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4FD4" w14:textId="77777777" w:rsidR="006E06C6" w:rsidRDefault="00D5115F" w:rsidP="00B723BE">
      <w:r w:rsidRPr="00D5115F">
        <w:rPr>
          <w:noProof/>
        </w:rPr>
        <w:drawing>
          <wp:inline distT="0" distB="0" distL="0" distR="0" wp14:anchorId="20921519" wp14:editId="3DFA0B2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Default="00FC1FCE" w:rsidP="00B723BE">
      <w:pPr>
        <w:jc w:val="right"/>
      </w:pPr>
      <w:r w:rsidRPr="00B723BE">
        <w:t>California Department of Education</w:t>
      </w:r>
    </w:p>
    <w:p w14:paraId="0DA84617" w14:textId="77777777" w:rsidR="00B723BE" w:rsidRDefault="00FC1FCE" w:rsidP="00B723BE">
      <w:pPr>
        <w:jc w:val="right"/>
      </w:pPr>
      <w:r w:rsidRPr="00B723BE">
        <w:t>Executive Office</w:t>
      </w:r>
    </w:p>
    <w:p w14:paraId="0B959961"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0529DA7C" w14:textId="77777777" w:rsidR="006E06C6" w:rsidRPr="00B723BE" w:rsidRDefault="00794031" w:rsidP="00B723BE">
      <w:pPr>
        <w:jc w:val="right"/>
      </w:pPr>
      <w:r>
        <w:t xml:space="preserve">Specific </w:t>
      </w:r>
      <w:r w:rsidR="00692300" w:rsidRPr="00B723BE">
        <w:t>Waiver</w:t>
      </w:r>
    </w:p>
    <w:p w14:paraId="31AF7C06"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435B5C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8AF3E7" w14:textId="7088EC80"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190B33">
        <w:rPr>
          <w:sz w:val="40"/>
          <w:szCs w:val="40"/>
        </w:rPr>
        <w:t>November</w:t>
      </w:r>
      <w:r w:rsidR="003A5868" w:rsidRPr="0030000D">
        <w:rPr>
          <w:sz w:val="40"/>
          <w:szCs w:val="40"/>
        </w:rPr>
        <w:t xml:space="preserve"> 2021</w:t>
      </w:r>
      <w:r w:rsidRPr="001B3958">
        <w:rPr>
          <w:sz w:val="40"/>
          <w:szCs w:val="40"/>
        </w:rPr>
        <w:t xml:space="preserve"> Agenda</w:t>
      </w:r>
      <w:r w:rsidR="00FC1FCE" w:rsidRPr="001B3958">
        <w:rPr>
          <w:sz w:val="40"/>
          <w:szCs w:val="40"/>
        </w:rPr>
        <w:br/>
      </w:r>
      <w:r w:rsidR="00FC1FCE" w:rsidRPr="00376047">
        <w:rPr>
          <w:sz w:val="40"/>
          <w:szCs w:val="40"/>
        </w:rPr>
        <w:t>Item</w:t>
      </w:r>
      <w:r w:rsidR="00692300" w:rsidRPr="00376047">
        <w:rPr>
          <w:sz w:val="40"/>
          <w:szCs w:val="40"/>
        </w:rPr>
        <w:t xml:space="preserve"> #W-</w:t>
      </w:r>
      <w:r w:rsidR="00F74188" w:rsidRPr="00376047">
        <w:rPr>
          <w:sz w:val="40"/>
          <w:szCs w:val="40"/>
        </w:rPr>
        <w:t>04</w:t>
      </w:r>
    </w:p>
    <w:p w14:paraId="6CBB9445" w14:textId="77777777" w:rsidR="00FC1FCE" w:rsidRDefault="00FC1FCE" w:rsidP="009863B7">
      <w:pPr>
        <w:pStyle w:val="Heading2"/>
        <w:spacing w:before="240" w:after="240"/>
        <w:rPr>
          <w:sz w:val="36"/>
          <w:szCs w:val="36"/>
        </w:rPr>
      </w:pPr>
      <w:r w:rsidRPr="001B3958">
        <w:rPr>
          <w:sz w:val="36"/>
          <w:szCs w:val="36"/>
        </w:rPr>
        <w:t>Subject</w:t>
      </w:r>
    </w:p>
    <w:p w14:paraId="73341379" w14:textId="4D381576" w:rsidR="003A5868" w:rsidRPr="003A5868" w:rsidRDefault="003A5868" w:rsidP="5A7CE08A">
      <w:pPr>
        <w:rPr>
          <w:rFonts w:eastAsiaTheme="minorEastAsia"/>
          <w:b/>
          <w:bCs/>
          <w:snapToGrid w:val="0"/>
        </w:rPr>
      </w:pPr>
      <w:r w:rsidRPr="5A7CE08A">
        <w:rPr>
          <w:rFonts w:eastAsiaTheme="minorEastAsia"/>
          <w:snapToGrid w:val="0"/>
        </w:rPr>
        <w:t xml:space="preserve">Request by </w:t>
      </w:r>
      <w:r w:rsidR="67B2CEE0" w:rsidRPr="5A7CE08A">
        <w:rPr>
          <w:rFonts w:eastAsiaTheme="minorEastAsia"/>
          <w:snapToGrid w:val="0"/>
        </w:rPr>
        <w:t xml:space="preserve">the </w:t>
      </w:r>
      <w:r w:rsidR="00DB42C1" w:rsidRPr="5A7CE08A">
        <w:rPr>
          <w:b/>
          <w:bCs/>
        </w:rPr>
        <w:t>Nevada Joint Union High School District</w:t>
      </w:r>
      <w:r w:rsidR="0034601F" w:rsidRPr="5A7CE08A">
        <w:rPr>
          <w:b/>
          <w:bCs/>
        </w:rPr>
        <w:t xml:space="preserve"> (</w:t>
      </w:r>
      <w:r w:rsidR="00DB42C1" w:rsidRPr="5A7CE08A">
        <w:rPr>
          <w:b/>
          <w:bCs/>
        </w:rPr>
        <w:t>NJUHSD</w:t>
      </w:r>
      <w:r w:rsidR="0034601F" w:rsidRPr="5A7CE08A">
        <w:rPr>
          <w:b/>
          <w:bCs/>
        </w:rPr>
        <w:t>)</w:t>
      </w:r>
      <w:r w:rsidR="6A2B965D" w:rsidRPr="5A7CE08A">
        <w:rPr>
          <w:b/>
          <w:bCs/>
        </w:rPr>
        <w:t>,</w:t>
      </w:r>
      <w:r w:rsidRPr="5A7CE08A">
        <w:rPr>
          <w:rFonts w:eastAsiaTheme="minorEastAsia"/>
          <w:snapToGrid w:val="0"/>
          <w:sz w:val="22"/>
          <w:szCs w:val="22"/>
        </w:rPr>
        <w:t xml:space="preserve"> </w:t>
      </w:r>
      <w:r w:rsidR="00DB42C1" w:rsidRPr="00190B33">
        <w:rPr>
          <w:rFonts w:eastAsiaTheme="minorEastAsia"/>
          <w:snapToGrid w:val="0"/>
          <w:szCs w:val="22"/>
        </w:rPr>
        <w:t>a district</w:t>
      </w:r>
      <w:r w:rsidRPr="00190B33">
        <w:rPr>
          <w:rFonts w:eastAsiaTheme="minorEastAsia"/>
          <w:snapToGrid w:val="0"/>
          <w:sz w:val="28"/>
        </w:rPr>
        <w:t xml:space="preserve"> </w:t>
      </w:r>
      <w:r w:rsidRPr="5A7CE08A">
        <w:rPr>
          <w:rFonts w:eastAsiaTheme="minorEastAsia"/>
          <w:snapToGrid w:val="0"/>
        </w:rPr>
        <w:t xml:space="preserve">under the authority of the California </w:t>
      </w:r>
      <w:r w:rsidRPr="5A7CE08A">
        <w:rPr>
          <w:rFonts w:eastAsiaTheme="minorEastAsia"/>
          <w:i/>
          <w:iCs/>
          <w:snapToGrid w:val="0"/>
        </w:rPr>
        <w:t>Education Code</w:t>
      </w:r>
      <w:r w:rsidR="00190B33">
        <w:rPr>
          <w:rFonts w:eastAsiaTheme="minorEastAsia"/>
          <w:i/>
          <w:iCs/>
          <w:snapToGrid w:val="0"/>
        </w:rPr>
        <w:t xml:space="preserve"> (EC)</w:t>
      </w:r>
      <w:r w:rsidRPr="5A7CE08A">
        <w:rPr>
          <w:rFonts w:eastAsiaTheme="minorEastAsia"/>
          <w:snapToGrid w:val="0"/>
        </w:rPr>
        <w:t xml:space="preserve"> Section </w:t>
      </w:r>
      <w:r w:rsidR="00DB42C1" w:rsidRPr="5A7CE08A">
        <w:rPr>
          <w:rFonts w:eastAsiaTheme="minorEastAsia"/>
          <w:snapToGrid w:val="0"/>
        </w:rPr>
        <w:t>46206(a)</w:t>
      </w:r>
      <w:r w:rsidRPr="5A7CE08A">
        <w:rPr>
          <w:rFonts w:eastAsiaTheme="minorEastAsia"/>
          <w:snapToGrid w:val="0"/>
        </w:rPr>
        <w:t xml:space="preserve">, to waive </w:t>
      </w:r>
      <w:r w:rsidR="00190B33">
        <w:rPr>
          <w:rFonts w:eastAsiaTheme="minorEastAsia"/>
          <w:i/>
          <w:iCs/>
          <w:snapToGrid w:val="0"/>
        </w:rPr>
        <w:t xml:space="preserve">EC </w:t>
      </w:r>
      <w:r w:rsidRPr="5A7CE08A">
        <w:rPr>
          <w:rFonts w:eastAsiaTheme="minorEastAsia"/>
          <w:snapToGrid w:val="0"/>
        </w:rPr>
        <w:t xml:space="preserve">Section </w:t>
      </w:r>
      <w:r w:rsidR="00DB42C1" w:rsidRPr="5A7CE08A">
        <w:rPr>
          <w:rFonts w:eastAsiaTheme="minorEastAsia"/>
          <w:snapToGrid w:val="0"/>
        </w:rPr>
        <w:t>46201(a)</w:t>
      </w:r>
      <w:r w:rsidRPr="5A7CE08A">
        <w:rPr>
          <w:rFonts w:eastAsiaTheme="minorEastAsia"/>
          <w:snapToGrid w:val="0"/>
        </w:rPr>
        <w:t>, the audit penalty for offering insufficient instructional minutes during the 2018–19 school year.</w:t>
      </w:r>
    </w:p>
    <w:p w14:paraId="2FDC0544" w14:textId="77777777" w:rsidR="00692300" w:rsidRDefault="00692300" w:rsidP="009863B7">
      <w:pPr>
        <w:pStyle w:val="Heading2"/>
        <w:spacing w:before="240" w:after="240"/>
        <w:rPr>
          <w:sz w:val="36"/>
          <w:szCs w:val="36"/>
        </w:rPr>
      </w:pPr>
      <w:r w:rsidRPr="00692300">
        <w:rPr>
          <w:sz w:val="36"/>
          <w:szCs w:val="36"/>
        </w:rPr>
        <w:t>Waiver Number</w:t>
      </w:r>
    </w:p>
    <w:p w14:paraId="26C2C25E" w14:textId="513C9B30" w:rsidR="00692300" w:rsidRPr="003A5868" w:rsidRDefault="00DB42C1" w:rsidP="00981ACB">
      <w:pPr>
        <w:pStyle w:val="ListParagraph"/>
        <w:numPr>
          <w:ilvl w:val="0"/>
          <w:numId w:val="10"/>
        </w:numPr>
      </w:pPr>
      <w:r>
        <w:t>18-2-2020</w:t>
      </w:r>
    </w:p>
    <w:p w14:paraId="18A760A0" w14:textId="77777777" w:rsidR="00FC1FCE" w:rsidRPr="001B3958" w:rsidRDefault="00FC1FCE" w:rsidP="009863B7">
      <w:pPr>
        <w:pStyle w:val="Heading2"/>
        <w:spacing w:before="240" w:after="240"/>
        <w:rPr>
          <w:sz w:val="36"/>
          <w:szCs w:val="36"/>
        </w:rPr>
      </w:pPr>
      <w:r w:rsidRPr="001B3958">
        <w:rPr>
          <w:sz w:val="36"/>
          <w:szCs w:val="36"/>
        </w:rPr>
        <w:t>Type of Action</w:t>
      </w:r>
    </w:p>
    <w:p w14:paraId="683290BF" w14:textId="347CE61F" w:rsidR="0091117B" w:rsidRPr="009863B7" w:rsidRDefault="00692300" w:rsidP="000E09DC">
      <w:pPr>
        <w:spacing w:after="480"/>
      </w:pPr>
      <w:r w:rsidRPr="00376047">
        <w:t>Action</w:t>
      </w:r>
      <w:r w:rsidR="00F74188" w:rsidRPr="00376047">
        <w:t>, Consent</w:t>
      </w:r>
      <w:bookmarkStart w:id="0" w:name="_GoBack"/>
      <w:bookmarkEnd w:id="0"/>
    </w:p>
    <w:p w14:paraId="76E7D92F"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1773628E" w14:textId="2FF34232" w:rsidR="00DB42C1" w:rsidRPr="00BA38B6" w:rsidRDefault="00DB42C1" w:rsidP="00DB42C1">
      <w:pPr>
        <w:spacing w:after="240"/>
        <w:rPr>
          <w:rFonts w:eastAsiaTheme="minorHAnsi" w:cstheme="minorBidi"/>
          <w:szCs w:val="22"/>
        </w:rPr>
      </w:pPr>
      <w:r w:rsidRPr="00BA38B6">
        <w:rPr>
          <w:rFonts w:eastAsiaTheme="minorHAnsi" w:cstheme="minorBidi"/>
          <w:szCs w:val="22"/>
        </w:rPr>
        <w:t xml:space="preserve">The </w:t>
      </w:r>
      <w:r>
        <w:rPr>
          <w:rFonts w:eastAsiaTheme="minorHAnsi" w:cstheme="minorBidi"/>
          <w:szCs w:val="22"/>
        </w:rPr>
        <w:t>school district</w:t>
      </w:r>
      <w:r w:rsidRPr="00BA38B6">
        <w:rPr>
          <w:rFonts w:eastAsiaTheme="minorHAnsi" w:cstheme="minorBidi"/>
          <w:szCs w:val="22"/>
        </w:rPr>
        <w:t xml:space="preserve"> (</w:t>
      </w:r>
      <w:r>
        <w:rPr>
          <w:rFonts w:eastAsiaTheme="minorHAnsi" w:cstheme="minorBidi"/>
          <w:szCs w:val="22"/>
        </w:rPr>
        <w:t>district)</w:t>
      </w:r>
      <w:r w:rsidRPr="00BA38B6">
        <w:rPr>
          <w:rFonts w:eastAsiaTheme="minorHAnsi" w:cstheme="minorBidi"/>
          <w:szCs w:val="22"/>
        </w:rPr>
        <w:t xml:space="preserve"> above </w:t>
      </w:r>
      <w:r>
        <w:rPr>
          <w:rFonts w:eastAsiaTheme="minorHAnsi" w:cstheme="minorBidi"/>
          <w:szCs w:val="22"/>
        </w:rPr>
        <w:t>is</w:t>
      </w:r>
      <w:r w:rsidRPr="00BA38B6">
        <w:rPr>
          <w:rFonts w:eastAsiaTheme="minorHAnsi" w:cstheme="minorBidi"/>
          <w:szCs w:val="22"/>
        </w:rPr>
        <w:t xml:space="preserve"> requesting that the California State Board of Education (SBE) waive the instructional time requirement audit penalty. The </w:t>
      </w:r>
      <w:r>
        <w:rPr>
          <w:rFonts w:eastAsiaTheme="minorHAnsi" w:cstheme="minorBidi"/>
          <w:szCs w:val="22"/>
        </w:rPr>
        <w:t xml:space="preserve">district was </w:t>
      </w:r>
      <w:r w:rsidRPr="00BA38B6">
        <w:rPr>
          <w:rFonts w:eastAsiaTheme="minorHAnsi" w:cstheme="minorBidi"/>
          <w:szCs w:val="22"/>
        </w:rPr>
        <w:t>short instructional</w:t>
      </w:r>
      <w:r>
        <w:rPr>
          <w:rFonts w:eastAsiaTheme="minorHAnsi" w:cstheme="minorBidi"/>
          <w:szCs w:val="22"/>
        </w:rPr>
        <w:t xml:space="preserve"> minutes </w:t>
      </w:r>
      <w:r w:rsidRPr="00BA38B6">
        <w:rPr>
          <w:rFonts w:eastAsiaTheme="minorHAnsi" w:cstheme="minorBidi"/>
          <w:szCs w:val="22"/>
        </w:rPr>
        <w:t>for the 201</w:t>
      </w:r>
      <w:r>
        <w:rPr>
          <w:rFonts w:eastAsiaTheme="minorHAnsi" w:cstheme="minorBidi"/>
          <w:szCs w:val="22"/>
        </w:rPr>
        <w:t xml:space="preserve">8–19 </w:t>
      </w:r>
      <w:r w:rsidRPr="00BA38B6">
        <w:rPr>
          <w:rFonts w:eastAsiaTheme="minorHAnsi" w:cstheme="minorBidi"/>
          <w:szCs w:val="22"/>
        </w:rPr>
        <w:t xml:space="preserve">school year. Per </w:t>
      </w:r>
      <w:r w:rsidRPr="00BA38B6">
        <w:rPr>
          <w:rFonts w:eastAsiaTheme="minorHAnsi" w:cstheme="minorBidi"/>
          <w:i/>
          <w:szCs w:val="22"/>
        </w:rPr>
        <w:t>EC</w:t>
      </w:r>
      <w:r w:rsidRPr="00BA38B6">
        <w:rPr>
          <w:rFonts w:eastAsiaTheme="minorHAnsi" w:cstheme="minorBidi"/>
          <w:szCs w:val="22"/>
        </w:rPr>
        <w:t xml:space="preserve"> Section 46206(a), the SBE may waive the fiscal penalties set forth in this article for a school district</w:t>
      </w:r>
      <w:r>
        <w:rPr>
          <w:rFonts w:eastAsiaTheme="minorHAnsi" w:cstheme="minorBidi"/>
          <w:szCs w:val="22"/>
        </w:rPr>
        <w:t xml:space="preserve"> </w:t>
      </w:r>
      <w:r w:rsidRPr="00BA38B6">
        <w:rPr>
          <w:rFonts w:eastAsiaTheme="minorHAnsi" w:cstheme="minorBidi"/>
          <w:szCs w:val="22"/>
        </w:rPr>
        <w:t>that fails to maintain the prescribed minimum length of instruction, upon the condition that the school or schools in which the minutes were lost mainta</w:t>
      </w:r>
      <w:r>
        <w:rPr>
          <w:rFonts w:eastAsiaTheme="minorHAnsi" w:cstheme="minorBidi"/>
          <w:szCs w:val="22"/>
        </w:rPr>
        <w:t xml:space="preserve">in </w:t>
      </w:r>
      <w:r w:rsidRPr="00BA38B6">
        <w:rPr>
          <w:rFonts w:eastAsiaTheme="minorHAnsi" w:cstheme="minorBidi"/>
          <w:szCs w:val="22"/>
        </w:rPr>
        <w:t>minutes of instruction equal to those lost, in addition to the minimum amount required, for twice the number of years that it failed to maintain the required minimum length of time.</w:t>
      </w:r>
    </w:p>
    <w:p w14:paraId="563D7833" w14:textId="77777777" w:rsidR="00F40510" w:rsidRPr="00F40510" w:rsidRDefault="00F40510" w:rsidP="009863B7">
      <w:pPr>
        <w:pStyle w:val="Heading2"/>
        <w:spacing w:before="240" w:after="240"/>
        <w:rPr>
          <w:sz w:val="36"/>
          <w:szCs w:val="36"/>
        </w:rPr>
      </w:pPr>
      <w:r w:rsidRPr="00F40510">
        <w:rPr>
          <w:sz w:val="36"/>
          <w:szCs w:val="36"/>
        </w:rPr>
        <w:t>Authority for Waiver</w:t>
      </w:r>
    </w:p>
    <w:p w14:paraId="0F3914CC" w14:textId="6109F8E2" w:rsidR="00F40510" w:rsidRPr="009863B7" w:rsidRDefault="00F40510" w:rsidP="009863B7">
      <w:pPr>
        <w:spacing w:after="480"/>
        <w:rPr>
          <w:highlight w:val="lightGray"/>
        </w:rPr>
      </w:pPr>
      <w:r w:rsidRPr="009863B7">
        <w:rPr>
          <w:i/>
        </w:rPr>
        <w:t>EC</w:t>
      </w:r>
      <w:r w:rsidRPr="009863B7">
        <w:t xml:space="preserve"> Section</w:t>
      </w:r>
      <w:r w:rsidR="003A5868">
        <w:t xml:space="preserve"> </w:t>
      </w:r>
      <w:r w:rsidR="00DB42C1">
        <w:t>46206(a)</w:t>
      </w:r>
    </w:p>
    <w:p w14:paraId="1BDF888A" w14:textId="77777777" w:rsidR="00D8667C" w:rsidRDefault="00D8667C">
      <w:pPr>
        <w:spacing w:after="160" w:line="259" w:lineRule="auto"/>
        <w:rPr>
          <w:rFonts w:eastAsiaTheme="majorEastAsia" w:cstheme="majorBidi"/>
          <w:b/>
          <w:sz w:val="26"/>
          <w:szCs w:val="26"/>
        </w:rPr>
      </w:pPr>
      <w:r>
        <w:br w:type="page"/>
      </w:r>
    </w:p>
    <w:p w14:paraId="6985D2F9" w14:textId="77777777" w:rsidR="00FC1FCE" w:rsidRDefault="00FC1FCE" w:rsidP="009863B7">
      <w:pPr>
        <w:pStyle w:val="Heading2"/>
        <w:spacing w:before="240" w:after="240"/>
        <w:rPr>
          <w:sz w:val="36"/>
          <w:szCs w:val="36"/>
        </w:rPr>
      </w:pPr>
      <w:r w:rsidRPr="001B3958">
        <w:rPr>
          <w:sz w:val="36"/>
          <w:szCs w:val="36"/>
        </w:rPr>
        <w:lastRenderedPageBreak/>
        <w:t>Recommendation</w:t>
      </w:r>
    </w:p>
    <w:p w14:paraId="4DFB872D"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D44827">
        <w:rPr>
          <w:rFonts w:cs="Arial"/>
        </w:rPr>
        <w:t>No</w:t>
      </w:r>
    </w:p>
    <w:p w14:paraId="457DB8B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w:t>
      </w:r>
      <w:r w:rsidR="003A5868">
        <w:rPr>
          <w:rFonts w:cs="Arial"/>
        </w:rPr>
        <w:t>s</w:t>
      </w:r>
    </w:p>
    <w:p w14:paraId="032334FF"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14:paraId="12F5DC21" w14:textId="77777777" w:rsidR="00DB42C1" w:rsidRDefault="00DB42C1" w:rsidP="00DB42C1">
      <w:pPr>
        <w:spacing w:after="240"/>
      </w:pPr>
      <w:r>
        <w:t xml:space="preserve">The California Department of Education (CDE) recommends that the SBE approve the request by the district to waive the instructional time penalties for offering less than the required instructional minutes for the requested period shown in Attachment 1, as long as the conditions outlined in Attachment 1 are met by the district. </w:t>
      </w:r>
    </w:p>
    <w:p w14:paraId="74CC912E" w14:textId="6EEE49E9" w:rsidR="00734ECC" w:rsidRPr="00981ACB" w:rsidRDefault="00DB42C1" w:rsidP="00DB42C1">
      <w:pPr>
        <w:spacing w:after="240"/>
      </w:pPr>
      <w:r>
        <w:t xml:space="preserve">If these conditions are not met, the penalties will be reinstated </w:t>
      </w:r>
      <w:r w:rsidR="00931BBD" w:rsidRPr="00B51E96">
        <w:t xml:space="preserve">and CDE will </w:t>
      </w:r>
      <w:proofErr w:type="gramStart"/>
      <w:r w:rsidR="00931BBD" w:rsidRPr="00B51E96">
        <w:t>take action</w:t>
      </w:r>
      <w:proofErr w:type="gramEnd"/>
      <w:r w:rsidR="00931BBD" w:rsidRPr="00B51E96">
        <w:t xml:space="preserve"> to recover the penalty amount from the </w:t>
      </w:r>
      <w:r w:rsidR="00A26EA1">
        <w:t>school district</w:t>
      </w:r>
      <w:r w:rsidR="001E49D3" w:rsidRPr="00B51E96">
        <w:t>.</w:t>
      </w:r>
    </w:p>
    <w:p w14:paraId="54E062CA" w14:textId="77777777" w:rsidR="00F30608" w:rsidRDefault="00F30608" w:rsidP="003A5868">
      <w:pPr>
        <w:pStyle w:val="Heading2"/>
        <w:spacing w:before="240" w:after="240"/>
        <w:rPr>
          <w:sz w:val="36"/>
          <w:szCs w:val="36"/>
        </w:rPr>
      </w:pPr>
      <w:r>
        <w:rPr>
          <w:sz w:val="36"/>
          <w:szCs w:val="36"/>
        </w:rPr>
        <w:t>Summary of Key Issues</w:t>
      </w:r>
    </w:p>
    <w:p w14:paraId="0B37B49D" w14:textId="08DE3F09" w:rsidR="00DB42C1" w:rsidRDefault="00DB42C1" w:rsidP="00DB42C1">
      <w:pPr>
        <w:spacing w:after="240"/>
        <w:rPr>
          <w:rFonts w:eastAsiaTheme="minorHAnsi" w:cstheme="minorBidi"/>
          <w:szCs w:val="22"/>
        </w:rPr>
      </w:pPr>
      <w:r w:rsidRPr="00BA38B6">
        <w:rPr>
          <w:rFonts w:eastAsiaTheme="minorHAnsi" w:cstheme="minorBidi"/>
          <w:szCs w:val="22"/>
        </w:rPr>
        <w:t xml:space="preserve">During an audit of instructional </w:t>
      </w:r>
      <w:r>
        <w:rPr>
          <w:rFonts w:eastAsiaTheme="minorHAnsi" w:cstheme="minorBidi"/>
          <w:szCs w:val="22"/>
        </w:rPr>
        <w:t xml:space="preserve">time </w:t>
      </w:r>
      <w:r w:rsidRPr="00BA38B6">
        <w:rPr>
          <w:rFonts w:eastAsiaTheme="minorHAnsi" w:cstheme="minorBidi"/>
          <w:szCs w:val="22"/>
        </w:rPr>
        <w:t>for 201</w:t>
      </w:r>
      <w:r>
        <w:rPr>
          <w:rFonts w:eastAsiaTheme="minorHAnsi" w:cstheme="minorBidi"/>
          <w:szCs w:val="22"/>
        </w:rPr>
        <w:t>8</w:t>
      </w:r>
      <w:r w:rsidRPr="00BA38B6">
        <w:rPr>
          <w:rFonts w:eastAsiaTheme="minorHAnsi" w:cstheme="minorBidi"/>
          <w:szCs w:val="22"/>
        </w:rPr>
        <w:t>–1</w:t>
      </w:r>
      <w:r>
        <w:rPr>
          <w:rFonts w:eastAsiaTheme="minorHAnsi" w:cstheme="minorBidi"/>
          <w:szCs w:val="22"/>
        </w:rPr>
        <w:t xml:space="preserve">9, </w:t>
      </w:r>
      <w:r w:rsidRPr="00BA38B6">
        <w:rPr>
          <w:rFonts w:eastAsiaTheme="minorHAnsi" w:cstheme="minorBidi"/>
          <w:szCs w:val="22"/>
        </w:rPr>
        <w:t>it was discovered tha</w:t>
      </w:r>
      <w:r>
        <w:rPr>
          <w:rFonts w:eastAsiaTheme="minorHAnsi" w:cstheme="minorBidi"/>
          <w:szCs w:val="22"/>
        </w:rPr>
        <w:t xml:space="preserve">t Nevada Joint Union High School District (NJUHSD) failed to offer the required </w:t>
      </w:r>
      <w:r w:rsidR="004B0809">
        <w:rPr>
          <w:rFonts w:eastAsiaTheme="minorHAnsi" w:cstheme="minorBidi"/>
          <w:szCs w:val="22"/>
        </w:rPr>
        <w:t>64</w:t>
      </w:r>
      <w:r>
        <w:rPr>
          <w:rFonts w:eastAsiaTheme="minorHAnsi" w:cstheme="minorBidi"/>
          <w:szCs w:val="22"/>
        </w:rPr>
        <w:t>,</w:t>
      </w:r>
      <w:r w:rsidR="004B0809">
        <w:rPr>
          <w:rFonts w:eastAsiaTheme="minorHAnsi" w:cstheme="minorBidi"/>
          <w:szCs w:val="22"/>
        </w:rPr>
        <w:t>8</w:t>
      </w:r>
      <w:r>
        <w:rPr>
          <w:rFonts w:eastAsiaTheme="minorHAnsi" w:cstheme="minorBidi"/>
          <w:szCs w:val="22"/>
        </w:rPr>
        <w:t xml:space="preserve">00 annual minutes for grades nine through twelve by 26 minutes at Bear River High School. The addition of a minimum day for the school year resulted in an instructional minute shortage, which was not noticed by the administration. </w:t>
      </w:r>
    </w:p>
    <w:p w14:paraId="7318A9BF" w14:textId="77777777" w:rsidR="00DB42C1" w:rsidRDefault="00DB42C1" w:rsidP="00DB42C1">
      <w:pPr>
        <w:spacing w:after="240"/>
        <w:rPr>
          <w:b/>
        </w:rPr>
      </w:pPr>
      <w:r>
        <w:rPr>
          <w:rFonts w:eastAsiaTheme="minorHAnsi" w:cstheme="minorBidi"/>
          <w:szCs w:val="22"/>
        </w:rPr>
        <w:t>NJUHSD would like to use school years 2021–22 and 2022–23 to make up the shortfall of the instructional minutes. NJUHSD has submitted documentation showing the affected school sites will offer additional minutes for grades nine through twelve during the 2021–22 and 2022–23 school years to comply with the terms of the waiver.</w:t>
      </w:r>
      <w:r w:rsidRPr="009863B7">
        <w:rPr>
          <w:b/>
        </w:rPr>
        <w:t xml:space="preserve"> </w:t>
      </w:r>
    </w:p>
    <w:p w14:paraId="35B16B86" w14:textId="77777777" w:rsidR="003A5868" w:rsidRDefault="009863B7" w:rsidP="003A5868">
      <w:pPr>
        <w:spacing w:after="240"/>
      </w:pPr>
      <w:r w:rsidRPr="009863B7">
        <w:rPr>
          <w:b/>
        </w:rPr>
        <w:t>Demographic Information:</w:t>
      </w:r>
      <w:r w:rsidRPr="009863B7">
        <w:t xml:space="preserve"> </w:t>
      </w:r>
    </w:p>
    <w:p w14:paraId="512EC454" w14:textId="71A41C8D" w:rsidR="00DB42C1" w:rsidRPr="00BA38B6" w:rsidRDefault="00613C77" w:rsidP="00DB42C1">
      <w:pPr>
        <w:spacing w:after="240"/>
        <w:rPr>
          <w:rFonts w:eastAsiaTheme="minorHAnsi" w:cstheme="minorBidi"/>
          <w:szCs w:val="22"/>
          <w:highlight w:val="lightGray"/>
        </w:rPr>
      </w:pPr>
      <w:r>
        <w:rPr>
          <w:rFonts w:eastAsiaTheme="minorHAnsi" w:cstheme="minorBidi"/>
          <w:szCs w:val="22"/>
        </w:rPr>
        <w:t xml:space="preserve">According to </w:t>
      </w:r>
      <w:proofErr w:type="spellStart"/>
      <w:r>
        <w:rPr>
          <w:rFonts w:eastAsiaTheme="minorHAnsi" w:cstheme="minorBidi"/>
          <w:szCs w:val="22"/>
        </w:rPr>
        <w:t>DataQuest</w:t>
      </w:r>
      <w:proofErr w:type="spellEnd"/>
      <w:r w:rsidR="00BD1137">
        <w:rPr>
          <w:rFonts w:eastAsiaTheme="minorHAnsi" w:cstheme="minorBidi"/>
          <w:szCs w:val="22"/>
        </w:rPr>
        <w:t>,</w:t>
      </w:r>
      <w:r>
        <w:rPr>
          <w:rFonts w:eastAsiaTheme="minorHAnsi" w:cstheme="minorBidi"/>
          <w:szCs w:val="22"/>
        </w:rPr>
        <w:t xml:space="preserve"> </w:t>
      </w:r>
      <w:r w:rsidR="00DB42C1">
        <w:rPr>
          <w:rFonts w:eastAsiaTheme="minorHAnsi" w:cstheme="minorBidi"/>
          <w:szCs w:val="22"/>
        </w:rPr>
        <w:t>Nevada Joint Union High School District</w:t>
      </w:r>
      <w:r w:rsidR="00DB42C1" w:rsidRPr="00BA38B6">
        <w:rPr>
          <w:rFonts w:eastAsiaTheme="minorHAnsi" w:cstheme="minorBidi"/>
          <w:szCs w:val="22"/>
        </w:rPr>
        <w:t xml:space="preserve"> </w:t>
      </w:r>
      <w:r>
        <w:rPr>
          <w:rFonts w:eastAsiaTheme="minorHAnsi" w:cstheme="minorBidi"/>
          <w:szCs w:val="22"/>
        </w:rPr>
        <w:t xml:space="preserve">currently </w:t>
      </w:r>
      <w:r w:rsidR="00DB42C1" w:rsidRPr="00BA38B6">
        <w:rPr>
          <w:rFonts w:eastAsiaTheme="minorHAnsi" w:cstheme="minorBidi"/>
          <w:szCs w:val="22"/>
        </w:rPr>
        <w:t xml:space="preserve">has a student population of </w:t>
      </w:r>
      <w:r w:rsidR="00DB42C1">
        <w:rPr>
          <w:rFonts w:eastAsiaTheme="minorHAnsi" w:cstheme="minorBidi"/>
          <w:szCs w:val="22"/>
        </w:rPr>
        <w:t>2,686</w:t>
      </w:r>
      <w:r w:rsidR="00DB42C1" w:rsidRPr="00BA38B6">
        <w:rPr>
          <w:rFonts w:eastAsiaTheme="minorHAnsi" w:cstheme="minorBidi"/>
          <w:szCs w:val="22"/>
        </w:rPr>
        <w:t xml:space="preserve"> and is located in a </w:t>
      </w:r>
      <w:r w:rsidR="00DB42C1">
        <w:rPr>
          <w:rFonts w:eastAsiaTheme="minorHAnsi" w:cstheme="minorBidi"/>
          <w:szCs w:val="22"/>
        </w:rPr>
        <w:t>rural</w:t>
      </w:r>
      <w:r w:rsidR="00DB42C1" w:rsidRPr="00BA38B6">
        <w:rPr>
          <w:rFonts w:eastAsiaTheme="minorHAnsi" w:cstheme="minorBidi"/>
          <w:szCs w:val="22"/>
        </w:rPr>
        <w:t xml:space="preserve"> area in </w:t>
      </w:r>
      <w:r w:rsidR="00DB42C1">
        <w:rPr>
          <w:rFonts w:eastAsiaTheme="minorHAnsi" w:cstheme="minorBidi"/>
          <w:szCs w:val="22"/>
        </w:rPr>
        <w:t xml:space="preserve">Nevada </w:t>
      </w:r>
      <w:r w:rsidR="00DB42C1" w:rsidRPr="00BA38B6">
        <w:rPr>
          <w:rFonts w:eastAsiaTheme="minorHAnsi" w:cstheme="minorBidi"/>
          <w:szCs w:val="22"/>
        </w:rPr>
        <w:t>County.</w:t>
      </w:r>
    </w:p>
    <w:p w14:paraId="5277FBD5" w14:textId="77777777"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14:paraId="3B529DFF" w14:textId="18BEAB06" w:rsidR="00DB42C1" w:rsidRPr="00BA38B6" w:rsidRDefault="00DB42C1" w:rsidP="00DB42C1">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46206</w:t>
      </w:r>
      <w:r w:rsidR="00613C77">
        <w:rPr>
          <w:rFonts w:eastAsiaTheme="minorHAnsi" w:cstheme="minorBidi"/>
          <w:szCs w:val="22"/>
        </w:rPr>
        <w:t>(a)</w:t>
      </w:r>
      <w:r>
        <w:rPr>
          <w:rFonts w:eastAsiaTheme="minorHAnsi" w:cstheme="minorBidi"/>
          <w:szCs w:val="22"/>
        </w:rPr>
        <w:t xml:space="preserve"> </w:t>
      </w:r>
      <w:r w:rsidRPr="00BA38B6">
        <w:rPr>
          <w:rFonts w:eastAsiaTheme="minorHAnsi" w:cstheme="minorBidi"/>
          <w:szCs w:val="22"/>
        </w:rPr>
        <w:t>authorize</w:t>
      </w:r>
      <w:r>
        <w:rPr>
          <w:rFonts w:eastAsiaTheme="minorHAnsi" w:cstheme="minorBidi"/>
          <w:szCs w:val="22"/>
        </w:rPr>
        <w:t>s</w:t>
      </w:r>
      <w:r w:rsidRPr="00BA38B6">
        <w:rPr>
          <w:rFonts w:eastAsiaTheme="minorHAnsi" w:cstheme="minorBidi"/>
          <w:szCs w:val="22"/>
        </w:rPr>
        <w:t xml:space="preserve"> waivers to be granted for fiscal penalties due to a shortfall in instructional time. A waiver may be granted upon the condition that the school, or schools, in which the minutes </w:t>
      </w:r>
      <w:r>
        <w:rPr>
          <w:rFonts w:eastAsiaTheme="minorHAnsi" w:cstheme="minorBidi"/>
          <w:szCs w:val="22"/>
        </w:rPr>
        <w:t xml:space="preserve">or days </w:t>
      </w:r>
      <w:r w:rsidRPr="00BA38B6">
        <w:rPr>
          <w:rFonts w:eastAsiaTheme="minorHAnsi" w:cstheme="minorBidi"/>
          <w:szCs w:val="22"/>
        </w:rPr>
        <w:t xml:space="preserve">were lost, maintain minutes </w:t>
      </w:r>
      <w:r>
        <w:rPr>
          <w:rFonts w:eastAsiaTheme="minorHAnsi" w:cstheme="minorBidi"/>
          <w:szCs w:val="22"/>
        </w:rPr>
        <w:t xml:space="preserve">or days </w:t>
      </w:r>
      <w:r w:rsidRPr="00BA38B6">
        <w:rPr>
          <w:rFonts w:eastAsiaTheme="minorHAnsi" w:cstheme="minorBidi"/>
          <w:szCs w:val="22"/>
        </w:rPr>
        <w:t>of instruction equal to those lost, in addition to the minimum amount required for twice the number of years that it failed to maintain the required minimum length of time.</w:t>
      </w:r>
    </w:p>
    <w:p w14:paraId="3B1F42BD" w14:textId="77777777" w:rsidR="00FC1FCE" w:rsidRPr="001B3958" w:rsidRDefault="00FC1FCE" w:rsidP="009863B7">
      <w:pPr>
        <w:pStyle w:val="Heading2"/>
        <w:spacing w:before="240" w:after="240"/>
        <w:rPr>
          <w:sz w:val="36"/>
          <w:szCs w:val="36"/>
        </w:rPr>
      </w:pPr>
      <w:r w:rsidRPr="001B3958">
        <w:rPr>
          <w:sz w:val="36"/>
          <w:szCs w:val="36"/>
        </w:rPr>
        <w:lastRenderedPageBreak/>
        <w:t>Fiscal Analysis (as appropriate)</w:t>
      </w:r>
    </w:p>
    <w:p w14:paraId="3950192A" w14:textId="40AD741F" w:rsidR="003A5868" w:rsidRPr="000206A0" w:rsidRDefault="003A5868" w:rsidP="003A5868">
      <w:pPr>
        <w:spacing w:after="240"/>
        <w:rPr>
          <w:rFonts w:eastAsiaTheme="minorHAnsi" w:cstheme="minorBidi"/>
          <w:szCs w:val="22"/>
        </w:rPr>
      </w:pPr>
      <w:r w:rsidRPr="00714AFF">
        <w:rPr>
          <w:rFonts w:eastAsiaTheme="minorHAnsi" w:cstheme="minorBidi"/>
          <w:szCs w:val="22"/>
        </w:rPr>
        <w:t xml:space="preserve">The </w:t>
      </w:r>
      <w:r w:rsidR="00084ACA">
        <w:rPr>
          <w:rFonts w:eastAsiaTheme="minorHAnsi" w:cstheme="minorBidi"/>
          <w:szCs w:val="22"/>
        </w:rPr>
        <w:t>NJUHSD</w:t>
      </w:r>
      <w:r w:rsidRPr="00714AFF">
        <w:rPr>
          <w:rFonts w:eastAsiaTheme="minorHAnsi" w:cstheme="minorBidi"/>
          <w:szCs w:val="22"/>
        </w:rPr>
        <w:t xml:space="preserve"> 201</w:t>
      </w:r>
      <w:r>
        <w:rPr>
          <w:rFonts w:eastAsiaTheme="minorHAnsi" w:cstheme="minorBidi"/>
          <w:szCs w:val="22"/>
        </w:rPr>
        <w:t>8</w:t>
      </w:r>
      <w:r w:rsidRPr="00714AFF">
        <w:rPr>
          <w:rFonts w:eastAsiaTheme="minorHAnsi" w:cstheme="minorBidi"/>
          <w:szCs w:val="22"/>
        </w:rPr>
        <w:t>–1</w:t>
      </w:r>
      <w:r>
        <w:rPr>
          <w:rFonts w:eastAsiaTheme="minorHAnsi" w:cstheme="minorBidi"/>
          <w:szCs w:val="22"/>
        </w:rPr>
        <w:t>9</w:t>
      </w:r>
      <w:r w:rsidRPr="00714AFF">
        <w:rPr>
          <w:rFonts w:eastAsiaTheme="minorHAnsi" w:cstheme="minorBidi"/>
          <w:szCs w:val="22"/>
        </w:rPr>
        <w:t xml:space="preserve"> </w:t>
      </w:r>
      <w:r>
        <w:rPr>
          <w:rFonts w:eastAsiaTheme="minorHAnsi" w:cstheme="minorBidi"/>
          <w:szCs w:val="22"/>
        </w:rPr>
        <w:t>instructional minute penalty</w:t>
      </w:r>
      <w:r w:rsidRPr="00714AFF">
        <w:rPr>
          <w:rFonts w:eastAsiaTheme="minorHAnsi" w:cstheme="minorBidi"/>
          <w:szCs w:val="22"/>
        </w:rPr>
        <w:t xml:space="preserve"> amount</w:t>
      </w:r>
      <w:r>
        <w:rPr>
          <w:rFonts w:eastAsiaTheme="minorHAnsi" w:cstheme="minorBidi"/>
          <w:szCs w:val="22"/>
        </w:rPr>
        <w:t xml:space="preserve"> </w:t>
      </w:r>
      <w:r w:rsidRPr="00714AFF">
        <w:rPr>
          <w:rFonts w:eastAsiaTheme="minorHAnsi" w:cstheme="minorBidi"/>
          <w:szCs w:val="22"/>
        </w:rPr>
        <w:t xml:space="preserve">of </w:t>
      </w:r>
      <w:r>
        <w:rPr>
          <w:rFonts w:eastAsiaTheme="minorHAnsi" w:cstheme="minorBidi"/>
          <w:szCs w:val="22"/>
        </w:rPr>
        <w:t>$</w:t>
      </w:r>
      <w:r w:rsidR="00290829">
        <w:rPr>
          <w:rFonts w:eastAsiaTheme="minorHAnsi" w:cstheme="minorBidi"/>
          <w:szCs w:val="22"/>
        </w:rPr>
        <w:t>9,</w:t>
      </w:r>
      <w:r w:rsidR="00DB42C1">
        <w:rPr>
          <w:rFonts w:eastAsiaTheme="minorHAnsi" w:cstheme="minorBidi"/>
          <w:szCs w:val="22"/>
        </w:rPr>
        <w:t>626</w:t>
      </w:r>
      <w:r>
        <w:rPr>
          <w:rFonts w:eastAsiaTheme="minorHAnsi" w:cstheme="minorBidi"/>
          <w:szCs w:val="22"/>
        </w:rPr>
        <w:t xml:space="preserve"> is </w:t>
      </w:r>
      <w:r w:rsidRPr="00714AFF">
        <w:rPr>
          <w:rFonts w:eastAsiaTheme="minorHAnsi" w:cstheme="minorBidi"/>
          <w:szCs w:val="22"/>
        </w:rPr>
        <w:t>calculated as follows (some differences due to rounding):</w:t>
      </w:r>
    </w:p>
    <w:p w14:paraId="50E22531" w14:textId="1EC558AA" w:rsidR="003A5868" w:rsidRDefault="003A5868" w:rsidP="003A5868">
      <w:pPr>
        <w:pStyle w:val="ListParagraph"/>
        <w:numPr>
          <w:ilvl w:val="0"/>
          <w:numId w:val="8"/>
        </w:numPr>
        <w:spacing w:after="240"/>
        <w:contextualSpacing w:val="0"/>
      </w:pPr>
      <w:r w:rsidRPr="00D9565F">
        <w:rPr>
          <w:rFonts w:eastAsiaTheme="minorHAnsi" w:cstheme="minorBidi"/>
          <w:szCs w:val="22"/>
        </w:rPr>
        <w:t xml:space="preserve">The average daily attendance </w:t>
      </w:r>
      <w:r w:rsidR="00AB4616">
        <w:rPr>
          <w:rFonts w:eastAsiaTheme="minorHAnsi" w:cstheme="minorBidi"/>
          <w:szCs w:val="22"/>
        </w:rPr>
        <w:t xml:space="preserve">(ADA) </w:t>
      </w:r>
      <w:r w:rsidRPr="00D9565F">
        <w:rPr>
          <w:rFonts w:eastAsiaTheme="minorHAnsi" w:cstheme="minorBidi"/>
          <w:szCs w:val="22"/>
        </w:rPr>
        <w:t xml:space="preserve">of </w:t>
      </w:r>
      <w:r w:rsidR="00DB42C1">
        <w:rPr>
          <w:rFonts w:eastAsiaTheme="minorHAnsi" w:cstheme="minorBidi"/>
          <w:szCs w:val="22"/>
        </w:rPr>
        <w:t>2,411.41</w:t>
      </w:r>
      <w:r w:rsidRPr="00D9565F">
        <w:rPr>
          <w:rFonts w:eastAsiaTheme="minorHAnsi" w:cstheme="minorBidi"/>
          <w:szCs w:val="22"/>
        </w:rPr>
        <w:t xml:space="preserve"> for students in </w:t>
      </w:r>
      <w:r w:rsidR="00290829">
        <w:rPr>
          <w:rFonts w:eastAsiaTheme="minorHAnsi" w:cstheme="minorBidi"/>
          <w:szCs w:val="22"/>
        </w:rPr>
        <w:t>grade</w:t>
      </w:r>
      <w:r w:rsidR="00DB42C1">
        <w:rPr>
          <w:rFonts w:eastAsiaTheme="minorHAnsi" w:cstheme="minorBidi"/>
          <w:szCs w:val="22"/>
        </w:rPr>
        <w:t xml:space="preserve">s nine through twelve </w:t>
      </w:r>
      <w:r w:rsidRPr="00D9565F">
        <w:rPr>
          <w:rFonts w:eastAsiaTheme="minorHAnsi" w:cstheme="minorBidi"/>
          <w:szCs w:val="22"/>
        </w:rPr>
        <w:t>multiplied by the funding rate of $</w:t>
      </w:r>
      <w:r w:rsidR="00DB42C1">
        <w:rPr>
          <w:rFonts w:eastAsiaTheme="minorHAnsi" w:cstheme="minorBidi"/>
          <w:szCs w:val="22"/>
        </w:rPr>
        <w:t>9,979.75</w:t>
      </w:r>
      <w:r w:rsidRPr="00D9565F">
        <w:rPr>
          <w:rFonts w:eastAsiaTheme="minorHAnsi" w:cstheme="minorBidi"/>
          <w:szCs w:val="22"/>
        </w:rPr>
        <w:t xml:space="preserve"> (</w:t>
      </w:r>
      <w:r w:rsidR="0040797B">
        <w:rPr>
          <w:rFonts w:eastAsiaTheme="minorHAnsi" w:cstheme="minorBidi"/>
          <w:szCs w:val="22"/>
        </w:rPr>
        <w:t>value per ADA</w:t>
      </w:r>
      <w:r w:rsidRPr="00D9565F">
        <w:rPr>
          <w:rFonts w:eastAsiaTheme="minorHAnsi" w:cstheme="minorBidi"/>
          <w:szCs w:val="22"/>
        </w:rPr>
        <w:t xml:space="preserve"> rate) is equal to the </w:t>
      </w:r>
      <w:r w:rsidR="004B0809">
        <w:rPr>
          <w:rFonts w:eastAsiaTheme="minorHAnsi" w:cstheme="minorBidi"/>
          <w:szCs w:val="22"/>
        </w:rPr>
        <w:t>district</w:t>
      </w:r>
      <w:r w:rsidR="00613C77">
        <w:rPr>
          <w:rFonts w:eastAsiaTheme="minorHAnsi" w:cstheme="minorBidi"/>
          <w:szCs w:val="22"/>
        </w:rPr>
        <w:t>’s</w:t>
      </w:r>
      <w:r w:rsidR="0040797B">
        <w:rPr>
          <w:rFonts w:eastAsiaTheme="minorHAnsi" w:cstheme="minorBidi"/>
          <w:szCs w:val="22"/>
        </w:rPr>
        <w:t xml:space="preserve"> L</w:t>
      </w:r>
      <w:r w:rsidR="00D93ED1">
        <w:rPr>
          <w:rFonts w:eastAsiaTheme="minorHAnsi" w:cstheme="minorBidi"/>
          <w:szCs w:val="22"/>
        </w:rPr>
        <w:t xml:space="preserve">ocal </w:t>
      </w:r>
      <w:r w:rsidR="0040797B">
        <w:rPr>
          <w:rFonts w:eastAsiaTheme="minorHAnsi" w:cstheme="minorBidi"/>
          <w:szCs w:val="22"/>
        </w:rPr>
        <w:t>C</w:t>
      </w:r>
      <w:r w:rsidR="00D93ED1">
        <w:rPr>
          <w:rFonts w:eastAsiaTheme="minorHAnsi" w:cstheme="minorBidi"/>
          <w:szCs w:val="22"/>
        </w:rPr>
        <w:t xml:space="preserve">ontrol </w:t>
      </w:r>
      <w:r w:rsidR="0040797B">
        <w:rPr>
          <w:rFonts w:eastAsiaTheme="minorHAnsi" w:cstheme="minorBidi"/>
          <w:szCs w:val="22"/>
        </w:rPr>
        <w:t>F</w:t>
      </w:r>
      <w:r w:rsidR="00D93ED1">
        <w:rPr>
          <w:rFonts w:eastAsiaTheme="minorHAnsi" w:cstheme="minorBidi"/>
          <w:szCs w:val="22"/>
        </w:rPr>
        <w:t xml:space="preserve">unding </w:t>
      </w:r>
      <w:r w:rsidR="0040797B">
        <w:rPr>
          <w:rFonts w:eastAsiaTheme="minorHAnsi" w:cstheme="minorBidi"/>
          <w:szCs w:val="22"/>
        </w:rPr>
        <w:t>F</w:t>
      </w:r>
      <w:r w:rsidR="00D93ED1">
        <w:rPr>
          <w:rFonts w:eastAsiaTheme="minorHAnsi" w:cstheme="minorBidi"/>
          <w:szCs w:val="22"/>
        </w:rPr>
        <w:t>ormula (LCFF)</w:t>
      </w:r>
      <w:r w:rsidRPr="00D9565F">
        <w:rPr>
          <w:rFonts w:eastAsiaTheme="minorHAnsi" w:cstheme="minorBidi"/>
          <w:szCs w:val="22"/>
        </w:rPr>
        <w:t xml:space="preserve"> apportionment of $</w:t>
      </w:r>
      <w:r w:rsidR="00DB42C1">
        <w:rPr>
          <w:rFonts w:eastAsiaTheme="minorHAnsi" w:cstheme="minorBidi"/>
          <w:szCs w:val="22"/>
        </w:rPr>
        <w:t>24,065,269</w:t>
      </w:r>
      <w:r w:rsidRPr="00D9565F">
        <w:rPr>
          <w:rFonts w:eastAsiaTheme="minorHAnsi" w:cstheme="minorBidi"/>
          <w:szCs w:val="22"/>
        </w:rPr>
        <w:t>.</w:t>
      </w:r>
    </w:p>
    <w:p w14:paraId="0EB9A6D7" w14:textId="64EA1815" w:rsidR="003A5868" w:rsidRPr="00DA43DF" w:rsidRDefault="003A5868" w:rsidP="003A5868">
      <w:pPr>
        <w:pStyle w:val="ListParagraph"/>
        <w:numPr>
          <w:ilvl w:val="0"/>
          <w:numId w:val="8"/>
        </w:numPr>
        <w:spacing w:after="240"/>
        <w:contextualSpacing w:val="0"/>
      </w:pPr>
      <w:r w:rsidRPr="00D9565F">
        <w:rPr>
          <w:rFonts w:eastAsiaTheme="minorHAnsi" w:cstheme="minorBidi"/>
          <w:szCs w:val="22"/>
        </w:rPr>
        <w:t xml:space="preserve">A shortfall of </w:t>
      </w:r>
      <w:r w:rsidR="00DB42C1">
        <w:rPr>
          <w:rFonts w:eastAsiaTheme="minorHAnsi" w:cstheme="minorBidi"/>
          <w:szCs w:val="22"/>
        </w:rPr>
        <w:t>26</w:t>
      </w:r>
      <w:r w:rsidRPr="00D9565F">
        <w:rPr>
          <w:rFonts w:eastAsiaTheme="minorHAnsi" w:cstheme="minorBidi"/>
          <w:szCs w:val="22"/>
        </w:rPr>
        <w:t xml:space="preserve"> instructional minutes for the affected grade levels divided by the </w:t>
      </w:r>
      <w:r w:rsidR="00DB42C1">
        <w:rPr>
          <w:rFonts w:eastAsiaTheme="minorHAnsi" w:cstheme="minorBidi"/>
          <w:szCs w:val="22"/>
        </w:rPr>
        <w:t>64,800</w:t>
      </w:r>
      <w:r w:rsidR="00AB4616">
        <w:rPr>
          <w:rFonts w:eastAsiaTheme="minorHAnsi" w:cstheme="minorBidi"/>
          <w:szCs w:val="22"/>
        </w:rPr>
        <w:t>-</w:t>
      </w:r>
      <w:r w:rsidRPr="00D9565F">
        <w:rPr>
          <w:rFonts w:eastAsiaTheme="minorHAnsi" w:cstheme="minorBidi"/>
          <w:szCs w:val="22"/>
        </w:rPr>
        <w:t>mi</w:t>
      </w:r>
      <w:r>
        <w:rPr>
          <w:rFonts w:eastAsiaTheme="minorHAnsi" w:cstheme="minorBidi"/>
          <w:szCs w:val="22"/>
        </w:rPr>
        <w:t xml:space="preserve">nute requirement is equal to </w:t>
      </w:r>
      <w:r w:rsidR="00DB42C1">
        <w:rPr>
          <w:rFonts w:eastAsiaTheme="minorHAnsi" w:cstheme="minorBidi"/>
          <w:szCs w:val="22"/>
        </w:rPr>
        <w:t>.04</w:t>
      </w:r>
      <w:r w:rsidRPr="00D9565F">
        <w:rPr>
          <w:rFonts w:eastAsiaTheme="minorHAnsi" w:cstheme="minorBidi"/>
          <w:szCs w:val="22"/>
        </w:rPr>
        <w:t xml:space="preserve"> percent of minutes not offered.</w:t>
      </w:r>
    </w:p>
    <w:p w14:paraId="03423803" w14:textId="0607CBC1" w:rsidR="003A5868" w:rsidRDefault="003A5868" w:rsidP="003A5868">
      <w:pPr>
        <w:pStyle w:val="ListParagraph"/>
        <w:numPr>
          <w:ilvl w:val="0"/>
          <w:numId w:val="8"/>
        </w:numPr>
        <w:spacing w:after="240"/>
        <w:contextualSpacing w:val="0"/>
      </w:pPr>
      <w:r>
        <w:t>The affected LCFF apportionment of $</w:t>
      </w:r>
      <w:r w:rsidR="00DB42C1">
        <w:t>24,065,269</w:t>
      </w:r>
      <w:r>
        <w:t xml:space="preserve"> multiplied by the percentage of minutes not offered is equal to the instructional minute penalty amount of $</w:t>
      </w:r>
      <w:r w:rsidR="00DB42C1">
        <w:t>9,626</w:t>
      </w:r>
      <w:r>
        <w:t>.</w:t>
      </w:r>
    </w:p>
    <w:p w14:paraId="1E6B7D85" w14:textId="77777777" w:rsidR="00406F50" w:rsidRPr="001B3958" w:rsidRDefault="00406F50" w:rsidP="009863B7">
      <w:pPr>
        <w:pStyle w:val="Heading2"/>
        <w:spacing w:before="240" w:after="240"/>
        <w:rPr>
          <w:sz w:val="36"/>
          <w:szCs w:val="36"/>
        </w:rPr>
      </w:pPr>
      <w:r w:rsidRPr="001B3958">
        <w:rPr>
          <w:sz w:val="36"/>
          <w:szCs w:val="36"/>
        </w:rPr>
        <w:t>Attachment(s)</w:t>
      </w:r>
    </w:p>
    <w:p w14:paraId="1CBB142A" w14:textId="6101F17A" w:rsidR="003A5868" w:rsidRPr="002D1A82" w:rsidRDefault="003A5868" w:rsidP="003A5868">
      <w:pPr>
        <w:pStyle w:val="ListParagraph"/>
        <w:numPr>
          <w:ilvl w:val="0"/>
          <w:numId w:val="2"/>
        </w:numPr>
        <w:spacing w:after="240"/>
        <w:contextualSpacing w:val="0"/>
      </w:pPr>
      <w:r w:rsidRPr="004D3E4F">
        <w:rPr>
          <w:rFonts w:cs="Arial"/>
          <w:b/>
        </w:rPr>
        <w:t>Attachment 1:</w:t>
      </w:r>
      <w:r w:rsidRPr="00406F50">
        <w:rPr>
          <w:rFonts w:cs="Arial"/>
        </w:rPr>
        <w:t xml:space="preserve"> </w:t>
      </w:r>
      <w:r>
        <w:rPr>
          <w:rFonts w:cs="Arial"/>
        </w:rPr>
        <w:t>Summary Table (1 page)</w:t>
      </w:r>
    </w:p>
    <w:p w14:paraId="50014641" w14:textId="14F83BB6" w:rsidR="003A5868" w:rsidRDefault="003A5868" w:rsidP="003A5868">
      <w:pPr>
        <w:pStyle w:val="ListParagraph"/>
        <w:numPr>
          <w:ilvl w:val="0"/>
          <w:numId w:val="2"/>
        </w:numPr>
        <w:spacing w:after="240"/>
        <w:contextualSpacing w:val="0"/>
      </w:pPr>
      <w:r>
        <w:rPr>
          <w:b/>
        </w:rPr>
        <w:t xml:space="preserve">Attachment </w:t>
      </w:r>
      <w:r w:rsidR="00AB4616">
        <w:rPr>
          <w:b/>
        </w:rPr>
        <w:t>2</w:t>
      </w:r>
      <w:r>
        <w:rPr>
          <w:b/>
        </w:rPr>
        <w:t>:</w:t>
      </w:r>
      <w:r>
        <w:t xml:space="preserve"> </w:t>
      </w:r>
      <w:r w:rsidR="00DB42C1">
        <w:rPr>
          <w:rFonts w:eastAsiaTheme="minorHAnsi" w:cstheme="minorBidi"/>
          <w:szCs w:val="22"/>
        </w:rPr>
        <w:t>NJUHSD</w:t>
      </w:r>
      <w:r w:rsidR="00AB4616" w:rsidDel="00AB4616">
        <w:t xml:space="preserve"> </w:t>
      </w:r>
      <w:r>
        <w:t xml:space="preserve">Specific Waiver Request </w:t>
      </w:r>
      <w:r w:rsidR="00DB42C1">
        <w:t>18-2-2020</w:t>
      </w:r>
      <w:r>
        <w:t xml:space="preserve"> (2 pages). </w:t>
      </w:r>
      <w:r w:rsidRPr="002D1A82">
        <w:t>(Original waiver request is signed and on file in the Waiver Office.)</w:t>
      </w:r>
    </w:p>
    <w:p w14:paraId="5BF111E4" w14:textId="77777777"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14:paraId="4A482F58" w14:textId="77777777" w:rsidR="00693951" w:rsidRPr="005534A4" w:rsidRDefault="00693951" w:rsidP="00BD1137">
      <w:pPr>
        <w:pStyle w:val="Heading1"/>
        <w:spacing w:before="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14:paraId="4E4D22CD" w14:textId="50104D90" w:rsidR="00693951" w:rsidRDefault="00693951" w:rsidP="00BD1137">
      <w:pPr>
        <w:spacing w:after="240"/>
        <w:jc w:val="center"/>
      </w:pPr>
      <w:r w:rsidRPr="00693951">
        <w:t xml:space="preserve">California </w:t>
      </w:r>
      <w:r w:rsidRPr="00693951">
        <w:rPr>
          <w:i/>
        </w:rPr>
        <w:t>Education Code (EC)</w:t>
      </w:r>
      <w:r w:rsidRPr="00693951">
        <w:t xml:space="preserve"> Section</w:t>
      </w:r>
      <w:r w:rsidR="008F2D7E">
        <w:t xml:space="preserve"> </w:t>
      </w:r>
      <w:r w:rsidR="00DB42C1">
        <w:t>46201(a)</w:t>
      </w:r>
    </w:p>
    <w:tbl>
      <w:tblPr>
        <w:tblStyle w:val="TableGrid"/>
        <w:tblW w:w="5629" w:type="pct"/>
        <w:tblInd w:w="-1175" w:type="dxa"/>
        <w:tblLayout w:type="fixed"/>
        <w:tblLook w:val="04A0" w:firstRow="1" w:lastRow="0" w:firstColumn="1" w:lastColumn="0" w:noHBand="0" w:noVBand="1"/>
        <w:tblDescription w:val="Table summary of the waiver."/>
      </w:tblPr>
      <w:tblGrid>
        <w:gridCol w:w="1351"/>
        <w:gridCol w:w="1530"/>
        <w:gridCol w:w="2068"/>
        <w:gridCol w:w="1890"/>
        <w:gridCol w:w="2521"/>
        <w:gridCol w:w="2250"/>
        <w:gridCol w:w="1530"/>
        <w:gridCol w:w="1170"/>
        <w:gridCol w:w="1080"/>
      </w:tblGrid>
      <w:tr w:rsidR="00BD1137" w:rsidRPr="00BA38B6" w14:paraId="502086E3" w14:textId="77777777" w:rsidTr="00BD1137">
        <w:trPr>
          <w:trHeight w:hRule="exact" w:val="1243"/>
          <w:tblHeader/>
        </w:trPr>
        <w:tc>
          <w:tcPr>
            <w:tcW w:w="439" w:type="pct"/>
            <w:shd w:val="clear" w:color="auto" w:fill="D9D9D9" w:themeFill="background1" w:themeFillShade="D9"/>
            <w:vAlign w:val="bottom"/>
          </w:tcPr>
          <w:p w14:paraId="003CF887"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Waiver Number</w:t>
            </w:r>
          </w:p>
        </w:tc>
        <w:tc>
          <w:tcPr>
            <w:tcW w:w="497" w:type="pct"/>
            <w:shd w:val="clear" w:color="auto" w:fill="D9D9D9" w:themeFill="background1" w:themeFillShade="D9"/>
            <w:vAlign w:val="bottom"/>
          </w:tcPr>
          <w:p w14:paraId="3E1715A8" w14:textId="6A888554" w:rsidR="003A5868" w:rsidRPr="00BD1137" w:rsidRDefault="00BD1137" w:rsidP="003A5868">
            <w:pPr>
              <w:spacing w:after="480"/>
              <w:jc w:val="center"/>
              <w:rPr>
                <w:rFonts w:ascii="Arial Narrow" w:hAnsi="Arial Narrow" w:cs="Arial"/>
                <w:b/>
              </w:rPr>
            </w:pPr>
            <w:r w:rsidRPr="00BD1137">
              <w:rPr>
                <w:rFonts w:ascii="Arial Narrow" w:hAnsi="Arial Narrow" w:cs="Arial"/>
                <w:b/>
              </w:rPr>
              <w:t>District</w:t>
            </w:r>
          </w:p>
        </w:tc>
        <w:tc>
          <w:tcPr>
            <w:tcW w:w="672" w:type="pct"/>
            <w:shd w:val="clear" w:color="auto" w:fill="D9D9D9" w:themeFill="background1" w:themeFillShade="D9"/>
            <w:vAlign w:val="bottom"/>
          </w:tcPr>
          <w:p w14:paraId="16A693DE"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Period of Request</w:t>
            </w:r>
          </w:p>
        </w:tc>
        <w:tc>
          <w:tcPr>
            <w:tcW w:w="614" w:type="pct"/>
            <w:shd w:val="clear" w:color="auto" w:fill="D9D9D9" w:themeFill="background1" w:themeFillShade="D9"/>
            <w:vAlign w:val="bottom"/>
          </w:tcPr>
          <w:p w14:paraId="0F83789A" w14:textId="22E0CB86" w:rsidR="003A5868" w:rsidRPr="00BD1137" w:rsidRDefault="00BD1137" w:rsidP="003A5868">
            <w:pPr>
              <w:spacing w:after="480"/>
              <w:jc w:val="center"/>
              <w:rPr>
                <w:rFonts w:ascii="Arial Narrow" w:hAnsi="Arial Narrow" w:cs="Arial"/>
                <w:b/>
              </w:rPr>
            </w:pPr>
            <w:r w:rsidRPr="00BD1137">
              <w:rPr>
                <w:rFonts w:ascii="Arial Narrow" w:hAnsi="Arial Narrow" w:cs="Arial"/>
                <w:b/>
              </w:rPr>
              <w:t>District</w:t>
            </w:r>
            <w:r w:rsidR="003A5868" w:rsidRPr="00BD1137">
              <w:rPr>
                <w:rFonts w:ascii="Arial Narrow" w:hAnsi="Arial Narrow" w:cs="Arial"/>
                <w:b/>
              </w:rPr>
              <w:t>’s Request</w:t>
            </w:r>
          </w:p>
        </w:tc>
        <w:tc>
          <w:tcPr>
            <w:tcW w:w="819" w:type="pct"/>
            <w:shd w:val="clear" w:color="auto" w:fill="D9D9D9" w:themeFill="background1" w:themeFillShade="D9"/>
            <w:vAlign w:val="bottom"/>
          </w:tcPr>
          <w:p w14:paraId="41B67454"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CDE Recommended Action</w:t>
            </w:r>
          </w:p>
        </w:tc>
        <w:tc>
          <w:tcPr>
            <w:tcW w:w="731" w:type="pct"/>
            <w:shd w:val="clear" w:color="auto" w:fill="D9D9D9" w:themeFill="background1" w:themeFillShade="D9"/>
            <w:vAlign w:val="bottom"/>
          </w:tcPr>
          <w:p w14:paraId="0F997FD4"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Bargaining Unit Representatives Consulted, Date, and Position</w:t>
            </w:r>
          </w:p>
        </w:tc>
        <w:tc>
          <w:tcPr>
            <w:tcW w:w="497" w:type="pct"/>
            <w:shd w:val="clear" w:color="auto" w:fill="D9D9D9" w:themeFill="background1" w:themeFillShade="D9"/>
            <w:vAlign w:val="bottom"/>
          </w:tcPr>
          <w:p w14:paraId="0EC99C2B"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Local Board and Public Hearing Approval</w:t>
            </w:r>
          </w:p>
        </w:tc>
        <w:tc>
          <w:tcPr>
            <w:tcW w:w="380" w:type="pct"/>
            <w:shd w:val="clear" w:color="auto" w:fill="D9D9D9" w:themeFill="background1" w:themeFillShade="D9"/>
            <w:vAlign w:val="bottom"/>
          </w:tcPr>
          <w:p w14:paraId="6778E147"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Penalty Without Waiver</w:t>
            </w:r>
          </w:p>
        </w:tc>
        <w:tc>
          <w:tcPr>
            <w:tcW w:w="351" w:type="pct"/>
            <w:shd w:val="clear" w:color="auto" w:fill="D9D9D9" w:themeFill="background1" w:themeFillShade="D9"/>
            <w:vAlign w:val="bottom"/>
          </w:tcPr>
          <w:p w14:paraId="236761D2" w14:textId="77777777" w:rsidR="003A5868" w:rsidRPr="00BD1137" w:rsidRDefault="003A5868" w:rsidP="003A5868">
            <w:pPr>
              <w:spacing w:after="480"/>
              <w:jc w:val="center"/>
              <w:rPr>
                <w:rFonts w:ascii="Arial Narrow" w:hAnsi="Arial Narrow" w:cs="Arial"/>
                <w:b/>
              </w:rPr>
            </w:pPr>
            <w:r w:rsidRPr="00BD1137">
              <w:rPr>
                <w:rFonts w:ascii="Arial Narrow" w:hAnsi="Arial Narrow" w:cs="Arial"/>
                <w:b/>
              </w:rPr>
              <w:t>Previous Waivers</w:t>
            </w:r>
          </w:p>
        </w:tc>
      </w:tr>
      <w:tr w:rsidR="00BD1137" w:rsidRPr="00FB5CEA" w14:paraId="22E1BB94" w14:textId="77777777" w:rsidTr="00BD1137">
        <w:trPr>
          <w:trHeight w:val="5192"/>
        </w:trPr>
        <w:tc>
          <w:tcPr>
            <w:tcW w:w="439" w:type="pct"/>
          </w:tcPr>
          <w:p w14:paraId="0AE384E4" w14:textId="218A3AFB" w:rsidR="003A5868" w:rsidRPr="005A1CFC" w:rsidRDefault="00DB42C1" w:rsidP="003A5868">
            <w:pPr>
              <w:spacing w:before="120" w:after="120"/>
              <w:jc w:val="center"/>
              <w:rPr>
                <w:rFonts w:cs="Arial"/>
                <w:szCs w:val="20"/>
              </w:rPr>
            </w:pPr>
            <w:r>
              <w:rPr>
                <w:rFonts w:cs="Arial"/>
                <w:szCs w:val="20"/>
              </w:rPr>
              <w:t>18-2-2020</w:t>
            </w:r>
          </w:p>
        </w:tc>
        <w:tc>
          <w:tcPr>
            <w:tcW w:w="497" w:type="pct"/>
          </w:tcPr>
          <w:p w14:paraId="556DCACF" w14:textId="35D7DE70" w:rsidR="003A5868" w:rsidRPr="00FB5CEA" w:rsidRDefault="00DB42C1" w:rsidP="003A5868">
            <w:pPr>
              <w:spacing w:before="120" w:after="120"/>
              <w:ind w:left="-108" w:right="-108"/>
              <w:jc w:val="center"/>
              <w:rPr>
                <w:rFonts w:cs="Arial"/>
                <w:szCs w:val="20"/>
              </w:rPr>
            </w:pPr>
            <w:r>
              <w:rPr>
                <w:rFonts w:cs="Arial"/>
                <w:szCs w:val="20"/>
              </w:rPr>
              <w:t>Nevada Joint Union High School District</w:t>
            </w:r>
          </w:p>
        </w:tc>
        <w:tc>
          <w:tcPr>
            <w:tcW w:w="672" w:type="pct"/>
          </w:tcPr>
          <w:p w14:paraId="700A58F0" w14:textId="77777777" w:rsidR="003A5868" w:rsidRDefault="003A5868" w:rsidP="003A5868">
            <w:pPr>
              <w:spacing w:before="120" w:after="120"/>
              <w:jc w:val="center"/>
              <w:rPr>
                <w:rFonts w:cs="Arial"/>
                <w:szCs w:val="20"/>
              </w:rPr>
            </w:pPr>
            <w:r w:rsidRPr="00FB5CEA">
              <w:rPr>
                <w:rFonts w:cs="Arial"/>
                <w:b/>
                <w:szCs w:val="20"/>
              </w:rPr>
              <w:t>Requested:</w:t>
            </w:r>
            <w:r>
              <w:rPr>
                <w:rFonts w:cs="Arial"/>
                <w:szCs w:val="20"/>
              </w:rPr>
              <w:t xml:space="preserve"> </w:t>
            </w:r>
          </w:p>
          <w:p w14:paraId="5802E50C" w14:textId="3DBD11AE" w:rsidR="003A5868" w:rsidRPr="00FB5CEA" w:rsidRDefault="00B51E96" w:rsidP="003A5868">
            <w:pPr>
              <w:spacing w:before="120" w:after="120"/>
              <w:jc w:val="center"/>
              <w:rPr>
                <w:rFonts w:cs="Arial"/>
                <w:szCs w:val="20"/>
              </w:rPr>
            </w:pPr>
            <w:r>
              <w:rPr>
                <w:rFonts w:cs="Arial"/>
                <w:szCs w:val="20"/>
              </w:rPr>
              <w:t>July 1</w:t>
            </w:r>
            <w:r w:rsidR="003A5868" w:rsidRPr="00FB5CEA">
              <w:rPr>
                <w:rFonts w:cs="Arial"/>
                <w:szCs w:val="20"/>
              </w:rPr>
              <w:t>, 201</w:t>
            </w:r>
            <w:r w:rsidR="003A5868">
              <w:rPr>
                <w:rFonts w:cs="Arial"/>
                <w:szCs w:val="20"/>
              </w:rPr>
              <w:t>8</w:t>
            </w:r>
            <w:r w:rsidR="003A5868" w:rsidRPr="00FB5CEA">
              <w:rPr>
                <w:rFonts w:cs="Arial"/>
                <w:szCs w:val="20"/>
              </w:rPr>
              <w:t xml:space="preserve">, to June </w:t>
            </w:r>
            <w:r>
              <w:rPr>
                <w:rFonts w:cs="Arial"/>
                <w:szCs w:val="20"/>
              </w:rPr>
              <w:t>30</w:t>
            </w:r>
            <w:r w:rsidR="003A5868" w:rsidRPr="00FB5CEA">
              <w:rPr>
                <w:rFonts w:cs="Arial"/>
                <w:szCs w:val="20"/>
              </w:rPr>
              <w:t>, 201</w:t>
            </w:r>
            <w:r w:rsidR="003A5868">
              <w:rPr>
                <w:rFonts w:cs="Arial"/>
                <w:szCs w:val="20"/>
              </w:rPr>
              <w:t>9</w:t>
            </w:r>
          </w:p>
          <w:p w14:paraId="0219F2ED" w14:textId="77777777" w:rsidR="003A5868" w:rsidRDefault="003A5868" w:rsidP="003A5868">
            <w:pPr>
              <w:spacing w:before="120" w:after="120"/>
              <w:jc w:val="center"/>
              <w:rPr>
                <w:rFonts w:cs="Arial"/>
                <w:b/>
                <w:szCs w:val="20"/>
              </w:rPr>
            </w:pPr>
            <w:r w:rsidRPr="00FB5CEA">
              <w:rPr>
                <w:rFonts w:cs="Arial"/>
                <w:b/>
                <w:szCs w:val="20"/>
              </w:rPr>
              <w:t>Recommended:</w:t>
            </w:r>
          </w:p>
          <w:p w14:paraId="38892159" w14:textId="480FDF24" w:rsidR="003A5868" w:rsidRPr="00FB5CEA" w:rsidRDefault="003A5868" w:rsidP="5A7CE08A">
            <w:pPr>
              <w:spacing w:before="120" w:after="120"/>
              <w:jc w:val="center"/>
              <w:rPr>
                <w:rFonts w:cs="Arial"/>
                <w:highlight w:val="yellow"/>
              </w:rPr>
            </w:pPr>
            <w:r w:rsidRPr="004D7BE3">
              <w:rPr>
                <w:rFonts w:cs="Arial"/>
              </w:rPr>
              <w:t>July 1, 2018, to June 30, 2019</w:t>
            </w:r>
          </w:p>
        </w:tc>
        <w:tc>
          <w:tcPr>
            <w:tcW w:w="614" w:type="pct"/>
          </w:tcPr>
          <w:p w14:paraId="7FD13676" w14:textId="07FBC2BE" w:rsidR="003A5868" w:rsidRPr="00FB5CEA" w:rsidRDefault="00DB42C1" w:rsidP="003A5868">
            <w:pPr>
              <w:widowControl w:val="0"/>
              <w:tabs>
                <w:tab w:val="center" w:pos="4320"/>
                <w:tab w:val="right" w:pos="8640"/>
              </w:tabs>
              <w:spacing w:before="120" w:after="120"/>
              <w:jc w:val="center"/>
              <w:rPr>
                <w:rFonts w:cs="Arial"/>
                <w:snapToGrid w:val="0"/>
                <w:szCs w:val="18"/>
              </w:rPr>
            </w:pPr>
            <w:r w:rsidRPr="007813D8">
              <w:rPr>
                <w:rFonts w:cs="Arial"/>
                <w:snapToGrid w:val="0"/>
                <w:szCs w:val="18"/>
              </w:rPr>
              <w:t xml:space="preserve">District requests waiving </w:t>
            </w:r>
            <w:r w:rsidRPr="00061BF8">
              <w:rPr>
                <w:rFonts w:cs="Arial"/>
                <w:i/>
                <w:snapToGrid w:val="0"/>
                <w:szCs w:val="18"/>
              </w:rPr>
              <w:t>EC</w:t>
            </w:r>
            <w:r w:rsidRPr="007813D8">
              <w:rPr>
                <w:rFonts w:cs="Arial"/>
                <w:snapToGrid w:val="0"/>
                <w:szCs w:val="18"/>
              </w:rPr>
              <w:t xml:space="preserve"> Section</w:t>
            </w:r>
            <w:r>
              <w:rPr>
                <w:rFonts w:cs="Arial"/>
                <w:snapToGrid w:val="0"/>
                <w:szCs w:val="18"/>
              </w:rPr>
              <w:t xml:space="preserve">s </w:t>
            </w:r>
            <w:r w:rsidRPr="007813D8">
              <w:rPr>
                <w:rFonts w:cs="Arial"/>
                <w:snapToGrid w:val="0"/>
                <w:szCs w:val="18"/>
              </w:rPr>
              <w:t>46201</w:t>
            </w:r>
            <w:r w:rsidR="00613C77">
              <w:rPr>
                <w:rFonts w:cs="Arial"/>
                <w:snapToGrid w:val="0"/>
                <w:szCs w:val="18"/>
              </w:rPr>
              <w:t>(a)</w:t>
            </w:r>
            <w:r w:rsidRPr="007813D8">
              <w:rPr>
                <w:rFonts w:cs="Arial"/>
                <w:snapToGrid w:val="0"/>
                <w:szCs w:val="18"/>
              </w:rPr>
              <w:t xml:space="preserve"> to avoid the audit penalty in exchange for offering increased instructiona</w:t>
            </w:r>
            <w:r>
              <w:rPr>
                <w:rFonts w:cs="Arial"/>
                <w:snapToGrid w:val="0"/>
                <w:szCs w:val="18"/>
              </w:rPr>
              <w:t>l days and minutes in 2021–22 and 2022–</w:t>
            </w:r>
            <w:r w:rsidRPr="007813D8">
              <w:rPr>
                <w:rFonts w:cs="Arial"/>
                <w:snapToGrid w:val="0"/>
                <w:szCs w:val="18"/>
              </w:rPr>
              <w:t>2</w:t>
            </w:r>
            <w:r>
              <w:rPr>
                <w:rFonts w:cs="Arial"/>
                <w:snapToGrid w:val="0"/>
                <w:szCs w:val="18"/>
              </w:rPr>
              <w:t>3</w:t>
            </w:r>
            <w:r w:rsidRPr="007813D8">
              <w:rPr>
                <w:rFonts w:cs="Arial"/>
                <w:snapToGrid w:val="0"/>
                <w:szCs w:val="18"/>
              </w:rPr>
              <w:t xml:space="preserve">, consistent with </w:t>
            </w:r>
            <w:r w:rsidRPr="00061BF8">
              <w:rPr>
                <w:rFonts w:cs="Arial"/>
                <w:i/>
                <w:snapToGrid w:val="0"/>
                <w:szCs w:val="18"/>
              </w:rPr>
              <w:t>EC</w:t>
            </w:r>
            <w:r w:rsidRPr="007813D8">
              <w:rPr>
                <w:rFonts w:cs="Arial"/>
                <w:snapToGrid w:val="0"/>
                <w:szCs w:val="18"/>
              </w:rPr>
              <w:t xml:space="preserve"> Section 46206</w:t>
            </w:r>
            <w:r w:rsidR="00613C77">
              <w:rPr>
                <w:rFonts w:cs="Arial"/>
                <w:snapToGrid w:val="0"/>
                <w:szCs w:val="18"/>
              </w:rPr>
              <w:t>(a)</w:t>
            </w:r>
            <w:r w:rsidRPr="007813D8">
              <w:rPr>
                <w:rFonts w:cs="Arial"/>
                <w:snapToGrid w:val="0"/>
                <w:szCs w:val="18"/>
              </w:rPr>
              <w:t>.</w:t>
            </w:r>
          </w:p>
        </w:tc>
        <w:tc>
          <w:tcPr>
            <w:tcW w:w="819" w:type="pct"/>
          </w:tcPr>
          <w:p w14:paraId="7F5FAB97" w14:textId="41F6B30B" w:rsidR="00DB42C1" w:rsidRPr="002D3568" w:rsidRDefault="00DB42C1" w:rsidP="00DB42C1">
            <w:pPr>
              <w:widowControl w:val="0"/>
              <w:tabs>
                <w:tab w:val="center" w:pos="4320"/>
                <w:tab w:val="right" w:pos="8640"/>
              </w:tabs>
              <w:spacing w:before="120" w:after="120"/>
              <w:jc w:val="center"/>
              <w:rPr>
                <w:rFonts w:cs="Arial"/>
                <w:snapToGrid w:val="0"/>
                <w:szCs w:val="18"/>
              </w:rPr>
            </w:pPr>
            <w:r w:rsidRPr="002D3568">
              <w:rPr>
                <w:rFonts w:cs="Arial"/>
                <w:snapToGrid w:val="0"/>
                <w:szCs w:val="18"/>
              </w:rPr>
              <w:t>Approval of waiver, consistent with EC Section 46206</w:t>
            </w:r>
            <w:r w:rsidR="00613C77">
              <w:rPr>
                <w:rFonts w:cs="Arial"/>
                <w:snapToGrid w:val="0"/>
                <w:szCs w:val="18"/>
              </w:rPr>
              <w:t>(a)</w:t>
            </w:r>
            <w:r w:rsidRPr="002D3568">
              <w:rPr>
                <w:rFonts w:cs="Arial"/>
                <w:snapToGrid w:val="0"/>
                <w:szCs w:val="18"/>
              </w:rPr>
              <w:t xml:space="preserve"> with the following conditions: </w:t>
            </w:r>
          </w:p>
          <w:p w14:paraId="1CCC433D" w14:textId="46965D1D" w:rsidR="003A5868" w:rsidRPr="00FB5CEA" w:rsidRDefault="00DB42C1" w:rsidP="5A7CE08A">
            <w:pPr>
              <w:widowControl w:val="0"/>
              <w:tabs>
                <w:tab w:val="center" w:pos="4320"/>
                <w:tab w:val="right" w:pos="8640"/>
              </w:tabs>
              <w:spacing w:before="120" w:after="120"/>
              <w:jc w:val="center"/>
              <w:rPr>
                <w:rFonts w:cs="Arial"/>
                <w:snapToGrid w:val="0"/>
              </w:rPr>
            </w:pPr>
            <w:r w:rsidRPr="5A7CE08A">
              <w:rPr>
                <w:rFonts w:cs="Arial"/>
                <w:snapToGrid w:val="0"/>
              </w:rPr>
              <w:t xml:space="preserve"> (1) District maintains increased instructional minutes for grades nine through twelve at Bear River High School of at least the amount required by law plus 26 minutes, for a period of two years beginning in 2021–22 through   2022–23, and (2) District reports the increased annual instructional minutes offered in in its annual audit report.</w:t>
            </w:r>
          </w:p>
        </w:tc>
        <w:tc>
          <w:tcPr>
            <w:tcW w:w="731" w:type="pct"/>
          </w:tcPr>
          <w:p w14:paraId="0549F9EC" w14:textId="77777777" w:rsidR="003A5868" w:rsidRPr="008672A8" w:rsidRDefault="008672A8" w:rsidP="003A5868">
            <w:pPr>
              <w:spacing w:before="120" w:after="120"/>
              <w:jc w:val="center"/>
              <w:rPr>
                <w:rFonts w:cs="Arial"/>
                <w:szCs w:val="20"/>
              </w:rPr>
            </w:pPr>
            <w:r w:rsidRPr="008672A8">
              <w:rPr>
                <w:rFonts w:cs="Arial"/>
                <w:szCs w:val="20"/>
              </w:rPr>
              <w:t>Nevada Joint Union High School Teachers Association</w:t>
            </w:r>
          </w:p>
          <w:p w14:paraId="28EC37F0" w14:textId="77777777" w:rsidR="008672A8" w:rsidRPr="008672A8" w:rsidRDefault="008672A8" w:rsidP="003A5868">
            <w:pPr>
              <w:spacing w:before="120" w:after="120"/>
              <w:jc w:val="center"/>
              <w:rPr>
                <w:rFonts w:cs="Arial"/>
                <w:szCs w:val="20"/>
              </w:rPr>
            </w:pPr>
          </w:p>
          <w:p w14:paraId="741DE0C2" w14:textId="77777777" w:rsidR="008672A8" w:rsidRPr="008672A8" w:rsidRDefault="008672A8" w:rsidP="003A5868">
            <w:pPr>
              <w:spacing w:before="120" w:after="120"/>
              <w:jc w:val="center"/>
              <w:rPr>
                <w:rFonts w:cs="Arial"/>
                <w:szCs w:val="20"/>
              </w:rPr>
            </w:pPr>
            <w:r w:rsidRPr="008672A8">
              <w:rPr>
                <w:rFonts w:cs="Arial"/>
                <w:szCs w:val="20"/>
              </w:rPr>
              <w:t>November 5, 2020</w:t>
            </w:r>
          </w:p>
          <w:p w14:paraId="0F6C6BEE" w14:textId="77777777" w:rsidR="008672A8" w:rsidRDefault="008672A8" w:rsidP="003A5868">
            <w:pPr>
              <w:spacing w:before="120" w:after="120"/>
              <w:jc w:val="center"/>
              <w:rPr>
                <w:rFonts w:cs="Arial"/>
                <w:b/>
                <w:szCs w:val="20"/>
              </w:rPr>
            </w:pPr>
          </w:p>
          <w:p w14:paraId="633C32E8" w14:textId="1D240DCF" w:rsidR="008672A8" w:rsidRPr="00E77988" w:rsidRDefault="008672A8" w:rsidP="003A5868">
            <w:pPr>
              <w:spacing w:before="120" w:after="120"/>
              <w:jc w:val="center"/>
              <w:rPr>
                <w:rFonts w:cs="Arial"/>
                <w:b/>
                <w:szCs w:val="20"/>
              </w:rPr>
            </w:pPr>
            <w:r>
              <w:rPr>
                <w:rFonts w:cs="Arial"/>
                <w:b/>
                <w:szCs w:val="20"/>
              </w:rPr>
              <w:t>Support</w:t>
            </w:r>
          </w:p>
        </w:tc>
        <w:tc>
          <w:tcPr>
            <w:tcW w:w="497" w:type="pct"/>
          </w:tcPr>
          <w:p w14:paraId="1779CD85" w14:textId="77777777" w:rsidR="003A5868" w:rsidRDefault="003A5868" w:rsidP="003A5868">
            <w:pPr>
              <w:spacing w:before="120" w:after="120"/>
              <w:jc w:val="center"/>
              <w:rPr>
                <w:rFonts w:cs="Arial"/>
                <w:szCs w:val="20"/>
              </w:rPr>
            </w:pPr>
            <w:r>
              <w:rPr>
                <w:rFonts w:cs="Arial"/>
                <w:szCs w:val="20"/>
              </w:rPr>
              <w:t xml:space="preserve">Local Board Approval </w:t>
            </w:r>
          </w:p>
          <w:p w14:paraId="36CE159F" w14:textId="2C1D5C30" w:rsidR="003A5868" w:rsidRPr="00FB5CEA" w:rsidRDefault="00DB42C1" w:rsidP="003A5868">
            <w:pPr>
              <w:spacing w:before="120" w:after="120"/>
              <w:jc w:val="center"/>
              <w:rPr>
                <w:rFonts w:cs="Arial"/>
                <w:szCs w:val="20"/>
              </w:rPr>
            </w:pPr>
            <w:r>
              <w:rPr>
                <w:rFonts w:cs="Arial"/>
                <w:szCs w:val="20"/>
              </w:rPr>
              <w:t>January 18</w:t>
            </w:r>
            <w:r w:rsidR="00B51E96">
              <w:rPr>
                <w:rFonts w:cs="Arial"/>
                <w:szCs w:val="20"/>
              </w:rPr>
              <w:t>, 202</w:t>
            </w:r>
            <w:r>
              <w:rPr>
                <w:rFonts w:cs="Arial"/>
                <w:szCs w:val="20"/>
              </w:rPr>
              <w:t>0</w:t>
            </w:r>
          </w:p>
        </w:tc>
        <w:tc>
          <w:tcPr>
            <w:tcW w:w="380" w:type="pct"/>
          </w:tcPr>
          <w:p w14:paraId="1B205858" w14:textId="481AA8ED" w:rsidR="003A5868" w:rsidRPr="00FB5CEA" w:rsidRDefault="003A5868" w:rsidP="003A5868">
            <w:pPr>
              <w:spacing w:before="120" w:after="120"/>
              <w:jc w:val="center"/>
              <w:rPr>
                <w:rFonts w:cs="Arial"/>
                <w:szCs w:val="20"/>
              </w:rPr>
            </w:pPr>
            <w:r w:rsidRPr="00FB5CEA">
              <w:rPr>
                <w:rFonts w:cs="Arial"/>
                <w:szCs w:val="20"/>
              </w:rPr>
              <w:t>$</w:t>
            </w:r>
            <w:r w:rsidR="00290829">
              <w:rPr>
                <w:rFonts w:cs="Arial"/>
                <w:szCs w:val="20"/>
              </w:rPr>
              <w:t>9,</w:t>
            </w:r>
            <w:r w:rsidR="00DB42C1">
              <w:rPr>
                <w:rFonts w:cs="Arial"/>
                <w:szCs w:val="20"/>
              </w:rPr>
              <w:t>626</w:t>
            </w:r>
          </w:p>
        </w:tc>
        <w:tc>
          <w:tcPr>
            <w:tcW w:w="351" w:type="pct"/>
          </w:tcPr>
          <w:p w14:paraId="42E9EACE" w14:textId="77777777" w:rsidR="003A5868" w:rsidRPr="00FB5CEA" w:rsidRDefault="003A5868" w:rsidP="003A5868">
            <w:pPr>
              <w:spacing w:before="120" w:after="120"/>
              <w:jc w:val="center"/>
              <w:rPr>
                <w:rFonts w:cs="Arial"/>
                <w:szCs w:val="20"/>
              </w:rPr>
            </w:pPr>
            <w:r w:rsidRPr="00FB5CEA">
              <w:rPr>
                <w:rFonts w:cs="Arial"/>
                <w:szCs w:val="20"/>
              </w:rPr>
              <w:t>None</w:t>
            </w:r>
          </w:p>
        </w:tc>
      </w:tr>
    </w:tbl>
    <w:p w14:paraId="48E5CEF8" w14:textId="77777777" w:rsidR="00223112" w:rsidRDefault="00C51339" w:rsidP="00D44827">
      <w:r>
        <w:t>Created by California Department of Education</w:t>
      </w:r>
    </w:p>
    <w:p w14:paraId="3341CE65" w14:textId="5FEAD2C1" w:rsidR="00C51339" w:rsidRDefault="00DB42C1" w:rsidP="00D44827">
      <w:r>
        <w:t>August</w:t>
      </w:r>
      <w:r w:rsidR="00C51339">
        <w:t xml:space="preserve"> 202</w:t>
      </w:r>
      <w:r w:rsidR="00EF1A16">
        <w:t>1</w:t>
      </w:r>
    </w:p>
    <w:p w14:paraId="6FB3D34C" w14:textId="77777777" w:rsidR="00B76CC2" w:rsidRDefault="00B76CC2" w:rsidP="00D44827"/>
    <w:p w14:paraId="7E97CB69" w14:textId="3A296FD5" w:rsidR="00C51339" w:rsidRDefault="00C51339" w:rsidP="00517C00">
      <w:pPr>
        <w:spacing w:after="360"/>
        <w:sectPr w:rsidR="00C51339" w:rsidSect="00432E70">
          <w:headerReference w:type="default" r:id="rId13"/>
          <w:pgSz w:w="15840" w:h="12240" w:orient="landscape"/>
          <w:pgMar w:top="1440" w:right="720" w:bottom="450" w:left="1440" w:header="720" w:footer="720" w:gutter="0"/>
          <w:pgNumType w:start="1"/>
          <w:cols w:space="720"/>
          <w:docGrid w:linePitch="360"/>
        </w:sectPr>
      </w:pPr>
    </w:p>
    <w:p w14:paraId="2063695E" w14:textId="5AE12456" w:rsidR="00C51339" w:rsidRDefault="00C605DC" w:rsidP="00D93ED1">
      <w:pPr>
        <w:pStyle w:val="Heading1"/>
        <w:rPr>
          <w:sz w:val="40"/>
          <w:szCs w:val="40"/>
        </w:rPr>
      </w:pPr>
      <w:r w:rsidRPr="00D93ED1">
        <w:rPr>
          <w:sz w:val="40"/>
          <w:szCs w:val="40"/>
        </w:rPr>
        <w:lastRenderedPageBreak/>
        <w:t xml:space="preserve">Attachment 2: </w:t>
      </w:r>
      <w:r w:rsidR="00150C08">
        <w:rPr>
          <w:sz w:val="40"/>
          <w:szCs w:val="40"/>
        </w:rPr>
        <w:t>Nevada Joint Union High School District</w:t>
      </w:r>
      <w:r w:rsidR="008B3385">
        <w:rPr>
          <w:sz w:val="40"/>
          <w:szCs w:val="40"/>
        </w:rPr>
        <w:t xml:space="preserve"> </w:t>
      </w:r>
      <w:r w:rsidR="00AB4616">
        <w:rPr>
          <w:sz w:val="40"/>
          <w:szCs w:val="40"/>
        </w:rPr>
        <w:t xml:space="preserve">Specific </w:t>
      </w:r>
      <w:r w:rsidR="00AB4616" w:rsidRPr="00D93ED1">
        <w:rPr>
          <w:sz w:val="40"/>
          <w:szCs w:val="40"/>
        </w:rPr>
        <w:t xml:space="preserve">Waiver </w:t>
      </w:r>
      <w:r w:rsidR="00AB4616">
        <w:rPr>
          <w:sz w:val="40"/>
          <w:szCs w:val="40"/>
        </w:rPr>
        <w:t xml:space="preserve">Request </w:t>
      </w:r>
      <w:r w:rsidR="00150C08">
        <w:rPr>
          <w:sz w:val="40"/>
          <w:szCs w:val="40"/>
        </w:rPr>
        <w:t>18-2-2020</w:t>
      </w:r>
    </w:p>
    <w:p w14:paraId="1BFD7FD2" w14:textId="77777777" w:rsidR="008B3385" w:rsidRPr="004C2781" w:rsidRDefault="008B3385" w:rsidP="008B3385">
      <w:pPr>
        <w:rPr>
          <w:rFonts w:cs="Arial"/>
          <w:b/>
        </w:rPr>
      </w:pPr>
      <w:r w:rsidRPr="004C2781">
        <w:rPr>
          <w:rFonts w:cs="Arial"/>
          <w:b/>
        </w:rPr>
        <w:t xml:space="preserve">California Department of Education </w:t>
      </w:r>
    </w:p>
    <w:p w14:paraId="671D5D39" w14:textId="77777777" w:rsidR="008B3385" w:rsidRPr="004C2781" w:rsidRDefault="008B3385" w:rsidP="008B3385">
      <w:pPr>
        <w:spacing w:after="100" w:afterAutospacing="1"/>
        <w:rPr>
          <w:rFonts w:cs="Arial"/>
          <w:b/>
        </w:rPr>
      </w:pPr>
      <w:r w:rsidRPr="004C2781">
        <w:rPr>
          <w:rFonts w:cs="Arial"/>
          <w:b/>
        </w:rPr>
        <w:t>WAIVER SUBMISSION – Specific</w:t>
      </w:r>
    </w:p>
    <w:p w14:paraId="53491FEA" w14:textId="77777777" w:rsidR="00DB42C1" w:rsidRDefault="00DB42C1" w:rsidP="00DB42C1">
      <w:pPr>
        <w:rPr>
          <w:rFonts w:cs="Arial"/>
        </w:rPr>
      </w:pPr>
      <w:r w:rsidRPr="004C2781">
        <w:rPr>
          <w:rFonts w:cs="Arial"/>
        </w:rPr>
        <w:t xml:space="preserve">CD Code: </w:t>
      </w:r>
      <w:r w:rsidRPr="003A39AE">
        <w:rPr>
          <w:rFonts w:cs="Arial"/>
          <w:noProof/>
        </w:rPr>
        <w:t>2966357</w:t>
      </w:r>
    </w:p>
    <w:p w14:paraId="375A2408" w14:textId="77777777" w:rsidR="00DB42C1" w:rsidRDefault="00DB42C1" w:rsidP="00DB42C1">
      <w:pPr>
        <w:rPr>
          <w:rFonts w:cs="Arial"/>
        </w:rPr>
      </w:pPr>
      <w:r w:rsidRPr="004C2781">
        <w:rPr>
          <w:rFonts w:cs="Arial"/>
        </w:rPr>
        <w:t xml:space="preserve">Waiver Number: </w:t>
      </w:r>
      <w:r w:rsidRPr="003A39AE">
        <w:rPr>
          <w:rFonts w:cs="Arial"/>
          <w:noProof/>
        </w:rPr>
        <w:t>18-2-2020</w:t>
      </w:r>
      <w:r w:rsidRPr="004C2781">
        <w:rPr>
          <w:rFonts w:cs="Arial"/>
        </w:rPr>
        <w:tab/>
      </w:r>
    </w:p>
    <w:p w14:paraId="18252073" w14:textId="77777777" w:rsidR="00DB42C1" w:rsidRPr="004C2781" w:rsidRDefault="00DB42C1" w:rsidP="00DB42C1">
      <w:pPr>
        <w:spacing w:after="100" w:afterAutospacing="1"/>
        <w:rPr>
          <w:rFonts w:cs="Arial"/>
        </w:rPr>
      </w:pPr>
      <w:r w:rsidRPr="004C2781">
        <w:rPr>
          <w:rFonts w:cs="Arial"/>
        </w:rPr>
        <w:t xml:space="preserve">Active Year: </w:t>
      </w:r>
      <w:r w:rsidRPr="003A39AE">
        <w:rPr>
          <w:rFonts w:cs="Arial"/>
          <w:noProof/>
        </w:rPr>
        <w:t>2020</w:t>
      </w:r>
    </w:p>
    <w:p w14:paraId="635A9193" w14:textId="77777777" w:rsidR="00DB42C1" w:rsidRPr="004C2781" w:rsidRDefault="00DB42C1" w:rsidP="00DB42C1">
      <w:pPr>
        <w:spacing w:after="100" w:afterAutospacing="1"/>
        <w:rPr>
          <w:rFonts w:cs="Arial"/>
        </w:rPr>
      </w:pPr>
      <w:r w:rsidRPr="004C2781">
        <w:rPr>
          <w:rFonts w:cs="Arial"/>
        </w:rPr>
        <w:t xml:space="preserve">Date In: </w:t>
      </w:r>
      <w:r w:rsidRPr="003A39AE">
        <w:rPr>
          <w:rFonts w:cs="Arial"/>
          <w:noProof/>
        </w:rPr>
        <w:t>2/19/2020 5:01:51 PM</w:t>
      </w:r>
    </w:p>
    <w:p w14:paraId="248F9E47" w14:textId="77777777" w:rsidR="00DB42C1" w:rsidRPr="004C2781" w:rsidRDefault="00DB42C1" w:rsidP="00DB42C1">
      <w:pPr>
        <w:rPr>
          <w:rFonts w:cs="Arial"/>
        </w:rPr>
      </w:pPr>
      <w:r w:rsidRPr="004C2781">
        <w:rPr>
          <w:rFonts w:cs="Arial"/>
        </w:rPr>
        <w:t xml:space="preserve">Local Education Agency: </w:t>
      </w:r>
      <w:r w:rsidRPr="003A39AE">
        <w:rPr>
          <w:rFonts w:cs="Arial"/>
          <w:noProof/>
        </w:rPr>
        <w:t>Nevada Joint Union High</w:t>
      </w:r>
    </w:p>
    <w:p w14:paraId="34B7D685" w14:textId="77777777" w:rsidR="00DB42C1" w:rsidRPr="004C2781" w:rsidRDefault="00DB42C1" w:rsidP="00DB42C1">
      <w:pPr>
        <w:rPr>
          <w:rFonts w:cs="Arial"/>
        </w:rPr>
      </w:pPr>
      <w:r w:rsidRPr="004C2781">
        <w:rPr>
          <w:rFonts w:cs="Arial"/>
        </w:rPr>
        <w:t xml:space="preserve">Address: </w:t>
      </w:r>
      <w:r w:rsidRPr="003A39AE">
        <w:rPr>
          <w:rFonts w:cs="Arial"/>
          <w:noProof/>
        </w:rPr>
        <w:t>11645 Ridge Rd.</w:t>
      </w:r>
    </w:p>
    <w:p w14:paraId="0BAD8629" w14:textId="77777777" w:rsidR="00DB42C1" w:rsidRPr="004C2781" w:rsidRDefault="00DB42C1" w:rsidP="00DB42C1">
      <w:pPr>
        <w:rPr>
          <w:rFonts w:cs="Arial"/>
        </w:rPr>
      </w:pPr>
      <w:r w:rsidRPr="003A39AE">
        <w:rPr>
          <w:rFonts w:cs="Arial"/>
          <w:noProof/>
        </w:rPr>
        <w:t>Grass Valley</w:t>
      </w:r>
      <w:r w:rsidRPr="004C2781">
        <w:rPr>
          <w:rFonts w:cs="Arial"/>
        </w:rPr>
        <w:t xml:space="preserve">, </w:t>
      </w:r>
      <w:r w:rsidRPr="003A39AE">
        <w:rPr>
          <w:rFonts w:cs="Arial"/>
          <w:noProof/>
        </w:rPr>
        <w:t>CA</w:t>
      </w:r>
      <w:r w:rsidRPr="004C2781">
        <w:rPr>
          <w:rFonts w:cs="Arial"/>
        </w:rPr>
        <w:t xml:space="preserve"> </w:t>
      </w:r>
      <w:r w:rsidRPr="003A39AE">
        <w:rPr>
          <w:rFonts w:cs="Arial"/>
          <w:noProof/>
        </w:rPr>
        <w:t>95945</w:t>
      </w:r>
      <w:r w:rsidRPr="004C2781">
        <w:rPr>
          <w:rFonts w:cs="Arial"/>
        </w:rPr>
        <w:t xml:space="preserve">  </w:t>
      </w:r>
    </w:p>
    <w:p w14:paraId="1B007E35" w14:textId="4F3A5164" w:rsidR="00DB42C1" w:rsidRDefault="00DB42C1" w:rsidP="00DB42C1">
      <w:pPr>
        <w:spacing w:before="100" w:beforeAutospacing="1"/>
        <w:rPr>
          <w:rFonts w:cs="Arial"/>
        </w:rPr>
      </w:pPr>
      <w:r w:rsidRPr="004C2781">
        <w:rPr>
          <w:rFonts w:cs="Arial"/>
        </w:rPr>
        <w:t xml:space="preserve">Start: </w:t>
      </w:r>
      <w:r w:rsidRPr="003A39AE">
        <w:rPr>
          <w:rFonts w:cs="Arial"/>
          <w:noProof/>
        </w:rPr>
        <w:t>7/1/2018</w:t>
      </w:r>
    </w:p>
    <w:p w14:paraId="7CF66A47" w14:textId="77777777" w:rsidR="00DB42C1" w:rsidRPr="004C2781" w:rsidRDefault="00DB42C1" w:rsidP="00DB42C1">
      <w:pPr>
        <w:rPr>
          <w:rFonts w:cs="Arial"/>
        </w:rPr>
      </w:pPr>
      <w:r w:rsidRPr="004C2781">
        <w:rPr>
          <w:rFonts w:cs="Arial"/>
        </w:rPr>
        <w:t xml:space="preserve">End: </w:t>
      </w:r>
      <w:r w:rsidRPr="003A39AE">
        <w:rPr>
          <w:rFonts w:cs="Arial"/>
          <w:noProof/>
        </w:rPr>
        <w:t>6/30/2019</w:t>
      </w:r>
    </w:p>
    <w:p w14:paraId="14581A62" w14:textId="77777777" w:rsidR="00DB42C1" w:rsidRPr="004C2781" w:rsidRDefault="00DB42C1" w:rsidP="00DB42C1">
      <w:pPr>
        <w:spacing w:before="100" w:beforeAutospacing="1"/>
        <w:rPr>
          <w:rFonts w:cs="Arial"/>
        </w:rPr>
      </w:pPr>
      <w:r w:rsidRPr="004C2781">
        <w:rPr>
          <w:rFonts w:cs="Arial"/>
        </w:rPr>
        <w:t xml:space="preserve">Waiver Renewal: </w:t>
      </w:r>
      <w:r w:rsidRPr="003A39AE">
        <w:rPr>
          <w:rFonts w:cs="Arial"/>
          <w:noProof/>
        </w:rPr>
        <w:t>N</w:t>
      </w:r>
      <w:r>
        <w:rPr>
          <w:rFonts w:cs="Arial"/>
          <w:noProof/>
        </w:rPr>
        <w:t>o</w:t>
      </w:r>
    </w:p>
    <w:p w14:paraId="12F8ED5B" w14:textId="77777777" w:rsidR="00DB42C1" w:rsidRPr="004C2781" w:rsidRDefault="00DB42C1" w:rsidP="00DB42C1">
      <w:pPr>
        <w:spacing w:before="100" w:beforeAutospacing="1"/>
        <w:rPr>
          <w:rFonts w:cs="Arial"/>
        </w:rPr>
      </w:pPr>
      <w:r w:rsidRPr="004C2781">
        <w:rPr>
          <w:rFonts w:cs="Arial"/>
        </w:rPr>
        <w:t xml:space="preserve">Waiver Topic: </w:t>
      </w:r>
      <w:r w:rsidRPr="003A39AE">
        <w:rPr>
          <w:rFonts w:cs="Arial"/>
          <w:noProof/>
        </w:rPr>
        <w:t>Instructional Time Requirement Audit Penalty</w:t>
      </w:r>
    </w:p>
    <w:p w14:paraId="72B68808" w14:textId="77777777" w:rsidR="00DB42C1" w:rsidRPr="004C2781" w:rsidRDefault="00DB42C1" w:rsidP="00DB42C1">
      <w:pPr>
        <w:rPr>
          <w:rFonts w:cs="Arial"/>
        </w:rPr>
      </w:pPr>
      <w:r w:rsidRPr="004C2781">
        <w:rPr>
          <w:rFonts w:cs="Arial"/>
        </w:rPr>
        <w:t xml:space="preserve">Ed Code Title: </w:t>
      </w:r>
      <w:r w:rsidRPr="003A39AE">
        <w:rPr>
          <w:rFonts w:cs="Arial"/>
          <w:noProof/>
        </w:rPr>
        <w:t>Below 1982-83 Base Minimum Minutes</w:t>
      </w:r>
      <w:r w:rsidRPr="004C2781">
        <w:rPr>
          <w:rFonts w:cs="Arial"/>
        </w:rPr>
        <w:t xml:space="preserve"> </w:t>
      </w:r>
    </w:p>
    <w:p w14:paraId="5F8DA226" w14:textId="77777777" w:rsidR="00DB42C1" w:rsidRPr="004C2781" w:rsidRDefault="00DB42C1" w:rsidP="00DB42C1">
      <w:pPr>
        <w:rPr>
          <w:rFonts w:cs="Arial"/>
        </w:rPr>
      </w:pPr>
      <w:r w:rsidRPr="004C2781">
        <w:rPr>
          <w:rFonts w:cs="Arial"/>
        </w:rPr>
        <w:t xml:space="preserve">Ed Code Section: </w:t>
      </w:r>
      <w:r w:rsidRPr="003A39AE">
        <w:rPr>
          <w:rFonts w:cs="Arial"/>
          <w:noProof/>
        </w:rPr>
        <w:t>46207(a)</w:t>
      </w:r>
    </w:p>
    <w:p w14:paraId="579286C3" w14:textId="77777777" w:rsidR="00DB42C1" w:rsidRPr="004C2781" w:rsidRDefault="00DB42C1" w:rsidP="00DB42C1">
      <w:pPr>
        <w:rPr>
          <w:rFonts w:cs="Arial"/>
        </w:rPr>
      </w:pPr>
      <w:r w:rsidRPr="004C2781">
        <w:rPr>
          <w:rFonts w:cs="Arial"/>
        </w:rPr>
        <w:t xml:space="preserve">Ed Code Authority: </w:t>
      </w:r>
      <w:r w:rsidRPr="003A39AE">
        <w:rPr>
          <w:rFonts w:cs="Arial"/>
          <w:noProof/>
        </w:rPr>
        <w:t>46206(a)</w:t>
      </w:r>
    </w:p>
    <w:p w14:paraId="32204D0D" w14:textId="2B48C374" w:rsidR="008B3385" w:rsidRPr="000843A7" w:rsidRDefault="00DB42C1" w:rsidP="00DB42C1">
      <w:pPr>
        <w:spacing w:before="100" w:beforeAutospacing="1"/>
        <w:rPr>
          <w:rFonts w:cs="Arial"/>
          <w:noProof/>
          <w:shd w:val="clear" w:color="auto" w:fill="FFFFFF"/>
        </w:rPr>
      </w:pPr>
      <w:r w:rsidRPr="004C2781">
        <w:rPr>
          <w:rFonts w:cs="Arial"/>
          <w:shd w:val="clear" w:color="auto" w:fill="FFFFFF"/>
        </w:rPr>
        <w:t xml:space="preserve">Ed Code or </w:t>
      </w:r>
      <w:r w:rsidRPr="005E6EF1">
        <w:rPr>
          <w:rFonts w:cs="Arial"/>
          <w:i/>
          <w:shd w:val="clear" w:color="auto" w:fill="FFFFFF"/>
        </w:rPr>
        <w:t>CCR</w:t>
      </w:r>
      <w:r w:rsidRPr="004C2781">
        <w:rPr>
          <w:rFonts w:cs="Arial"/>
          <w:shd w:val="clear" w:color="auto" w:fill="FFFFFF"/>
        </w:rPr>
        <w:t xml:space="preserve"> to Waive: </w:t>
      </w:r>
      <w:r w:rsidRPr="003A39AE">
        <w:rPr>
          <w:rFonts w:cs="Arial"/>
          <w:noProof/>
          <w:shd w:val="clear" w:color="auto" w:fill="FFFFFF"/>
        </w:rPr>
        <w:t xml:space="preserve">District is seeking waiver of Ed Code section along with the associated penalty [46207(a) (4) To pupils in grades 9 to 12, inclusive, 64,800 minutes.] minimum instructional minutes offered for Bear River High School students during the 2018-19 school year. Site has 48 additional instructional minutes for the 2019-20 school year. The 2020-21 district calendar has not been finalized but will be submitted along with the bell schedule as soon as possible.  </w:t>
      </w:r>
    </w:p>
    <w:p w14:paraId="451D63BB" w14:textId="7692867F" w:rsidR="008B3385" w:rsidRPr="000843A7" w:rsidRDefault="00DB42C1" w:rsidP="008B3385">
      <w:pPr>
        <w:spacing w:before="100" w:beforeAutospacing="1"/>
        <w:rPr>
          <w:rFonts w:cs="Arial"/>
          <w:noProof/>
        </w:rPr>
      </w:pPr>
      <w:r w:rsidRPr="004C2781">
        <w:rPr>
          <w:rFonts w:cs="Arial"/>
        </w:rPr>
        <w:t xml:space="preserve">Outcome Rationale: </w:t>
      </w:r>
      <w:r w:rsidRPr="003A39AE">
        <w:rPr>
          <w:rFonts w:cs="Arial"/>
          <w:noProof/>
        </w:rPr>
        <w:t>Bear River High School included the nutritional break as instructional minutes for minimum days during the 2018-19 school year. The site has corrected the instructional minutes for minimum days by excluding the nutritional break</w:t>
      </w:r>
      <w:r w:rsidR="008B3385" w:rsidRPr="004C2781">
        <w:rPr>
          <w:rFonts w:cs="Arial"/>
        </w:rPr>
        <w:t xml:space="preserve">Outcome Rationale: </w:t>
      </w:r>
      <w:r w:rsidR="008B3385" w:rsidRPr="000843A7">
        <w:rPr>
          <w:rFonts w:cs="Arial"/>
          <w:noProof/>
        </w:rPr>
        <w:t xml:space="preserve">To address Ed Code 47605(1) we will adopt the following: </w:t>
      </w:r>
    </w:p>
    <w:p w14:paraId="78A9A976" w14:textId="4EF4833F"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Student Population: </w:t>
      </w:r>
      <w:r w:rsidR="00150C08">
        <w:rPr>
          <w:rFonts w:cs="Arial"/>
          <w:noProof/>
          <w:shd w:val="clear" w:color="auto" w:fill="FFFFFF"/>
        </w:rPr>
        <w:t>2584</w:t>
      </w:r>
    </w:p>
    <w:p w14:paraId="1FD70469" w14:textId="44641EB3"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City Type: </w:t>
      </w:r>
      <w:r w:rsidR="00150C08">
        <w:rPr>
          <w:rFonts w:cs="Arial"/>
          <w:noProof/>
          <w:shd w:val="clear" w:color="auto" w:fill="FFFFFF"/>
        </w:rPr>
        <w:t>Rural</w:t>
      </w:r>
    </w:p>
    <w:p w14:paraId="16D10365" w14:textId="318EFD4F" w:rsidR="008B3385" w:rsidRPr="004C2781" w:rsidRDefault="008B3385" w:rsidP="00BD1137">
      <w:pPr>
        <w:spacing w:before="100" w:beforeAutospacing="1"/>
        <w:rPr>
          <w:rFonts w:cs="Arial"/>
          <w:shd w:val="clear" w:color="auto" w:fill="FFFFFF"/>
        </w:rPr>
      </w:pPr>
      <w:r w:rsidRPr="004C2781">
        <w:rPr>
          <w:rFonts w:cs="Arial"/>
          <w:shd w:val="clear" w:color="auto" w:fill="FFFFFF"/>
        </w:rPr>
        <w:t xml:space="preserve">Local Board Approval Date: </w:t>
      </w:r>
      <w:r w:rsidR="00150C08">
        <w:rPr>
          <w:rFonts w:cs="Arial"/>
          <w:noProof/>
          <w:shd w:val="clear" w:color="auto" w:fill="FFFFFF"/>
        </w:rPr>
        <w:t>1/18/2020</w:t>
      </w:r>
    </w:p>
    <w:p w14:paraId="6B7BE599" w14:textId="102AEF83" w:rsidR="008B3385" w:rsidRPr="004C2781" w:rsidRDefault="008B3385" w:rsidP="008B3385">
      <w:pPr>
        <w:spacing w:before="100" w:beforeAutospacing="1"/>
        <w:rPr>
          <w:rFonts w:cs="Arial"/>
          <w:shd w:val="clear" w:color="auto" w:fill="FFFFFF"/>
        </w:rPr>
      </w:pPr>
      <w:r w:rsidRPr="004C2781">
        <w:rPr>
          <w:rFonts w:cs="Arial"/>
          <w:shd w:val="clear" w:color="auto" w:fill="FFFFFF"/>
        </w:rPr>
        <w:lastRenderedPageBreak/>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00150C08">
        <w:rPr>
          <w:rFonts w:cs="Arial"/>
          <w:noProof/>
          <w:shd w:val="clear" w:color="auto" w:fill="FFFFFF"/>
        </w:rPr>
        <w:t>No</w:t>
      </w:r>
      <w:r w:rsidRPr="004C2781">
        <w:rPr>
          <w:rFonts w:cs="Arial"/>
          <w:shd w:val="clear" w:color="auto" w:fill="FFFFFF"/>
        </w:rPr>
        <w:tab/>
      </w:r>
    </w:p>
    <w:p w14:paraId="0B24095C" w14:textId="5A33362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Categorical Program Monitoring: </w:t>
      </w:r>
      <w:r w:rsidRPr="000843A7">
        <w:rPr>
          <w:rFonts w:cs="Arial"/>
          <w:noProof/>
          <w:shd w:val="clear" w:color="auto" w:fill="FFFFFF"/>
        </w:rPr>
        <w:t>N</w:t>
      </w:r>
      <w:r w:rsidR="00150C08">
        <w:rPr>
          <w:rFonts w:cs="Arial"/>
          <w:noProof/>
          <w:shd w:val="clear" w:color="auto" w:fill="FFFFFF"/>
        </w:rPr>
        <w:t>o</w:t>
      </w:r>
    </w:p>
    <w:p w14:paraId="0087BBC2" w14:textId="1EF2873D" w:rsidR="008B3385" w:rsidRPr="004C2781" w:rsidRDefault="008B3385" w:rsidP="00BD1137">
      <w:pPr>
        <w:spacing w:before="100" w:beforeAutospacing="1"/>
        <w:rPr>
          <w:rFonts w:cs="Arial"/>
          <w:shd w:val="clear" w:color="auto" w:fill="FFFFFF"/>
        </w:rPr>
      </w:pPr>
      <w:r w:rsidRPr="004C2781">
        <w:rPr>
          <w:rFonts w:cs="Arial"/>
          <w:shd w:val="clear" w:color="auto" w:fill="FFFFFF"/>
        </w:rPr>
        <w:t xml:space="preserve">Submitted by: </w:t>
      </w:r>
      <w:r w:rsidRPr="000843A7">
        <w:rPr>
          <w:rFonts w:cs="Arial"/>
          <w:noProof/>
          <w:shd w:val="clear" w:color="auto" w:fill="FFFFFF"/>
        </w:rPr>
        <w:t>Ms.</w:t>
      </w:r>
      <w:r w:rsidRPr="004C2781">
        <w:rPr>
          <w:rFonts w:cs="Arial"/>
          <w:shd w:val="clear" w:color="auto" w:fill="FFFFFF"/>
        </w:rPr>
        <w:t xml:space="preserve"> </w:t>
      </w:r>
      <w:r w:rsidR="00150C08">
        <w:rPr>
          <w:rFonts w:cs="Arial"/>
          <w:noProof/>
          <w:shd w:val="clear" w:color="auto" w:fill="FFFFFF"/>
        </w:rPr>
        <w:t>Laura Flores</w:t>
      </w:r>
    </w:p>
    <w:p w14:paraId="723AB0D4" w14:textId="5DBCC431" w:rsidR="008B3385" w:rsidRPr="004C2781" w:rsidRDefault="008B3385" w:rsidP="008B3385">
      <w:pPr>
        <w:rPr>
          <w:rFonts w:cs="Arial"/>
          <w:shd w:val="clear" w:color="auto" w:fill="FFFFFF"/>
        </w:rPr>
      </w:pPr>
      <w:r w:rsidRPr="004C2781">
        <w:rPr>
          <w:rFonts w:cs="Arial"/>
          <w:shd w:val="clear" w:color="auto" w:fill="FFFFFF"/>
        </w:rPr>
        <w:t xml:space="preserve">Position: </w:t>
      </w:r>
      <w:r w:rsidR="00150C08">
        <w:rPr>
          <w:rFonts w:cs="Arial"/>
          <w:noProof/>
          <w:shd w:val="clear" w:color="auto" w:fill="FFFFFF"/>
        </w:rPr>
        <w:t>Chief Business Officiel</w:t>
      </w:r>
    </w:p>
    <w:p w14:paraId="509EAD6D" w14:textId="6694E77D" w:rsidR="008B3385" w:rsidRPr="004C2781" w:rsidRDefault="008B3385" w:rsidP="008B3385">
      <w:pPr>
        <w:rPr>
          <w:rFonts w:cs="Arial"/>
          <w:shd w:val="clear" w:color="auto" w:fill="FFFFFF"/>
        </w:rPr>
      </w:pPr>
      <w:r w:rsidRPr="004C2781">
        <w:rPr>
          <w:rFonts w:cs="Arial"/>
          <w:shd w:val="clear" w:color="auto" w:fill="FFFFFF"/>
        </w:rPr>
        <w:t xml:space="preserve">E-mail: </w:t>
      </w:r>
      <w:hyperlink r:id="rId14" w:tooltip="Email for Ms. Laura Flores" w:history="1">
        <w:r w:rsidR="00BD1137" w:rsidRPr="00D31087">
          <w:rPr>
            <w:rStyle w:val="Hyperlink"/>
            <w:rFonts w:cs="Arial"/>
            <w:noProof/>
            <w:shd w:val="clear" w:color="auto" w:fill="FFFFFF"/>
          </w:rPr>
          <w:t>lflores@njuhsd.com</w:t>
        </w:r>
      </w:hyperlink>
      <w:r w:rsidR="00BD1137">
        <w:rPr>
          <w:rFonts w:cs="Arial"/>
          <w:noProof/>
          <w:shd w:val="clear" w:color="auto" w:fill="FFFFFF"/>
        </w:rPr>
        <w:t xml:space="preserve"> </w:t>
      </w:r>
    </w:p>
    <w:p w14:paraId="72701014" w14:textId="38DB3E61" w:rsidR="008B3385" w:rsidRPr="004C2781" w:rsidRDefault="008B3385" w:rsidP="008B3385">
      <w:pPr>
        <w:rPr>
          <w:rFonts w:cs="Arial"/>
          <w:shd w:val="clear" w:color="auto" w:fill="FFFFFF"/>
        </w:rPr>
      </w:pPr>
      <w:r w:rsidRPr="004C2781">
        <w:rPr>
          <w:rFonts w:cs="Arial"/>
          <w:shd w:val="clear" w:color="auto" w:fill="FFFFFF"/>
        </w:rPr>
        <w:t xml:space="preserve">Telephone: </w:t>
      </w:r>
      <w:r w:rsidR="00150C08">
        <w:rPr>
          <w:rFonts w:cs="Arial"/>
          <w:noProof/>
          <w:shd w:val="clear" w:color="auto" w:fill="FFFFFF"/>
        </w:rPr>
        <w:t>530-273-3351 x204</w:t>
      </w:r>
    </w:p>
    <w:p w14:paraId="5025B52B" w14:textId="5B8E1FBE" w:rsidR="008B3385" w:rsidRPr="002C0ED2" w:rsidRDefault="008B3385" w:rsidP="00BD1137">
      <w:pPr>
        <w:spacing w:after="100" w:afterAutospacing="1"/>
        <w:rPr>
          <w:rFonts w:cs="Arial"/>
        </w:rPr>
      </w:pPr>
      <w:r w:rsidRPr="004C2781">
        <w:rPr>
          <w:rFonts w:cs="Arial"/>
        </w:rPr>
        <w:t xml:space="preserve">Fax: </w:t>
      </w:r>
      <w:r w:rsidR="00150C08">
        <w:rPr>
          <w:rFonts w:cs="Arial"/>
        </w:rPr>
        <w:t>530-273-3372</w:t>
      </w:r>
    </w:p>
    <w:p w14:paraId="3D4C50CE" w14:textId="0FCBE42E" w:rsidR="00EF1A16" w:rsidRPr="00EF1A16" w:rsidRDefault="00EF1A16" w:rsidP="008B3385">
      <w:pPr>
        <w:rPr>
          <w:rFonts w:cs="Arial"/>
        </w:rPr>
      </w:pPr>
    </w:p>
    <w:sectPr w:rsidR="00EF1A16" w:rsidRPr="00EF1A16" w:rsidSect="00EF1A16">
      <w:headerReference w:type="default" r:id="rId15"/>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4FE8C4" w16cex:dateUtc="2021-09-15T15:44:01.5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B7D5" w14:textId="77777777" w:rsidR="003B6EF6" w:rsidRDefault="003B6EF6" w:rsidP="000E09DC">
      <w:r>
        <w:separator/>
      </w:r>
    </w:p>
  </w:endnote>
  <w:endnote w:type="continuationSeparator" w:id="0">
    <w:p w14:paraId="55763FFD" w14:textId="77777777" w:rsidR="003B6EF6" w:rsidRDefault="003B6EF6" w:rsidP="000E09DC">
      <w:r>
        <w:continuationSeparator/>
      </w:r>
    </w:p>
  </w:endnote>
  <w:endnote w:type="continuationNotice" w:id="1">
    <w:p w14:paraId="6F6AC873" w14:textId="77777777" w:rsidR="003B6EF6" w:rsidRDefault="003B6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43E0" w14:textId="77777777" w:rsidR="003B6EF6" w:rsidRDefault="003B6EF6" w:rsidP="000E09DC">
      <w:r>
        <w:separator/>
      </w:r>
    </w:p>
  </w:footnote>
  <w:footnote w:type="continuationSeparator" w:id="0">
    <w:p w14:paraId="3D2EDFA3" w14:textId="77777777" w:rsidR="003B6EF6" w:rsidRDefault="003B6EF6" w:rsidP="000E09DC">
      <w:r>
        <w:continuationSeparator/>
      </w:r>
    </w:p>
  </w:footnote>
  <w:footnote w:type="continuationNotice" w:id="1">
    <w:p w14:paraId="0703BC35" w14:textId="77777777" w:rsidR="003B6EF6" w:rsidRDefault="003B6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672A" w14:textId="3F025E7B" w:rsidR="00C51339" w:rsidRPr="009863B7" w:rsidRDefault="00BD1137" w:rsidP="009863B7">
    <w:pPr>
      <w:tabs>
        <w:tab w:val="center" w:pos="4680"/>
        <w:tab w:val="right" w:pos="9360"/>
      </w:tabs>
      <w:autoSpaceDE w:val="0"/>
      <w:autoSpaceDN w:val="0"/>
      <w:adjustRightInd w:val="0"/>
      <w:spacing w:after="240"/>
      <w:jc w:val="right"/>
      <w:rPr>
        <w:rFonts w:eastAsia="Calibri" w:cs="Arial"/>
      </w:rPr>
    </w:pPr>
    <w:r>
      <w:rPr>
        <w:rFonts w:eastAsia="Calibri" w:cs="Arial"/>
      </w:rPr>
      <w:t>Instructional Time Penalty</w:t>
    </w:r>
    <w:r>
      <w:rPr>
        <w:rFonts w:eastAsia="Calibri" w:cs="Arial"/>
      </w:rPr>
      <w:br/>
    </w:r>
    <w:r w:rsidR="0075788C">
      <w:rPr>
        <w:rFonts w:eastAsia="Calibri" w:cs="Arial"/>
      </w:rPr>
      <w:t xml:space="preserve">Specific </w:t>
    </w:r>
    <w:r w:rsidR="00C51339">
      <w:rPr>
        <w:rFonts w:eastAsia="Calibri" w:cs="Arial"/>
      </w:rPr>
      <w:t>Waiver</w:t>
    </w:r>
    <w:r w:rsidR="00C51339">
      <w:rPr>
        <w:rFonts w:eastAsia="Calibri" w:cs="Arial"/>
      </w:rPr>
      <w:br/>
    </w:r>
    <w:r w:rsidR="00C51339" w:rsidRPr="000E09DC">
      <w:rPr>
        <w:rFonts w:cs="Arial"/>
      </w:rPr>
      <w:t xml:space="preserve">Page </w:t>
    </w:r>
    <w:r w:rsidR="00C51339" w:rsidRPr="000E09DC">
      <w:rPr>
        <w:rFonts w:cs="Arial"/>
      </w:rPr>
      <w:fldChar w:fldCharType="begin"/>
    </w:r>
    <w:r w:rsidR="00C51339" w:rsidRPr="000E09DC">
      <w:rPr>
        <w:rFonts w:cs="Arial"/>
      </w:rPr>
      <w:instrText xml:space="preserve"> PAGE   \* MERGEFORMAT </w:instrText>
    </w:r>
    <w:r w:rsidR="00C51339" w:rsidRPr="000E09DC">
      <w:rPr>
        <w:rFonts w:cs="Arial"/>
      </w:rPr>
      <w:fldChar w:fldCharType="separate"/>
    </w:r>
    <w:r w:rsidR="00C51339">
      <w:rPr>
        <w:rFonts w:cs="Arial"/>
        <w:noProof/>
      </w:rPr>
      <w:t>2</w:t>
    </w:r>
    <w:r w:rsidR="00C51339" w:rsidRPr="000E09DC">
      <w:rPr>
        <w:rFonts w:cs="Arial"/>
        <w:noProof/>
      </w:rPr>
      <w:fldChar w:fldCharType="end"/>
    </w:r>
    <w:r w:rsidR="00C51339" w:rsidRPr="000E09DC">
      <w:rPr>
        <w:rFonts w:cs="Arial"/>
      </w:rPr>
      <w:t xml:space="preserve"> of </w:t>
    </w:r>
    <w:r w:rsidR="00C51339">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629D" w14:textId="4C0D93B7" w:rsidR="00A064F5" w:rsidRPr="009863B7" w:rsidRDefault="00BD1137" w:rsidP="00BD1137">
    <w:pPr>
      <w:tabs>
        <w:tab w:val="center" w:pos="4680"/>
        <w:tab w:val="right" w:pos="9360"/>
      </w:tabs>
      <w:autoSpaceDE w:val="0"/>
      <w:autoSpaceDN w:val="0"/>
      <w:adjustRightInd w:val="0"/>
      <w:jc w:val="right"/>
      <w:rPr>
        <w:rFonts w:eastAsia="Calibri" w:cs="Arial"/>
      </w:rPr>
    </w:pPr>
    <w:r>
      <w:rPr>
        <w:rFonts w:eastAsia="Calibri" w:cs="Arial"/>
      </w:rPr>
      <w:t>Instructional Time Penalty</w:t>
    </w:r>
    <w:r>
      <w:rPr>
        <w:rFonts w:eastAsia="Calibri" w:cs="Arial"/>
      </w:rPr>
      <w:br/>
    </w:r>
    <w:r w:rsidR="0075788C">
      <w:rPr>
        <w:rFonts w:eastAsia="Calibri" w:cs="Arial"/>
      </w:rPr>
      <w:t>Attachment 1</w:t>
    </w:r>
    <w:r w:rsidR="00A064F5">
      <w:rPr>
        <w:rFonts w:eastAsia="Calibri" w:cs="Arial"/>
      </w:rPr>
      <w:br/>
    </w:r>
    <w:r w:rsidR="00A064F5" w:rsidRPr="000E09DC">
      <w:rPr>
        <w:rFonts w:cs="Arial"/>
      </w:rPr>
      <w:t xml:space="preserve">Page </w:t>
    </w:r>
    <w:r w:rsidR="00A064F5">
      <w:rPr>
        <w:rFonts w:cs="Arial"/>
      </w:rPr>
      <w:fldChar w:fldCharType="begin"/>
    </w:r>
    <w:r w:rsidR="00A064F5">
      <w:rPr>
        <w:rFonts w:cs="Arial"/>
      </w:rPr>
      <w:instrText xml:space="preserve"> PAGE   \* MERGEFORMAT </w:instrText>
    </w:r>
    <w:r w:rsidR="00A064F5">
      <w:rPr>
        <w:rFonts w:cs="Arial"/>
      </w:rPr>
      <w:fldChar w:fldCharType="separate"/>
    </w:r>
    <w:r w:rsidR="00A064F5">
      <w:rPr>
        <w:rFonts w:cs="Arial"/>
        <w:noProof/>
      </w:rPr>
      <w:t>8</w:t>
    </w:r>
    <w:r w:rsidR="00A064F5">
      <w:rPr>
        <w:rFonts w:cs="Arial"/>
      </w:rPr>
      <w:fldChar w:fldCharType="end"/>
    </w:r>
    <w:r w:rsidR="00A064F5" w:rsidRPr="000E09DC">
      <w:rPr>
        <w:rFonts w:cs="Arial"/>
      </w:rPr>
      <w:t xml:space="preserve"> of </w:t>
    </w:r>
    <w:r w:rsidR="0075788C">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371" w14:textId="0F013C96" w:rsidR="00C51339" w:rsidRPr="009863B7" w:rsidRDefault="00BD1137" w:rsidP="00BD1137">
    <w:pPr>
      <w:tabs>
        <w:tab w:val="center" w:pos="4680"/>
        <w:tab w:val="right" w:pos="9360"/>
      </w:tabs>
      <w:autoSpaceDE w:val="0"/>
      <w:autoSpaceDN w:val="0"/>
      <w:adjustRightInd w:val="0"/>
      <w:spacing w:after="120"/>
      <w:jc w:val="right"/>
      <w:rPr>
        <w:rFonts w:eastAsia="Calibri" w:cs="Arial"/>
      </w:rPr>
    </w:pPr>
    <w:r>
      <w:rPr>
        <w:rFonts w:eastAsia="Calibri" w:cs="Arial"/>
      </w:rPr>
      <w:t>Instructional Time Penalty</w:t>
    </w:r>
    <w:r>
      <w:rPr>
        <w:rFonts w:eastAsia="Calibri" w:cs="Arial"/>
      </w:rPr>
      <w:br/>
    </w:r>
    <w:r w:rsidR="00C51339">
      <w:rPr>
        <w:rFonts w:eastAsia="Calibri" w:cs="Arial"/>
      </w:rPr>
      <w:t>Attachment 2</w:t>
    </w:r>
    <w:r w:rsidR="00C51339">
      <w:rPr>
        <w:rFonts w:eastAsia="Calibri" w:cs="Arial"/>
      </w:rPr>
      <w:br/>
    </w:r>
    <w:r w:rsidR="00C51339"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75788C">
      <w:rPr>
        <w:rFonts w:eastAsia="Calibri" w:cs="Arial"/>
        <w:noProof/>
      </w:rPr>
      <w:t>4</w:t>
    </w:r>
    <w:r w:rsidR="0075788C">
      <w:rPr>
        <w:rFonts w:eastAsia="Calibri" w:cs="Arial"/>
      </w:rPr>
      <w:fldChar w:fldCharType="end"/>
    </w:r>
    <w:r w:rsidR="00C51339" w:rsidRPr="009863B7">
      <w:rPr>
        <w:rFonts w:eastAsia="Calibri" w:cs="Arial"/>
      </w:rPr>
      <w:t xml:space="preserve"> of </w:t>
    </w:r>
    <w:r w:rsidR="0086261B">
      <w:rPr>
        <w:rFonts w:eastAsia="Calibri" w:cs="Arial"/>
      </w:rPr>
      <w:t>2</w:t>
    </w:r>
  </w:p>
  <w:p w14:paraId="3E83C61A" w14:textId="77777777" w:rsidR="00F01C3A" w:rsidRDefault="00F01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A279D"/>
    <w:multiLevelType w:val="hybridMultilevel"/>
    <w:tmpl w:val="E49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43C33"/>
    <w:rsid w:val="00051AC8"/>
    <w:rsid w:val="00084ACA"/>
    <w:rsid w:val="000A3EDC"/>
    <w:rsid w:val="000B37D7"/>
    <w:rsid w:val="000C3766"/>
    <w:rsid w:val="000D5C31"/>
    <w:rsid w:val="000E09DC"/>
    <w:rsid w:val="001048F3"/>
    <w:rsid w:val="00113CE0"/>
    <w:rsid w:val="0011507F"/>
    <w:rsid w:val="00150C08"/>
    <w:rsid w:val="00171077"/>
    <w:rsid w:val="0018148D"/>
    <w:rsid w:val="00190B33"/>
    <w:rsid w:val="00195D0E"/>
    <w:rsid w:val="001970CC"/>
    <w:rsid w:val="001A0CA5"/>
    <w:rsid w:val="001B3958"/>
    <w:rsid w:val="001E49D3"/>
    <w:rsid w:val="001F38F6"/>
    <w:rsid w:val="00223112"/>
    <w:rsid w:val="00240B26"/>
    <w:rsid w:val="00256E3C"/>
    <w:rsid w:val="002652F3"/>
    <w:rsid w:val="002653BC"/>
    <w:rsid w:val="00272226"/>
    <w:rsid w:val="0027586A"/>
    <w:rsid w:val="002901E9"/>
    <w:rsid w:val="00290829"/>
    <w:rsid w:val="002A0249"/>
    <w:rsid w:val="002A1321"/>
    <w:rsid w:val="002A7111"/>
    <w:rsid w:val="002B6698"/>
    <w:rsid w:val="002D1A82"/>
    <w:rsid w:val="002E4CB5"/>
    <w:rsid w:val="002E6FCA"/>
    <w:rsid w:val="0030000D"/>
    <w:rsid w:val="00326653"/>
    <w:rsid w:val="0034601F"/>
    <w:rsid w:val="00376047"/>
    <w:rsid w:val="00384ACF"/>
    <w:rsid w:val="003A50A3"/>
    <w:rsid w:val="003A5868"/>
    <w:rsid w:val="003A5AF2"/>
    <w:rsid w:val="003B6EF6"/>
    <w:rsid w:val="003F3C6B"/>
    <w:rsid w:val="00406F50"/>
    <w:rsid w:val="0040797B"/>
    <w:rsid w:val="004203BC"/>
    <w:rsid w:val="00432E70"/>
    <w:rsid w:val="00435C33"/>
    <w:rsid w:val="0044670C"/>
    <w:rsid w:val="00465EBB"/>
    <w:rsid w:val="004966CA"/>
    <w:rsid w:val="00496C47"/>
    <w:rsid w:val="004A1918"/>
    <w:rsid w:val="004B0809"/>
    <w:rsid w:val="004D2838"/>
    <w:rsid w:val="004D3E4F"/>
    <w:rsid w:val="004D7BE3"/>
    <w:rsid w:val="004E029B"/>
    <w:rsid w:val="004E539E"/>
    <w:rsid w:val="004E56BD"/>
    <w:rsid w:val="005107BE"/>
    <w:rsid w:val="00517C00"/>
    <w:rsid w:val="00527AD8"/>
    <w:rsid w:val="00527B0E"/>
    <w:rsid w:val="005534A4"/>
    <w:rsid w:val="0056242F"/>
    <w:rsid w:val="005644FE"/>
    <w:rsid w:val="005764D6"/>
    <w:rsid w:val="005925D6"/>
    <w:rsid w:val="00613C77"/>
    <w:rsid w:val="006462F4"/>
    <w:rsid w:val="0067316D"/>
    <w:rsid w:val="0068050B"/>
    <w:rsid w:val="00692300"/>
    <w:rsid w:val="00693951"/>
    <w:rsid w:val="006D0223"/>
    <w:rsid w:val="006E06C6"/>
    <w:rsid w:val="00724034"/>
    <w:rsid w:val="007303BE"/>
    <w:rsid w:val="00734ECC"/>
    <w:rsid w:val="007428B8"/>
    <w:rsid w:val="00746164"/>
    <w:rsid w:val="00747CA0"/>
    <w:rsid w:val="0075788C"/>
    <w:rsid w:val="00780BB6"/>
    <w:rsid w:val="0078356C"/>
    <w:rsid w:val="00794031"/>
    <w:rsid w:val="007A4DE4"/>
    <w:rsid w:val="007C22B1"/>
    <w:rsid w:val="00811008"/>
    <w:rsid w:val="008128E5"/>
    <w:rsid w:val="0084390A"/>
    <w:rsid w:val="0086261B"/>
    <w:rsid w:val="008672A8"/>
    <w:rsid w:val="00871B95"/>
    <w:rsid w:val="0089231C"/>
    <w:rsid w:val="008A032A"/>
    <w:rsid w:val="008B055B"/>
    <w:rsid w:val="008B3385"/>
    <w:rsid w:val="008C6AE7"/>
    <w:rsid w:val="008D48E0"/>
    <w:rsid w:val="008F2D7E"/>
    <w:rsid w:val="009001B9"/>
    <w:rsid w:val="0091117B"/>
    <w:rsid w:val="00931BBD"/>
    <w:rsid w:val="00964765"/>
    <w:rsid w:val="009702BE"/>
    <w:rsid w:val="00981ACB"/>
    <w:rsid w:val="009863B7"/>
    <w:rsid w:val="009C1F8B"/>
    <w:rsid w:val="009D5028"/>
    <w:rsid w:val="009E3EE9"/>
    <w:rsid w:val="00A02CAF"/>
    <w:rsid w:val="00A064F5"/>
    <w:rsid w:val="00A16315"/>
    <w:rsid w:val="00A25080"/>
    <w:rsid w:val="00A26C23"/>
    <w:rsid w:val="00A26EA1"/>
    <w:rsid w:val="00A31DAA"/>
    <w:rsid w:val="00A4767C"/>
    <w:rsid w:val="00A573FD"/>
    <w:rsid w:val="00A71FFA"/>
    <w:rsid w:val="00A92BD1"/>
    <w:rsid w:val="00AB4616"/>
    <w:rsid w:val="00AC5E26"/>
    <w:rsid w:val="00AE3D76"/>
    <w:rsid w:val="00B376B3"/>
    <w:rsid w:val="00B51E96"/>
    <w:rsid w:val="00B67C5E"/>
    <w:rsid w:val="00B723BE"/>
    <w:rsid w:val="00B7570E"/>
    <w:rsid w:val="00B76CC2"/>
    <w:rsid w:val="00B82705"/>
    <w:rsid w:val="00BD1137"/>
    <w:rsid w:val="00BE3ADC"/>
    <w:rsid w:val="00BE534A"/>
    <w:rsid w:val="00BF7A1F"/>
    <w:rsid w:val="00C224E9"/>
    <w:rsid w:val="00C51339"/>
    <w:rsid w:val="00C605DC"/>
    <w:rsid w:val="00C72614"/>
    <w:rsid w:val="00C82CBA"/>
    <w:rsid w:val="00CE1C84"/>
    <w:rsid w:val="00CE73DA"/>
    <w:rsid w:val="00D42E0A"/>
    <w:rsid w:val="00D44827"/>
    <w:rsid w:val="00D47DAB"/>
    <w:rsid w:val="00D5115F"/>
    <w:rsid w:val="00D524D5"/>
    <w:rsid w:val="00D755A0"/>
    <w:rsid w:val="00D8667C"/>
    <w:rsid w:val="00D93ED1"/>
    <w:rsid w:val="00DB42C1"/>
    <w:rsid w:val="00DF591C"/>
    <w:rsid w:val="00E03226"/>
    <w:rsid w:val="00E04C2E"/>
    <w:rsid w:val="00E10EEB"/>
    <w:rsid w:val="00E61AA1"/>
    <w:rsid w:val="00E72909"/>
    <w:rsid w:val="00E94A07"/>
    <w:rsid w:val="00EB16F7"/>
    <w:rsid w:val="00EC504C"/>
    <w:rsid w:val="00EF1A16"/>
    <w:rsid w:val="00F0097D"/>
    <w:rsid w:val="00F01C3A"/>
    <w:rsid w:val="00F15EE6"/>
    <w:rsid w:val="00F24677"/>
    <w:rsid w:val="00F30608"/>
    <w:rsid w:val="00F40510"/>
    <w:rsid w:val="00F74188"/>
    <w:rsid w:val="00FC1FCE"/>
    <w:rsid w:val="00FE3007"/>
    <w:rsid w:val="00FE4BD6"/>
    <w:rsid w:val="00FF277C"/>
    <w:rsid w:val="00FF496A"/>
    <w:rsid w:val="054D8B12"/>
    <w:rsid w:val="365AB6C6"/>
    <w:rsid w:val="5A7CE08A"/>
    <w:rsid w:val="67B2CEE0"/>
    <w:rsid w:val="6A2B9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AF5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2226"/>
    <w:rPr>
      <w:sz w:val="16"/>
      <w:szCs w:val="16"/>
    </w:rPr>
  </w:style>
  <w:style w:type="paragraph" w:styleId="CommentText">
    <w:name w:val="annotation text"/>
    <w:basedOn w:val="Normal"/>
    <w:link w:val="CommentTextChar"/>
    <w:uiPriority w:val="99"/>
    <w:semiHidden/>
    <w:unhideWhenUsed/>
    <w:rsid w:val="00272226"/>
    <w:rPr>
      <w:sz w:val="20"/>
      <w:szCs w:val="20"/>
    </w:rPr>
  </w:style>
  <w:style w:type="character" w:customStyle="1" w:styleId="CommentTextChar">
    <w:name w:val="Comment Text Char"/>
    <w:basedOn w:val="DefaultParagraphFont"/>
    <w:link w:val="CommentText"/>
    <w:uiPriority w:val="99"/>
    <w:semiHidden/>
    <w:rsid w:val="002722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226"/>
    <w:rPr>
      <w:b/>
      <w:bCs/>
    </w:rPr>
  </w:style>
  <w:style w:type="character" w:customStyle="1" w:styleId="CommentSubjectChar">
    <w:name w:val="Comment Subject Char"/>
    <w:basedOn w:val="CommentTextChar"/>
    <w:link w:val="CommentSubject"/>
    <w:uiPriority w:val="99"/>
    <w:semiHidden/>
    <w:rsid w:val="0027222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BD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01d5e69a117a409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lores@njuh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0" ma:contentTypeDescription="Create a new document." ma:contentTypeScope="" ma:versionID="31c01ecb1ec4c11293dd3b499bb82921">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0c18c020297162f573ce514104871dd"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0A26-AB1A-4E34-973C-8C23FA8B84C9}">
  <ds:schemaRefs>
    <ds:schemaRef ds:uri="http://schemas.microsoft.com/office/2006/metadata/properties"/>
    <ds:schemaRef ds:uri="http://purl.org/dc/terms/"/>
    <ds:schemaRef ds:uri="fcdd20d7-c6c6-4035-a06e-9c6c5ff7b9a1"/>
    <ds:schemaRef ds:uri="http://schemas.microsoft.com/office/2006/documentManagement/types"/>
    <ds:schemaRef ds:uri="8106490d-836b-4d8f-8fd1-6c92ae32194e"/>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2C34FE-38A7-4D8E-844A-4BE125AE6616}">
  <ds:schemaRefs>
    <ds:schemaRef ds:uri="http://schemas.microsoft.com/sharepoint/v3/contenttype/forms"/>
  </ds:schemaRefs>
</ds:datastoreItem>
</file>

<file path=customXml/itemProps3.xml><?xml version="1.0" encoding="utf-8"?>
<ds:datastoreItem xmlns:ds="http://schemas.openxmlformats.org/officeDocument/2006/customXml" ds:itemID="{88E71C9E-8B86-49F5-A9FA-AAA2F0F1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E9226-EF25-49CC-A8E8-83771F0F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1070</Words>
  <Characters>6099</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2021 Waiver Item WXX - Meeting Agendas (CA State Board of Education)</vt:lpstr>
    </vt:vector>
  </TitlesOfParts>
  <Company>California State Board of Education</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W-04 - Meeting Agendas (CA State Board of Education)</dc:title>
  <dc:subject>Request by the Nevada Joint Union High School District (NJUHSD), a district under the authority of the California Education Code (EC) Section 46206(a), to waive EC Section 46201(a).</dc:subject>
  <dc:creator/>
  <cp:keywords/>
  <dc:description/>
  <dcterms:created xsi:type="dcterms:W3CDTF">2021-09-15T23:03:00Z</dcterms:created>
  <dcterms:modified xsi:type="dcterms:W3CDTF">2021-10-15T15:20:00Z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