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8E26" w14:textId="77777777" w:rsidR="006E06C6" w:rsidRDefault="00D5115F" w:rsidP="00B723BE">
      <w:r w:rsidRPr="00D5115F">
        <w:rPr>
          <w:noProof/>
        </w:rPr>
        <w:drawing>
          <wp:inline distT="0" distB="0" distL="0" distR="0" wp14:anchorId="44663192" wp14:editId="1F8874D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2D82C96" w14:textId="77777777" w:rsidR="00B723BE" w:rsidRDefault="00FC1FCE" w:rsidP="00B723BE">
      <w:pPr>
        <w:jc w:val="right"/>
      </w:pPr>
      <w:r w:rsidRPr="00B723BE">
        <w:t>California Department of Education</w:t>
      </w:r>
    </w:p>
    <w:p w14:paraId="3A3335BB" w14:textId="77777777" w:rsidR="00B723BE" w:rsidRDefault="00FC1FCE" w:rsidP="00B723BE">
      <w:pPr>
        <w:jc w:val="right"/>
      </w:pPr>
      <w:r w:rsidRPr="00B723BE">
        <w:t>Executive Office</w:t>
      </w:r>
    </w:p>
    <w:p w14:paraId="59A12C76"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1733A06F" w14:textId="2617941A" w:rsidR="00B723BE" w:rsidRDefault="00A8213A" w:rsidP="00B723BE">
      <w:pPr>
        <w:jc w:val="right"/>
      </w:pPr>
      <w:r>
        <w:t>sssb</w:t>
      </w:r>
      <w:r w:rsidR="00EF4D39" w:rsidRPr="00580345">
        <w:t>-sasd-may22item0</w:t>
      </w:r>
      <w:r w:rsidR="00103AB6">
        <w:t>1</w:t>
      </w:r>
    </w:p>
    <w:p w14:paraId="329E7594" w14:textId="77777777" w:rsidR="00B723BE" w:rsidRDefault="00B723BE" w:rsidP="00FC1FCE">
      <w:pPr>
        <w:pStyle w:val="Heading1"/>
        <w:jc w:val="center"/>
        <w:rPr>
          <w:sz w:val="40"/>
          <w:szCs w:val="40"/>
        </w:rPr>
        <w:sectPr w:rsidR="00B723BE" w:rsidSect="009C5C92">
          <w:headerReference w:type="default" r:id="rId8"/>
          <w:type w:val="continuous"/>
          <w:pgSz w:w="12240" w:h="15840"/>
          <w:pgMar w:top="720" w:right="1440" w:bottom="1440" w:left="1440" w:header="720" w:footer="720" w:gutter="0"/>
          <w:cols w:num="2" w:space="720"/>
          <w:titlePg/>
          <w:docGrid w:linePitch="360"/>
        </w:sectPr>
      </w:pPr>
    </w:p>
    <w:p w14:paraId="04116B89" w14:textId="77777777" w:rsidR="006E06C6" w:rsidRDefault="006E06C6" w:rsidP="00FC1FCE">
      <w:pPr>
        <w:pStyle w:val="Heading1"/>
        <w:jc w:val="center"/>
        <w:rPr>
          <w:sz w:val="40"/>
          <w:szCs w:val="40"/>
        </w:rPr>
        <w:sectPr w:rsidR="006E06C6" w:rsidSect="009C5C92">
          <w:type w:val="continuous"/>
          <w:pgSz w:w="12240" w:h="15840"/>
          <w:pgMar w:top="720" w:right="1440" w:bottom="1440" w:left="1440" w:header="720" w:footer="720" w:gutter="0"/>
          <w:cols w:space="720"/>
          <w:docGrid w:linePitch="360"/>
        </w:sectPr>
      </w:pPr>
    </w:p>
    <w:p w14:paraId="2B572629" w14:textId="3881373D"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C351C" w:rsidRPr="00580345">
        <w:rPr>
          <w:sz w:val="40"/>
          <w:szCs w:val="40"/>
        </w:rPr>
        <w:t xml:space="preserve">May </w:t>
      </w:r>
      <w:r w:rsidR="00E53184">
        <w:rPr>
          <w:sz w:val="40"/>
          <w:szCs w:val="40"/>
        </w:rPr>
        <w:t>2022</w:t>
      </w:r>
      <w:r w:rsidR="00E53184"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t>
      </w:r>
      <w:r w:rsidR="00692300" w:rsidRPr="00A8213A">
        <w:rPr>
          <w:sz w:val="40"/>
          <w:szCs w:val="40"/>
        </w:rPr>
        <w:t>#</w:t>
      </w:r>
      <w:r w:rsidR="00A8213A" w:rsidRPr="00A8213A">
        <w:rPr>
          <w:sz w:val="40"/>
          <w:szCs w:val="40"/>
        </w:rPr>
        <w:t>10</w:t>
      </w:r>
      <w:bookmarkStart w:id="0" w:name="_GoBack"/>
      <w:bookmarkEnd w:id="0"/>
    </w:p>
    <w:p w14:paraId="495FBFFF" w14:textId="77777777" w:rsidR="00FC1FCE" w:rsidRPr="001B3958" w:rsidRDefault="00FC1FCE" w:rsidP="002B4B14">
      <w:pPr>
        <w:pStyle w:val="Heading2"/>
        <w:spacing w:before="240" w:after="240"/>
        <w:rPr>
          <w:sz w:val="36"/>
          <w:szCs w:val="36"/>
        </w:rPr>
      </w:pPr>
      <w:r w:rsidRPr="001B3958">
        <w:rPr>
          <w:sz w:val="36"/>
          <w:szCs w:val="36"/>
        </w:rPr>
        <w:t>Subject</w:t>
      </w:r>
    </w:p>
    <w:p w14:paraId="79556FF3" w14:textId="5F3D098E" w:rsidR="00EF4D39" w:rsidRPr="00EF4F9B" w:rsidRDefault="00EF4D39" w:rsidP="00EF4D39">
      <w:pPr>
        <w:spacing w:after="480"/>
      </w:pPr>
      <w:r w:rsidRPr="00EF4F9B">
        <w:t xml:space="preserve">State Educational Agency Approval of the </w:t>
      </w:r>
      <w:r w:rsidR="00E53184">
        <w:t xml:space="preserve">Remaining </w:t>
      </w:r>
      <w:r w:rsidRPr="00EF4F9B">
        <w:t>2021–22 Local Educational Agency Comprehensive Support and Improvement Plans</w:t>
      </w:r>
      <w:r>
        <w:t xml:space="preserve"> </w:t>
      </w:r>
      <w:r w:rsidRPr="00EF4F9B">
        <w:t>Authorized Under the Every Student Succeeds Act Section 1111(d).</w:t>
      </w:r>
    </w:p>
    <w:p w14:paraId="5DB4C712" w14:textId="77777777" w:rsidR="00FC1FCE" w:rsidRPr="001B3958" w:rsidRDefault="00FC1FCE" w:rsidP="00580345">
      <w:pPr>
        <w:pStyle w:val="Heading2"/>
        <w:spacing w:before="480" w:after="240"/>
        <w:rPr>
          <w:sz w:val="36"/>
          <w:szCs w:val="36"/>
        </w:rPr>
      </w:pPr>
      <w:r w:rsidRPr="001B3958">
        <w:rPr>
          <w:sz w:val="36"/>
          <w:szCs w:val="36"/>
        </w:rPr>
        <w:t>Type of Action</w:t>
      </w:r>
    </w:p>
    <w:p w14:paraId="7B45D8E0" w14:textId="77777777" w:rsidR="0091117B" w:rsidRPr="002B4B14" w:rsidRDefault="008909EE" w:rsidP="000E09DC">
      <w:pPr>
        <w:spacing w:after="480"/>
        <w:rPr>
          <w:highlight w:val="lightGray"/>
        </w:rPr>
      </w:pPr>
      <w:r w:rsidRPr="00580345">
        <w:t>Action, Information</w:t>
      </w:r>
    </w:p>
    <w:p w14:paraId="419DF353" w14:textId="77777777" w:rsidR="00FC1FCE" w:rsidRPr="001B3958" w:rsidRDefault="00FC1FCE" w:rsidP="00580345">
      <w:pPr>
        <w:pStyle w:val="Heading2"/>
        <w:spacing w:before="480" w:after="240"/>
        <w:rPr>
          <w:sz w:val="36"/>
          <w:szCs w:val="36"/>
        </w:rPr>
      </w:pPr>
      <w:r w:rsidRPr="001B3958">
        <w:rPr>
          <w:sz w:val="36"/>
          <w:szCs w:val="36"/>
        </w:rPr>
        <w:t>Summary of the Issue(s)</w:t>
      </w:r>
    </w:p>
    <w:p w14:paraId="638C8AFF" w14:textId="77777777" w:rsidR="00CC351C" w:rsidRPr="00EF4F9B" w:rsidRDefault="00CC351C" w:rsidP="00CC351C">
      <w:pPr>
        <w:autoSpaceDE w:val="0"/>
        <w:autoSpaceDN w:val="0"/>
        <w:adjustRightInd w:val="0"/>
        <w:spacing w:after="240"/>
      </w:pPr>
      <w:r w:rsidRPr="00EF4F9B">
        <w:t xml:space="preserve">Section 1111(d)(1)(B) of the Elementary and Secondary Education Act (ESEA) as amended by </w:t>
      </w:r>
      <w:proofErr w:type="gramStart"/>
      <w:r w:rsidRPr="00EF4F9B">
        <w:t>the Every</w:t>
      </w:r>
      <w:proofErr w:type="gramEnd"/>
      <w:r w:rsidRPr="00EF4F9B">
        <w:t xml:space="preserve"> Student Succeeds Act (ESSA) requires local educational agencies (LEAs), in partnership with educational partners, to develop and implement a comprehensive support and improvement (CSI) plan to improve student outcomes for each school identified for CSI. ESSA Section 1111(d)(1)(B)(v) requires these plans to be approved by the school, the LEA, and the state educational agency (SEA). For the purposes of ESSA, the California State Board of Education (SBE) serves as the SEA.</w:t>
      </w:r>
    </w:p>
    <w:p w14:paraId="21BD3C4B" w14:textId="77777777" w:rsidR="00CC351C" w:rsidRPr="00EF4F9B" w:rsidRDefault="00CC351C" w:rsidP="00CC351C">
      <w:pPr>
        <w:autoSpaceDE w:val="0"/>
        <w:autoSpaceDN w:val="0"/>
        <w:adjustRightInd w:val="0"/>
        <w:spacing w:after="240"/>
        <w:rPr>
          <w:rFonts w:eastAsia="Arial" w:cs="Arial"/>
        </w:rPr>
      </w:pPr>
      <w:r w:rsidRPr="00EF4F9B">
        <w:t>In March 2020, California received approval of its COVID-19 Assessment and Accountability Waiver. This approval waived the school identification requirements of the ESEA, as reauthorized by the ESSA in sections 1111(c)(4) and 1111(d)(2)(C)</w:t>
      </w:r>
      <w:r w:rsidR="00E53184">
        <w:t>–</w:t>
      </w:r>
      <w:r w:rsidRPr="00EF4F9B">
        <w:t>(D) and temporarily suspended the state’s federal requirement to identify CSI and other school support categories under the ESSA during the 2020</w:t>
      </w:r>
      <w:r w:rsidRPr="00EF4F9B">
        <w:rPr>
          <w:rFonts w:eastAsia="Arial" w:cs="Arial"/>
        </w:rPr>
        <w:t xml:space="preserve">–21 school year (SY). Consistent with the waiver, California did not identify new schools for CSI, nor were schools allowed to exit CSI status. Therefore, LEAs with schools identified for CSI on the 2019 California School Dashboard (Dashboard), were required to continue working with their educational partners to develop and implement CSI plans in the </w:t>
      </w:r>
      <w:r w:rsidRPr="00EF4F9B">
        <w:t>2021</w:t>
      </w:r>
      <w:r w:rsidRPr="00EF4F9B">
        <w:rPr>
          <w:rFonts w:eastAsia="Arial" w:cs="Arial"/>
        </w:rPr>
        <w:t>–22 SY.</w:t>
      </w:r>
    </w:p>
    <w:p w14:paraId="73BED30C" w14:textId="77777777" w:rsidR="00CC351C" w:rsidRDefault="00CC351C" w:rsidP="00CC351C">
      <w:pPr>
        <w:autoSpaceDE w:val="0"/>
        <w:autoSpaceDN w:val="0"/>
        <w:adjustRightInd w:val="0"/>
        <w:spacing w:after="240"/>
        <w:rPr>
          <w:rFonts w:eastAsia="Arial" w:cs="Arial"/>
        </w:rPr>
      </w:pPr>
      <w:r w:rsidRPr="00EF4F9B">
        <w:rPr>
          <w:rFonts w:eastAsia="Arial" w:cs="Arial"/>
        </w:rPr>
        <w:t xml:space="preserve">Summaries of LEA CSI plans are captured through LEA responses to the CSI prompts in the Local Control and Accountability Plan (LCAP). Coupled with approval from county offices of education (COEs) or the California Department of Education (CDE), as </w:t>
      </w:r>
      <w:r w:rsidRPr="00EF4F9B">
        <w:rPr>
          <w:rFonts w:eastAsia="Arial" w:cs="Arial"/>
        </w:rPr>
        <w:lastRenderedPageBreak/>
        <w:t>applicable, these summaries serve as the mechanism for SBE approval and ensure the SEA meets its federal requirement to approve CSI plans pursuant to ESSA, Section 1111(d)(1)(B)(v).</w:t>
      </w:r>
    </w:p>
    <w:p w14:paraId="7AB37056" w14:textId="037178C4" w:rsidR="00CC351C" w:rsidRDefault="00CC351C" w:rsidP="00CC351C">
      <w:pPr>
        <w:autoSpaceDE w:val="0"/>
        <w:autoSpaceDN w:val="0"/>
        <w:adjustRightInd w:val="0"/>
        <w:spacing w:after="240"/>
        <w:rPr>
          <w:rFonts w:eastAsia="Arial" w:cs="Arial"/>
        </w:rPr>
      </w:pPr>
      <w:r>
        <w:rPr>
          <w:rFonts w:eastAsia="Arial" w:cs="Arial"/>
        </w:rPr>
        <w:t>On January 22, 2022, t</w:t>
      </w:r>
      <w:r w:rsidRPr="00EF4F9B">
        <w:rPr>
          <w:rFonts w:eastAsia="Arial" w:cs="Arial"/>
        </w:rPr>
        <w:t xml:space="preserve">he list of LEAs with approved </w:t>
      </w:r>
      <w:r w:rsidRPr="00EF4F9B">
        <w:t>2021</w:t>
      </w:r>
      <w:r w:rsidRPr="00EF4F9B">
        <w:rPr>
          <w:rFonts w:eastAsia="Arial" w:cs="Arial"/>
        </w:rPr>
        <w:t xml:space="preserve">–22 CSI Prompts </w:t>
      </w:r>
      <w:r>
        <w:rPr>
          <w:rFonts w:eastAsia="Arial" w:cs="Arial"/>
        </w:rPr>
        <w:t>was approved by the SBE</w:t>
      </w:r>
      <w:r w:rsidRPr="00EF4F9B">
        <w:rPr>
          <w:rFonts w:eastAsia="Arial" w:cs="Arial"/>
        </w:rPr>
        <w:t>.</w:t>
      </w:r>
      <w:r w:rsidR="008D6FB9">
        <w:rPr>
          <w:rFonts w:eastAsia="Arial" w:cs="Arial"/>
        </w:rPr>
        <w:t xml:space="preserve"> </w:t>
      </w:r>
      <w:r w:rsidR="000F7C19">
        <w:rPr>
          <w:rFonts w:eastAsia="Arial" w:cs="Arial"/>
        </w:rPr>
        <w:t xml:space="preserve">This list included all LEAs that met the deadline to submit their </w:t>
      </w:r>
      <w:r w:rsidR="000F7C19" w:rsidRPr="00EF4F9B">
        <w:t>2021</w:t>
      </w:r>
      <w:r w:rsidR="000F7C19" w:rsidRPr="00EF4F9B">
        <w:rPr>
          <w:rFonts w:eastAsia="Arial" w:cs="Arial"/>
        </w:rPr>
        <w:t>–22 CSI Prompts</w:t>
      </w:r>
      <w:r w:rsidR="000F7C19">
        <w:rPr>
          <w:rFonts w:eastAsia="Arial" w:cs="Arial"/>
        </w:rPr>
        <w:t xml:space="preserve"> to their COE for approval prior to the January 2022 SBE meeting.</w:t>
      </w:r>
    </w:p>
    <w:p w14:paraId="50E9928B" w14:textId="05FC7C24" w:rsidR="00CC351C" w:rsidRDefault="00CC351C" w:rsidP="00580345">
      <w:pPr>
        <w:autoSpaceDE w:val="0"/>
        <w:autoSpaceDN w:val="0"/>
        <w:adjustRightInd w:val="0"/>
        <w:spacing w:after="240"/>
      </w:pPr>
      <w:r>
        <w:t>The remaining LEAs with 2021</w:t>
      </w:r>
      <w:r>
        <w:rPr>
          <w:rFonts w:cs="Arial"/>
        </w:rPr>
        <w:t>–</w:t>
      </w:r>
      <w:r>
        <w:t xml:space="preserve">22 CSI Prompts approved </w:t>
      </w:r>
      <w:r w:rsidR="00ED61C9">
        <w:t xml:space="preserve">by the COEs </w:t>
      </w:r>
      <w:r>
        <w:t xml:space="preserve">after the January </w:t>
      </w:r>
      <w:r w:rsidR="008D6FB9">
        <w:t xml:space="preserve">SBE </w:t>
      </w:r>
      <w:r>
        <w:t xml:space="preserve">meeting are </w:t>
      </w:r>
      <w:r w:rsidR="008D6FB9">
        <w:t xml:space="preserve">included </w:t>
      </w:r>
      <w:r>
        <w:t>in Attachment 1.</w:t>
      </w:r>
    </w:p>
    <w:p w14:paraId="2BA7CFB7" w14:textId="77777777" w:rsidR="00CC351C" w:rsidRDefault="00CC351C" w:rsidP="00580345">
      <w:pPr>
        <w:pStyle w:val="Heading2"/>
        <w:spacing w:before="480" w:after="240"/>
        <w:rPr>
          <w:sz w:val="36"/>
          <w:szCs w:val="36"/>
        </w:rPr>
      </w:pPr>
      <w:r>
        <w:rPr>
          <w:sz w:val="36"/>
          <w:szCs w:val="36"/>
        </w:rPr>
        <w:t>Background</w:t>
      </w:r>
    </w:p>
    <w:p w14:paraId="5FD86490" w14:textId="77777777" w:rsidR="00CC351C" w:rsidRPr="00EF4F9B" w:rsidRDefault="00CC351C" w:rsidP="00CC351C">
      <w:pPr>
        <w:autoSpaceDE w:val="0"/>
        <w:autoSpaceDN w:val="0"/>
        <w:adjustRightInd w:val="0"/>
        <w:spacing w:after="240"/>
      </w:pPr>
      <w:r w:rsidRPr="00EF4F9B">
        <w:t xml:space="preserve">In California, CSI plans are approved through the LCAP and school plan for student achievement (SPSA) processes. Beginning at the school level, the LEA works collaboratively with the school site council at each identified school in developing the SPSA; the SPSA includes the CSI planning requirements, and is approved by the governing board of the LEA. At the LEA level, the LEA reports its efforts to support its identified schools in developing, monitoring, and evaluating the implementation and effectiveness of the CSI plan within its LCAP Plan Summary. </w:t>
      </w:r>
    </w:p>
    <w:p w14:paraId="0B96D44A" w14:textId="77777777" w:rsidR="00CC351C" w:rsidRPr="00580345" w:rsidRDefault="00CC351C" w:rsidP="00CC351C">
      <w:pPr>
        <w:autoSpaceDE w:val="0"/>
        <w:autoSpaceDN w:val="0"/>
        <w:adjustRightInd w:val="0"/>
        <w:spacing w:after="240"/>
      </w:pPr>
      <w:r w:rsidRPr="00EF4F9B">
        <w:t>Addressing CSI planning requirements as described above ensures that the LEA remains the locus of responsibility for supporting school improvement; that there is no separate, compliance-oriented school improvement plan; and that school improvement strategies align with the overall goals and actions/services for the LEA.</w:t>
      </w:r>
    </w:p>
    <w:p w14:paraId="345AC48B" w14:textId="77777777" w:rsidR="00CC351C" w:rsidRPr="00EF4F9B" w:rsidRDefault="00CC351C" w:rsidP="00CC351C">
      <w:pPr>
        <w:autoSpaceDE w:val="0"/>
        <w:autoSpaceDN w:val="0"/>
        <w:adjustRightInd w:val="0"/>
        <w:spacing w:after="240"/>
      </w:pPr>
      <w:r w:rsidRPr="00EF4F9B">
        <w:t>LEAs with schools identified for CSI are required to complete three prompts in their LCAPs. These prompts serve as the LEAs’ CSI Plan summaries for all of their CSI schools. The prompts are:</w:t>
      </w:r>
    </w:p>
    <w:p w14:paraId="1932E20A" w14:textId="77777777" w:rsidR="00CC351C" w:rsidRPr="00EF4F9B" w:rsidRDefault="00CC351C" w:rsidP="00CC351C">
      <w:pPr>
        <w:pStyle w:val="ListParagraph"/>
        <w:numPr>
          <w:ilvl w:val="0"/>
          <w:numId w:val="9"/>
        </w:numPr>
        <w:autoSpaceDE w:val="0"/>
        <w:autoSpaceDN w:val="0"/>
        <w:adjustRightInd w:val="0"/>
        <w:spacing w:after="240"/>
        <w:contextualSpacing w:val="0"/>
        <w:rPr>
          <w:rFonts w:cs="Arial"/>
        </w:rPr>
      </w:pPr>
      <w:r w:rsidRPr="00EF4F9B">
        <w:rPr>
          <w:rFonts w:cs="Arial"/>
        </w:rPr>
        <w:t>Identify the schools within the LEA that have been identified for CSI.</w:t>
      </w:r>
    </w:p>
    <w:p w14:paraId="50164F6E" w14:textId="77777777" w:rsidR="00CC351C" w:rsidRPr="00EF4F9B" w:rsidRDefault="00CC351C" w:rsidP="00CC351C">
      <w:pPr>
        <w:pStyle w:val="ListParagraph"/>
        <w:numPr>
          <w:ilvl w:val="0"/>
          <w:numId w:val="9"/>
        </w:numPr>
        <w:autoSpaceDE w:val="0"/>
        <w:autoSpaceDN w:val="0"/>
        <w:adjustRightInd w:val="0"/>
        <w:spacing w:after="240"/>
        <w:contextualSpacing w:val="0"/>
        <w:rPr>
          <w:rFonts w:cs="Arial"/>
        </w:rPr>
      </w:pPr>
      <w:r w:rsidRPr="00EF4F9B">
        <w:rPr>
          <w:rFonts w:cs="Arial"/>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02F218D7" w14:textId="77777777" w:rsidR="00CC351C" w:rsidRPr="00EF4F9B" w:rsidRDefault="00CC351C" w:rsidP="00CC351C">
      <w:pPr>
        <w:pStyle w:val="ListParagraph"/>
        <w:numPr>
          <w:ilvl w:val="0"/>
          <w:numId w:val="9"/>
        </w:numPr>
        <w:autoSpaceDE w:val="0"/>
        <w:autoSpaceDN w:val="0"/>
        <w:adjustRightInd w:val="0"/>
        <w:spacing w:after="240"/>
        <w:rPr>
          <w:rFonts w:cs="Arial"/>
        </w:rPr>
      </w:pPr>
      <w:r w:rsidRPr="00EF4F9B">
        <w:rPr>
          <w:rFonts w:cs="Arial"/>
        </w:rPr>
        <w:t>Describe how the LEA will monitor and evaluate the implementation and effectiveness of the CSI plan to support student and school improvement.</w:t>
      </w:r>
    </w:p>
    <w:p w14:paraId="1CAF9679" w14:textId="77777777" w:rsidR="00CC351C" w:rsidRPr="00CC351C" w:rsidRDefault="00CC351C" w:rsidP="00CC351C">
      <w:pPr>
        <w:autoSpaceDE w:val="0"/>
        <w:autoSpaceDN w:val="0"/>
        <w:adjustRightInd w:val="0"/>
        <w:spacing w:after="240"/>
      </w:pPr>
      <w:r w:rsidRPr="00EF4F9B">
        <w:t xml:space="preserve">For school districts, the LCAP, including the required CSI prompts, are subsequently approved by its local COE. COEs with schools identified for CSI follow the same school planning process as school districts and submit their LCAPs, including the CSI prompts, to the CDE for approval. Charter schools identified for CSI complete the CSI prompts </w:t>
      </w:r>
      <w:r w:rsidRPr="00EF4F9B">
        <w:lastRenderedPageBreak/>
        <w:t xml:space="preserve">within its LCAP and submit those prompts to the COE of the county in which the charter school resides for approval. </w:t>
      </w:r>
    </w:p>
    <w:p w14:paraId="172C5370" w14:textId="77777777" w:rsidR="003E4DF7" w:rsidRPr="00F40510" w:rsidRDefault="003E4DF7" w:rsidP="00580345">
      <w:pPr>
        <w:pStyle w:val="Heading2"/>
        <w:spacing w:before="480" w:after="240"/>
        <w:rPr>
          <w:sz w:val="36"/>
          <w:szCs w:val="36"/>
        </w:rPr>
      </w:pPr>
      <w:r>
        <w:rPr>
          <w:sz w:val="36"/>
          <w:szCs w:val="36"/>
        </w:rPr>
        <w:t>Recommendation</w:t>
      </w:r>
    </w:p>
    <w:p w14:paraId="1A89B200" w14:textId="62672AD1" w:rsidR="00BC6129" w:rsidRPr="00EF4F9B" w:rsidRDefault="00BC6129" w:rsidP="00BC6129">
      <w:pPr>
        <w:spacing w:after="480"/>
      </w:pPr>
      <w:r w:rsidRPr="00EF4F9B">
        <w:t>The CDE recommends that the SBE take action to approve the</w:t>
      </w:r>
      <w:r>
        <w:t xml:space="preserve"> remaining</w:t>
      </w:r>
      <w:r w:rsidRPr="00EF4F9B">
        <w:t xml:space="preserve"> CSI plans for the 2021–22 SY for the LEAs </w:t>
      </w:r>
      <w:r w:rsidR="008D6FB9">
        <w:t>listed</w:t>
      </w:r>
      <w:r w:rsidR="008D6FB9" w:rsidRPr="00EF4F9B">
        <w:t xml:space="preserve"> </w:t>
      </w:r>
      <w:r w:rsidRPr="00EF4F9B">
        <w:t xml:space="preserve">in Attachment </w:t>
      </w:r>
      <w:r>
        <w:t>1</w:t>
      </w:r>
      <w:r w:rsidRPr="00EF4F9B">
        <w:t>.</w:t>
      </w:r>
    </w:p>
    <w:p w14:paraId="2F7E7A53" w14:textId="77777777" w:rsidR="00F40510" w:rsidRPr="00F40510" w:rsidRDefault="003E4DF7" w:rsidP="00580345">
      <w:pPr>
        <w:pStyle w:val="Heading2"/>
        <w:spacing w:before="480" w:after="240"/>
        <w:rPr>
          <w:sz w:val="36"/>
          <w:szCs w:val="36"/>
        </w:rPr>
      </w:pPr>
      <w:r>
        <w:rPr>
          <w:sz w:val="36"/>
          <w:szCs w:val="36"/>
        </w:rPr>
        <w:t>Brief History of Key Issues</w:t>
      </w:r>
    </w:p>
    <w:p w14:paraId="22279134" w14:textId="77777777" w:rsidR="00BC6129" w:rsidRPr="00EF4F9B" w:rsidRDefault="00BC6129" w:rsidP="00BC6129">
      <w:pPr>
        <w:spacing w:after="240"/>
        <w:rPr>
          <w:rFonts w:eastAsia="Arial" w:cs="Arial"/>
        </w:rPr>
      </w:pPr>
      <w:r w:rsidRPr="00EF4F9B">
        <w:rPr>
          <w:rFonts w:eastAsia="Arial" w:cs="Arial"/>
        </w:rPr>
        <w:t>ESSA was signed into law by President Barack Obama on December 10, 2015, and went into effect beginning with the 2017–18 SY. The ESSA reauthorizes the ESEA, the nation’s federal education law, and replaces the No Child Left Behind Act (NCLB).</w:t>
      </w:r>
    </w:p>
    <w:p w14:paraId="62FA4391" w14:textId="77777777" w:rsidR="00BC6129" w:rsidRPr="00EF4F9B" w:rsidRDefault="00BC6129" w:rsidP="00BC6129">
      <w:pPr>
        <w:spacing w:after="240"/>
        <w:rPr>
          <w:rFonts w:eastAsia="Arial" w:cs="Arial"/>
        </w:rPr>
      </w:pPr>
      <w:r w:rsidRPr="00EF4F9B">
        <w:rPr>
          <w:rFonts w:eastAsia="Arial" w:cs="Arial"/>
        </w:rPr>
        <w:t>On July 12, 2018, Secretary of Education, Betsy DeVos, approved California’s ESSA State Plan which includes the process for identifying CSI schools, developing and approving CSI plans, and monitoring and evaluating the effectiveness of those plans.</w:t>
      </w:r>
    </w:p>
    <w:p w14:paraId="35FEFD0D" w14:textId="1CDE436E" w:rsidR="00BC6129" w:rsidRDefault="00BC6129" w:rsidP="00580345">
      <w:pPr>
        <w:spacing w:after="240" w:line="259" w:lineRule="auto"/>
      </w:pPr>
      <w:r w:rsidRPr="00EF4F9B">
        <w:rPr>
          <w:rFonts w:eastAsia="Arial" w:cs="Arial"/>
        </w:rPr>
        <w:t>In January 2019, the SBE adopted a revised LCAP template that included the CSI prompts to meet the ESSA CSI school planning and approval requirements consistent with California’s ESSA State Plan. In January 2019, California identified its first cohort of schools eligible for CSI with the 2018 Dashboard. In January 2020, California identified its second cohort of schools eligible for CSI with the 2019 Dashboard. Due to COVID-19, on April 6, 2021, the U</w:t>
      </w:r>
      <w:r w:rsidR="00386258">
        <w:rPr>
          <w:rFonts w:eastAsia="Arial" w:cs="Arial"/>
        </w:rPr>
        <w:t>.</w:t>
      </w:r>
      <w:r w:rsidRPr="00EF4F9B">
        <w:rPr>
          <w:rFonts w:eastAsia="Arial" w:cs="Arial"/>
        </w:rPr>
        <w:t>S</w:t>
      </w:r>
      <w:r w:rsidR="00386258">
        <w:rPr>
          <w:rFonts w:eastAsia="Arial" w:cs="Arial"/>
        </w:rPr>
        <w:t>.</w:t>
      </w:r>
      <w:r w:rsidRPr="00EF4F9B">
        <w:rPr>
          <w:rFonts w:eastAsia="Arial" w:cs="Arial"/>
        </w:rPr>
        <w:t xml:space="preserve"> Department of Education approved California’s waiver for Accountability, School Identification, and Reporting Requirements for the 2020</w:t>
      </w:r>
      <w:r w:rsidR="00386258" w:rsidRPr="00EF4F9B">
        <w:rPr>
          <w:lang w:val="en"/>
        </w:rPr>
        <w:t>–</w:t>
      </w:r>
      <w:r w:rsidRPr="00EF4F9B">
        <w:rPr>
          <w:rFonts w:eastAsia="Arial" w:cs="Arial"/>
        </w:rPr>
        <w:t xml:space="preserve">21 SY. </w:t>
      </w:r>
      <w:r w:rsidRPr="00EF4F9B">
        <w:rPr>
          <w:lang w:val="en"/>
        </w:rPr>
        <w:t xml:space="preserve"> Schools identified for CSI in the </w:t>
      </w:r>
      <w:r w:rsidRPr="00EF4F9B">
        <w:rPr>
          <w:rFonts w:eastAsia="Arial" w:cs="Arial"/>
        </w:rPr>
        <w:t>2019</w:t>
      </w:r>
      <w:r w:rsidRPr="00EF4F9B">
        <w:rPr>
          <w:lang w:val="en"/>
        </w:rPr>
        <w:t>–20 SY maintain that identification status in the 2021</w:t>
      </w:r>
      <w:bookmarkStart w:id="1" w:name="_Hlk95987622"/>
      <w:r w:rsidRPr="00EF4F9B">
        <w:rPr>
          <w:lang w:val="en"/>
        </w:rPr>
        <w:t>–</w:t>
      </w:r>
      <w:bookmarkEnd w:id="1"/>
      <w:r w:rsidRPr="00EF4F9B">
        <w:rPr>
          <w:lang w:val="en"/>
        </w:rPr>
        <w:t>22 SY and implement their improvement plans and receive appropriate supports and interventions</w:t>
      </w:r>
      <w:r>
        <w:rPr>
          <w:lang w:val="en"/>
        </w:rPr>
        <w:t>.</w:t>
      </w:r>
    </w:p>
    <w:p w14:paraId="123E9A5E" w14:textId="77777777" w:rsidR="003E4DF7" w:rsidRPr="00E15597" w:rsidRDefault="003E4DF7" w:rsidP="00E15597">
      <w:pPr>
        <w:pStyle w:val="Heading2"/>
        <w:spacing w:before="480" w:after="240"/>
        <w:rPr>
          <w:sz w:val="36"/>
        </w:rPr>
      </w:pPr>
      <w:r w:rsidRPr="00E15597">
        <w:rPr>
          <w:sz w:val="36"/>
        </w:rPr>
        <w:t>Summary of Previous State Board of Education Discussion and Action</w:t>
      </w:r>
    </w:p>
    <w:p w14:paraId="06B4B5EF" w14:textId="47258AF9" w:rsidR="00BC6129" w:rsidRPr="0098388F" w:rsidRDefault="00BC6129" w:rsidP="00BC6129">
      <w:pPr>
        <w:spacing w:after="240"/>
        <w:rPr>
          <w:rFonts w:eastAsia="Arial" w:cs="Arial"/>
        </w:rPr>
      </w:pPr>
      <w:r w:rsidRPr="00EF4F9B">
        <w:rPr>
          <w:rFonts w:eastAsia="Arial" w:cs="Arial"/>
        </w:rPr>
        <w:t>At its January 202</w:t>
      </w:r>
      <w:r>
        <w:rPr>
          <w:rFonts w:eastAsia="Arial" w:cs="Arial"/>
        </w:rPr>
        <w:t>2</w:t>
      </w:r>
      <w:r w:rsidRPr="00EF4F9B">
        <w:rPr>
          <w:rFonts w:eastAsia="Arial" w:cs="Arial"/>
        </w:rPr>
        <w:t xml:space="preserve"> meeting, the SBE took action to approve the 202</w:t>
      </w:r>
      <w:r>
        <w:rPr>
          <w:rFonts w:eastAsia="Arial" w:cs="Arial"/>
        </w:rPr>
        <w:t>1</w:t>
      </w:r>
      <w:r w:rsidRPr="00EF4F9B">
        <w:rPr>
          <w:rFonts w:eastAsia="Arial" w:cs="Arial"/>
        </w:rPr>
        <w:t>–2</w:t>
      </w:r>
      <w:r>
        <w:rPr>
          <w:rFonts w:eastAsia="Arial" w:cs="Arial"/>
        </w:rPr>
        <w:t>2</w:t>
      </w:r>
      <w:r w:rsidRPr="00EF4F9B">
        <w:rPr>
          <w:rFonts w:eastAsia="Arial" w:cs="Arial"/>
        </w:rPr>
        <w:t xml:space="preserve"> LEA CSI plans for schools that were identified with the 2019 Dashboard</w:t>
      </w:r>
      <w:r>
        <w:rPr>
          <w:rFonts w:eastAsia="Arial" w:cs="Arial"/>
        </w:rPr>
        <w:t xml:space="preserve"> </w:t>
      </w:r>
      <w:r w:rsidR="00580345">
        <w:rPr>
          <w:rFonts w:eastAsia="Arial" w:cs="Arial"/>
        </w:rPr>
        <w:t>(</w:t>
      </w:r>
      <w:hyperlink r:id="rId9" w:tooltip="January 2022 SBE Item 05" w:history="1">
        <w:r w:rsidR="00580345" w:rsidRPr="0067470E">
          <w:rPr>
            <w:rStyle w:val="Hyperlink"/>
            <w:rFonts w:eastAsia="Arial" w:cs="Arial"/>
          </w:rPr>
          <w:t>https://www.cde.ca.gov/be/ag/ag/yr22/documents/jan22item05.docx</w:t>
        </w:r>
      </w:hyperlink>
      <w:r w:rsidR="00580345">
        <w:rPr>
          <w:rFonts w:eastAsia="Arial" w:cs="Arial"/>
        </w:rPr>
        <w:t>).</w:t>
      </w:r>
      <w:r w:rsidR="00562FCE">
        <w:rPr>
          <w:rFonts w:eastAsia="Arial" w:cs="Arial"/>
        </w:rPr>
        <w:t xml:space="preserve"> </w:t>
      </w:r>
    </w:p>
    <w:p w14:paraId="5DB444A0" w14:textId="6C6D1F57" w:rsidR="00BC6129" w:rsidRPr="00EF4F9B" w:rsidRDefault="00BC6129" w:rsidP="00BC6129">
      <w:pPr>
        <w:spacing w:after="240"/>
        <w:rPr>
          <w:rFonts w:eastAsia="Arial" w:cs="Arial"/>
        </w:rPr>
      </w:pPr>
      <w:r w:rsidRPr="00EF4F9B">
        <w:rPr>
          <w:rFonts w:eastAsia="Arial" w:cs="Arial"/>
        </w:rPr>
        <w:t xml:space="preserve">At its January 2021 meeting, the SBE took action to approve the 2020–21 LEA CSI plans for schools that were identified with the 2019 Dashboard </w:t>
      </w:r>
      <w:r w:rsidR="00580345">
        <w:rPr>
          <w:rFonts w:eastAsia="Arial" w:cs="Arial"/>
        </w:rPr>
        <w:t>(</w:t>
      </w:r>
      <w:hyperlink r:id="rId10" w:tooltip="January 2021 SBE Item 05" w:history="1">
        <w:r w:rsidR="00580345" w:rsidRPr="0067470E">
          <w:rPr>
            <w:rStyle w:val="Hyperlink"/>
            <w:rFonts w:eastAsia="Arial" w:cs="Arial"/>
          </w:rPr>
          <w:t>https://www.cde.ca.gov/be/ag/ag/yr21/documents/jan21item05.docx</w:t>
        </w:r>
      </w:hyperlink>
      <w:r w:rsidR="00580345">
        <w:rPr>
          <w:rStyle w:val="Hyperlink"/>
          <w:rFonts w:eastAsia="Arial" w:cs="Arial"/>
          <w:color w:val="auto"/>
          <w:u w:val="none"/>
        </w:rPr>
        <w:t>).</w:t>
      </w:r>
    </w:p>
    <w:p w14:paraId="67B98DCE" w14:textId="1D71E136" w:rsidR="00BC6129" w:rsidRPr="00EF4F9B" w:rsidRDefault="00BC6129" w:rsidP="00BC6129">
      <w:pPr>
        <w:spacing w:after="240"/>
        <w:rPr>
          <w:rFonts w:eastAsia="Arial" w:cs="Arial"/>
        </w:rPr>
      </w:pPr>
      <w:r w:rsidRPr="00EF4F9B">
        <w:rPr>
          <w:rFonts w:eastAsia="Arial" w:cs="Arial"/>
        </w:rPr>
        <w:lastRenderedPageBreak/>
        <w:t>At its January 2020 meeting, the SBE took action to approve the 2019–20 LEA CSI plans for schools that were identified with the 2018 Dashboard</w:t>
      </w:r>
      <w:r w:rsidRPr="00EF4F9B">
        <w:rPr>
          <w:rStyle w:val="Hyperlink"/>
          <w:rFonts w:eastAsia="Arial" w:cs="Arial"/>
        </w:rPr>
        <w:t xml:space="preserve"> </w:t>
      </w:r>
      <w:r w:rsidRPr="00EF4F9B">
        <w:rPr>
          <w:rStyle w:val="Hyperlink"/>
          <w:rFonts w:eastAsia="Arial" w:cs="Arial"/>
          <w:color w:val="auto"/>
          <w:u w:val="none"/>
        </w:rPr>
        <w:t>(</w:t>
      </w:r>
      <w:hyperlink r:id="rId11" w:tooltip="January 2020 SBE Item 08" w:history="1">
        <w:r w:rsidRPr="00EF4F9B">
          <w:rPr>
            <w:rStyle w:val="Hyperlink"/>
            <w:rFonts w:eastAsia="Arial" w:cs="Arial"/>
          </w:rPr>
          <w:t>https://www.cde.ca.gov/be/ag/ag/yr20/documents/jan20item08.docx</w:t>
        </w:r>
      </w:hyperlink>
      <w:r w:rsidRPr="00EF4F9B">
        <w:rPr>
          <w:rStyle w:val="Hyperlink"/>
          <w:rFonts w:eastAsia="Arial" w:cs="Arial"/>
          <w:color w:val="auto"/>
          <w:u w:val="none"/>
        </w:rPr>
        <w:t>).</w:t>
      </w:r>
    </w:p>
    <w:p w14:paraId="54821650" w14:textId="661BB317" w:rsidR="00BC6129" w:rsidRPr="00EF4F9B" w:rsidRDefault="00BC6129" w:rsidP="00BC6129">
      <w:pPr>
        <w:spacing w:after="240"/>
        <w:rPr>
          <w:rFonts w:cs="Arial"/>
        </w:rPr>
      </w:pPr>
      <w:r w:rsidRPr="00EF4F9B">
        <w:rPr>
          <w:rFonts w:cs="Arial"/>
        </w:rPr>
        <w:t>At its January 2019 meeting, the SBE adopted the proposed Revised LCAP Plan Summary to include CSI prompts to meet the ESSA CSI school planning and approval requirements consistent with California’s ESSA State Plan (</w:t>
      </w:r>
      <w:hyperlink r:id="rId12" w:tooltip="January 2019 SBE Item 03" w:history="1">
        <w:r w:rsidRPr="00EF4F9B">
          <w:rPr>
            <w:rStyle w:val="Hyperlink"/>
            <w:rFonts w:cs="Arial"/>
          </w:rPr>
          <w:t>https://www.cde.ca.gov/be/ag/ag/yr19/documents/jan19item03.docx</w:t>
        </w:r>
      </w:hyperlink>
      <w:r w:rsidRPr="00EF4F9B">
        <w:rPr>
          <w:rFonts w:cs="Arial"/>
        </w:rPr>
        <w:t>).</w:t>
      </w:r>
    </w:p>
    <w:p w14:paraId="1D9EEC48" w14:textId="77777777" w:rsidR="00BC6129" w:rsidRPr="00EF4F9B" w:rsidDel="00E948F4" w:rsidRDefault="00BC6129" w:rsidP="00BC6129">
      <w:pPr>
        <w:spacing w:after="240"/>
      </w:pPr>
      <w:r w:rsidRPr="00EF4F9B" w:rsidDel="00E948F4">
        <w:t>The April 2017 Information Memorandum to the SBE (</w:t>
      </w:r>
      <w:hyperlink r:id="rId13" w:tooltip="April 2017 Memorandum." w:history="1">
        <w:r w:rsidRPr="00EF4F9B" w:rsidDel="00E948F4">
          <w:rPr>
            <w:rStyle w:val="Hyperlink"/>
          </w:rPr>
          <w:t>http://www.cde.ca.gov/be/pn/im/documents/memo-exec-essa-apr17item02.doc</w:t>
        </w:r>
      </w:hyperlink>
      <w:r w:rsidRPr="00EF4F9B" w:rsidDel="00E948F4">
        <w:t>) presented three options for identifying the lowest-performing five percent of Title I schools. All three options use the color-coded performance levels for state indicators in the identification process.</w:t>
      </w:r>
    </w:p>
    <w:p w14:paraId="74DB4B3D" w14:textId="19164C48" w:rsidR="00BC6129" w:rsidRPr="00EF4F9B" w:rsidRDefault="00BC6129" w:rsidP="00BC6129">
      <w:pPr>
        <w:spacing w:after="240"/>
      </w:pPr>
      <w:r w:rsidRPr="00EF4F9B">
        <w:t>In July 2017, the SBE approved the “All Applicable Indicators” method and the Baseline Methodology for identifying the lowest-performing five percent of Title I schools as required by ESSA (</w:t>
      </w:r>
      <w:hyperlink r:id="rId14" w:tooltip="July 2017 SBE Item 03" w:history="1">
        <w:r w:rsidRPr="00EF4F9B">
          <w:rPr>
            <w:rStyle w:val="Hyperlink"/>
          </w:rPr>
          <w:t>https://www.cde.ca.gov/be/ag/ag/yr17/documents/jul17item03.doc</w:t>
        </w:r>
      </w:hyperlink>
      <w:r w:rsidRPr="00EF4F9B">
        <w:t>).</w:t>
      </w:r>
    </w:p>
    <w:p w14:paraId="1BE24F22" w14:textId="485910C7" w:rsidR="00BC6129" w:rsidRPr="00EF4F9B" w:rsidRDefault="00BC6129" w:rsidP="00BC6129">
      <w:pPr>
        <w:spacing w:after="480"/>
        <w:rPr>
          <w:rFonts w:cs="Arial"/>
        </w:rPr>
      </w:pPr>
      <w:r w:rsidRPr="00EF4F9B">
        <w:rPr>
          <w:rFonts w:cs="Arial"/>
        </w:rPr>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California </w:t>
      </w:r>
      <w:r w:rsidRPr="00EF4F9B">
        <w:rPr>
          <w:rFonts w:cs="Arial"/>
          <w:i/>
        </w:rPr>
        <w:t>Education Code</w:t>
      </w:r>
      <w:r w:rsidRPr="00EF4F9B">
        <w:rPr>
          <w:rFonts w:cs="Arial"/>
        </w:rPr>
        <w:t xml:space="preserve"> [</w:t>
      </w:r>
      <w:r w:rsidRPr="00EF4F9B">
        <w:rPr>
          <w:rFonts w:cs="Arial"/>
          <w:i/>
        </w:rPr>
        <w:t>EC</w:t>
      </w:r>
      <w:r w:rsidRPr="00EF4F9B">
        <w:rPr>
          <w:rFonts w:cs="Arial"/>
        </w:rPr>
        <w:t xml:space="preserve">] sections 52060(b) and 52066(b), and </w:t>
      </w:r>
      <w:r w:rsidRPr="00EF4F9B">
        <w:rPr>
          <w:rFonts w:cs="Arial"/>
          <w:i/>
        </w:rPr>
        <w:t>EC</w:t>
      </w:r>
      <w:r w:rsidRPr="00EF4F9B">
        <w:rPr>
          <w:rFonts w:cs="Arial"/>
        </w:rPr>
        <w:t xml:space="preserve"> sections 52061 and 52067) (</w:t>
      </w:r>
      <w:hyperlink r:id="rId15" w:tooltip="July 2016 SBE Item 03" w:history="1">
        <w:r w:rsidRPr="00EF4F9B">
          <w:rPr>
            <w:rStyle w:val="Hyperlink"/>
            <w:rFonts w:cs="Arial"/>
          </w:rPr>
          <w:t>https://www.cde.ca.gov/be/ag/ag/yr16/documents/jul16item03.doc</w:t>
        </w:r>
      </w:hyperlink>
      <w:r w:rsidRPr="00EF4F9B">
        <w:rPr>
          <w:rFonts w:cs="Arial"/>
        </w:rPr>
        <w:t>).</w:t>
      </w:r>
    </w:p>
    <w:p w14:paraId="54029B73" w14:textId="77777777" w:rsidR="003E4DF7" w:rsidRDefault="003E4DF7" w:rsidP="00580345">
      <w:pPr>
        <w:pStyle w:val="Heading2"/>
        <w:spacing w:before="480" w:after="240"/>
        <w:rPr>
          <w:sz w:val="36"/>
          <w:szCs w:val="36"/>
        </w:rPr>
      </w:pPr>
      <w:r>
        <w:rPr>
          <w:sz w:val="36"/>
          <w:szCs w:val="36"/>
        </w:rPr>
        <w:t>Fiscal Analysis (as appropriate)</w:t>
      </w:r>
    </w:p>
    <w:p w14:paraId="03126B4A" w14:textId="77777777" w:rsidR="003E4DF7" w:rsidRPr="003E4DF7" w:rsidRDefault="00BC6129" w:rsidP="002B4B14">
      <w:pPr>
        <w:spacing w:after="480"/>
        <w:rPr>
          <w:b/>
        </w:rPr>
      </w:pPr>
      <w:r w:rsidRPr="00580345">
        <w:t>None</w:t>
      </w:r>
    </w:p>
    <w:p w14:paraId="74AAA78F" w14:textId="7B4FD0CB" w:rsidR="00406F50" w:rsidRPr="001B3958" w:rsidRDefault="00406F50" w:rsidP="00580345">
      <w:pPr>
        <w:pStyle w:val="Heading2"/>
        <w:spacing w:before="480" w:after="240"/>
        <w:rPr>
          <w:sz w:val="36"/>
          <w:szCs w:val="36"/>
        </w:rPr>
      </w:pPr>
      <w:r w:rsidRPr="001B3958">
        <w:rPr>
          <w:sz w:val="36"/>
          <w:szCs w:val="36"/>
        </w:rPr>
        <w:t>Attachment(s)</w:t>
      </w:r>
    </w:p>
    <w:p w14:paraId="51EB0333" w14:textId="2BBF3C54" w:rsidR="00C275EA" w:rsidRDefault="00BC6129" w:rsidP="00C275EA">
      <w:pPr>
        <w:pStyle w:val="ListParagraph"/>
        <w:numPr>
          <w:ilvl w:val="0"/>
          <w:numId w:val="3"/>
        </w:numPr>
        <w:spacing w:after="480"/>
        <w:contextualSpacing w:val="0"/>
      </w:pPr>
      <w:r w:rsidRPr="00EF4F9B">
        <w:t xml:space="preserve">Attachment 1: </w:t>
      </w:r>
      <w:r w:rsidR="008D6FB9">
        <w:t xml:space="preserve">List of Remaining </w:t>
      </w:r>
      <w:r w:rsidRPr="00EF4F9B">
        <w:t xml:space="preserve">Local </w:t>
      </w:r>
      <w:r w:rsidR="006611FD">
        <w:t>E</w:t>
      </w:r>
      <w:r w:rsidRPr="00EF4F9B">
        <w:t xml:space="preserve">ducational </w:t>
      </w:r>
      <w:r w:rsidR="006611FD">
        <w:t>A</w:t>
      </w:r>
      <w:r w:rsidRPr="00EF4F9B">
        <w:t>gencies</w:t>
      </w:r>
      <w:r>
        <w:t xml:space="preserve"> </w:t>
      </w:r>
      <w:r w:rsidRPr="00EF4F9B">
        <w:t xml:space="preserve">with Approved </w:t>
      </w:r>
      <w:r w:rsidR="008D6FB9">
        <w:t>2021</w:t>
      </w:r>
      <w:r w:rsidR="008D6FB9">
        <w:rPr>
          <w:rFonts w:cs="Arial"/>
        </w:rPr>
        <w:t>–</w:t>
      </w:r>
      <w:r w:rsidR="008D6FB9">
        <w:t xml:space="preserve">22 </w:t>
      </w:r>
      <w:r w:rsidRPr="00EF4F9B">
        <w:t>Comprehensive Support and Improvement Plan Summaries</w:t>
      </w:r>
      <w:r>
        <w:t xml:space="preserve"> </w:t>
      </w:r>
      <w:r w:rsidR="00737B20">
        <w:t xml:space="preserve">with </w:t>
      </w:r>
      <w:r w:rsidR="008D6FB9">
        <w:t>A</w:t>
      </w:r>
      <w:r w:rsidR="00737B20">
        <w:t xml:space="preserve">pproval </w:t>
      </w:r>
      <w:r w:rsidR="008D6FB9">
        <w:t>D</w:t>
      </w:r>
      <w:r w:rsidR="00737B20">
        <w:t xml:space="preserve">ates </w:t>
      </w:r>
      <w:r w:rsidRPr="00EF4F9B">
        <w:t>(</w:t>
      </w:r>
      <w:r w:rsidR="00A47309" w:rsidRPr="00A47309">
        <w:t>1</w:t>
      </w:r>
      <w:r w:rsidR="009C5C92">
        <w:t xml:space="preserve"> </w:t>
      </w:r>
      <w:r w:rsidRPr="00EF4F9B">
        <w:t>Page)</w:t>
      </w:r>
    </w:p>
    <w:p w14:paraId="67B8DDEA" w14:textId="77777777" w:rsidR="003161A1" w:rsidRDefault="003161A1" w:rsidP="00107BC6">
      <w:pPr>
        <w:spacing w:after="480"/>
        <w:sectPr w:rsidR="003161A1" w:rsidSect="009C5C92">
          <w:headerReference w:type="default" r:id="rId16"/>
          <w:type w:val="continuous"/>
          <w:pgSz w:w="12240" w:h="15840"/>
          <w:pgMar w:top="720" w:right="1440" w:bottom="1440" w:left="1440" w:header="720" w:footer="720" w:gutter="0"/>
          <w:cols w:space="720"/>
          <w:docGrid w:linePitch="360"/>
        </w:sectPr>
      </w:pPr>
    </w:p>
    <w:p w14:paraId="3FE69BCF" w14:textId="661F2ACF" w:rsidR="0052165A" w:rsidRPr="00EF4F9B" w:rsidRDefault="00F96D75" w:rsidP="0052104D">
      <w:pPr>
        <w:pStyle w:val="Heading1"/>
        <w:spacing w:before="0" w:after="360"/>
        <w:jc w:val="center"/>
      </w:pPr>
      <w:r>
        <w:lastRenderedPageBreak/>
        <w:t>Attachment 1</w:t>
      </w:r>
      <w:r w:rsidR="0052165A" w:rsidRPr="00EF4F9B">
        <w:t xml:space="preserve">: </w:t>
      </w:r>
      <w:r w:rsidR="00A47309">
        <w:t xml:space="preserve">List of Remaining </w:t>
      </w:r>
      <w:r w:rsidR="00A47309" w:rsidRPr="00EF4F9B">
        <w:t xml:space="preserve">Local </w:t>
      </w:r>
      <w:r w:rsidR="00A47309">
        <w:t>E</w:t>
      </w:r>
      <w:r w:rsidR="00A47309" w:rsidRPr="00EF4F9B">
        <w:t xml:space="preserve">ducational </w:t>
      </w:r>
      <w:r w:rsidR="00A47309">
        <w:t>A</w:t>
      </w:r>
      <w:r w:rsidR="00A47309" w:rsidRPr="00EF4F9B">
        <w:t>gencies</w:t>
      </w:r>
      <w:r w:rsidR="00A47309">
        <w:t xml:space="preserve"> </w:t>
      </w:r>
      <w:r w:rsidR="00A47309" w:rsidRPr="00EF4F9B">
        <w:t xml:space="preserve">with Approved </w:t>
      </w:r>
      <w:r w:rsidR="00A47309">
        <w:t>2021</w:t>
      </w:r>
      <w:r w:rsidR="00A47309">
        <w:rPr>
          <w:rFonts w:cs="Arial"/>
        </w:rPr>
        <w:t>–</w:t>
      </w:r>
      <w:r w:rsidR="00A47309">
        <w:t xml:space="preserve">22 </w:t>
      </w:r>
      <w:r w:rsidR="00A47309" w:rsidRPr="00EF4F9B">
        <w:t>Comprehensive Support and Improvement Plan Summaries</w:t>
      </w:r>
      <w:r w:rsidR="00A47309">
        <w:t xml:space="preserve"> with Approval Dates</w:t>
      </w:r>
    </w:p>
    <w:tbl>
      <w:tblPr>
        <w:tblStyle w:val="GridTable4"/>
        <w:tblW w:w="12271" w:type="dxa"/>
        <w:tblLook w:val="06A0" w:firstRow="1" w:lastRow="0" w:firstColumn="1" w:lastColumn="0" w:noHBand="1" w:noVBand="1"/>
        <w:tblDescription w:val="Table of LEAs with approved CSI Plan Summaries, organized by county, district, and charter school name (if applicable), with CSI approval dates."/>
      </w:tblPr>
      <w:tblGrid>
        <w:gridCol w:w="2000"/>
        <w:gridCol w:w="4713"/>
        <w:gridCol w:w="4007"/>
        <w:gridCol w:w="1551"/>
      </w:tblGrid>
      <w:tr w:rsidR="0052165A" w:rsidRPr="0052165A" w14:paraId="11C3BEFC" w14:textId="77777777" w:rsidTr="009F7F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0CF43DB4" w14:textId="563093EE" w:rsidR="0052165A" w:rsidRPr="0052165A" w:rsidRDefault="0052165A" w:rsidP="009C5C92">
            <w:pPr>
              <w:jc w:val="center"/>
              <w:rPr>
                <w:rFonts w:cs="Arial"/>
                <w:b w:val="0"/>
                <w:bCs w:val="0"/>
                <w:color w:val="FFFFFF"/>
              </w:rPr>
            </w:pPr>
            <w:bookmarkStart w:id="2" w:name="_Hlk94455463"/>
            <w:r w:rsidRPr="0052165A">
              <w:rPr>
                <w:rFonts w:cs="Arial"/>
                <w:color w:val="FFFFFF"/>
              </w:rPr>
              <w:t>County</w:t>
            </w:r>
          </w:p>
        </w:tc>
        <w:tc>
          <w:tcPr>
            <w:tcW w:w="4713" w:type="dxa"/>
            <w:noWrap/>
            <w:vAlign w:val="center"/>
            <w:hideMark/>
          </w:tcPr>
          <w:p w14:paraId="10EFCC47" w14:textId="77777777" w:rsidR="0052165A" w:rsidRPr="0052165A" w:rsidRDefault="0052165A" w:rsidP="009C5C9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52165A">
              <w:rPr>
                <w:rFonts w:cs="Arial"/>
                <w:color w:val="FFFFFF"/>
              </w:rPr>
              <w:t>District</w:t>
            </w:r>
          </w:p>
        </w:tc>
        <w:tc>
          <w:tcPr>
            <w:tcW w:w="4007" w:type="dxa"/>
            <w:vAlign w:val="center"/>
            <w:hideMark/>
          </w:tcPr>
          <w:p w14:paraId="5A7C87DF" w14:textId="77777777" w:rsidR="0052165A" w:rsidRPr="0052165A" w:rsidRDefault="0052165A" w:rsidP="009C5C9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52165A">
              <w:rPr>
                <w:rFonts w:cs="Arial"/>
                <w:color w:val="FFFFFF"/>
              </w:rPr>
              <w:t>Charter School Name, if applicable</w:t>
            </w:r>
          </w:p>
        </w:tc>
        <w:tc>
          <w:tcPr>
            <w:tcW w:w="1551" w:type="dxa"/>
            <w:vAlign w:val="center"/>
            <w:hideMark/>
          </w:tcPr>
          <w:p w14:paraId="76756C2C" w14:textId="77777777" w:rsidR="0052165A" w:rsidRPr="0052165A" w:rsidRDefault="0052165A" w:rsidP="009C5C9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52165A">
              <w:rPr>
                <w:rFonts w:cs="Arial"/>
                <w:color w:val="FFFFFF"/>
              </w:rPr>
              <w:t>CSI Approval Date</w:t>
            </w:r>
          </w:p>
        </w:tc>
      </w:tr>
      <w:tr w:rsidR="0052165A" w:rsidRPr="0052165A" w14:paraId="750B2FE4" w14:textId="77777777" w:rsidTr="009F7FC7">
        <w:trPr>
          <w:trHeight w:val="6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2105D0C7" w14:textId="77777777" w:rsidR="0052165A" w:rsidRPr="0052165A" w:rsidRDefault="0052165A" w:rsidP="0052165A">
            <w:pPr>
              <w:rPr>
                <w:rFonts w:cs="Arial"/>
                <w:color w:val="000000"/>
              </w:rPr>
            </w:pPr>
            <w:r w:rsidRPr="0052165A">
              <w:rPr>
                <w:rFonts w:cs="Arial"/>
                <w:color w:val="000000"/>
              </w:rPr>
              <w:t>Del Norte</w:t>
            </w:r>
          </w:p>
        </w:tc>
        <w:tc>
          <w:tcPr>
            <w:tcW w:w="4713" w:type="dxa"/>
            <w:noWrap/>
            <w:vAlign w:val="center"/>
            <w:hideMark/>
          </w:tcPr>
          <w:p w14:paraId="77273922"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Del Norte County Office of Education</w:t>
            </w:r>
          </w:p>
        </w:tc>
        <w:tc>
          <w:tcPr>
            <w:tcW w:w="4007" w:type="dxa"/>
            <w:vAlign w:val="center"/>
            <w:hideMark/>
          </w:tcPr>
          <w:p w14:paraId="36C7BB33"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Castle Rock</w:t>
            </w:r>
          </w:p>
        </w:tc>
        <w:tc>
          <w:tcPr>
            <w:tcW w:w="1551" w:type="dxa"/>
            <w:vAlign w:val="center"/>
            <w:hideMark/>
          </w:tcPr>
          <w:p w14:paraId="27655218" w14:textId="3CEBCF50" w:rsidR="0052165A" w:rsidRPr="0052165A" w:rsidRDefault="00C312C4" w:rsidP="009C5C9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A47309">
              <w:rPr>
                <w:rFonts w:cs="Arial"/>
                <w:color w:val="000000"/>
              </w:rPr>
              <w:t>2/1/2021</w:t>
            </w:r>
          </w:p>
        </w:tc>
      </w:tr>
      <w:tr w:rsidR="0052165A" w:rsidRPr="0052165A" w14:paraId="63326C9C" w14:textId="77777777" w:rsidTr="009F7FC7">
        <w:trPr>
          <w:trHeight w:val="6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5E63D0C4" w14:textId="77777777" w:rsidR="0052165A" w:rsidRPr="0052165A" w:rsidRDefault="0052165A" w:rsidP="0052165A">
            <w:pPr>
              <w:rPr>
                <w:rFonts w:cs="Arial"/>
                <w:color w:val="000000"/>
              </w:rPr>
            </w:pPr>
            <w:r w:rsidRPr="0052165A">
              <w:rPr>
                <w:rFonts w:cs="Arial"/>
                <w:color w:val="000000"/>
              </w:rPr>
              <w:t>Los Angeles</w:t>
            </w:r>
          </w:p>
        </w:tc>
        <w:tc>
          <w:tcPr>
            <w:tcW w:w="4713" w:type="dxa"/>
            <w:noWrap/>
            <w:vAlign w:val="center"/>
            <w:hideMark/>
          </w:tcPr>
          <w:p w14:paraId="364CD93A"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Centinela Valley Union High</w:t>
            </w:r>
          </w:p>
        </w:tc>
        <w:tc>
          <w:tcPr>
            <w:tcW w:w="4007" w:type="dxa"/>
            <w:vAlign w:val="center"/>
            <w:hideMark/>
          </w:tcPr>
          <w:p w14:paraId="3D3660BC"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Family First Charter</w:t>
            </w:r>
          </w:p>
        </w:tc>
        <w:tc>
          <w:tcPr>
            <w:tcW w:w="1551" w:type="dxa"/>
            <w:vAlign w:val="center"/>
            <w:hideMark/>
          </w:tcPr>
          <w:p w14:paraId="6A29DDE4" w14:textId="076B8E0B" w:rsidR="0052165A" w:rsidRPr="0052165A" w:rsidRDefault="0052165A" w:rsidP="009C5C9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A47309">
              <w:rPr>
                <w:rFonts w:cs="Arial"/>
                <w:color w:val="000000"/>
              </w:rPr>
              <w:t>1/21/22</w:t>
            </w:r>
          </w:p>
        </w:tc>
      </w:tr>
      <w:tr w:rsidR="0052165A" w:rsidRPr="0052165A" w14:paraId="262B60AD" w14:textId="77777777" w:rsidTr="009F7FC7">
        <w:trPr>
          <w:trHeight w:val="6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207D9562" w14:textId="77777777" w:rsidR="0052165A" w:rsidRPr="0052165A" w:rsidRDefault="0052165A" w:rsidP="0052165A">
            <w:pPr>
              <w:rPr>
                <w:rFonts w:cs="Arial"/>
                <w:color w:val="000000"/>
              </w:rPr>
            </w:pPr>
            <w:r w:rsidRPr="0052165A">
              <w:rPr>
                <w:rFonts w:cs="Arial"/>
                <w:color w:val="000000"/>
              </w:rPr>
              <w:t>Los Angeles</w:t>
            </w:r>
          </w:p>
        </w:tc>
        <w:tc>
          <w:tcPr>
            <w:tcW w:w="4713" w:type="dxa"/>
            <w:noWrap/>
            <w:vAlign w:val="center"/>
            <w:hideMark/>
          </w:tcPr>
          <w:p w14:paraId="0CD89BFC"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Centinela Valley Union High</w:t>
            </w:r>
          </w:p>
        </w:tc>
        <w:tc>
          <w:tcPr>
            <w:tcW w:w="4007" w:type="dxa"/>
            <w:vAlign w:val="center"/>
            <w:hideMark/>
          </w:tcPr>
          <w:p w14:paraId="6CE4BBAE"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New Opportunities Charter</w:t>
            </w:r>
          </w:p>
        </w:tc>
        <w:tc>
          <w:tcPr>
            <w:tcW w:w="1551" w:type="dxa"/>
            <w:vAlign w:val="center"/>
            <w:hideMark/>
          </w:tcPr>
          <w:p w14:paraId="1E00F7B3" w14:textId="77777777" w:rsidR="0052165A" w:rsidRPr="0052165A" w:rsidRDefault="0052165A" w:rsidP="009C5C92">
            <w:pPr>
              <w:jc w:val="right"/>
              <w:cnfStyle w:val="000000000000" w:firstRow="0" w:lastRow="0" w:firstColumn="0" w:lastColumn="0" w:oddVBand="0" w:evenVBand="0" w:oddHBand="0" w:evenHBand="0" w:firstRowFirstColumn="0" w:firstRowLastColumn="0" w:lastRowFirstColumn="0" w:lastRowLastColumn="0"/>
              <w:rPr>
                <w:rFonts w:cs="Arial"/>
                <w:color w:val="000000"/>
                <w:highlight w:val="green"/>
              </w:rPr>
            </w:pPr>
            <w:r w:rsidRPr="00A47309">
              <w:rPr>
                <w:rFonts w:cs="Arial"/>
                <w:color w:val="000000"/>
              </w:rPr>
              <w:t>1/21/22</w:t>
            </w:r>
          </w:p>
        </w:tc>
      </w:tr>
      <w:tr w:rsidR="0052165A" w:rsidRPr="0052165A" w14:paraId="72BBE71F" w14:textId="77777777" w:rsidTr="009F7FC7">
        <w:trPr>
          <w:trHeight w:val="6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3CAA9CE2" w14:textId="77777777" w:rsidR="0052165A" w:rsidRPr="0052165A" w:rsidRDefault="0052165A" w:rsidP="0052165A">
            <w:pPr>
              <w:rPr>
                <w:rFonts w:cs="Arial"/>
                <w:color w:val="000000"/>
              </w:rPr>
            </w:pPr>
            <w:r w:rsidRPr="0052165A">
              <w:rPr>
                <w:rFonts w:cs="Arial"/>
                <w:color w:val="000000"/>
              </w:rPr>
              <w:t>Los Angeles</w:t>
            </w:r>
          </w:p>
        </w:tc>
        <w:tc>
          <w:tcPr>
            <w:tcW w:w="4713" w:type="dxa"/>
            <w:noWrap/>
            <w:vAlign w:val="center"/>
            <w:hideMark/>
          </w:tcPr>
          <w:p w14:paraId="785169C8"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Los Angeles County Office of Education</w:t>
            </w:r>
          </w:p>
        </w:tc>
        <w:tc>
          <w:tcPr>
            <w:tcW w:w="4007" w:type="dxa"/>
            <w:vAlign w:val="center"/>
            <w:hideMark/>
          </w:tcPr>
          <w:p w14:paraId="66541C22"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LA's Promise Charter Middle #1</w:t>
            </w:r>
          </w:p>
        </w:tc>
        <w:tc>
          <w:tcPr>
            <w:tcW w:w="1551" w:type="dxa"/>
            <w:vAlign w:val="center"/>
            <w:hideMark/>
          </w:tcPr>
          <w:p w14:paraId="43C83591" w14:textId="77777777" w:rsidR="0052165A" w:rsidRPr="0052165A" w:rsidRDefault="0052165A" w:rsidP="009C5C92">
            <w:pPr>
              <w:jc w:val="right"/>
              <w:cnfStyle w:val="000000000000" w:firstRow="0" w:lastRow="0" w:firstColumn="0" w:lastColumn="0" w:oddVBand="0" w:evenVBand="0" w:oddHBand="0" w:evenHBand="0" w:firstRowFirstColumn="0" w:firstRowLastColumn="0" w:lastRowFirstColumn="0" w:lastRowLastColumn="0"/>
              <w:rPr>
                <w:rFonts w:cs="Arial"/>
                <w:color w:val="000000"/>
                <w:highlight w:val="green"/>
              </w:rPr>
            </w:pPr>
            <w:r w:rsidRPr="00A47309">
              <w:rPr>
                <w:rFonts w:cs="Arial"/>
                <w:color w:val="000000"/>
              </w:rPr>
              <w:t>1/19/22</w:t>
            </w:r>
          </w:p>
        </w:tc>
      </w:tr>
      <w:tr w:rsidR="0011319B" w:rsidRPr="0052165A" w14:paraId="63C5C9E0" w14:textId="77777777" w:rsidTr="00817F5C">
        <w:trPr>
          <w:trHeight w:val="755"/>
        </w:trPr>
        <w:tc>
          <w:tcPr>
            <w:cnfStyle w:val="001000000000" w:firstRow="0" w:lastRow="0" w:firstColumn="1" w:lastColumn="0" w:oddVBand="0" w:evenVBand="0" w:oddHBand="0" w:evenHBand="0" w:firstRowFirstColumn="0" w:firstRowLastColumn="0" w:lastRowFirstColumn="0" w:lastRowLastColumn="0"/>
            <w:tcW w:w="2000" w:type="dxa"/>
            <w:noWrap/>
            <w:vAlign w:val="center"/>
          </w:tcPr>
          <w:p w14:paraId="6B11C7F0" w14:textId="77777777" w:rsidR="0011319B" w:rsidRPr="00476705" w:rsidRDefault="0011319B" w:rsidP="00817F5C">
            <w:pPr>
              <w:rPr>
                <w:rFonts w:cs="Arial"/>
                <w:color w:val="000000"/>
              </w:rPr>
            </w:pPr>
            <w:r w:rsidRPr="00476705">
              <w:rPr>
                <w:rFonts w:cs="Arial"/>
                <w:color w:val="000000"/>
              </w:rPr>
              <w:t>Los Angeles</w:t>
            </w:r>
          </w:p>
        </w:tc>
        <w:tc>
          <w:tcPr>
            <w:tcW w:w="4713" w:type="dxa"/>
            <w:noWrap/>
            <w:vAlign w:val="center"/>
          </w:tcPr>
          <w:p w14:paraId="24303607" w14:textId="77777777" w:rsidR="0011319B" w:rsidRPr="00476705" w:rsidRDefault="0011319B" w:rsidP="00817F5C">
            <w:pPr>
              <w:cnfStyle w:val="000000000000" w:firstRow="0" w:lastRow="0" w:firstColumn="0" w:lastColumn="0" w:oddVBand="0" w:evenVBand="0" w:oddHBand="0" w:evenHBand="0" w:firstRowFirstColumn="0" w:firstRowLastColumn="0" w:lastRowFirstColumn="0" w:lastRowLastColumn="0"/>
              <w:rPr>
                <w:rFonts w:cs="Arial"/>
                <w:color w:val="000000"/>
              </w:rPr>
            </w:pPr>
            <w:r w:rsidRPr="00476705">
              <w:rPr>
                <w:rFonts w:cs="Arial"/>
                <w:color w:val="000000"/>
              </w:rPr>
              <w:t>Los Angeles County Office of Education</w:t>
            </w:r>
          </w:p>
        </w:tc>
        <w:tc>
          <w:tcPr>
            <w:tcW w:w="4007" w:type="dxa"/>
            <w:vAlign w:val="center"/>
          </w:tcPr>
          <w:p w14:paraId="68957D7D" w14:textId="77777777" w:rsidR="0011319B" w:rsidRPr="00476705" w:rsidRDefault="0011319B" w:rsidP="00817F5C">
            <w:pPr>
              <w:cnfStyle w:val="000000000000" w:firstRow="0" w:lastRow="0" w:firstColumn="0" w:lastColumn="0" w:oddVBand="0" w:evenVBand="0" w:oddHBand="0" w:evenHBand="0" w:firstRowFirstColumn="0" w:firstRowLastColumn="0" w:lastRowFirstColumn="0" w:lastRowLastColumn="0"/>
              <w:rPr>
                <w:rFonts w:cs="Arial"/>
                <w:color w:val="000000"/>
              </w:rPr>
            </w:pPr>
            <w:r w:rsidRPr="00476705">
              <w:rPr>
                <w:rFonts w:cs="Arial"/>
                <w:color w:val="000000"/>
              </w:rPr>
              <w:t>North Valley Military Institute College Preparatory Academy</w:t>
            </w:r>
          </w:p>
        </w:tc>
        <w:tc>
          <w:tcPr>
            <w:tcW w:w="1551" w:type="dxa"/>
            <w:vAlign w:val="center"/>
          </w:tcPr>
          <w:p w14:paraId="49FC012C" w14:textId="77777777" w:rsidR="0011319B" w:rsidRPr="00476705" w:rsidRDefault="0011319B" w:rsidP="00817F5C">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76705">
              <w:rPr>
                <w:rFonts w:cs="Arial"/>
                <w:color w:val="000000"/>
              </w:rPr>
              <w:t>2/1/2022</w:t>
            </w:r>
          </w:p>
        </w:tc>
      </w:tr>
      <w:tr w:rsidR="0052165A" w:rsidRPr="0052165A" w14:paraId="6E39C437" w14:textId="77777777" w:rsidTr="009F7FC7">
        <w:trPr>
          <w:trHeight w:val="6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1DE75DCE" w14:textId="77777777" w:rsidR="0052165A" w:rsidRPr="0052165A" w:rsidRDefault="0052165A" w:rsidP="0052165A">
            <w:pPr>
              <w:rPr>
                <w:rFonts w:cs="Arial"/>
                <w:color w:val="000000"/>
              </w:rPr>
            </w:pPr>
            <w:r w:rsidRPr="0052165A">
              <w:rPr>
                <w:rFonts w:cs="Arial"/>
                <w:color w:val="000000"/>
              </w:rPr>
              <w:t>Los Angeles</w:t>
            </w:r>
          </w:p>
        </w:tc>
        <w:tc>
          <w:tcPr>
            <w:tcW w:w="4713" w:type="dxa"/>
            <w:noWrap/>
            <w:vAlign w:val="center"/>
            <w:hideMark/>
          </w:tcPr>
          <w:p w14:paraId="50066D12"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Los Angeles Unified</w:t>
            </w:r>
          </w:p>
        </w:tc>
        <w:tc>
          <w:tcPr>
            <w:tcW w:w="4007" w:type="dxa"/>
            <w:vAlign w:val="center"/>
            <w:hideMark/>
          </w:tcPr>
          <w:p w14:paraId="21931F16"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 xml:space="preserve">Academia </w:t>
            </w:r>
            <w:proofErr w:type="spellStart"/>
            <w:r w:rsidRPr="0052165A">
              <w:rPr>
                <w:rFonts w:cs="Arial"/>
                <w:color w:val="000000"/>
              </w:rPr>
              <w:t>Moderna</w:t>
            </w:r>
            <w:proofErr w:type="spellEnd"/>
          </w:p>
        </w:tc>
        <w:tc>
          <w:tcPr>
            <w:tcW w:w="1551" w:type="dxa"/>
            <w:vAlign w:val="center"/>
            <w:hideMark/>
          </w:tcPr>
          <w:p w14:paraId="241C56C7" w14:textId="76BB727B" w:rsidR="0052165A" w:rsidRPr="0052165A" w:rsidRDefault="00F96D75" w:rsidP="009C5C9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F96D75">
              <w:rPr>
                <w:rFonts w:cs="Arial"/>
                <w:color w:val="000000"/>
              </w:rPr>
              <w:t>2/10/22</w:t>
            </w:r>
          </w:p>
        </w:tc>
      </w:tr>
      <w:tr w:rsidR="0052165A" w:rsidRPr="0052165A" w14:paraId="1BE66FD3" w14:textId="77777777" w:rsidTr="009F7FC7">
        <w:trPr>
          <w:trHeight w:val="6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39296D77" w14:textId="77777777" w:rsidR="0052165A" w:rsidRPr="0052165A" w:rsidRDefault="0052165A" w:rsidP="0052165A">
            <w:pPr>
              <w:rPr>
                <w:rFonts w:cs="Arial"/>
                <w:color w:val="000000"/>
              </w:rPr>
            </w:pPr>
            <w:r w:rsidRPr="0052165A">
              <w:rPr>
                <w:rFonts w:cs="Arial"/>
                <w:color w:val="000000"/>
              </w:rPr>
              <w:t>Los Angeles</w:t>
            </w:r>
          </w:p>
        </w:tc>
        <w:tc>
          <w:tcPr>
            <w:tcW w:w="4713" w:type="dxa"/>
            <w:noWrap/>
            <w:vAlign w:val="center"/>
            <w:hideMark/>
          </w:tcPr>
          <w:p w14:paraId="05592EE6"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Los Angeles Unified</w:t>
            </w:r>
          </w:p>
        </w:tc>
        <w:tc>
          <w:tcPr>
            <w:tcW w:w="4007" w:type="dxa"/>
            <w:vAlign w:val="center"/>
            <w:hideMark/>
          </w:tcPr>
          <w:p w14:paraId="4968D7AA"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Alain Leroy Locke College Preparatory Academy</w:t>
            </w:r>
          </w:p>
        </w:tc>
        <w:tc>
          <w:tcPr>
            <w:tcW w:w="1551" w:type="dxa"/>
            <w:vAlign w:val="center"/>
            <w:hideMark/>
          </w:tcPr>
          <w:p w14:paraId="562671BE" w14:textId="77777777" w:rsidR="0052165A" w:rsidRPr="0052165A" w:rsidRDefault="0052165A" w:rsidP="009C5C92">
            <w:pPr>
              <w:jc w:val="right"/>
              <w:cnfStyle w:val="000000000000" w:firstRow="0" w:lastRow="0" w:firstColumn="0" w:lastColumn="0" w:oddVBand="0" w:evenVBand="0" w:oddHBand="0" w:evenHBand="0" w:firstRowFirstColumn="0" w:firstRowLastColumn="0" w:lastRowFirstColumn="0" w:lastRowLastColumn="0"/>
              <w:rPr>
                <w:rFonts w:cs="Arial"/>
                <w:color w:val="000000"/>
                <w:highlight w:val="green"/>
              </w:rPr>
            </w:pPr>
            <w:r w:rsidRPr="00A47309">
              <w:rPr>
                <w:rFonts w:cs="Arial"/>
                <w:color w:val="000000"/>
              </w:rPr>
              <w:t>1/13/21</w:t>
            </w:r>
          </w:p>
        </w:tc>
      </w:tr>
      <w:tr w:rsidR="0052165A" w:rsidRPr="0052165A" w14:paraId="07DE9A45" w14:textId="77777777" w:rsidTr="009F7FC7">
        <w:trPr>
          <w:trHeight w:val="600"/>
        </w:trPr>
        <w:tc>
          <w:tcPr>
            <w:cnfStyle w:val="001000000000" w:firstRow="0" w:lastRow="0" w:firstColumn="1" w:lastColumn="0" w:oddVBand="0" w:evenVBand="0" w:oddHBand="0" w:evenHBand="0" w:firstRowFirstColumn="0" w:firstRowLastColumn="0" w:lastRowFirstColumn="0" w:lastRowLastColumn="0"/>
            <w:tcW w:w="2000" w:type="dxa"/>
            <w:noWrap/>
            <w:vAlign w:val="center"/>
            <w:hideMark/>
          </w:tcPr>
          <w:p w14:paraId="4192D2C7" w14:textId="77777777" w:rsidR="0052165A" w:rsidRPr="0052165A" w:rsidRDefault="0052165A" w:rsidP="0052165A">
            <w:pPr>
              <w:rPr>
                <w:rFonts w:cs="Arial"/>
                <w:color w:val="000000"/>
              </w:rPr>
            </w:pPr>
            <w:r w:rsidRPr="0052165A">
              <w:rPr>
                <w:rFonts w:cs="Arial"/>
                <w:color w:val="000000"/>
              </w:rPr>
              <w:t>Los Angeles</w:t>
            </w:r>
          </w:p>
        </w:tc>
        <w:tc>
          <w:tcPr>
            <w:tcW w:w="4713" w:type="dxa"/>
            <w:noWrap/>
            <w:vAlign w:val="center"/>
            <w:hideMark/>
          </w:tcPr>
          <w:p w14:paraId="38ACF622"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Los Angeles Unified</w:t>
            </w:r>
          </w:p>
        </w:tc>
        <w:tc>
          <w:tcPr>
            <w:tcW w:w="4007" w:type="dxa"/>
            <w:vAlign w:val="center"/>
            <w:hideMark/>
          </w:tcPr>
          <w:p w14:paraId="5E6B4806" w14:textId="77777777" w:rsidR="0052165A" w:rsidRPr="0052165A" w:rsidRDefault="0052165A" w:rsidP="0052165A">
            <w:pPr>
              <w:cnfStyle w:val="000000000000" w:firstRow="0" w:lastRow="0" w:firstColumn="0" w:lastColumn="0" w:oddVBand="0" w:evenVBand="0" w:oddHBand="0" w:evenHBand="0" w:firstRowFirstColumn="0" w:firstRowLastColumn="0" w:lastRowFirstColumn="0" w:lastRowLastColumn="0"/>
              <w:rPr>
                <w:rFonts w:cs="Arial"/>
                <w:color w:val="000000"/>
              </w:rPr>
            </w:pPr>
            <w:r w:rsidRPr="0052165A">
              <w:rPr>
                <w:rFonts w:cs="Arial"/>
                <w:color w:val="000000"/>
              </w:rPr>
              <w:t>PREPA TEC - Los Angeles</w:t>
            </w:r>
          </w:p>
        </w:tc>
        <w:tc>
          <w:tcPr>
            <w:tcW w:w="1551" w:type="dxa"/>
            <w:vAlign w:val="center"/>
            <w:hideMark/>
          </w:tcPr>
          <w:p w14:paraId="54B6E791" w14:textId="2FC0EDB3" w:rsidR="0052165A" w:rsidRPr="0052165A" w:rsidRDefault="00F96D75" w:rsidP="009C5C9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2/10/22</w:t>
            </w:r>
          </w:p>
        </w:tc>
      </w:tr>
      <w:bookmarkEnd w:id="2"/>
    </w:tbl>
    <w:p w14:paraId="04D6ED9C" w14:textId="77777777" w:rsidR="009B04E1" w:rsidRPr="00580345" w:rsidRDefault="009B04E1" w:rsidP="0052165A">
      <w:pPr>
        <w:spacing w:after="480"/>
        <w:rPr>
          <w:highlight w:val="lightGray"/>
        </w:rPr>
      </w:pPr>
    </w:p>
    <w:sectPr w:rsidR="009B04E1" w:rsidRPr="00580345" w:rsidSect="009C5C92">
      <w:headerReference w:type="default" r:id="rId1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E6EA" w14:textId="77777777" w:rsidR="00DD1F97" w:rsidRDefault="00DD1F97" w:rsidP="000E09DC">
      <w:r>
        <w:separator/>
      </w:r>
    </w:p>
  </w:endnote>
  <w:endnote w:type="continuationSeparator" w:id="0">
    <w:p w14:paraId="4EF343C6" w14:textId="77777777" w:rsidR="00DD1F97" w:rsidRDefault="00DD1F9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B5F3" w14:textId="77777777" w:rsidR="00DD1F97" w:rsidRDefault="00DD1F97" w:rsidP="000E09DC">
      <w:r>
        <w:separator/>
      </w:r>
    </w:p>
  </w:footnote>
  <w:footnote w:type="continuationSeparator" w:id="0">
    <w:p w14:paraId="12DA5FBC" w14:textId="77777777" w:rsidR="00DD1F97" w:rsidRDefault="00DD1F9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A6E4" w14:textId="77777777" w:rsidR="00B50B02" w:rsidRPr="000E09DC" w:rsidRDefault="00B50B0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F9A428F" w14:textId="77777777" w:rsidR="00B50B02" w:rsidRDefault="00B50B0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BF8379A" w14:textId="77777777" w:rsidR="00B50B02" w:rsidRPr="00527B0E" w:rsidRDefault="00B50B02"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1559" w14:textId="65B04A3B" w:rsidR="00B50B02" w:rsidRDefault="001C79D1" w:rsidP="00BC6129">
    <w:pPr>
      <w:jc w:val="right"/>
    </w:pPr>
    <w:r>
      <w:t>sssb</w:t>
    </w:r>
    <w:r w:rsidR="00B50B02" w:rsidRPr="00580345">
      <w:t>-sasd-may22item0</w:t>
    </w:r>
    <w:r w:rsidR="00B50B02">
      <w:t>1</w:t>
    </w:r>
  </w:p>
  <w:p w14:paraId="465FB8F8" w14:textId="7B509761" w:rsidR="00B50B02" w:rsidRDefault="00B50B02" w:rsidP="00CA23D4">
    <w:pPr>
      <w:pStyle w:val="Header"/>
      <w:spacing w:after="48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E558C">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8213A">
      <w:rPr>
        <w:rFonts w:cs="Arial"/>
        <w:noProof/>
      </w:rPr>
      <w:t>4</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A9BD" w14:textId="426C8269" w:rsidR="00B50B02" w:rsidRDefault="004E6DCA" w:rsidP="00BC6129">
    <w:pPr>
      <w:jc w:val="right"/>
    </w:pPr>
    <w:r>
      <w:t>sssb</w:t>
    </w:r>
    <w:r w:rsidR="00B50B02" w:rsidRPr="00580345">
      <w:t>-sasd-may22item01</w:t>
    </w:r>
  </w:p>
  <w:p w14:paraId="5F717FF7" w14:textId="77777777" w:rsidR="00B50B02" w:rsidRDefault="00B50B02" w:rsidP="00BC6129">
    <w:pPr>
      <w:jc w:val="right"/>
    </w:pPr>
    <w:r>
      <w:t>Attachment 1</w:t>
    </w:r>
  </w:p>
  <w:p w14:paraId="20470B70" w14:textId="6070E2F6" w:rsidR="00B50B02" w:rsidRDefault="00B50B02" w:rsidP="00386258">
    <w:pPr>
      <w:pStyle w:val="Header"/>
      <w:spacing w:after="48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E558C">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A8213A">
      <w:rPr>
        <w:rFonts w:cs="Arial"/>
        <w:noProof/>
      </w:rPr>
      <w:t>1</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96CF6"/>
    <w:multiLevelType w:val="hybridMultilevel"/>
    <w:tmpl w:val="F08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496B27"/>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B0"/>
    <w:rsid w:val="000259B4"/>
    <w:rsid w:val="000324AD"/>
    <w:rsid w:val="000742A7"/>
    <w:rsid w:val="00077112"/>
    <w:rsid w:val="000E09DC"/>
    <w:rsid w:val="000F7C19"/>
    <w:rsid w:val="001003D5"/>
    <w:rsid w:val="00103AB6"/>
    <w:rsid w:val="001048F3"/>
    <w:rsid w:val="00107BC6"/>
    <w:rsid w:val="0011319B"/>
    <w:rsid w:val="00130059"/>
    <w:rsid w:val="0018148D"/>
    <w:rsid w:val="00196881"/>
    <w:rsid w:val="001A0CA5"/>
    <w:rsid w:val="001A1DB7"/>
    <w:rsid w:val="001B3958"/>
    <w:rsid w:val="001C79D1"/>
    <w:rsid w:val="001E1929"/>
    <w:rsid w:val="00223112"/>
    <w:rsid w:val="00240B26"/>
    <w:rsid w:val="00255822"/>
    <w:rsid w:val="002B4B14"/>
    <w:rsid w:val="002D1A82"/>
    <w:rsid w:val="002D5CBA"/>
    <w:rsid w:val="002E4CB5"/>
    <w:rsid w:val="002E6FCA"/>
    <w:rsid w:val="002F279B"/>
    <w:rsid w:val="00315131"/>
    <w:rsid w:val="003161A1"/>
    <w:rsid w:val="00363520"/>
    <w:rsid w:val="003705FC"/>
    <w:rsid w:val="00384ACF"/>
    <w:rsid w:val="003853BF"/>
    <w:rsid w:val="00386258"/>
    <w:rsid w:val="003C271D"/>
    <w:rsid w:val="003D1ECD"/>
    <w:rsid w:val="003E1E8D"/>
    <w:rsid w:val="003E4DF7"/>
    <w:rsid w:val="00405719"/>
    <w:rsid w:val="00406F50"/>
    <w:rsid w:val="00407E9B"/>
    <w:rsid w:val="004203BC"/>
    <w:rsid w:val="0044670C"/>
    <w:rsid w:val="0047534A"/>
    <w:rsid w:val="00476705"/>
    <w:rsid w:val="004E029B"/>
    <w:rsid w:val="004E6DCA"/>
    <w:rsid w:val="00517C00"/>
    <w:rsid w:val="0052104D"/>
    <w:rsid w:val="0052165A"/>
    <w:rsid w:val="00527B0E"/>
    <w:rsid w:val="00551EC1"/>
    <w:rsid w:val="00562FCE"/>
    <w:rsid w:val="00580345"/>
    <w:rsid w:val="006611FD"/>
    <w:rsid w:val="00692300"/>
    <w:rsid w:val="00693951"/>
    <w:rsid w:val="006B2111"/>
    <w:rsid w:val="006D0223"/>
    <w:rsid w:val="006E06C6"/>
    <w:rsid w:val="00726EDA"/>
    <w:rsid w:val="00730C72"/>
    <w:rsid w:val="007313A3"/>
    <w:rsid w:val="00737B20"/>
    <w:rsid w:val="007428B8"/>
    <w:rsid w:val="0074536F"/>
    <w:rsid w:val="00746164"/>
    <w:rsid w:val="00780BB6"/>
    <w:rsid w:val="0078694A"/>
    <w:rsid w:val="007C5697"/>
    <w:rsid w:val="007D6A8F"/>
    <w:rsid w:val="007E558C"/>
    <w:rsid w:val="00875C1A"/>
    <w:rsid w:val="008909EE"/>
    <w:rsid w:val="008D6FB9"/>
    <w:rsid w:val="0091117B"/>
    <w:rsid w:val="009B04E1"/>
    <w:rsid w:val="009C5C92"/>
    <w:rsid w:val="009D5028"/>
    <w:rsid w:val="009F1057"/>
    <w:rsid w:val="009F7FC7"/>
    <w:rsid w:val="00A07F42"/>
    <w:rsid w:val="00A16315"/>
    <w:rsid w:val="00A30B3C"/>
    <w:rsid w:val="00A47309"/>
    <w:rsid w:val="00A8213A"/>
    <w:rsid w:val="00B50B02"/>
    <w:rsid w:val="00B723BE"/>
    <w:rsid w:val="00B82705"/>
    <w:rsid w:val="00BC6129"/>
    <w:rsid w:val="00C275EA"/>
    <w:rsid w:val="00C27D57"/>
    <w:rsid w:val="00C312C4"/>
    <w:rsid w:val="00C3584E"/>
    <w:rsid w:val="00C54C6C"/>
    <w:rsid w:val="00C6496E"/>
    <w:rsid w:val="00C82CBA"/>
    <w:rsid w:val="00CA23D4"/>
    <w:rsid w:val="00CC351C"/>
    <w:rsid w:val="00CE1C84"/>
    <w:rsid w:val="00D20A46"/>
    <w:rsid w:val="00D35914"/>
    <w:rsid w:val="00D47DAB"/>
    <w:rsid w:val="00D5115F"/>
    <w:rsid w:val="00D66C53"/>
    <w:rsid w:val="00D8667C"/>
    <w:rsid w:val="00D86AB9"/>
    <w:rsid w:val="00DD1F97"/>
    <w:rsid w:val="00DD3F2C"/>
    <w:rsid w:val="00E15597"/>
    <w:rsid w:val="00E32C01"/>
    <w:rsid w:val="00E53184"/>
    <w:rsid w:val="00EA7D4F"/>
    <w:rsid w:val="00EB16F7"/>
    <w:rsid w:val="00EC504C"/>
    <w:rsid w:val="00ED61C9"/>
    <w:rsid w:val="00EF4D39"/>
    <w:rsid w:val="00F40510"/>
    <w:rsid w:val="00F96D75"/>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9230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19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CC351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3184"/>
    <w:rPr>
      <w:sz w:val="16"/>
      <w:szCs w:val="16"/>
    </w:rPr>
  </w:style>
  <w:style w:type="paragraph" w:styleId="CommentText">
    <w:name w:val="annotation text"/>
    <w:basedOn w:val="Normal"/>
    <w:link w:val="CommentTextChar"/>
    <w:uiPriority w:val="99"/>
    <w:unhideWhenUsed/>
    <w:rsid w:val="00E53184"/>
    <w:rPr>
      <w:sz w:val="20"/>
      <w:szCs w:val="20"/>
    </w:rPr>
  </w:style>
  <w:style w:type="character" w:customStyle="1" w:styleId="CommentTextChar">
    <w:name w:val="Comment Text Char"/>
    <w:basedOn w:val="DefaultParagraphFont"/>
    <w:link w:val="CommentText"/>
    <w:uiPriority w:val="99"/>
    <w:rsid w:val="00E5318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3184"/>
    <w:rPr>
      <w:b/>
      <w:bCs/>
    </w:rPr>
  </w:style>
  <w:style w:type="character" w:customStyle="1" w:styleId="CommentSubjectChar">
    <w:name w:val="Comment Subject Char"/>
    <w:basedOn w:val="CommentTextChar"/>
    <w:link w:val="CommentSubject"/>
    <w:uiPriority w:val="99"/>
    <w:semiHidden/>
    <w:rsid w:val="00E53184"/>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580345"/>
    <w:rPr>
      <w:color w:val="605E5C"/>
      <w:shd w:val="clear" w:color="auto" w:fill="E1DFDD"/>
    </w:rPr>
  </w:style>
  <w:style w:type="numbering" w:customStyle="1" w:styleId="NoList1">
    <w:name w:val="No List1"/>
    <w:next w:val="NoList"/>
    <w:uiPriority w:val="99"/>
    <w:semiHidden/>
    <w:unhideWhenUsed/>
    <w:rsid w:val="0052165A"/>
  </w:style>
  <w:style w:type="character" w:styleId="FollowedHyperlink">
    <w:name w:val="FollowedHyperlink"/>
    <w:basedOn w:val="DefaultParagraphFont"/>
    <w:uiPriority w:val="99"/>
    <w:semiHidden/>
    <w:unhideWhenUsed/>
    <w:rsid w:val="0052165A"/>
    <w:rPr>
      <w:color w:val="954F72" w:themeColor="followedHyperlink"/>
      <w:u w:val="single"/>
    </w:rPr>
  </w:style>
  <w:style w:type="paragraph" w:styleId="Revision">
    <w:name w:val="Revision"/>
    <w:hidden/>
    <w:uiPriority w:val="99"/>
    <w:semiHidden/>
    <w:rsid w:val="0052165A"/>
    <w:pPr>
      <w:spacing w:after="0" w:line="240" w:lineRule="auto"/>
    </w:pPr>
    <w:rPr>
      <w:rFonts w:ascii="Arial" w:eastAsia="Times New Roman" w:hAnsi="Arial" w:cs="Times New Roman"/>
      <w:sz w:val="24"/>
      <w:szCs w:val="24"/>
    </w:rPr>
  </w:style>
  <w:style w:type="paragraph" w:customStyle="1" w:styleId="xmsonormal">
    <w:name w:val="x_msonormal"/>
    <w:basedOn w:val="Normal"/>
    <w:rsid w:val="0052165A"/>
    <w:rPr>
      <w:rFonts w:ascii="Times New Roman" w:eastAsiaTheme="minorHAnsi" w:hAnsi="Times New Roman"/>
    </w:rPr>
  </w:style>
  <w:style w:type="paragraph" w:customStyle="1" w:styleId="msonormal0">
    <w:name w:val="msonormal"/>
    <w:basedOn w:val="Normal"/>
    <w:rsid w:val="0052165A"/>
    <w:pPr>
      <w:spacing w:before="100" w:beforeAutospacing="1" w:after="100" w:afterAutospacing="1"/>
    </w:pPr>
    <w:rPr>
      <w:rFonts w:ascii="Times New Roman" w:hAnsi="Times New Roman"/>
    </w:rPr>
  </w:style>
  <w:style w:type="paragraph" w:customStyle="1" w:styleId="xl65">
    <w:name w:val="xl65"/>
    <w:basedOn w:val="Normal"/>
    <w:rsid w:val="0052165A"/>
    <w:pPr>
      <w:spacing w:before="100" w:beforeAutospacing="1" w:after="100" w:afterAutospacing="1"/>
    </w:pPr>
    <w:rPr>
      <w:rFonts w:cs="Arial"/>
    </w:rPr>
  </w:style>
  <w:style w:type="paragraph" w:customStyle="1" w:styleId="xl66">
    <w:name w:val="xl66"/>
    <w:basedOn w:val="Normal"/>
    <w:rsid w:val="0052165A"/>
    <w:pPr>
      <w:spacing w:before="100" w:beforeAutospacing="1" w:after="100" w:afterAutospacing="1"/>
      <w:jc w:val="right"/>
    </w:pPr>
    <w:rPr>
      <w:rFonts w:cs="Arial"/>
    </w:rPr>
  </w:style>
  <w:style w:type="paragraph" w:customStyle="1" w:styleId="xl67">
    <w:name w:val="xl67"/>
    <w:basedOn w:val="Normal"/>
    <w:rsid w:val="0052165A"/>
    <w:pPr>
      <w:spacing w:before="100" w:beforeAutospacing="1" w:after="100" w:afterAutospacing="1"/>
    </w:pPr>
    <w:rPr>
      <w:rFonts w:cs="Arial"/>
    </w:rPr>
  </w:style>
  <w:style w:type="paragraph" w:customStyle="1" w:styleId="xl68">
    <w:name w:val="xl68"/>
    <w:basedOn w:val="Normal"/>
    <w:rsid w:val="0052165A"/>
    <w:pPr>
      <w:spacing w:before="100" w:beforeAutospacing="1" w:after="100" w:afterAutospacing="1"/>
    </w:pPr>
    <w:rPr>
      <w:rFonts w:cs="Arial"/>
    </w:rPr>
  </w:style>
  <w:style w:type="paragraph" w:customStyle="1" w:styleId="xl69">
    <w:name w:val="xl69"/>
    <w:basedOn w:val="Normal"/>
    <w:rsid w:val="0052165A"/>
    <w:pPr>
      <w:spacing w:before="100" w:beforeAutospacing="1" w:after="100" w:afterAutospacing="1"/>
      <w:jc w:val="right"/>
    </w:pPr>
    <w:rPr>
      <w:rFonts w:cs="Arial"/>
    </w:rPr>
  </w:style>
  <w:style w:type="paragraph" w:customStyle="1" w:styleId="xl70">
    <w:name w:val="xl70"/>
    <w:basedOn w:val="Normal"/>
    <w:rsid w:val="0052165A"/>
    <w:pPr>
      <w:spacing w:before="100" w:beforeAutospacing="1" w:after="100" w:afterAutospacing="1"/>
    </w:pPr>
    <w:rPr>
      <w:rFonts w:cs="Arial"/>
    </w:rPr>
  </w:style>
  <w:style w:type="paragraph" w:customStyle="1" w:styleId="xl71">
    <w:name w:val="xl71"/>
    <w:basedOn w:val="Normal"/>
    <w:rsid w:val="0052165A"/>
    <w:pPr>
      <w:spacing w:before="100" w:beforeAutospacing="1" w:after="100" w:afterAutospacing="1"/>
    </w:pPr>
    <w:rPr>
      <w:rFonts w:cs="Arial"/>
    </w:rPr>
  </w:style>
  <w:style w:type="paragraph" w:customStyle="1" w:styleId="xl72">
    <w:name w:val="xl72"/>
    <w:basedOn w:val="Normal"/>
    <w:rsid w:val="0052165A"/>
    <w:pPr>
      <w:pBdr>
        <w:top w:val="single" w:sz="4" w:space="0" w:color="auto"/>
        <w:bottom w:val="single" w:sz="4" w:space="0" w:color="auto"/>
        <w:right w:val="single" w:sz="4" w:space="0" w:color="auto"/>
      </w:pBdr>
      <w:spacing w:before="100" w:beforeAutospacing="1" w:after="100" w:afterAutospacing="1"/>
      <w:jc w:val="right"/>
    </w:pPr>
    <w:rPr>
      <w:rFonts w:cs="Arial"/>
      <w:color w:val="000000"/>
    </w:rPr>
  </w:style>
  <w:style w:type="paragraph" w:customStyle="1" w:styleId="xl73">
    <w:name w:val="xl73"/>
    <w:basedOn w:val="Normal"/>
    <w:rsid w:val="0052165A"/>
    <w:pPr>
      <w:spacing w:before="100" w:beforeAutospacing="1" w:after="100" w:afterAutospacing="1"/>
    </w:pPr>
    <w:rPr>
      <w:rFonts w:cs="Arial"/>
    </w:rPr>
  </w:style>
  <w:style w:type="paragraph" w:customStyle="1" w:styleId="xl74">
    <w:name w:val="xl74"/>
    <w:basedOn w:val="Normal"/>
    <w:rsid w:val="0052165A"/>
    <w:pPr>
      <w:shd w:val="clear" w:color="000000" w:fill="FFFFFF"/>
      <w:spacing w:before="100" w:beforeAutospacing="1" w:after="100" w:afterAutospacing="1"/>
      <w:jc w:val="right"/>
    </w:pPr>
    <w:rPr>
      <w:rFonts w:cs="Arial"/>
    </w:rPr>
  </w:style>
  <w:style w:type="paragraph" w:customStyle="1" w:styleId="xl75">
    <w:name w:val="xl75"/>
    <w:basedOn w:val="Normal"/>
    <w:rsid w:val="0052165A"/>
    <w:pPr>
      <w:spacing w:before="100" w:beforeAutospacing="1" w:after="100" w:afterAutospacing="1"/>
    </w:pPr>
    <w:rPr>
      <w:rFonts w:cs="Arial"/>
    </w:rPr>
  </w:style>
  <w:style w:type="paragraph" w:customStyle="1" w:styleId="xl76">
    <w:name w:val="xl76"/>
    <w:basedOn w:val="Normal"/>
    <w:rsid w:val="0052165A"/>
    <w:pPr>
      <w:shd w:val="clear" w:color="000000" w:fill="FFFF00"/>
      <w:spacing w:before="100" w:beforeAutospacing="1" w:after="100" w:afterAutospacing="1"/>
    </w:pPr>
    <w:rPr>
      <w:rFonts w:cs="Arial"/>
    </w:rPr>
  </w:style>
  <w:style w:type="paragraph" w:customStyle="1" w:styleId="xl77">
    <w:name w:val="xl77"/>
    <w:basedOn w:val="Normal"/>
    <w:rsid w:val="0052165A"/>
    <w:pPr>
      <w:shd w:val="clear" w:color="000000" w:fill="FFFF00"/>
      <w:spacing w:before="100" w:beforeAutospacing="1" w:after="100" w:afterAutospacing="1"/>
      <w:jc w:val="right"/>
    </w:pPr>
    <w:rPr>
      <w:rFonts w:cs="Arial"/>
    </w:rPr>
  </w:style>
  <w:style w:type="table" w:styleId="TableGrid">
    <w:name w:val="Table Grid"/>
    <w:basedOn w:val="TableNormal"/>
    <w:uiPriority w:val="39"/>
    <w:rsid w:val="00D3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359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7F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F7F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e.ca.gov/be/pn/im/documents/memo-exec-essa-apr17item0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ag/ag/yr19/documents/jan19item03.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20/documents/jan20item08.docx" TargetMode="External"/><Relationship Id="rId5" Type="http://schemas.openxmlformats.org/officeDocument/2006/relationships/footnotes" Target="footnotes.xml"/><Relationship Id="rId15" Type="http://schemas.openxmlformats.org/officeDocument/2006/relationships/hyperlink" Target="https://www.cde.ca.gov/be/ag/ag/yr16/documents/jul16item03.doc" TargetMode="External"/><Relationship Id="rId10" Type="http://schemas.openxmlformats.org/officeDocument/2006/relationships/hyperlink" Target="https://www.cde.ca.gov/be/ag/ag/yr21/documents/jan21item05.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ag/ag/yr22/documents/jan22item05.docx" TargetMode="External"/><Relationship Id="rId14" Type="http://schemas.openxmlformats.org/officeDocument/2006/relationships/hyperlink" Target="https://www.cde.ca.gov/be/ag/ag/yr17/documents/jul17item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1490</Words>
  <Characters>8496</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May 2022 Agenda Item X - Meeting Agendas (CA State Board of Education)</vt:lpstr>
    </vt:vector>
  </TitlesOfParts>
  <Company>California State Board of Education</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10 - Meeting Agendas (CA State Board of Education)</dc:title>
  <dc:subject>State Educational Agency Approval of the Remaining 2021-22 Local Educational Agency Comprehensive Support and Improvement Plans Authorized Under the Every Student Succeeds Act Section 1111(d).</dc:subject>
  <dc:creator/>
  <cp:keywords/>
  <dc:description/>
  <cp:lastPrinted>2017-10-30T17:36:00Z</cp:lastPrinted>
  <dcterms:created xsi:type="dcterms:W3CDTF">2022-02-17T19:03:00Z</dcterms:created>
  <dcterms:modified xsi:type="dcterms:W3CDTF">2022-05-03T19:23:00Z</dcterms:modified>
  <cp:category/>
</cp:coreProperties>
</file>