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D6664" w14:textId="77777777" w:rsidR="006E06C6" w:rsidRDefault="00D5115F" w:rsidP="00B723BE">
      <w:bookmarkStart w:id="0" w:name="_GoBack"/>
      <w:bookmarkEnd w:id="0"/>
      <w:r w:rsidRPr="00D5115F">
        <w:rPr>
          <w:noProof/>
        </w:rPr>
        <w:drawing>
          <wp:inline distT="0" distB="0" distL="0" distR="0" wp14:anchorId="6147BABF" wp14:editId="17D4180B">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F1DF566" w14:textId="77777777" w:rsidR="00B723BE" w:rsidRDefault="00FC1FCE" w:rsidP="00B723BE">
      <w:pPr>
        <w:jc w:val="right"/>
      </w:pPr>
      <w:r w:rsidRPr="00B723BE">
        <w:t>California Department of Education</w:t>
      </w:r>
    </w:p>
    <w:p w14:paraId="3B5C398C" w14:textId="77777777" w:rsidR="00B723BE" w:rsidRDefault="00FC1FCE" w:rsidP="00B723BE">
      <w:pPr>
        <w:jc w:val="right"/>
      </w:pPr>
      <w:r w:rsidRPr="00B723BE">
        <w:t>Executive Office</w:t>
      </w:r>
    </w:p>
    <w:p w14:paraId="5C18947D" w14:textId="77777777" w:rsidR="00B723BE" w:rsidRDefault="00692300" w:rsidP="00B723BE">
      <w:pPr>
        <w:jc w:val="right"/>
      </w:pPr>
      <w:r w:rsidRPr="00B723BE">
        <w:t>SBE-005 (REV. 1/201</w:t>
      </w:r>
      <w:r w:rsidR="00F377B6">
        <w:t>8</w:t>
      </w:r>
      <w:r w:rsidR="00FC1FCE" w:rsidRPr="00B723BE">
        <w:t>)</w:t>
      </w:r>
    </w:p>
    <w:p w14:paraId="36055714" w14:textId="77777777" w:rsidR="006E06C6" w:rsidRPr="00B723BE" w:rsidRDefault="00692300" w:rsidP="00B723BE">
      <w:pPr>
        <w:jc w:val="right"/>
      </w:pPr>
      <w:r w:rsidRPr="00B723BE">
        <w:t>General Waiver</w:t>
      </w:r>
    </w:p>
    <w:p w14:paraId="05EA61AD" w14:textId="77777777"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0BB1E14C"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421CE3F8" w14:textId="13A4F3D2"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E40645">
        <w:rPr>
          <w:sz w:val="40"/>
          <w:szCs w:val="40"/>
        </w:rPr>
        <w:t>September</w:t>
      </w:r>
      <w:r w:rsidR="006A3499">
        <w:rPr>
          <w:sz w:val="40"/>
          <w:szCs w:val="40"/>
        </w:rPr>
        <w:t xml:space="preserve"> 2022 </w:t>
      </w:r>
      <w:r w:rsidRPr="001B3958">
        <w:rPr>
          <w:sz w:val="40"/>
          <w:szCs w:val="40"/>
        </w:rPr>
        <w:t>Agenda</w:t>
      </w:r>
      <w:r w:rsidR="00FC1FCE" w:rsidRPr="001B3958">
        <w:rPr>
          <w:sz w:val="40"/>
          <w:szCs w:val="40"/>
        </w:rPr>
        <w:br/>
        <w:t>Item</w:t>
      </w:r>
      <w:r w:rsidR="00692300">
        <w:rPr>
          <w:sz w:val="40"/>
          <w:szCs w:val="40"/>
        </w:rPr>
        <w:t xml:space="preserve"> #</w:t>
      </w:r>
      <w:r w:rsidR="00BF630E">
        <w:rPr>
          <w:sz w:val="40"/>
          <w:szCs w:val="40"/>
        </w:rPr>
        <w:t>W-</w:t>
      </w:r>
      <w:r w:rsidR="003E4398">
        <w:rPr>
          <w:sz w:val="40"/>
          <w:szCs w:val="40"/>
        </w:rPr>
        <w:t>02</w:t>
      </w:r>
    </w:p>
    <w:p w14:paraId="6962863F" w14:textId="77777777" w:rsidR="00FC1FCE" w:rsidRPr="001B3958" w:rsidRDefault="00FC1FCE" w:rsidP="00870875">
      <w:pPr>
        <w:pStyle w:val="Heading2"/>
        <w:spacing w:before="240" w:after="240"/>
        <w:rPr>
          <w:sz w:val="36"/>
          <w:szCs w:val="36"/>
        </w:rPr>
      </w:pPr>
      <w:r w:rsidRPr="001B3958">
        <w:rPr>
          <w:sz w:val="36"/>
          <w:szCs w:val="36"/>
        </w:rPr>
        <w:t>Subject</w:t>
      </w:r>
    </w:p>
    <w:p w14:paraId="03C500F9" w14:textId="0DE3236D" w:rsidR="00E80F19" w:rsidRPr="00956CC1" w:rsidRDefault="00E80F19" w:rsidP="004133D5">
      <w:pPr>
        <w:spacing w:after="480"/>
        <w:rPr>
          <w:rFonts w:cs="Arial"/>
        </w:rPr>
      </w:pPr>
      <w:r>
        <w:rPr>
          <w:rFonts w:cs="Arial"/>
        </w:rPr>
        <w:t>Request by</w:t>
      </w:r>
      <w:r w:rsidR="001B4BD6">
        <w:rPr>
          <w:rFonts w:cs="Arial"/>
        </w:rPr>
        <w:t xml:space="preserve"> the </w:t>
      </w:r>
      <w:r w:rsidRPr="00AA746F">
        <w:rPr>
          <w:rFonts w:cs="Arial"/>
          <w:b/>
        </w:rPr>
        <w:t>Hacienda la Puente Unified School District</w:t>
      </w:r>
      <w:r w:rsidRPr="00F815F3">
        <w:rPr>
          <w:rFonts w:cs="Arial"/>
          <w:b/>
        </w:rPr>
        <w:t xml:space="preserve"> </w:t>
      </w:r>
      <w:r>
        <w:rPr>
          <w:rFonts w:cs="Arial"/>
        </w:rPr>
        <w:t xml:space="preserve">to waive </w:t>
      </w:r>
      <w:r w:rsidR="00485130">
        <w:rPr>
          <w:rFonts w:cs="Arial"/>
        </w:rPr>
        <w:t xml:space="preserve">portions of </w:t>
      </w:r>
      <w:r>
        <w:rPr>
          <w:rFonts w:cs="Arial"/>
        </w:rPr>
        <w:t xml:space="preserve">California </w:t>
      </w:r>
      <w:r w:rsidRPr="00E505CE">
        <w:rPr>
          <w:rFonts w:cs="Arial"/>
          <w:i/>
        </w:rPr>
        <w:t>Education Code</w:t>
      </w:r>
      <w:r>
        <w:rPr>
          <w:rFonts w:cs="Arial"/>
        </w:rPr>
        <w:t xml:space="preserve"> Section 15282(a), relating to </w:t>
      </w:r>
      <w:r w:rsidR="0081231B">
        <w:rPr>
          <w:rFonts w:cs="Arial"/>
        </w:rPr>
        <w:t xml:space="preserve">number of members and </w:t>
      </w:r>
      <w:r>
        <w:rPr>
          <w:rFonts w:cs="Arial"/>
        </w:rPr>
        <w:t>term limits for members of a Citizens’ Oversight Committee for all construction bonds in the district.</w:t>
      </w:r>
    </w:p>
    <w:p w14:paraId="37C2FB04" w14:textId="77777777" w:rsidR="00692300" w:rsidRDefault="00692300" w:rsidP="00692300">
      <w:pPr>
        <w:pStyle w:val="Heading2"/>
        <w:rPr>
          <w:sz w:val="36"/>
          <w:szCs w:val="36"/>
        </w:rPr>
      </w:pPr>
      <w:r w:rsidRPr="00692300">
        <w:rPr>
          <w:sz w:val="36"/>
          <w:szCs w:val="36"/>
        </w:rPr>
        <w:t>Waiver Number</w:t>
      </w:r>
    </w:p>
    <w:p w14:paraId="4E24A8E3" w14:textId="77777777" w:rsidR="006A3499" w:rsidRPr="006A3499" w:rsidRDefault="006A3499" w:rsidP="004133D5">
      <w:pPr>
        <w:spacing w:after="480"/>
        <w:rPr>
          <w:highlight w:val="lightGray"/>
        </w:rPr>
      </w:pPr>
      <w:r>
        <w:t>20-3-2022</w:t>
      </w:r>
    </w:p>
    <w:p w14:paraId="6F6FDD89" w14:textId="77777777" w:rsidR="00FC1FCE" w:rsidRPr="001B3958" w:rsidRDefault="00FC1FCE" w:rsidP="00FC1FCE">
      <w:pPr>
        <w:pStyle w:val="Heading2"/>
        <w:rPr>
          <w:sz w:val="36"/>
          <w:szCs w:val="36"/>
        </w:rPr>
      </w:pPr>
      <w:r w:rsidRPr="001B3958">
        <w:rPr>
          <w:sz w:val="36"/>
          <w:szCs w:val="36"/>
        </w:rPr>
        <w:t>Type of Action</w:t>
      </w:r>
    </w:p>
    <w:p w14:paraId="3192BF24" w14:textId="7C409D5F" w:rsidR="0091117B" w:rsidRPr="00870875" w:rsidRDefault="00692300" w:rsidP="000E09DC">
      <w:pPr>
        <w:spacing w:after="480"/>
      </w:pPr>
      <w:r w:rsidRPr="00870875">
        <w:t>Action</w:t>
      </w:r>
      <w:r w:rsidR="00F04295">
        <w:t>, Consent</w:t>
      </w:r>
    </w:p>
    <w:p w14:paraId="65BB90FB" w14:textId="77777777" w:rsidR="00FC1FCE" w:rsidRPr="001B3958" w:rsidRDefault="00FC1FCE" w:rsidP="00FC1FCE">
      <w:pPr>
        <w:pStyle w:val="Heading2"/>
        <w:rPr>
          <w:sz w:val="36"/>
          <w:szCs w:val="36"/>
        </w:rPr>
      </w:pPr>
      <w:r w:rsidRPr="001B3958">
        <w:rPr>
          <w:sz w:val="36"/>
          <w:szCs w:val="36"/>
        </w:rPr>
        <w:t>Summary of the Issue(s)</w:t>
      </w:r>
    </w:p>
    <w:p w14:paraId="67B5E345" w14:textId="4831C053" w:rsidR="00FC1FCE" w:rsidRPr="006A3499" w:rsidRDefault="0081231B" w:rsidP="004133D5">
      <w:pPr>
        <w:spacing w:after="480"/>
        <w:rPr>
          <w:rFonts w:cs="Arial"/>
        </w:rPr>
      </w:pPr>
      <w:r>
        <w:rPr>
          <w:rFonts w:cs="Arial"/>
        </w:rPr>
        <w:t xml:space="preserve">The Hacienda la Puente Unified School District (USD) is requesting a waiver of </w:t>
      </w:r>
      <w:r w:rsidR="00485130">
        <w:rPr>
          <w:rFonts w:cs="Arial"/>
        </w:rPr>
        <w:t xml:space="preserve">portions of </w:t>
      </w:r>
      <w:r w:rsidR="004133D5">
        <w:rPr>
          <w:rFonts w:cs="Arial"/>
        </w:rPr>
        <w:t xml:space="preserve">California </w:t>
      </w:r>
      <w:r w:rsidRPr="008852B7">
        <w:rPr>
          <w:rFonts w:cs="Arial"/>
          <w:i/>
        </w:rPr>
        <w:t>Education</w:t>
      </w:r>
      <w:r w:rsidRPr="00891799">
        <w:rPr>
          <w:rFonts w:cs="Arial"/>
          <w:i/>
        </w:rPr>
        <w:t xml:space="preserve"> Code</w:t>
      </w:r>
      <w:r>
        <w:rPr>
          <w:rFonts w:cs="Arial"/>
        </w:rPr>
        <w:t xml:space="preserve"> (</w:t>
      </w:r>
      <w:r w:rsidRPr="00891799">
        <w:rPr>
          <w:rFonts w:cs="Arial"/>
          <w:i/>
        </w:rPr>
        <w:t>EC</w:t>
      </w:r>
      <w:r>
        <w:rPr>
          <w:rFonts w:cs="Arial"/>
        </w:rPr>
        <w:t xml:space="preserve">) Section 15282(a) to allow the </w:t>
      </w:r>
      <w:r w:rsidR="0008471C">
        <w:rPr>
          <w:rFonts w:cs="Arial"/>
        </w:rPr>
        <w:t>d</w:t>
      </w:r>
      <w:r>
        <w:rPr>
          <w:rFonts w:cs="Arial"/>
        </w:rPr>
        <w:t xml:space="preserve">istrict to have members of the Citizens’ Oversight Committee (COC) continue </w:t>
      </w:r>
      <w:r w:rsidR="00222A8A">
        <w:rPr>
          <w:rFonts w:cs="Arial"/>
        </w:rPr>
        <w:t>beyond the limit of three consecutive terms</w:t>
      </w:r>
      <w:r>
        <w:rPr>
          <w:rFonts w:cs="Arial"/>
        </w:rPr>
        <w:t>. The</w:t>
      </w:r>
      <w:r w:rsidR="0008471C">
        <w:rPr>
          <w:rFonts w:cs="Arial"/>
        </w:rPr>
        <w:t xml:space="preserve"> district is</w:t>
      </w:r>
      <w:r>
        <w:rPr>
          <w:rFonts w:cs="Arial"/>
        </w:rPr>
        <w:t xml:space="preserve"> further requesting </w:t>
      </w:r>
      <w:r w:rsidR="005C3CD4">
        <w:rPr>
          <w:rFonts w:cs="Arial"/>
        </w:rPr>
        <w:t xml:space="preserve">a </w:t>
      </w:r>
      <w:r w:rsidR="00AF7E18">
        <w:rPr>
          <w:rFonts w:cs="Arial"/>
        </w:rPr>
        <w:t xml:space="preserve">waiver of </w:t>
      </w:r>
      <w:r>
        <w:rPr>
          <w:rFonts w:cs="Arial"/>
        </w:rPr>
        <w:t xml:space="preserve">the </w:t>
      </w:r>
      <w:r w:rsidRPr="003C58F3">
        <w:rPr>
          <w:rFonts w:cs="Arial"/>
          <w:i/>
        </w:rPr>
        <w:t>EC</w:t>
      </w:r>
      <w:r>
        <w:rPr>
          <w:rFonts w:cs="Arial"/>
        </w:rPr>
        <w:t xml:space="preserve"> Section</w:t>
      </w:r>
      <w:r w:rsidR="00AF7E18">
        <w:rPr>
          <w:rFonts w:cs="Arial"/>
        </w:rPr>
        <w:t xml:space="preserve"> 15282(a)</w:t>
      </w:r>
      <w:r>
        <w:rPr>
          <w:rFonts w:cs="Arial"/>
        </w:rPr>
        <w:t xml:space="preserve"> </w:t>
      </w:r>
      <w:r w:rsidR="00222A8A">
        <w:rPr>
          <w:rFonts w:cs="Arial"/>
        </w:rPr>
        <w:t xml:space="preserve">requirement that the COC have a </w:t>
      </w:r>
      <w:r w:rsidR="00020A84">
        <w:rPr>
          <w:rFonts w:cs="Arial"/>
        </w:rPr>
        <w:t xml:space="preserve">minimum of </w:t>
      </w:r>
      <w:r w:rsidR="00247538">
        <w:rPr>
          <w:rFonts w:cs="Arial"/>
        </w:rPr>
        <w:t>seven members.</w:t>
      </w:r>
    </w:p>
    <w:p w14:paraId="47DCB218" w14:textId="77777777" w:rsidR="00F40510" w:rsidRPr="00F40510" w:rsidRDefault="00F40510" w:rsidP="00F40510">
      <w:pPr>
        <w:pStyle w:val="Heading2"/>
        <w:rPr>
          <w:sz w:val="36"/>
          <w:szCs w:val="36"/>
        </w:rPr>
      </w:pPr>
      <w:r w:rsidRPr="00F40510">
        <w:rPr>
          <w:sz w:val="36"/>
          <w:szCs w:val="36"/>
        </w:rPr>
        <w:t>Authority for Waiver</w:t>
      </w:r>
    </w:p>
    <w:p w14:paraId="78A92F5D" w14:textId="0E9D107C" w:rsidR="00F40510" w:rsidRPr="00870875" w:rsidRDefault="000F0EC1" w:rsidP="00870875">
      <w:pPr>
        <w:spacing w:after="480"/>
      </w:pPr>
      <w:r>
        <w:t xml:space="preserve">California </w:t>
      </w:r>
      <w:r w:rsidR="00F40510" w:rsidRPr="00870875">
        <w:rPr>
          <w:i/>
        </w:rPr>
        <w:t>EC</w:t>
      </w:r>
      <w:r w:rsidR="00F40510" w:rsidRPr="00870875">
        <w:t xml:space="preserve"> Section 33050</w:t>
      </w:r>
    </w:p>
    <w:p w14:paraId="0D8AEB2A" w14:textId="77777777" w:rsidR="00D8667C" w:rsidRPr="000C6307" w:rsidRDefault="00D8667C" w:rsidP="000C6307">
      <w:pPr>
        <w:rPr>
          <w:rFonts w:eastAsiaTheme="majorEastAsia"/>
        </w:rPr>
      </w:pPr>
      <w:r w:rsidRPr="000C6307">
        <w:br w:type="page"/>
      </w:r>
    </w:p>
    <w:p w14:paraId="256C5EC9" w14:textId="77777777" w:rsidR="00FC1FCE" w:rsidRDefault="00FC1FCE" w:rsidP="00FC1FCE">
      <w:pPr>
        <w:pStyle w:val="Heading2"/>
        <w:rPr>
          <w:sz w:val="36"/>
          <w:szCs w:val="36"/>
        </w:rPr>
      </w:pPr>
      <w:r w:rsidRPr="001B3958">
        <w:rPr>
          <w:sz w:val="36"/>
          <w:szCs w:val="36"/>
        </w:rPr>
        <w:lastRenderedPageBreak/>
        <w:t>Recommendation</w:t>
      </w:r>
    </w:p>
    <w:p w14:paraId="497D0528" w14:textId="77777777" w:rsidR="00FE4BD6" w:rsidRPr="002E6FCA" w:rsidRDefault="00870875" w:rsidP="002E6FCA">
      <w:pPr>
        <w:pStyle w:val="ListParagraph"/>
        <w:numPr>
          <w:ilvl w:val="0"/>
          <w:numId w:val="2"/>
        </w:numPr>
        <w:spacing w:after="240"/>
        <w:contextualSpacing w:val="0"/>
        <w:rPr>
          <w:rFonts w:cs="Arial"/>
        </w:rPr>
      </w:pPr>
      <w:r>
        <w:rPr>
          <w:rFonts w:cs="Arial"/>
        </w:rPr>
        <w:t>Approval:</w:t>
      </w:r>
      <w:r w:rsidR="00B01A0E">
        <w:rPr>
          <w:rFonts w:cs="Arial"/>
        </w:rPr>
        <w:t xml:space="preserve"> No</w:t>
      </w:r>
    </w:p>
    <w:p w14:paraId="5C3BBBF3" w14:textId="77777777"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B01A0E">
        <w:rPr>
          <w:rFonts w:cs="Arial"/>
        </w:rPr>
        <w:t>Yes</w:t>
      </w:r>
    </w:p>
    <w:p w14:paraId="7AA6531C" w14:textId="77777777" w:rsidR="00FE4BD6" w:rsidRPr="002E6FCA" w:rsidRDefault="00FE4BD6" w:rsidP="002E6FCA">
      <w:pPr>
        <w:pStyle w:val="ListParagraph"/>
        <w:numPr>
          <w:ilvl w:val="0"/>
          <w:numId w:val="2"/>
        </w:numPr>
        <w:spacing w:after="240"/>
        <w:contextualSpacing w:val="0"/>
        <w:rPr>
          <w:rFonts w:cs="Arial"/>
        </w:rPr>
      </w:pPr>
      <w:r w:rsidRPr="002E6FCA">
        <w:rPr>
          <w:rFonts w:cs="Arial"/>
        </w:rPr>
        <w:t xml:space="preserve">Denial: </w:t>
      </w:r>
      <w:r w:rsidR="00B01A0E">
        <w:rPr>
          <w:rFonts w:cs="Arial"/>
        </w:rPr>
        <w:t>No</w:t>
      </w:r>
    </w:p>
    <w:p w14:paraId="59CF4059" w14:textId="62A1EBC3" w:rsidR="006A3499" w:rsidRPr="006A3499" w:rsidRDefault="00222A8A" w:rsidP="004133D5">
      <w:pPr>
        <w:spacing w:after="240"/>
      </w:pPr>
      <w:r w:rsidRPr="006A3499">
        <w:t xml:space="preserve">The California Department of Education recommends </w:t>
      </w:r>
      <w:r w:rsidR="00B02C4B">
        <w:t xml:space="preserve">that the State Board of Education approve the request from Hacienda la Puente USD to waive </w:t>
      </w:r>
      <w:r w:rsidR="00485130">
        <w:t xml:space="preserve">specified portions of </w:t>
      </w:r>
      <w:r w:rsidR="00B02C4B">
        <w:rPr>
          <w:i/>
        </w:rPr>
        <w:t>EC</w:t>
      </w:r>
      <w:r w:rsidR="00B02C4B">
        <w:t xml:space="preserve"> Section 15282(a)</w:t>
      </w:r>
      <w:r w:rsidR="006A3499" w:rsidRPr="006A3499">
        <w:t xml:space="preserve"> with the following condition</w:t>
      </w:r>
      <w:r w:rsidR="00D44926">
        <w:t>s</w:t>
      </w:r>
      <w:r w:rsidR="006A3499" w:rsidRPr="006A3499">
        <w:t>:</w:t>
      </w:r>
    </w:p>
    <w:p w14:paraId="26810634" w14:textId="31E37625" w:rsidR="00BF5DD4" w:rsidRDefault="00BF5DD4" w:rsidP="000C6307">
      <w:pPr>
        <w:pStyle w:val="ListParagraph"/>
        <w:numPr>
          <w:ilvl w:val="0"/>
          <w:numId w:val="8"/>
        </w:numPr>
        <w:spacing w:after="240"/>
        <w:contextualSpacing w:val="0"/>
      </w:pPr>
      <w:r>
        <w:t xml:space="preserve">Within 60 days of approval of the waiver, the district must initiate a </w:t>
      </w:r>
      <w:r w:rsidR="00247538">
        <w:t xml:space="preserve">new </w:t>
      </w:r>
      <w:r>
        <w:t xml:space="preserve">recruitment effort. This recruitment effort must include posting of notices </w:t>
      </w:r>
      <w:r w:rsidR="00247538">
        <w:t>online and in appropriate physical locations.</w:t>
      </w:r>
    </w:p>
    <w:p w14:paraId="1462117A" w14:textId="7E384214" w:rsidR="005C6B87" w:rsidRPr="00F04295" w:rsidRDefault="005C6B87" w:rsidP="000C6307">
      <w:pPr>
        <w:pStyle w:val="ListParagraph"/>
        <w:numPr>
          <w:ilvl w:val="0"/>
          <w:numId w:val="8"/>
        </w:numPr>
        <w:spacing w:after="240"/>
        <w:contextualSpacing w:val="0"/>
      </w:pPr>
      <w:r w:rsidRPr="00F04295">
        <w:t>The four members of the COC whose third term is ending in 2022, as detailed in Attachment 1, may serve an additional two-year fourth term, expiring in 2024.</w:t>
      </w:r>
    </w:p>
    <w:p w14:paraId="2FA97E61" w14:textId="4F4BF4E6" w:rsidR="005C6B87" w:rsidRPr="00F04295" w:rsidRDefault="005C6B87" w:rsidP="000C6307">
      <w:pPr>
        <w:pStyle w:val="ListParagraph"/>
        <w:numPr>
          <w:ilvl w:val="0"/>
          <w:numId w:val="8"/>
        </w:numPr>
        <w:spacing w:after="240"/>
        <w:contextualSpacing w:val="0"/>
      </w:pPr>
      <w:r w:rsidRPr="00F04295">
        <w:t>The COC shall have at least six members through the term of the waiver.</w:t>
      </w:r>
    </w:p>
    <w:p w14:paraId="7EE474D0" w14:textId="76DEA46C" w:rsidR="00222A8A" w:rsidRPr="00F04295" w:rsidRDefault="006A3499" w:rsidP="000C6307">
      <w:pPr>
        <w:pStyle w:val="ListParagraph"/>
        <w:numPr>
          <w:ilvl w:val="0"/>
          <w:numId w:val="8"/>
        </w:numPr>
        <w:spacing w:after="240"/>
        <w:contextualSpacing w:val="0"/>
      </w:pPr>
      <w:r w:rsidRPr="00F04295">
        <w:t>T</w:t>
      </w:r>
      <w:r w:rsidR="00222A8A" w:rsidRPr="00F04295">
        <w:t xml:space="preserve">he </w:t>
      </w:r>
      <w:r w:rsidR="005C6B87" w:rsidRPr="00F04295">
        <w:t>waiver shall expire on</w:t>
      </w:r>
      <w:r w:rsidRPr="00F04295">
        <w:t xml:space="preserve"> August 30, 2024.</w:t>
      </w:r>
    </w:p>
    <w:p w14:paraId="1D6251A4" w14:textId="77777777"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14:paraId="5FE2C0A4" w14:textId="77777777" w:rsidR="008D384E" w:rsidRDefault="008D384E" w:rsidP="004133D5">
      <w:pPr>
        <w:spacing w:after="240"/>
        <w:rPr>
          <w:rFonts w:cs="Arial"/>
        </w:rPr>
      </w:pPr>
      <w:r>
        <w:rPr>
          <w:rFonts w:cs="Arial"/>
        </w:rPr>
        <w:t xml:space="preserve">Under the provisions of </w:t>
      </w:r>
      <w:r w:rsidRPr="00347295">
        <w:rPr>
          <w:rFonts w:cs="Arial"/>
          <w:i/>
        </w:rPr>
        <w:t>EC</w:t>
      </w:r>
      <w:r>
        <w:rPr>
          <w:rFonts w:cs="Arial"/>
        </w:rPr>
        <w:t xml:space="preserve"> sections 33050 through 33053, the </w:t>
      </w:r>
      <w:r w:rsidR="008F1591">
        <w:rPr>
          <w:rFonts w:cs="Arial"/>
        </w:rPr>
        <w:t>Hacienda la Puente</w:t>
      </w:r>
      <w:r>
        <w:rPr>
          <w:rFonts w:cs="Arial"/>
        </w:rPr>
        <w:t xml:space="preserve"> USD is requesting that specific language of </w:t>
      </w:r>
      <w:r w:rsidRPr="00347295">
        <w:rPr>
          <w:rFonts w:cs="Arial"/>
          <w:i/>
        </w:rPr>
        <w:t>EC</w:t>
      </w:r>
      <w:r>
        <w:rPr>
          <w:rFonts w:cs="Arial"/>
        </w:rPr>
        <w:t xml:space="preserve"> Section 15282(a) relating to term limits for members of a COC be waived. The purpose of the COC is to inform the public concerning the expenditure of bond revenues. The COC reviews reports on the proper expenditure of taxpayers’ money for school construction. The COC holds public meetings and advises the public as to whether the district is in compliance with all of the statutory requirements of the bond and school construction projects.</w:t>
      </w:r>
    </w:p>
    <w:p w14:paraId="19053909" w14:textId="5B3B0628" w:rsidR="00F26814" w:rsidRDefault="008D384E" w:rsidP="004133D5">
      <w:pPr>
        <w:spacing w:after="240"/>
        <w:rPr>
          <w:rFonts w:cs="Arial"/>
          <w:shd w:val="clear" w:color="auto" w:fill="FFFFFF"/>
        </w:rPr>
      </w:pPr>
      <w:r w:rsidRPr="003C58F3">
        <w:rPr>
          <w:rFonts w:cs="Arial"/>
          <w:i/>
        </w:rPr>
        <w:t>EC</w:t>
      </w:r>
      <w:r>
        <w:rPr>
          <w:rFonts w:cs="Arial"/>
        </w:rPr>
        <w:t xml:space="preserve"> </w:t>
      </w:r>
      <w:r w:rsidRPr="0062139D">
        <w:rPr>
          <w:rFonts w:cs="Arial"/>
        </w:rPr>
        <w:t>Section 15282(a) limits members of a local bond citizens’ oversight committee to three consecutive terms. It also requires a minimum of seven members on an oversight committee. Recruitment for these positions is further complicated by</w:t>
      </w:r>
      <w:r w:rsidR="0062139D" w:rsidRPr="0062139D">
        <w:rPr>
          <w:rFonts w:cs="Arial"/>
        </w:rPr>
        <w:t xml:space="preserve"> the statutory requirement that four of the seven</w:t>
      </w:r>
      <w:r w:rsidR="0008471C">
        <w:rPr>
          <w:rFonts w:cs="Arial"/>
        </w:rPr>
        <w:t xml:space="preserve"> members</w:t>
      </w:r>
      <w:r w:rsidR="0062139D" w:rsidRPr="0062139D">
        <w:rPr>
          <w:rFonts w:cs="Arial"/>
        </w:rPr>
        <w:t xml:space="preserve"> reflect certain demographics; </w:t>
      </w:r>
      <w:r w:rsidR="003B54A6" w:rsidRPr="0062139D">
        <w:rPr>
          <w:rFonts w:cs="Arial"/>
        </w:rPr>
        <w:t>specifically,</w:t>
      </w:r>
      <w:r w:rsidR="0062139D" w:rsidRPr="0062139D">
        <w:rPr>
          <w:rFonts w:cs="Arial"/>
        </w:rPr>
        <w:t xml:space="preserve"> a m</w:t>
      </w:r>
      <w:r w:rsidR="0062139D" w:rsidRPr="0062139D">
        <w:rPr>
          <w:rFonts w:cs="Arial"/>
          <w:shd w:val="clear" w:color="auto" w:fill="FFFFFF"/>
        </w:rPr>
        <w:t>ember active in an organization representing the business community located within the district, a member active in a senior citizens</w:t>
      </w:r>
      <w:r w:rsidR="00956CC1">
        <w:rPr>
          <w:rFonts w:cs="Arial"/>
          <w:shd w:val="clear" w:color="auto" w:fill="FFFFFF"/>
        </w:rPr>
        <w:t>’</w:t>
      </w:r>
      <w:r w:rsidR="0062139D" w:rsidRPr="0062139D">
        <w:rPr>
          <w:rFonts w:cs="Arial"/>
          <w:shd w:val="clear" w:color="auto" w:fill="FFFFFF"/>
        </w:rPr>
        <w:t xml:space="preserve"> organization, a member active in a taxpayer</w:t>
      </w:r>
      <w:r w:rsidR="00956CC1">
        <w:rPr>
          <w:rFonts w:cs="Arial"/>
          <w:shd w:val="clear" w:color="auto" w:fill="FFFFFF"/>
        </w:rPr>
        <w:t>s’</w:t>
      </w:r>
      <w:r w:rsidR="0062139D" w:rsidRPr="0062139D">
        <w:rPr>
          <w:rFonts w:cs="Arial"/>
          <w:shd w:val="clear" w:color="auto" w:fill="FFFFFF"/>
        </w:rPr>
        <w:t xml:space="preserve"> organization, and a parent of a student active in a parent-teacher organization.</w:t>
      </w:r>
    </w:p>
    <w:p w14:paraId="7869BF7F" w14:textId="572B249F" w:rsidR="00575659" w:rsidRDefault="00F22479" w:rsidP="004133D5">
      <w:pPr>
        <w:spacing w:after="240"/>
        <w:rPr>
          <w:rFonts w:cs="Arial"/>
        </w:rPr>
      </w:pPr>
      <w:bookmarkStart w:id="1" w:name="_Hlk101530110"/>
      <w:r>
        <w:rPr>
          <w:rFonts w:cs="Arial"/>
        </w:rPr>
        <w:t xml:space="preserve">Four members of </w:t>
      </w:r>
      <w:r w:rsidR="0008471C">
        <w:rPr>
          <w:rFonts w:cs="Arial"/>
        </w:rPr>
        <w:t>Hacienda la Puente USD’s Measure BB</w:t>
      </w:r>
      <w:r>
        <w:rPr>
          <w:rFonts w:cs="Arial"/>
        </w:rPr>
        <w:t xml:space="preserve"> COC are nearing the end of their third term, having served since it was established on January 12, 2017. </w:t>
      </w:r>
      <w:r w:rsidR="0008471C">
        <w:rPr>
          <w:rFonts w:cs="Arial"/>
        </w:rPr>
        <w:t xml:space="preserve">The district </w:t>
      </w:r>
      <w:r>
        <w:rPr>
          <w:rFonts w:cs="Arial"/>
        </w:rPr>
        <w:t xml:space="preserve">is requesting the waiver in order to </w:t>
      </w:r>
      <w:r w:rsidR="00240F29">
        <w:rPr>
          <w:rFonts w:cs="Arial"/>
        </w:rPr>
        <w:t>allow willing</w:t>
      </w:r>
      <w:r>
        <w:rPr>
          <w:rFonts w:cs="Arial"/>
        </w:rPr>
        <w:t xml:space="preserve"> members to continue to serve. </w:t>
      </w:r>
      <w:r w:rsidR="00F26814">
        <w:rPr>
          <w:rFonts w:cs="Arial"/>
        </w:rPr>
        <w:t xml:space="preserve">The extension of time would </w:t>
      </w:r>
      <w:r w:rsidR="00240F29">
        <w:rPr>
          <w:rFonts w:cs="Arial"/>
        </w:rPr>
        <w:t>permit</w:t>
      </w:r>
      <w:r w:rsidR="00F26814">
        <w:rPr>
          <w:rFonts w:cs="Arial"/>
        </w:rPr>
        <w:t xml:space="preserve"> the</w:t>
      </w:r>
      <w:r>
        <w:rPr>
          <w:rFonts w:cs="Arial"/>
        </w:rPr>
        <w:t>ir</w:t>
      </w:r>
      <w:r w:rsidR="00F26814">
        <w:rPr>
          <w:rFonts w:cs="Arial"/>
        </w:rPr>
        <w:t xml:space="preserve"> continued participation</w:t>
      </w:r>
      <w:r w:rsidR="00240F29">
        <w:rPr>
          <w:rFonts w:cs="Arial"/>
        </w:rPr>
        <w:t xml:space="preserve">, </w:t>
      </w:r>
      <w:r>
        <w:rPr>
          <w:rFonts w:cs="Arial"/>
        </w:rPr>
        <w:t>p</w:t>
      </w:r>
      <w:r w:rsidR="00F26814">
        <w:rPr>
          <w:rFonts w:cs="Arial"/>
        </w:rPr>
        <w:t>reserv</w:t>
      </w:r>
      <w:r w:rsidR="00240F29">
        <w:rPr>
          <w:rFonts w:cs="Arial"/>
        </w:rPr>
        <w:t>ing</w:t>
      </w:r>
      <w:r w:rsidR="00F26814">
        <w:rPr>
          <w:rFonts w:cs="Arial"/>
        </w:rPr>
        <w:t xml:space="preserve"> continuity and enabl</w:t>
      </w:r>
      <w:r w:rsidR="00240F29">
        <w:rPr>
          <w:rFonts w:cs="Arial"/>
        </w:rPr>
        <w:t>ing</w:t>
      </w:r>
      <w:r w:rsidR="00F26814">
        <w:rPr>
          <w:rFonts w:cs="Arial"/>
        </w:rPr>
        <w:t xml:space="preserve"> these members to provide continu</w:t>
      </w:r>
      <w:r w:rsidR="00FA6FEB">
        <w:rPr>
          <w:rFonts w:cs="Arial"/>
        </w:rPr>
        <w:t>ed</w:t>
      </w:r>
      <w:r w:rsidR="00F26814">
        <w:rPr>
          <w:rFonts w:cs="Arial"/>
        </w:rPr>
        <w:t xml:space="preserve"> advice and guidance. </w:t>
      </w:r>
      <w:r w:rsidR="00FA6FEB">
        <w:rPr>
          <w:rFonts w:cs="Arial"/>
        </w:rPr>
        <w:t xml:space="preserve">The </w:t>
      </w:r>
      <w:r w:rsidR="0008471C">
        <w:rPr>
          <w:rFonts w:cs="Arial"/>
        </w:rPr>
        <w:t>d</w:t>
      </w:r>
      <w:r w:rsidR="00FA6FEB">
        <w:rPr>
          <w:rFonts w:cs="Arial"/>
        </w:rPr>
        <w:t xml:space="preserve">istrict is also </w:t>
      </w:r>
      <w:r w:rsidR="00FA6FEB">
        <w:rPr>
          <w:rFonts w:cs="Arial"/>
        </w:rPr>
        <w:lastRenderedPageBreak/>
        <w:t>requesting that the</w:t>
      </w:r>
      <w:r w:rsidR="00485130">
        <w:rPr>
          <w:rFonts w:cs="Arial"/>
        </w:rPr>
        <w:t xml:space="preserve"> requirement that </w:t>
      </w:r>
      <w:r w:rsidR="00247538">
        <w:rPr>
          <w:rFonts w:cs="Arial"/>
        </w:rPr>
        <w:t>the board be composed of a minimum of seven members</w:t>
      </w:r>
      <w:r w:rsidR="00FA6FEB">
        <w:rPr>
          <w:rFonts w:cs="Arial"/>
        </w:rPr>
        <w:t xml:space="preserve"> be waived. One of the COC members recently re</w:t>
      </w:r>
      <w:r w:rsidR="00247538">
        <w:rPr>
          <w:rFonts w:cs="Arial"/>
        </w:rPr>
        <w:t>signed</w:t>
      </w:r>
      <w:r w:rsidR="00FA6FEB">
        <w:rPr>
          <w:rFonts w:cs="Arial"/>
        </w:rPr>
        <w:t>, leaving the COC</w:t>
      </w:r>
      <w:r w:rsidR="00485130">
        <w:rPr>
          <w:rFonts w:cs="Arial"/>
        </w:rPr>
        <w:t xml:space="preserve"> </w:t>
      </w:r>
      <w:r w:rsidR="00FA6FEB">
        <w:rPr>
          <w:rFonts w:cs="Arial"/>
        </w:rPr>
        <w:t xml:space="preserve">without </w:t>
      </w:r>
      <w:r w:rsidR="00247538">
        <w:rPr>
          <w:rFonts w:cs="Arial"/>
        </w:rPr>
        <w:t>its minimum statutory complement</w:t>
      </w:r>
      <w:r w:rsidR="00FA6FEB">
        <w:rPr>
          <w:rFonts w:cs="Arial"/>
        </w:rPr>
        <w:t>.</w:t>
      </w:r>
    </w:p>
    <w:p w14:paraId="0BE451F1" w14:textId="37AC13A8" w:rsidR="00575659" w:rsidRDefault="00575659" w:rsidP="000C6307">
      <w:pPr>
        <w:spacing w:after="240"/>
        <w:rPr>
          <w:rFonts w:cs="Arial"/>
        </w:rPr>
      </w:pPr>
      <w:r>
        <w:rPr>
          <w:rFonts w:cs="Arial"/>
        </w:rPr>
        <w:t xml:space="preserve">The district has engaged in substantial local recruitment efforts which resulted in the </w:t>
      </w:r>
      <w:r w:rsidR="00A37947">
        <w:rPr>
          <w:rFonts w:cs="Arial"/>
        </w:rPr>
        <w:t>appointment</w:t>
      </w:r>
      <w:r>
        <w:rPr>
          <w:rFonts w:cs="Arial"/>
        </w:rPr>
        <w:t xml:space="preserve"> of three new members</w:t>
      </w:r>
      <w:r w:rsidR="00A37947">
        <w:rPr>
          <w:rFonts w:cs="Arial"/>
        </w:rPr>
        <w:t xml:space="preserve"> </w:t>
      </w:r>
      <w:r>
        <w:rPr>
          <w:rFonts w:cs="Arial"/>
        </w:rPr>
        <w:t>in September of 2021. Despite these efforts, they have not found replacements for the remaining four members whose final terms are expiring. Further, between the r</w:t>
      </w:r>
      <w:r w:rsidR="00247538">
        <w:rPr>
          <w:rFonts w:cs="Arial"/>
        </w:rPr>
        <w:t>esignation</w:t>
      </w:r>
      <w:r>
        <w:rPr>
          <w:rFonts w:cs="Arial"/>
        </w:rPr>
        <w:t xml:space="preserve"> and expiring terms, the COC stands to lose </w:t>
      </w:r>
      <w:r w:rsidR="00956CC1">
        <w:rPr>
          <w:rFonts w:cs="Arial"/>
        </w:rPr>
        <w:t xml:space="preserve">five </w:t>
      </w:r>
      <w:r>
        <w:rPr>
          <w:rFonts w:cs="Arial"/>
        </w:rPr>
        <w:t xml:space="preserve">members, with none of the remaining members having served for more than </w:t>
      </w:r>
      <w:r w:rsidR="00956CC1">
        <w:rPr>
          <w:rFonts w:cs="Arial"/>
        </w:rPr>
        <w:t>one</w:t>
      </w:r>
      <w:r>
        <w:rPr>
          <w:rFonts w:cs="Arial"/>
        </w:rPr>
        <w:t xml:space="preserve"> year. This is a significant loss of continuity and expertise.</w:t>
      </w:r>
    </w:p>
    <w:p w14:paraId="5128461E" w14:textId="3C081424" w:rsidR="00F26814" w:rsidRPr="004133D5" w:rsidRDefault="00F26814" w:rsidP="000C6307">
      <w:pPr>
        <w:spacing w:after="240"/>
        <w:rPr>
          <w:rFonts w:cs="Arial"/>
        </w:rPr>
      </w:pPr>
      <w:r>
        <w:rPr>
          <w:rFonts w:cs="Arial"/>
        </w:rPr>
        <w:t xml:space="preserve">The district has expended or encumbered </w:t>
      </w:r>
      <w:r w:rsidR="00F22479">
        <w:rPr>
          <w:rFonts w:cs="Arial"/>
        </w:rPr>
        <w:t xml:space="preserve">approximately $48 million of the total $148 million in bond funding authorized by </w:t>
      </w:r>
      <w:r w:rsidR="00F840AF">
        <w:rPr>
          <w:rFonts w:cs="Arial"/>
        </w:rPr>
        <w:t>M</w:t>
      </w:r>
      <w:r w:rsidR="00F22479">
        <w:rPr>
          <w:rFonts w:cs="Arial"/>
        </w:rPr>
        <w:t>easure BB, which authorized the issuance of bonds and the creation of the COC.</w:t>
      </w:r>
      <w:bookmarkEnd w:id="1"/>
    </w:p>
    <w:p w14:paraId="1116D640" w14:textId="2355C27B" w:rsidR="004133D5" w:rsidRDefault="007E0C34" w:rsidP="000C6307">
      <w:pPr>
        <w:spacing w:after="240"/>
        <w:rPr>
          <w:rFonts w:cs="Arial"/>
        </w:rPr>
      </w:pPr>
      <w:r w:rsidRPr="00CF68A0">
        <w:rPr>
          <w:rFonts w:cs="Arial"/>
          <w:b/>
        </w:rPr>
        <w:t xml:space="preserve">Demographic Information: </w:t>
      </w:r>
      <w:r>
        <w:rPr>
          <w:rFonts w:cs="Arial"/>
        </w:rPr>
        <w:t xml:space="preserve">The Hacienda la Puente USD has a student population of 17,329 and is located </w:t>
      </w:r>
      <w:r w:rsidRPr="007E0C34">
        <w:rPr>
          <w:rFonts w:cs="Arial"/>
        </w:rPr>
        <w:t>in the San Gabriel Valley, in eastern Los Angeles Count</w:t>
      </w:r>
      <w:r>
        <w:rPr>
          <w:rFonts w:cs="Arial"/>
        </w:rPr>
        <w:t xml:space="preserve">y. </w:t>
      </w:r>
      <w:r w:rsidR="00B01A0E">
        <w:rPr>
          <w:rFonts w:cs="Arial"/>
        </w:rPr>
        <w:t xml:space="preserve">It includes </w:t>
      </w:r>
      <w:r w:rsidR="00C42AE0" w:rsidRPr="00C42AE0">
        <w:rPr>
          <w:rFonts w:cs="Arial"/>
        </w:rPr>
        <w:t>portions of La Puente</w:t>
      </w:r>
      <w:r w:rsidR="005C3CD4">
        <w:rPr>
          <w:rFonts w:cs="Arial"/>
        </w:rPr>
        <w:t>,</w:t>
      </w:r>
      <w:r w:rsidR="00C42AE0" w:rsidRPr="00C42AE0">
        <w:rPr>
          <w:rFonts w:cs="Arial"/>
        </w:rPr>
        <w:t xml:space="preserve"> West Covina</w:t>
      </w:r>
      <w:r w:rsidR="005C3CD4">
        <w:rPr>
          <w:rFonts w:cs="Arial"/>
        </w:rPr>
        <w:t xml:space="preserve">, and the City of Industry. </w:t>
      </w:r>
    </w:p>
    <w:p w14:paraId="34261790" w14:textId="77777777" w:rsidR="002D1A82" w:rsidRPr="004133D5" w:rsidRDefault="00F40510" w:rsidP="000C6307">
      <w:pPr>
        <w:spacing w:after="240"/>
        <w:rPr>
          <w:rFonts w:cs="Arial"/>
        </w:rPr>
      </w:pPr>
      <w:r w:rsidRPr="00C17D7D">
        <w:rPr>
          <w:b/>
        </w:rPr>
        <w:t>Because this is a general waiver, if the S</w:t>
      </w:r>
      <w:r w:rsidR="00991770">
        <w:rPr>
          <w:b/>
        </w:rPr>
        <w:t>tat</w:t>
      </w:r>
      <w:r w:rsidR="00272F88">
        <w:rPr>
          <w:b/>
        </w:rPr>
        <w:t>e</w:t>
      </w:r>
      <w:r w:rsidR="00991770">
        <w:rPr>
          <w:b/>
        </w:rPr>
        <w:t xml:space="preserve"> </w:t>
      </w:r>
      <w:r w:rsidRPr="00C17D7D">
        <w:rPr>
          <w:b/>
        </w:rPr>
        <w:t>B</w:t>
      </w:r>
      <w:r w:rsidR="00991770">
        <w:rPr>
          <w:b/>
        </w:rPr>
        <w:t xml:space="preserve">oard of </w:t>
      </w:r>
      <w:r w:rsidRPr="00C17D7D">
        <w:rPr>
          <w:b/>
        </w:rPr>
        <w:t>E</w:t>
      </w:r>
      <w:r w:rsidR="00991770">
        <w:rPr>
          <w:b/>
        </w:rPr>
        <w:t>ducation</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14:paraId="3462BFA3" w14:textId="77777777" w:rsidR="00FC1FCE" w:rsidRDefault="00FC1FCE" w:rsidP="000C6307">
      <w:pPr>
        <w:pStyle w:val="Heading2"/>
        <w:spacing w:before="240"/>
        <w:rPr>
          <w:sz w:val="36"/>
          <w:szCs w:val="36"/>
        </w:rPr>
      </w:pPr>
      <w:r w:rsidRPr="001B3958">
        <w:rPr>
          <w:sz w:val="36"/>
          <w:szCs w:val="36"/>
        </w:rPr>
        <w:t>Summary of Previous State Board of Education Discussion and Action</w:t>
      </w:r>
    </w:p>
    <w:p w14:paraId="4B5E9F44" w14:textId="006375C8" w:rsidR="00D3655A" w:rsidRPr="00D66B7D" w:rsidRDefault="00D3655A" w:rsidP="000C6307">
      <w:pPr>
        <w:spacing w:after="240"/>
        <w:rPr>
          <w:rFonts w:cs="Arial"/>
        </w:rPr>
      </w:pPr>
      <w:r>
        <w:rPr>
          <w:rFonts w:cs="Arial"/>
        </w:rPr>
        <w:t xml:space="preserve">The SBE has approved all previous waivers regarding Citizens’ Oversight Committees. The district is requesting to waive the provisions </w:t>
      </w:r>
      <w:r w:rsidR="00B01A0E">
        <w:rPr>
          <w:rFonts w:cs="Arial"/>
        </w:rPr>
        <w:t xml:space="preserve">regarding the </w:t>
      </w:r>
      <w:r w:rsidR="00247538">
        <w:rPr>
          <w:rFonts w:cs="Arial"/>
        </w:rPr>
        <w:t>minimum number a</w:t>
      </w:r>
      <w:r w:rsidR="00B01A0E">
        <w:rPr>
          <w:rFonts w:cs="Arial"/>
        </w:rPr>
        <w:t>nd</w:t>
      </w:r>
      <w:r>
        <w:rPr>
          <w:rFonts w:cs="Arial"/>
        </w:rPr>
        <w:t xml:space="preserve"> the term limits </w:t>
      </w:r>
      <w:r w:rsidR="00B01A0E">
        <w:rPr>
          <w:rFonts w:cs="Arial"/>
        </w:rPr>
        <w:t>of</w:t>
      </w:r>
      <w:r>
        <w:rPr>
          <w:rFonts w:cs="Arial"/>
        </w:rPr>
        <w:t xml:space="preserve"> members of the Citizens’ Oversight Committee.</w:t>
      </w:r>
    </w:p>
    <w:p w14:paraId="0810BF62" w14:textId="77777777" w:rsidR="00FC1FCE" w:rsidRPr="001B3958" w:rsidRDefault="00FC1FCE" w:rsidP="000C6307">
      <w:pPr>
        <w:pStyle w:val="Heading2"/>
        <w:spacing w:before="240"/>
        <w:rPr>
          <w:sz w:val="36"/>
          <w:szCs w:val="36"/>
        </w:rPr>
      </w:pPr>
      <w:r w:rsidRPr="001B3958">
        <w:rPr>
          <w:sz w:val="36"/>
          <w:szCs w:val="36"/>
        </w:rPr>
        <w:t>Fiscal Analysis (as appropriate)</w:t>
      </w:r>
    </w:p>
    <w:p w14:paraId="058AD79D" w14:textId="77777777" w:rsidR="00DD2C73" w:rsidRPr="00CF68A0" w:rsidRDefault="00DD2C73" w:rsidP="000C6307">
      <w:pPr>
        <w:spacing w:after="240"/>
        <w:rPr>
          <w:rFonts w:cs="Arial"/>
        </w:rPr>
      </w:pPr>
      <w:r>
        <w:rPr>
          <w:rFonts w:cs="Arial"/>
        </w:rPr>
        <w:t>There is no statewide fiscal impact of waiver approval or denial.</w:t>
      </w:r>
    </w:p>
    <w:p w14:paraId="3A7E60AD" w14:textId="77777777" w:rsidR="00406F50" w:rsidRPr="001B3958" w:rsidRDefault="00406F50" w:rsidP="000C6307">
      <w:pPr>
        <w:pStyle w:val="Heading2"/>
        <w:spacing w:before="240"/>
        <w:rPr>
          <w:sz w:val="36"/>
          <w:szCs w:val="36"/>
        </w:rPr>
      </w:pPr>
      <w:r w:rsidRPr="001B3958">
        <w:rPr>
          <w:sz w:val="36"/>
          <w:szCs w:val="36"/>
        </w:rPr>
        <w:t>Attachment(s)</w:t>
      </w:r>
    </w:p>
    <w:p w14:paraId="6DA87BED" w14:textId="0EDB28D6" w:rsidR="000673A8" w:rsidRPr="000673A8" w:rsidRDefault="005224F9" w:rsidP="000C6307">
      <w:pPr>
        <w:pStyle w:val="ListParagraph"/>
        <w:numPr>
          <w:ilvl w:val="0"/>
          <w:numId w:val="2"/>
        </w:numPr>
        <w:spacing w:after="240"/>
        <w:contextualSpacing w:val="0"/>
      </w:pPr>
      <w:r w:rsidRPr="005224F9">
        <w:rPr>
          <w:rFonts w:cs="Arial"/>
          <w:b/>
        </w:rPr>
        <w:t xml:space="preserve">Attachment </w:t>
      </w:r>
      <w:r w:rsidR="0003105C">
        <w:rPr>
          <w:rFonts w:cs="Arial"/>
          <w:b/>
        </w:rPr>
        <w:t>1</w:t>
      </w:r>
      <w:r w:rsidRPr="005224F9">
        <w:rPr>
          <w:rFonts w:cs="Arial"/>
          <w:b/>
        </w:rPr>
        <w:t>:</w:t>
      </w:r>
      <w:r w:rsidR="00406F50" w:rsidRPr="00406F50">
        <w:rPr>
          <w:rFonts w:cs="Arial"/>
        </w:rPr>
        <w:t xml:space="preserve"> </w:t>
      </w:r>
      <w:r w:rsidR="000673A8" w:rsidRPr="000673A8">
        <w:rPr>
          <w:rFonts w:cs="Arial"/>
        </w:rPr>
        <w:t>Citizens’ Oversight Committee Members</w:t>
      </w:r>
      <w:r w:rsidR="00406F50" w:rsidRPr="00406F50">
        <w:rPr>
          <w:rFonts w:cs="Arial"/>
        </w:rPr>
        <w:t xml:space="preserve"> </w:t>
      </w:r>
      <w:r w:rsidR="000673A8">
        <w:rPr>
          <w:rFonts w:cs="Arial"/>
        </w:rPr>
        <w:t>(1 page)</w:t>
      </w:r>
    </w:p>
    <w:p w14:paraId="12E00971" w14:textId="11CC1384" w:rsidR="002D1A82" w:rsidRPr="002D1A82" w:rsidRDefault="000673A8" w:rsidP="000C6307">
      <w:pPr>
        <w:pStyle w:val="ListParagraph"/>
        <w:numPr>
          <w:ilvl w:val="0"/>
          <w:numId w:val="2"/>
        </w:numPr>
        <w:spacing w:after="240"/>
        <w:contextualSpacing w:val="0"/>
      </w:pPr>
      <w:r w:rsidRPr="000673A8">
        <w:rPr>
          <w:rFonts w:cs="Arial"/>
          <w:b/>
        </w:rPr>
        <w:t>Attachment 2</w:t>
      </w:r>
      <w:r>
        <w:rPr>
          <w:rFonts w:cs="Arial"/>
        </w:rPr>
        <w:t xml:space="preserve">: </w:t>
      </w:r>
      <w:r w:rsidR="002D1A82">
        <w:rPr>
          <w:rFonts w:cs="Arial"/>
        </w:rPr>
        <w:t>Summary Table (1 page)</w:t>
      </w:r>
    </w:p>
    <w:p w14:paraId="37D6ED5F" w14:textId="2A92F577" w:rsidR="00A573FD" w:rsidRDefault="002D1A82" w:rsidP="00693951">
      <w:pPr>
        <w:pStyle w:val="ListParagraph"/>
        <w:numPr>
          <w:ilvl w:val="0"/>
          <w:numId w:val="2"/>
        </w:numPr>
        <w:spacing w:after="240"/>
        <w:contextualSpacing w:val="0"/>
      </w:pPr>
      <w:r w:rsidRPr="004400C0">
        <w:rPr>
          <w:b/>
        </w:rPr>
        <w:t xml:space="preserve">Attachment </w:t>
      </w:r>
      <w:r w:rsidR="000673A8">
        <w:rPr>
          <w:b/>
        </w:rPr>
        <w:t>3</w:t>
      </w:r>
      <w:r w:rsidRPr="004400C0">
        <w:rPr>
          <w:b/>
        </w:rPr>
        <w:t>:</w:t>
      </w:r>
      <w:r>
        <w:t xml:space="preserve">  </w:t>
      </w:r>
      <w:r w:rsidR="00575659">
        <w:t>Hacienda la Puente</w:t>
      </w:r>
      <w:r w:rsidR="00A573FD">
        <w:t xml:space="preserve"> </w:t>
      </w:r>
      <w:r w:rsidR="00575659">
        <w:t xml:space="preserve">Unified School District </w:t>
      </w:r>
      <w:r w:rsidR="00A573FD">
        <w:t>General Waiver Request</w:t>
      </w:r>
      <w:r w:rsidR="004400C0">
        <w:t xml:space="preserve"> Waiver #</w:t>
      </w:r>
      <w:r w:rsidR="009956CD">
        <w:t>20-3-2022 (2</w:t>
      </w:r>
      <w:r w:rsidR="00A573FD">
        <w:t xml:space="preserve"> pages)</w:t>
      </w:r>
      <w:r w:rsidRPr="002D1A82">
        <w:t xml:space="preserve"> (Original waiver request is signed and on</w:t>
      </w:r>
      <w:r w:rsidR="00A37947">
        <w:t>-</w:t>
      </w:r>
      <w:r w:rsidRPr="002D1A82">
        <w:t>file in the Waiver Office.)</w:t>
      </w:r>
    </w:p>
    <w:p w14:paraId="4B5D2DA1" w14:textId="77777777" w:rsidR="00A573FD" w:rsidRDefault="00A573FD" w:rsidP="00693951">
      <w:pPr>
        <w:sectPr w:rsidR="00A573FD" w:rsidSect="0091117B">
          <w:type w:val="continuous"/>
          <w:pgSz w:w="12240" w:h="15840"/>
          <w:pgMar w:top="720" w:right="1440" w:bottom="1440" w:left="1440" w:header="720" w:footer="720" w:gutter="0"/>
          <w:cols w:space="720"/>
          <w:docGrid w:linePitch="360"/>
        </w:sectPr>
      </w:pPr>
    </w:p>
    <w:p w14:paraId="490CEEA5" w14:textId="0179C773" w:rsidR="000673A8" w:rsidRPr="006A4E9E" w:rsidRDefault="000673A8" w:rsidP="000C6307">
      <w:pPr>
        <w:pStyle w:val="Heading1"/>
        <w:spacing w:before="0" w:after="240"/>
        <w:jc w:val="center"/>
        <w:rPr>
          <w:sz w:val="40"/>
          <w:szCs w:val="40"/>
        </w:rPr>
      </w:pPr>
      <w:r w:rsidRPr="006A4E9E">
        <w:rPr>
          <w:sz w:val="40"/>
          <w:szCs w:val="40"/>
        </w:rPr>
        <w:lastRenderedPageBreak/>
        <w:t xml:space="preserve">Attachment </w:t>
      </w:r>
      <w:r>
        <w:rPr>
          <w:sz w:val="40"/>
          <w:szCs w:val="40"/>
        </w:rPr>
        <w:t>1</w:t>
      </w:r>
      <w:r w:rsidRPr="006A4E9E">
        <w:rPr>
          <w:sz w:val="40"/>
          <w:szCs w:val="40"/>
        </w:rPr>
        <w:t xml:space="preserve">: </w:t>
      </w:r>
      <w:bookmarkStart w:id="2" w:name="_Hlk106356977"/>
      <w:r>
        <w:rPr>
          <w:sz w:val="40"/>
          <w:szCs w:val="40"/>
        </w:rPr>
        <w:t>Citizens’ Oversight Committee Members</w:t>
      </w:r>
      <w:bookmarkEnd w:id="2"/>
    </w:p>
    <w:p w14:paraId="102C1878" w14:textId="77777777" w:rsidR="000673A8" w:rsidRDefault="000673A8" w:rsidP="000C6307">
      <w:pPr>
        <w:pStyle w:val="Header"/>
        <w:spacing w:after="240"/>
        <w:ind w:left="1627" w:hanging="1627"/>
        <w:jc w:val="center"/>
        <w:rPr>
          <w:rFonts w:cs="Arial"/>
        </w:rPr>
      </w:pPr>
      <w:r>
        <w:rPr>
          <w:rFonts w:cs="Arial"/>
        </w:rPr>
        <w:t>Hacienda la Puente Unified School District</w:t>
      </w:r>
    </w:p>
    <w:tbl>
      <w:tblPr>
        <w:tblStyle w:val="TableGrid"/>
        <w:tblW w:w="5000" w:type="pct"/>
        <w:tblLook w:val="04A0" w:firstRow="1" w:lastRow="0" w:firstColumn="1" w:lastColumn="0" w:noHBand="0" w:noVBand="1"/>
      </w:tblPr>
      <w:tblGrid>
        <w:gridCol w:w="2271"/>
        <w:gridCol w:w="5739"/>
        <w:gridCol w:w="2054"/>
        <w:gridCol w:w="2163"/>
        <w:gridCol w:w="2163"/>
      </w:tblGrid>
      <w:tr w:rsidR="000673A8" w:rsidRPr="00BF09AE" w14:paraId="38DD9B33" w14:textId="77777777" w:rsidTr="000C6307">
        <w:trPr>
          <w:cantSplit/>
          <w:trHeight w:val="310"/>
          <w:tblHeader/>
        </w:trPr>
        <w:tc>
          <w:tcPr>
            <w:tcW w:w="1000" w:type="pct"/>
            <w:shd w:val="clear" w:color="auto" w:fill="D9D9D9" w:themeFill="background1" w:themeFillShade="D9"/>
            <w:noWrap/>
            <w:hideMark/>
          </w:tcPr>
          <w:p w14:paraId="06B375FC" w14:textId="77777777" w:rsidR="000673A8" w:rsidRPr="00825617" w:rsidRDefault="000673A8" w:rsidP="003626C6">
            <w:pPr>
              <w:jc w:val="center"/>
              <w:rPr>
                <w:rFonts w:cs="Arial"/>
                <w:b/>
                <w:bCs/>
                <w:color w:val="000000"/>
              </w:rPr>
            </w:pPr>
            <w:r w:rsidRPr="00825617">
              <w:rPr>
                <w:rFonts w:cs="Arial"/>
                <w:b/>
                <w:bCs/>
                <w:color w:val="000000"/>
              </w:rPr>
              <w:t xml:space="preserve">Name </w:t>
            </w:r>
          </w:p>
        </w:tc>
        <w:tc>
          <w:tcPr>
            <w:tcW w:w="1000" w:type="pct"/>
            <w:shd w:val="clear" w:color="auto" w:fill="D9D9D9" w:themeFill="background1" w:themeFillShade="D9"/>
            <w:noWrap/>
            <w:hideMark/>
          </w:tcPr>
          <w:p w14:paraId="2DC1F57A" w14:textId="77777777" w:rsidR="000673A8" w:rsidRPr="00825617" w:rsidRDefault="000673A8" w:rsidP="003626C6">
            <w:pPr>
              <w:jc w:val="center"/>
              <w:rPr>
                <w:rFonts w:cs="Arial"/>
                <w:b/>
                <w:bCs/>
                <w:color w:val="000000"/>
              </w:rPr>
            </w:pPr>
            <w:r w:rsidRPr="00825617">
              <w:rPr>
                <w:rFonts w:cs="Arial"/>
                <w:b/>
                <w:bCs/>
                <w:color w:val="000000"/>
              </w:rPr>
              <w:t>Position</w:t>
            </w:r>
          </w:p>
        </w:tc>
        <w:tc>
          <w:tcPr>
            <w:tcW w:w="1000" w:type="pct"/>
            <w:shd w:val="clear" w:color="auto" w:fill="D9D9D9" w:themeFill="background1" w:themeFillShade="D9"/>
            <w:noWrap/>
            <w:hideMark/>
          </w:tcPr>
          <w:p w14:paraId="04F31441" w14:textId="77777777" w:rsidR="000673A8" w:rsidRPr="00825617" w:rsidRDefault="000673A8" w:rsidP="003626C6">
            <w:pPr>
              <w:jc w:val="center"/>
              <w:rPr>
                <w:rFonts w:cs="Arial"/>
                <w:b/>
                <w:bCs/>
                <w:color w:val="000000"/>
              </w:rPr>
            </w:pPr>
            <w:r w:rsidRPr="00825617">
              <w:rPr>
                <w:rFonts w:cs="Arial"/>
                <w:b/>
                <w:bCs/>
                <w:color w:val="000000"/>
              </w:rPr>
              <w:t xml:space="preserve">Term 1 </w:t>
            </w:r>
          </w:p>
        </w:tc>
        <w:tc>
          <w:tcPr>
            <w:tcW w:w="1000" w:type="pct"/>
            <w:shd w:val="clear" w:color="auto" w:fill="D9D9D9" w:themeFill="background1" w:themeFillShade="D9"/>
            <w:noWrap/>
            <w:hideMark/>
          </w:tcPr>
          <w:p w14:paraId="7C5CA74D" w14:textId="77777777" w:rsidR="000673A8" w:rsidRPr="00825617" w:rsidRDefault="000673A8" w:rsidP="003626C6">
            <w:pPr>
              <w:jc w:val="center"/>
              <w:rPr>
                <w:rFonts w:cs="Arial"/>
                <w:b/>
                <w:bCs/>
                <w:color w:val="000000"/>
              </w:rPr>
            </w:pPr>
            <w:r w:rsidRPr="00825617">
              <w:rPr>
                <w:rFonts w:cs="Arial"/>
                <w:b/>
                <w:bCs/>
                <w:color w:val="000000"/>
              </w:rPr>
              <w:t>Term 2</w:t>
            </w:r>
          </w:p>
        </w:tc>
        <w:tc>
          <w:tcPr>
            <w:tcW w:w="1000" w:type="pct"/>
            <w:shd w:val="clear" w:color="auto" w:fill="D9D9D9" w:themeFill="background1" w:themeFillShade="D9"/>
            <w:noWrap/>
            <w:hideMark/>
          </w:tcPr>
          <w:p w14:paraId="098B1CD4" w14:textId="77777777" w:rsidR="000673A8" w:rsidRPr="00825617" w:rsidRDefault="000673A8" w:rsidP="003626C6">
            <w:pPr>
              <w:jc w:val="center"/>
              <w:rPr>
                <w:rFonts w:cs="Arial"/>
                <w:b/>
                <w:bCs/>
                <w:color w:val="000000"/>
              </w:rPr>
            </w:pPr>
            <w:r w:rsidRPr="00825617">
              <w:rPr>
                <w:rFonts w:cs="Arial"/>
                <w:b/>
                <w:bCs/>
                <w:color w:val="000000"/>
              </w:rPr>
              <w:t>Term 3</w:t>
            </w:r>
          </w:p>
        </w:tc>
      </w:tr>
      <w:tr w:rsidR="000673A8" w:rsidRPr="00BF09AE" w14:paraId="0E8A4546" w14:textId="77777777" w:rsidTr="000C6307">
        <w:trPr>
          <w:cantSplit/>
          <w:trHeight w:val="620"/>
        </w:trPr>
        <w:tc>
          <w:tcPr>
            <w:tcW w:w="1000" w:type="pct"/>
            <w:noWrap/>
            <w:hideMark/>
          </w:tcPr>
          <w:p w14:paraId="2897D77C" w14:textId="77777777" w:rsidR="000673A8" w:rsidRPr="009E3299" w:rsidRDefault="000673A8" w:rsidP="003626C6">
            <w:pPr>
              <w:rPr>
                <w:rFonts w:cs="Arial"/>
              </w:rPr>
            </w:pPr>
            <w:r w:rsidRPr="009E3299">
              <w:rPr>
                <w:rFonts w:cs="Arial"/>
              </w:rPr>
              <w:t>Leticia Covarrubias</w:t>
            </w:r>
          </w:p>
        </w:tc>
        <w:tc>
          <w:tcPr>
            <w:tcW w:w="1000" w:type="pct"/>
            <w:hideMark/>
          </w:tcPr>
          <w:p w14:paraId="64326F5C" w14:textId="77777777" w:rsidR="000673A8" w:rsidRPr="009E3299" w:rsidRDefault="000673A8" w:rsidP="003626C6">
            <w:pPr>
              <w:rPr>
                <w:rFonts w:cs="Arial"/>
              </w:rPr>
            </w:pPr>
            <w:r w:rsidRPr="009E3299">
              <w:rPr>
                <w:rFonts w:cs="Arial"/>
              </w:rPr>
              <w:t>Business Organization Representing the Business Community Located in the District (Chair)</w:t>
            </w:r>
          </w:p>
        </w:tc>
        <w:tc>
          <w:tcPr>
            <w:tcW w:w="1000" w:type="pct"/>
            <w:noWrap/>
            <w:hideMark/>
          </w:tcPr>
          <w:p w14:paraId="7DE708EA" w14:textId="77777777" w:rsidR="000673A8" w:rsidRPr="009E3299" w:rsidRDefault="000673A8" w:rsidP="003626C6">
            <w:pPr>
              <w:jc w:val="center"/>
              <w:rPr>
                <w:rFonts w:cs="Arial"/>
                <w:color w:val="000000"/>
              </w:rPr>
            </w:pPr>
            <w:r w:rsidRPr="009E3299">
              <w:rPr>
                <w:rFonts w:cs="Arial"/>
                <w:color w:val="000000"/>
              </w:rPr>
              <w:t>9/2016 - 9/2018</w:t>
            </w:r>
          </w:p>
        </w:tc>
        <w:tc>
          <w:tcPr>
            <w:tcW w:w="1000" w:type="pct"/>
            <w:noWrap/>
            <w:hideMark/>
          </w:tcPr>
          <w:p w14:paraId="234DF9D0" w14:textId="77777777" w:rsidR="000673A8" w:rsidRPr="009E3299" w:rsidRDefault="000673A8" w:rsidP="003626C6">
            <w:pPr>
              <w:jc w:val="center"/>
              <w:rPr>
                <w:rFonts w:cs="Arial"/>
                <w:color w:val="000000"/>
              </w:rPr>
            </w:pPr>
            <w:r w:rsidRPr="009E3299">
              <w:rPr>
                <w:rFonts w:cs="Arial"/>
                <w:color w:val="000000"/>
              </w:rPr>
              <w:t>9/2018 - 9/2020</w:t>
            </w:r>
          </w:p>
        </w:tc>
        <w:tc>
          <w:tcPr>
            <w:tcW w:w="1000" w:type="pct"/>
            <w:noWrap/>
            <w:hideMark/>
          </w:tcPr>
          <w:p w14:paraId="01755D55" w14:textId="77777777" w:rsidR="000673A8" w:rsidRPr="009E3299" w:rsidRDefault="000673A8" w:rsidP="003626C6">
            <w:pPr>
              <w:jc w:val="center"/>
              <w:rPr>
                <w:rFonts w:cs="Arial"/>
                <w:color w:val="000000"/>
              </w:rPr>
            </w:pPr>
            <w:r w:rsidRPr="009E3299">
              <w:rPr>
                <w:rFonts w:cs="Arial"/>
                <w:color w:val="000000"/>
              </w:rPr>
              <w:t>9/2020 - 9/2022</w:t>
            </w:r>
          </w:p>
        </w:tc>
      </w:tr>
      <w:tr w:rsidR="000673A8" w:rsidRPr="00BF09AE" w14:paraId="5FE1E5BB" w14:textId="77777777" w:rsidTr="000C6307">
        <w:trPr>
          <w:cantSplit/>
          <w:trHeight w:val="310"/>
        </w:trPr>
        <w:tc>
          <w:tcPr>
            <w:tcW w:w="1000" w:type="pct"/>
            <w:noWrap/>
            <w:hideMark/>
          </w:tcPr>
          <w:p w14:paraId="6990352B" w14:textId="77777777" w:rsidR="000673A8" w:rsidRPr="009E3299" w:rsidRDefault="000673A8" w:rsidP="003626C6">
            <w:pPr>
              <w:rPr>
                <w:rFonts w:cs="Arial"/>
                <w:color w:val="000000"/>
              </w:rPr>
            </w:pPr>
            <w:r w:rsidRPr="009E3299">
              <w:rPr>
                <w:rFonts w:cs="Arial"/>
                <w:color w:val="000000"/>
              </w:rPr>
              <w:t>Olivia Roberts</w:t>
            </w:r>
          </w:p>
        </w:tc>
        <w:tc>
          <w:tcPr>
            <w:tcW w:w="1000" w:type="pct"/>
            <w:noWrap/>
            <w:hideMark/>
          </w:tcPr>
          <w:p w14:paraId="5C549470" w14:textId="77777777" w:rsidR="000673A8" w:rsidRPr="009E3299" w:rsidRDefault="000673A8" w:rsidP="003626C6">
            <w:pPr>
              <w:rPr>
                <w:rFonts w:cs="Arial"/>
                <w:color w:val="000000"/>
              </w:rPr>
            </w:pPr>
            <w:r w:rsidRPr="009E3299">
              <w:rPr>
                <w:rFonts w:cs="Arial"/>
                <w:color w:val="000000"/>
              </w:rPr>
              <w:t>Member at Large (Vice-Chair)</w:t>
            </w:r>
          </w:p>
        </w:tc>
        <w:tc>
          <w:tcPr>
            <w:tcW w:w="1000" w:type="pct"/>
            <w:noWrap/>
            <w:hideMark/>
          </w:tcPr>
          <w:p w14:paraId="33CF7EBB" w14:textId="77777777" w:rsidR="000673A8" w:rsidRPr="009E3299" w:rsidRDefault="000673A8" w:rsidP="003626C6">
            <w:pPr>
              <w:jc w:val="center"/>
              <w:rPr>
                <w:rFonts w:cs="Arial"/>
                <w:color w:val="000000"/>
              </w:rPr>
            </w:pPr>
            <w:r w:rsidRPr="009E3299">
              <w:rPr>
                <w:rFonts w:cs="Arial"/>
                <w:color w:val="000000"/>
              </w:rPr>
              <w:t>9/2016 - 9/2018</w:t>
            </w:r>
          </w:p>
        </w:tc>
        <w:tc>
          <w:tcPr>
            <w:tcW w:w="1000" w:type="pct"/>
            <w:noWrap/>
            <w:hideMark/>
          </w:tcPr>
          <w:p w14:paraId="3A3D90F1" w14:textId="77777777" w:rsidR="000673A8" w:rsidRPr="009E3299" w:rsidRDefault="000673A8" w:rsidP="003626C6">
            <w:pPr>
              <w:jc w:val="center"/>
              <w:rPr>
                <w:rFonts w:cs="Arial"/>
                <w:color w:val="000000"/>
              </w:rPr>
            </w:pPr>
            <w:r w:rsidRPr="009E3299">
              <w:rPr>
                <w:rFonts w:cs="Arial"/>
                <w:color w:val="000000"/>
              </w:rPr>
              <w:t>9/2018 - 9/2020</w:t>
            </w:r>
          </w:p>
        </w:tc>
        <w:tc>
          <w:tcPr>
            <w:tcW w:w="1000" w:type="pct"/>
            <w:noWrap/>
            <w:hideMark/>
          </w:tcPr>
          <w:p w14:paraId="66EE528D" w14:textId="77777777" w:rsidR="000673A8" w:rsidRPr="009E3299" w:rsidRDefault="000673A8" w:rsidP="003626C6">
            <w:pPr>
              <w:jc w:val="center"/>
              <w:rPr>
                <w:rFonts w:cs="Arial"/>
                <w:color w:val="000000"/>
              </w:rPr>
            </w:pPr>
            <w:r w:rsidRPr="009E3299">
              <w:rPr>
                <w:rFonts w:cs="Arial"/>
                <w:color w:val="000000"/>
              </w:rPr>
              <w:t>9/2020 - 9/2022</w:t>
            </w:r>
          </w:p>
        </w:tc>
      </w:tr>
      <w:tr w:rsidR="000673A8" w:rsidRPr="00BF09AE" w14:paraId="2B36443F" w14:textId="77777777" w:rsidTr="000C6307">
        <w:trPr>
          <w:cantSplit/>
          <w:trHeight w:val="310"/>
        </w:trPr>
        <w:tc>
          <w:tcPr>
            <w:tcW w:w="1000" w:type="pct"/>
            <w:noWrap/>
            <w:hideMark/>
          </w:tcPr>
          <w:p w14:paraId="78371018" w14:textId="77777777" w:rsidR="000673A8" w:rsidRPr="009E3299" w:rsidRDefault="000673A8" w:rsidP="003626C6">
            <w:pPr>
              <w:rPr>
                <w:rFonts w:cs="Arial"/>
                <w:color w:val="000000"/>
              </w:rPr>
            </w:pPr>
            <w:r w:rsidRPr="009E3299">
              <w:rPr>
                <w:rFonts w:cs="Arial"/>
                <w:color w:val="000000"/>
              </w:rPr>
              <w:t xml:space="preserve">Charlie </w:t>
            </w:r>
            <w:proofErr w:type="spellStart"/>
            <w:r w:rsidRPr="009E3299">
              <w:rPr>
                <w:rFonts w:cs="Arial"/>
                <w:color w:val="000000"/>
              </w:rPr>
              <w:t>Klinakis</w:t>
            </w:r>
            <w:proofErr w:type="spellEnd"/>
          </w:p>
        </w:tc>
        <w:tc>
          <w:tcPr>
            <w:tcW w:w="1000" w:type="pct"/>
            <w:noWrap/>
            <w:hideMark/>
          </w:tcPr>
          <w:p w14:paraId="73716EC3" w14:textId="77777777" w:rsidR="000673A8" w:rsidRPr="009E3299" w:rsidRDefault="000673A8" w:rsidP="003626C6">
            <w:pPr>
              <w:rPr>
                <w:rFonts w:cs="Arial"/>
                <w:color w:val="000000"/>
              </w:rPr>
            </w:pPr>
            <w:r w:rsidRPr="009E3299">
              <w:rPr>
                <w:rFonts w:cs="Arial"/>
                <w:color w:val="000000"/>
              </w:rPr>
              <w:t>Taxpayers</w:t>
            </w:r>
            <w:r>
              <w:rPr>
                <w:rFonts w:cs="Arial"/>
                <w:color w:val="000000"/>
              </w:rPr>
              <w:t>’</w:t>
            </w:r>
            <w:r w:rsidRPr="009E3299">
              <w:rPr>
                <w:rFonts w:cs="Arial"/>
                <w:color w:val="000000"/>
              </w:rPr>
              <w:t xml:space="preserve"> Association</w:t>
            </w:r>
          </w:p>
        </w:tc>
        <w:tc>
          <w:tcPr>
            <w:tcW w:w="1000" w:type="pct"/>
            <w:noWrap/>
            <w:hideMark/>
          </w:tcPr>
          <w:p w14:paraId="61B32D64" w14:textId="77777777" w:rsidR="000673A8" w:rsidRPr="009E3299" w:rsidRDefault="000673A8" w:rsidP="003626C6">
            <w:pPr>
              <w:jc w:val="center"/>
              <w:rPr>
                <w:rFonts w:cs="Arial"/>
                <w:color w:val="000000"/>
              </w:rPr>
            </w:pPr>
            <w:r w:rsidRPr="009E3299">
              <w:rPr>
                <w:rFonts w:cs="Arial"/>
                <w:color w:val="000000"/>
              </w:rPr>
              <w:t>9/2016 - 9/2018</w:t>
            </w:r>
          </w:p>
        </w:tc>
        <w:tc>
          <w:tcPr>
            <w:tcW w:w="1000" w:type="pct"/>
            <w:noWrap/>
            <w:hideMark/>
          </w:tcPr>
          <w:p w14:paraId="31E14D97" w14:textId="77777777" w:rsidR="000673A8" w:rsidRPr="009E3299" w:rsidRDefault="000673A8" w:rsidP="003626C6">
            <w:pPr>
              <w:jc w:val="center"/>
              <w:rPr>
                <w:rFonts w:cs="Arial"/>
                <w:color w:val="000000"/>
              </w:rPr>
            </w:pPr>
            <w:r w:rsidRPr="009E3299">
              <w:rPr>
                <w:rFonts w:cs="Arial"/>
                <w:color w:val="000000"/>
              </w:rPr>
              <w:t>9/2018 - 9/2020</w:t>
            </w:r>
          </w:p>
        </w:tc>
        <w:tc>
          <w:tcPr>
            <w:tcW w:w="1000" w:type="pct"/>
            <w:noWrap/>
            <w:hideMark/>
          </w:tcPr>
          <w:p w14:paraId="2B6A61CA" w14:textId="77777777" w:rsidR="000673A8" w:rsidRPr="009E3299" w:rsidRDefault="000673A8" w:rsidP="003626C6">
            <w:pPr>
              <w:jc w:val="center"/>
              <w:rPr>
                <w:rFonts w:cs="Arial"/>
                <w:color w:val="000000"/>
              </w:rPr>
            </w:pPr>
            <w:r w:rsidRPr="009E3299">
              <w:rPr>
                <w:rFonts w:cs="Arial"/>
                <w:color w:val="000000"/>
              </w:rPr>
              <w:t>9/2020 - 9/2022</w:t>
            </w:r>
          </w:p>
        </w:tc>
      </w:tr>
      <w:tr w:rsidR="000673A8" w:rsidRPr="00BF09AE" w14:paraId="0ABD288A" w14:textId="77777777" w:rsidTr="000C6307">
        <w:trPr>
          <w:cantSplit/>
          <w:trHeight w:val="310"/>
        </w:trPr>
        <w:tc>
          <w:tcPr>
            <w:tcW w:w="1000" w:type="pct"/>
            <w:noWrap/>
            <w:hideMark/>
          </w:tcPr>
          <w:p w14:paraId="5BE4F1C3" w14:textId="77777777" w:rsidR="000673A8" w:rsidRPr="009E3299" w:rsidRDefault="000673A8" w:rsidP="003626C6">
            <w:pPr>
              <w:rPr>
                <w:rFonts w:cs="Arial"/>
              </w:rPr>
            </w:pPr>
            <w:r w:rsidRPr="009E3299">
              <w:rPr>
                <w:rFonts w:cs="Arial"/>
              </w:rPr>
              <w:t xml:space="preserve">Gabriela </w:t>
            </w:r>
            <w:proofErr w:type="spellStart"/>
            <w:r w:rsidRPr="009E3299">
              <w:rPr>
                <w:rFonts w:cs="Arial"/>
              </w:rPr>
              <w:t>Navar</w:t>
            </w:r>
            <w:proofErr w:type="spellEnd"/>
          </w:p>
        </w:tc>
        <w:tc>
          <w:tcPr>
            <w:tcW w:w="1000" w:type="pct"/>
            <w:noWrap/>
            <w:hideMark/>
          </w:tcPr>
          <w:p w14:paraId="791BAD9D" w14:textId="77777777" w:rsidR="000673A8" w:rsidRPr="009E3299" w:rsidRDefault="000673A8" w:rsidP="003626C6">
            <w:pPr>
              <w:rPr>
                <w:rFonts w:cs="Arial"/>
              </w:rPr>
            </w:pPr>
            <w:r w:rsidRPr="009E3299">
              <w:rPr>
                <w:rFonts w:cs="Arial"/>
              </w:rPr>
              <w:t>Parent or Guardian of a Child Enrolled in the District</w:t>
            </w:r>
          </w:p>
        </w:tc>
        <w:tc>
          <w:tcPr>
            <w:tcW w:w="1000" w:type="pct"/>
            <w:noWrap/>
            <w:hideMark/>
          </w:tcPr>
          <w:p w14:paraId="35E04FD4" w14:textId="77777777" w:rsidR="000673A8" w:rsidRPr="009E3299" w:rsidRDefault="000673A8" w:rsidP="003626C6">
            <w:pPr>
              <w:jc w:val="center"/>
              <w:rPr>
                <w:rFonts w:cs="Arial"/>
              </w:rPr>
            </w:pPr>
            <w:r w:rsidRPr="009E3299">
              <w:rPr>
                <w:rFonts w:cs="Arial"/>
              </w:rPr>
              <w:t>9/2021 - 9/2023</w:t>
            </w:r>
          </w:p>
        </w:tc>
        <w:tc>
          <w:tcPr>
            <w:tcW w:w="1000" w:type="pct"/>
            <w:noWrap/>
            <w:hideMark/>
          </w:tcPr>
          <w:p w14:paraId="79635227" w14:textId="77777777" w:rsidR="000673A8" w:rsidRPr="009E3299" w:rsidRDefault="000673A8" w:rsidP="003626C6">
            <w:pPr>
              <w:jc w:val="center"/>
              <w:rPr>
                <w:rFonts w:cs="Arial"/>
                <w:color w:val="000000"/>
              </w:rPr>
            </w:pPr>
          </w:p>
        </w:tc>
        <w:tc>
          <w:tcPr>
            <w:tcW w:w="1000" w:type="pct"/>
            <w:noWrap/>
            <w:hideMark/>
          </w:tcPr>
          <w:p w14:paraId="72538FB6" w14:textId="77777777" w:rsidR="000673A8" w:rsidRPr="009E3299" w:rsidRDefault="000673A8" w:rsidP="003626C6">
            <w:pPr>
              <w:jc w:val="center"/>
              <w:rPr>
                <w:rFonts w:cs="Arial"/>
                <w:color w:val="000000"/>
              </w:rPr>
            </w:pPr>
          </w:p>
        </w:tc>
      </w:tr>
      <w:tr w:rsidR="000673A8" w:rsidRPr="00BF09AE" w14:paraId="2CB87891" w14:textId="77777777" w:rsidTr="000C6307">
        <w:trPr>
          <w:cantSplit/>
          <w:trHeight w:val="620"/>
        </w:trPr>
        <w:tc>
          <w:tcPr>
            <w:tcW w:w="1000" w:type="pct"/>
            <w:noWrap/>
            <w:hideMark/>
          </w:tcPr>
          <w:p w14:paraId="15C8ED82" w14:textId="77777777" w:rsidR="000673A8" w:rsidRPr="009E3299" w:rsidRDefault="000673A8" w:rsidP="003626C6">
            <w:pPr>
              <w:rPr>
                <w:rFonts w:cs="Arial"/>
                <w:color w:val="000000"/>
              </w:rPr>
            </w:pPr>
            <w:r w:rsidRPr="009E3299">
              <w:rPr>
                <w:rFonts w:cs="Arial"/>
                <w:color w:val="000000"/>
              </w:rPr>
              <w:t>Philip Kraft</w:t>
            </w:r>
          </w:p>
        </w:tc>
        <w:tc>
          <w:tcPr>
            <w:tcW w:w="1000" w:type="pct"/>
            <w:hideMark/>
          </w:tcPr>
          <w:p w14:paraId="584C509E" w14:textId="77777777" w:rsidR="000673A8" w:rsidRPr="009E3299" w:rsidRDefault="000673A8" w:rsidP="003626C6">
            <w:pPr>
              <w:rPr>
                <w:rFonts w:cs="Arial"/>
                <w:color w:val="000000"/>
              </w:rPr>
            </w:pPr>
            <w:r w:rsidRPr="009E3299">
              <w:rPr>
                <w:rFonts w:cs="Arial"/>
                <w:color w:val="000000"/>
              </w:rPr>
              <w:t>Both a Parent or Guardian of a Child Enrolled in the District and Active in a Parent Teacher Organization or School Site Council</w:t>
            </w:r>
          </w:p>
        </w:tc>
        <w:tc>
          <w:tcPr>
            <w:tcW w:w="1000" w:type="pct"/>
            <w:noWrap/>
            <w:hideMark/>
          </w:tcPr>
          <w:p w14:paraId="02BDA6AD" w14:textId="77777777" w:rsidR="000673A8" w:rsidRPr="009E3299" w:rsidRDefault="000673A8" w:rsidP="003626C6">
            <w:pPr>
              <w:jc w:val="center"/>
              <w:rPr>
                <w:rFonts w:cs="Arial"/>
              </w:rPr>
            </w:pPr>
            <w:r w:rsidRPr="009E3299">
              <w:rPr>
                <w:rFonts w:cs="Arial"/>
              </w:rPr>
              <w:t>9/2021 - 9/2023</w:t>
            </w:r>
          </w:p>
        </w:tc>
        <w:tc>
          <w:tcPr>
            <w:tcW w:w="1000" w:type="pct"/>
            <w:noWrap/>
            <w:hideMark/>
          </w:tcPr>
          <w:p w14:paraId="40AFF631" w14:textId="77777777" w:rsidR="000673A8" w:rsidRPr="009E3299" w:rsidRDefault="000673A8" w:rsidP="003626C6">
            <w:pPr>
              <w:jc w:val="center"/>
              <w:rPr>
                <w:rFonts w:cs="Arial"/>
                <w:color w:val="000000"/>
              </w:rPr>
            </w:pPr>
          </w:p>
        </w:tc>
        <w:tc>
          <w:tcPr>
            <w:tcW w:w="1000" w:type="pct"/>
            <w:noWrap/>
            <w:hideMark/>
          </w:tcPr>
          <w:p w14:paraId="39848A3F" w14:textId="77777777" w:rsidR="000673A8" w:rsidRPr="009E3299" w:rsidRDefault="000673A8" w:rsidP="003626C6">
            <w:pPr>
              <w:jc w:val="center"/>
              <w:rPr>
                <w:rFonts w:cs="Arial"/>
                <w:color w:val="000000"/>
              </w:rPr>
            </w:pPr>
          </w:p>
        </w:tc>
      </w:tr>
      <w:tr w:rsidR="00247538" w:rsidRPr="00BF09AE" w14:paraId="64C29FDC" w14:textId="77777777" w:rsidTr="000C6307">
        <w:trPr>
          <w:cantSplit/>
          <w:trHeight w:val="310"/>
        </w:trPr>
        <w:tc>
          <w:tcPr>
            <w:tcW w:w="1000" w:type="pct"/>
            <w:noWrap/>
            <w:hideMark/>
          </w:tcPr>
          <w:p w14:paraId="6FE3D8EB" w14:textId="77777777" w:rsidR="00247538" w:rsidRPr="009E3299" w:rsidRDefault="00247538" w:rsidP="00247538">
            <w:pPr>
              <w:rPr>
                <w:rFonts w:cs="Arial"/>
                <w:color w:val="000000"/>
              </w:rPr>
            </w:pPr>
            <w:r w:rsidRPr="009E3299">
              <w:rPr>
                <w:rFonts w:cs="Arial"/>
                <w:color w:val="000000"/>
              </w:rPr>
              <w:t>Reina Schmitz</w:t>
            </w:r>
          </w:p>
        </w:tc>
        <w:tc>
          <w:tcPr>
            <w:tcW w:w="1000" w:type="pct"/>
            <w:noWrap/>
            <w:hideMark/>
          </w:tcPr>
          <w:p w14:paraId="13059833" w14:textId="6AD31F73" w:rsidR="00247538" w:rsidRPr="009E3299" w:rsidRDefault="00247538" w:rsidP="00247538">
            <w:pPr>
              <w:rPr>
                <w:rFonts w:cs="Arial"/>
                <w:color w:val="000000"/>
              </w:rPr>
            </w:pPr>
            <w:r w:rsidRPr="009E3299">
              <w:rPr>
                <w:rFonts w:cs="Arial"/>
              </w:rPr>
              <w:t>Senior Citizens’ Organization</w:t>
            </w:r>
          </w:p>
        </w:tc>
        <w:tc>
          <w:tcPr>
            <w:tcW w:w="1000" w:type="pct"/>
            <w:noWrap/>
            <w:hideMark/>
          </w:tcPr>
          <w:p w14:paraId="58AC947F" w14:textId="77777777" w:rsidR="00247538" w:rsidRPr="009E3299" w:rsidRDefault="00247538" w:rsidP="00247538">
            <w:pPr>
              <w:jc w:val="center"/>
              <w:rPr>
                <w:rFonts w:cs="Arial"/>
                <w:color w:val="000000"/>
              </w:rPr>
            </w:pPr>
            <w:r w:rsidRPr="009E3299">
              <w:rPr>
                <w:rFonts w:cs="Arial"/>
                <w:color w:val="000000"/>
              </w:rPr>
              <w:t>9/2016 - 9/2018</w:t>
            </w:r>
          </w:p>
        </w:tc>
        <w:tc>
          <w:tcPr>
            <w:tcW w:w="1000" w:type="pct"/>
            <w:noWrap/>
            <w:hideMark/>
          </w:tcPr>
          <w:p w14:paraId="6FC9C046" w14:textId="77777777" w:rsidR="00247538" w:rsidRPr="009E3299" w:rsidRDefault="00247538" w:rsidP="00247538">
            <w:pPr>
              <w:jc w:val="center"/>
              <w:rPr>
                <w:rFonts w:cs="Arial"/>
                <w:color w:val="000000"/>
              </w:rPr>
            </w:pPr>
            <w:r w:rsidRPr="009E3299">
              <w:rPr>
                <w:rFonts w:cs="Arial"/>
                <w:color w:val="000000"/>
              </w:rPr>
              <w:t>9/2018 - 9/2020</w:t>
            </w:r>
          </w:p>
        </w:tc>
        <w:tc>
          <w:tcPr>
            <w:tcW w:w="1000" w:type="pct"/>
            <w:noWrap/>
            <w:hideMark/>
          </w:tcPr>
          <w:p w14:paraId="29E22C1A" w14:textId="77777777" w:rsidR="00247538" w:rsidRPr="009E3299" w:rsidRDefault="00247538" w:rsidP="00247538">
            <w:pPr>
              <w:jc w:val="center"/>
              <w:rPr>
                <w:rFonts w:cs="Arial"/>
                <w:color w:val="000000"/>
              </w:rPr>
            </w:pPr>
            <w:r w:rsidRPr="009E3299">
              <w:rPr>
                <w:rFonts w:cs="Arial"/>
                <w:color w:val="000000"/>
              </w:rPr>
              <w:t>9/2020 - 9/2022</w:t>
            </w:r>
          </w:p>
        </w:tc>
      </w:tr>
    </w:tbl>
    <w:p w14:paraId="3E3E4FFC" w14:textId="6FB51328" w:rsidR="000673A8" w:rsidRDefault="000673A8" w:rsidP="00C46437">
      <w:pPr>
        <w:spacing w:before="240" w:after="160" w:line="259" w:lineRule="auto"/>
        <w:sectPr w:rsidR="000673A8" w:rsidSect="000C6307">
          <w:headerReference w:type="default" r:id="rId11"/>
          <w:pgSz w:w="15840" w:h="12240" w:orient="landscape"/>
          <w:pgMar w:top="1440" w:right="720" w:bottom="1440" w:left="720" w:header="720" w:footer="720" w:gutter="0"/>
          <w:cols w:space="720"/>
          <w:docGrid w:linePitch="360"/>
        </w:sectPr>
      </w:pPr>
      <w:r>
        <w:t>Created by California Department of Education</w:t>
      </w:r>
      <w:r>
        <w:br/>
      </w:r>
      <w:r w:rsidR="00E40645">
        <w:t>Jul</w:t>
      </w:r>
      <w:r>
        <w:t>y 2022</w:t>
      </w:r>
    </w:p>
    <w:p w14:paraId="761BC6BF" w14:textId="7BAC8A5B" w:rsidR="00693951" w:rsidRPr="006A4E9E" w:rsidRDefault="00693951" w:rsidP="00575659">
      <w:pPr>
        <w:pStyle w:val="Heading1"/>
        <w:jc w:val="center"/>
        <w:rPr>
          <w:sz w:val="40"/>
          <w:szCs w:val="40"/>
        </w:rPr>
      </w:pPr>
      <w:r w:rsidRPr="006A4E9E">
        <w:rPr>
          <w:sz w:val="40"/>
          <w:szCs w:val="40"/>
        </w:rPr>
        <w:lastRenderedPageBreak/>
        <w:t xml:space="preserve">Attachment </w:t>
      </w:r>
      <w:r w:rsidR="000673A8">
        <w:rPr>
          <w:sz w:val="40"/>
          <w:szCs w:val="40"/>
        </w:rPr>
        <w:t>2</w:t>
      </w:r>
      <w:r w:rsidR="006D0223" w:rsidRPr="006A4E9E">
        <w:rPr>
          <w:sz w:val="40"/>
          <w:szCs w:val="40"/>
        </w:rPr>
        <w:t xml:space="preserve">: </w:t>
      </w:r>
      <w:r w:rsidRPr="006A4E9E">
        <w:rPr>
          <w:sz w:val="40"/>
          <w:szCs w:val="40"/>
        </w:rPr>
        <w:t>Summary Table</w:t>
      </w:r>
    </w:p>
    <w:p w14:paraId="22A4838D" w14:textId="77777777" w:rsidR="00711DA8" w:rsidRDefault="00711DA8" w:rsidP="00C46437">
      <w:pPr>
        <w:spacing w:after="360"/>
        <w:jc w:val="center"/>
      </w:pPr>
      <w:r>
        <w:t xml:space="preserve">California </w:t>
      </w:r>
      <w:r>
        <w:rPr>
          <w:i/>
        </w:rPr>
        <w:t>Education Code (EC)</w:t>
      </w:r>
      <w:r>
        <w:t xml:space="preserve"> Section </w:t>
      </w:r>
      <w:r w:rsidR="0027728C">
        <w:t>15282(a)</w:t>
      </w:r>
    </w:p>
    <w:tbl>
      <w:tblPr>
        <w:tblStyle w:val="TableGrid"/>
        <w:tblW w:w="5000" w:type="pct"/>
        <w:tblLook w:val="04A0" w:firstRow="1" w:lastRow="0" w:firstColumn="1" w:lastColumn="0" w:noHBand="0" w:noVBand="1"/>
      </w:tblPr>
      <w:tblGrid>
        <w:gridCol w:w="1424"/>
        <w:gridCol w:w="1378"/>
        <w:gridCol w:w="2392"/>
        <w:gridCol w:w="1747"/>
        <w:gridCol w:w="1931"/>
        <w:gridCol w:w="3218"/>
        <w:gridCol w:w="2300"/>
      </w:tblGrid>
      <w:tr w:rsidR="0027728C" w:rsidRPr="00825617" w14:paraId="0598DD60" w14:textId="77777777" w:rsidTr="00C46437">
        <w:trPr>
          <w:cantSplit/>
          <w:tblHeader/>
        </w:trPr>
        <w:tc>
          <w:tcPr>
            <w:tcW w:w="495" w:type="pct"/>
            <w:shd w:val="clear" w:color="auto" w:fill="D9D9D9" w:themeFill="background1" w:themeFillShade="D9"/>
          </w:tcPr>
          <w:p w14:paraId="1C577CEF" w14:textId="77777777" w:rsidR="0027728C" w:rsidRPr="009E3299" w:rsidRDefault="0027728C" w:rsidP="00197527">
            <w:pPr>
              <w:jc w:val="center"/>
              <w:rPr>
                <w:rFonts w:cs="Arial"/>
                <w:b/>
              </w:rPr>
            </w:pPr>
            <w:r w:rsidRPr="009E3299">
              <w:rPr>
                <w:rFonts w:cs="Arial"/>
                <w:b/>
              </w:rPr>
              <w:t>Waiver Number</w:t>
            </w:r>
          </w:p>
        </w:tc>
        <w:tc>
          <w:tcPr>
            <w:tcW w:w="479" w:type="pct"/>
            <w:shd w:val="clear" w:color="auto" w:fill="D9D9D9" w:themeFill="background1" w:themeFillShade="D9"/>
          </w:tcPr>
          <w:p w14:paraId="6360A5F4" w14:textId="77777777" w:rsidR="0027728C" w:rsidRPr="009E3299" w:rsidRDefault="0027728C" w:rsidP="00197527">
            <w:pPr>
              <w:jc w:val="center"/>
              <w:rPr>
                <w:rFonts w:cs="Arial"/>
                <w:b/>
              </w:rPr>
            </w:pPr>
            <w:r w:rsidRPr="009E3299">
              <w:rPr>
                <w:rFonts w:cs="Arial"/>
                <w:b/>
              </w:rPr>
              <w:t>School District</w:t>
            </w:r>
          </w:p>
        </w:tc>
        <w:tc>
          <w:tcPr>
            <w:tcW w:w="831" w:type="pct"/>
            <w:shd w:val="clear" w:color="auto" w:fill="D9D9D9" w:themeFill="background1" w:themeFillShade="D9"/>
          </w:tcPr>
          <w:p w14:paraId="0DCB6646" w14:textId="77777777" w:rsidR="0027728C" w:rsidRPr="009E3299" w:rsidRDefault="0027728C" w:rsidP="00197527">
            <w:pPr>
              <w:jc w:val="center"/>
              <w:rPr>
                <w:rFonts w:cs="Arial"/>
                <w:b/>
              </w:rPr>
            </w:pPr>
            <w:r w:rsidRPr="009E3299">
              <w:rPr>
                <w:rFonts w:cs="Arial"/>
                <w:b/>
              </w:rPr>
              <w:t>Period of Request</w:t>
            </w:r>
          </w:p>
        </w:tc>
        <w:tc>
          <w:tcPr>
            <w:tcW w:w="607" w:type="pct"/>
            <w:shd w:val="clear" w:color="auto" w:fill="D9D9D9" w:themeFill="background1" w:themeFillShade="D9"/>
          </w:tcPr>
          <w:p w14:paraId="4F1F3CBB" w14:textId="77777777" w:rsidR="0027728C" w:rsidRPr="009E3299" w:rsidRDefault="0027728C" w:rsidP="00197527">
            <w:pPr>
              <w:jc w:val="center"/>
              <w:rPr>
                <w:rFonts w:cs="Arial"/>
                <w:b/>
              </w:rPr>
            </w:pPr>
            <w:r w:rsidRPr="009E3299">
              <w:rPr>
                <w:rFonts w:cs="Arial"/>
                <w:b/>
              </w:rPr>
              <w:t>Local Board Approval Date</w:t>
            </w:r>
          </w:p>
        </w:tc>
        <w:tc>
          <w:tcPr>
            <w:tcW w:w="671" w:type="pct"/>
            <w:shd w:val="clear" w:color="auto" w:fill="D9D9D9" w:themeFill="background1" w:themeFillShade="D9"/>
          </w:tcPr>
          <w:p w14:paraId="7C69BFB3" w14:textId="77777777" w:rsidR="0027728C" w:rsidRPr="009E3299" w:rsidRDefault="0027728C" w:rsidP="00197527">
            <w:pPr>
              <w:jc w:val="center"/>
              <w:rPr>
                <w:rFonts w:cs="Arial"/>
                <w:b/>
              </w:rPr>
            </w:pPr>
            <w:r w:rsidRPr="009E3299">
              <w:rPr>
                <w:rFonts w:cs="Arial"/>
                <w:b/>
              </w:rPr>
              <w:t>Public Hearing Date</w:t>
            </w:r>
          </w:p>
        </w:tc>
        <w:tc>
          <w:tcPr>
            <w:tcW w:w="1118" w:type="pct"/>
            <w:shd w:val="clear" w:color="auto" w:fill="D9D9D9" w:themeFill="background1" w:themeFillShade="D9"/>
          </w:tcPr>
          <w:p w14:paraId="7FEC3A33" w14:textId="77777777" w:rsidR="0027728C" w:rsidRPr="009E3299" w:rsidRDefault="0027728C" w:rsidP="00197527">
            <w:pPr>
              <w:jc w:val="center"/>
              <w:rPr>
                <w:rFonts w:cs="Arial"/>
                <w:b/>
              </w:rPr>
            </w:pPr>
            <w:r w:rsidRPr="009E3299">
              <w:rPr>
                <w:rFonts w:cs="Arial"/>
                <w:b/>
              </w:rPr>
              <w:t>Bargaining Unit, Representatives Consulted, Date, and Position</w:t>
            </w:r>
          </w:p>
        </w:tc>
        <w:tc>
          <w:tcPr>
            <w:tcW w:w="799" w:type="pct"/>
            <w:shd w:val="clear" w:color="auto" w:fill="D9D9D9" w:themeFill="background1" w:themeFillShade="D9"/>
          </w:tcPr>
          <w:p w14:paraId="2481A041" w14:textId="77777777" w:rsidR="0027728C" w:rsidRPr="009E3299" w:rsidRDefault="0027728C" w:rsidP="00197527">
            <w:pPr>
              <w:jc w:val="center"/>
              <w:rPr>
                <w:rFonts w:cs="Arial"/>
                <w:b/>
              </w:rPr>
            </w:pPr>
            <w:r w:rsidRPr="009E3299">
              <w:rPr>
                <w:rFonts w:cs="Arial"/>
                <w:b/>
              </w:rPr>
              <w:t>Advisory Committee Consulted</w:t>
            </w:r>
          </w:p>
          <w:p w14:paraId="1BED9C7B" w14:textId="77777777" w:rsidR="0027728C" w:rsidRPr="009E3299" w:rsidRDefault="0027728C" w:rsidP="00197527">
            <w:pPr>
              <w:jc w:val="center"/>
              <w:rPr>
                <w:rFonts w:cs="Arial"/>
                <w:b/>
              </w:rPr>
            </w:pPr>
          </w:p>
        </w:tc>
      </w:tr>
      <w:tr w:rsidR="0027728C" w:rsidRPr="00825617" w14:paraId="384D9FE9" w14:textId="77777777" w:rsidTr="00C46437">
        <w:trPr>
          <w:cantSplit/>
        </w:trPr>
        <w:tc>
          <w:tcPr>
            <w:tcW w:w="495" w:type="pct"/>
          </w:tcPr>
          <w:p w14:paraId="54715250" w14:textId="77777777" w:rsidR="0027728C" w:rsidRPr="009E3299" w:rsidRDefault="0027728C" w:rsidP="00197527">
            <w:pPr>
              <w:jc w:val="center"/>
              <w:rPr>
                <w:rFonts w:cs="Arial"/>
              </w:rPr>
            </w:pPr>
            <w:r w:rsidRPr="009E3299">
              <w:rPr>
                <w:rFonts w:cs="Arial"/>
              </w:rPr>
              <w:t>20-3-2022</w:t>
            </w:r>
          </w:p>
        </w:tc>
        <w:tc>
          <w:tcPr>
            <w:tcW w:w="479" w:type="pct"/>
          </w:tcPr>
          <w:p w14:paraId="1A6FA7DF" w14:textId="77777777" w:rsidR="0027728C" w:rsidRPr="009E3299" w:rsidRDefault="0027728C" w:rsidP="00197527">
            <w:pPr>
              <w:jc w:val="center"/>
              <w:rPr>
                <w:rFonts w:cs="Arial"/>
              </w:rPr>
            </w:pPr>
            <w:r w:rsidRPr="009E3299">
              <w:rPr>
                <w:rFonts w:cs="Arial"/>
              </w:rPr>
              <w:t>Hacienda la Puente Unified</w:t>
            </w:r>
          </w:p>
        </w:tc>
        <w:tc>
          <w:tcPr>
            <w:tcW w:w="831" w:type="pct"/>
          </w:tcPr>
          <w:p w14:paraId="4887E390" w14:textId="77777777" w:rsidR="00825617" w:rsidRDefault="0027728C" w:rsidP="00825617">
            <w:pPr>
              <w:spacing w:after="240"/>
              <w:jc w:val="center"/>
              <w:rPr>
                <w:rFonts w:cs="Arial"/>
                <w:b/>
              </w:rPr>
            </w:pPr>
            <w:r w:rsidRPr="009E3299">
              <w:rPr>
                <w:rFonts w:cs="Arial"/>
                <w:b/>
              </w:rPr>
              <w:t>Requested:</w:t>
            </w:r>
          </w:p>
          <w:p w14:paraId="2031E514" w14:textId="77777777" w:rsidR="00825617" w:rsidRDefault="0027728C" w:rsidP="00825617">
            <w:pPr>
              <w:spacing w:after="240"/>
              <w:jc w:val="center"/>
              <w:rPr>
                <w:rFonts w:cs="Arial"/>
              </w:rPr>
            </w:pPr>
            <w:r w:rsidRPr="009E3299">
              <w:rPr>
                <w:rFonts w:cs="Arial"/>
              </w:rPr>
              <w:t>September 1, 2022</w:t>
            </w:r>
            <w:r w:rsidR="00825617">
              <w:rPr>
                <w:rFonts w:cs="Arial"/>
              </w:rPr>
              <w:t xml:space="preserve"> </w:t>
            </w:r>
            <w:r w:rsidRPr="009E3299">
              <w:rPr>
                <w:rFonts w:cs="Arial"/>
              </w:rPr>
              <w:t>to</w:t>
            </w:r>
            <w:r w:rsidR="00825617">
              <w:rPr>
                <w:rFonts w:cs="Arial"/>
              </w:rPr>
              <w:t xml:space="preserve"> </w:t>
            </w:r>
            <w:r w:rsidRPr="009E3299">
              <w:rPr>
                <w:rFonts w:cs="Arial"/>
              </w:rPr>
              <w:t>June 30, 2027</w:t>
            </w:r>
          </w:p>
          <w:p w14:paraId="352DFAF8" w14:textId="77777777" w:rsidR="00825617" w:rsidRDefault="0027728C" w:rsidP="00825617">
            <w:pPr>
              <w:spacing w:after="240"/>
              <w:jc w:val="center"/>
              <w:rPr>
                <w:rFonts w:cs="Arial"/>
                <w:b/>
              </w:rPr>
            </w:pPr>
            <w:r w:rsidRPr="009E3299">
              <w:rPr>
                <w:rFonts w:cs="Arial"/>
                <w:b/>
              </w:rPr>
              <w:t>Recommended:</w:t>
            </w:r>
          </w:p>
          <w:p w14:paraId="4001D99B" w14:textId="77777777" w:rsidR="0027728C" w:rsidRPr="009E3299" w:rsidRDefault="0027728C" w:rsidP="00825617">
            <w:pPr>
              <w:spacing w:after="240"/>
              <w:jc w:val="center"/>
              <w:rPr>
                <w:rFonts w:cs="Arial"/>
              </w:rPr>
            </w:pPr>
            <w:r w:rsidRPr="009E3299">
              <w:rPr>
                <w:rFonts w:cs="Arial"/>
              </w:rPr>
              <w:t>September 1, 2022</w:t>
            </w:r>
            <w:r w:rsidR="00825617">
              <w:rPr>
                <w:rFonts w:cs="Arial"/>
              </w:rPr>
              <w:t xml:space="preserve"> </w:t>
            </w:r>
            <w:r w:rsidRPr="009E3299">
              <w:rPr>
                <w:rFonts w:cs="Arial"/>
              </w:rPr>
              <w:t>to</w:t>
            </w:r>
            <w:r w:rsidR="00825617">
              <w:rPr>
                <w:rFonts w:cs="Arial"/>
              </w:rPr>
              <w:t xml:space="preserve"> </w:t>
            </w:r>
            <w:r w:rsidRPr="009E3299">
              <w:rPr>
                <w:rFonts w:cs="Arial"/>
              </w:rPr>
              <w:t>August 30, 2024</w:t>
            </w:r>
          </w:p>
        </w:tc>
        <w:tc>
          <w:tcPr>
            <w:tcW w:w="607" w:type="pct"/>
          </w:tcPr>
          <w:p w14:paraId="2205DD29" w14:textId="5D3D0D9A" w:rsidR="0027728C" w:rsidRPr="009E3299" w:rsidRDefault="00F840AF" w:rsidP="00197527">
            <w:pPr>
              <w:jc w:val="center"/>
              <w:rPr>
                <w:rFonts w:cs="Arial"/>
              </w:rPr>
            </w:pPr>
            <w:r>
              <w:rPr>
                <w:rFonts w:cs="Arial"/>
              </w:rPr>
              <w:t>1/25/22</w:t>
            </w:r>
          </w:p>
        </w:tc>
        <w:tc>
          <w:tcPr>
            <w:tcW w:w="671" w:type="pct"/>
          </w:tcPr>
          <w:p w14:paraId="56023D2B" w14:textId="0A3FC6EF" w:rsidR="0027728C" w:rsidRPr="009E3299" w:rsidRDefault="00F840AF" w:rsidP="009E3299">
            <w:pPr>
              <w:spacing w:after="240"/>
              <w:jc w:val="center"/>
              <w:rPr>
                <w:rFonts w:cs="Arial"/>
              </w:rPr>
            </w:pPr>
            <w:r>
              <w:rPr>
                <w:rFonts w:cs="Arial"/>
              </w:rPr>
              <w:t>2/10/22</w:t>
            </w:r>
          </w:p>
          <w:p w14:paraId="2EF17B34" w14:textId="08E758CA" w:rsidR="0027728C" w:rsidRPr="009E3299" w:rsidRDefault="0027728C" w:rsidP="00197527">
            <w:pPr>
              <w:jc w:val="center"/>
              <w:rPr>
                <w:rFonts w:cs="Arial"/>
              </w:rPr>
            </w:pPr>
            <w:r w:rsidRPr="009E3299">
              <w:rPr>
                <w:rFonts w:cs="Arial"/>
              </w:rPr>
              <w:t xml:space="preserve">Advertised on website, </w:t>
            </w:r>
            <w:r w:rsidR="00BF630E">
              <w:rPr>
                <w:rFonts w:cs="Arial"/>
              </w:rPr>
              <w:t xml:space="preserve">posted on </w:t>
            </w:r>
            <w:r w:rsidRPr="009E3299">
              <w:rPr>
                <w:rFonts w:cs="Arial"/>
              </w:rPr>
              <w:t>public bulletin and at school sites</w:t>
            </w:r>
          </w:p>
        </w:tc>
        <w:tc>
          <w:tcPr>
            <w:tcW w:w="1118" w:type="pct"/>
          </w:tcPr>
          <w:p w14:paraId="368D0834" w14:textId="542181F1" w:rsidR="00395B1B" w:rsidRDefault="00395B1B" w:rsidP="003C58F3">
            <w:pPr>
              <w:spacing w:after="240"/>
              <w:jc w:val="center"/>
              <w:rPr>
                <w:rFonts w:cs="Arial"/>
              </w:rPr>
            </w:pPr>
            <w:r w:rsidRPr="00395B1B">
              <w:rPr>
                <w:rFonts w:cs="Arial"/>
              </w:rPr>
              <w:t>Billie Joe Wright, President</w:t>
            </w:r>
            <w:r w:rsidRPr="00395B1B">
              <w:rPr>
                <w:rFonts w:cs="Arial"/>
              </w:rPr>
              <w:br/>
              <w:t>Hacienda la Puente Teachers Association</w:t>
            </w:r>
          </w:p>
          <w:p w14:paraId="2482EB3F" w14:textId="1C9208B7" w:rsidR="00F840AF" w:rsidRDefault="00F840AF" w:rsidP="003C58F3">
            <w:pPr>
              <w:jc w:val="center"/>
              <w:rPr>
                <w:rFonts w:cs="Arial"/>
              </w:rPr>
            </w:pPr>
            <w:r>
              <w:rPr>
                <w:rFonts w:cs="Arial"/>
              </w:rPr>
              <w:t>4/18/22</w:t>
            </w:r>
          </w:p>
          <w:p w14:paraId="2E0AC171" w14:textId="5706F5D3" w:rsidR="00F840AF" w:rsidRPr="003C58F3" w:rsidRDefault="00F840AF" w:rsidP="00395B1B">
            <w:pPr>
              <w:jc w:val="center"/>
              <w:rPr>
                <w:rFonts w:cs="Arial"/>
                <w:b/>
              </w:rPr>
            </w:pPr>
            <w:r>
              <w:rPr>
                <w:rFonts w:cs="Arial"/>
                <w:b/>
              </w:rPr>
              <w:t>Neutral</w:t>
            </w:r>
          </w:p>
          <w:p w14:paraId="1A8C9D34" w14:textId="77777777" w:rsidR="00395B1B" w:rsidRPr="00395B1B" w:rsidRDefault="00395B1B" w:rsidP="001A5530">
            <w:pPr>
              <w:spacing w:before="240"/>
              <w:jc w:val="center"/>
              <w:rPr>
                <w:rFonts w:cs="Arial"/>
              </w:rPr>
            </w:pPr>
            <w:r w:rsidRPr="00395B1B">
              <w:rPr>
                <w:rFonts w:cs="Arial"/>
              </w:rPr>
              <w:t>Margaret Caldera, President</w:t>
            </w:r>
          </w:p>
          <w:p w14:paraId="5B80805D" w14:textId="411194EA" w:rsidR="00395B1B" w:rsidRDefault="00395B1B" w:rsidP="003C58F3">
            <w:pPr>
              <w:spacing w:after="240"/>
              <w:jc w:val="center"/>
              <w:rPr>
                <w:rFonts w:cs="Arial"/>
              </w:rPr>
            </w:pPr>
            <w:r w:rsidRPr="00395B1B">
              <w:rPr>
                <w:rFonts w:cs="Arial"/>
              </w:rPr>
              <w:t>California State Employees Association</w:t>
            </w:r>
          </w:p>
          <w:p w14:paraId="5A8AB91C" w14:textId="3F4F8EEC" w:rsidR="00F840AF" w:rsidRDefault="00F840AF" w:rsidP="003C58F3">
            <w:pPr>
              <w:jc w:val="center"/>
              <w:rPr>
                <w:rFonts w:cs="Arial"/>
              </w:rPr>
            </w:pPr>
            <w:r>
              <w:rPr>
                <w:rFonts w:cs="Arial"/>
              </w:rPr>
              <w:t>4/18/22</w:t>
            </w:r>
          </w:p>
          <w:p w14:paraId="2AEEBDC8" w14:textId="62E83CD5" w:rsidR="00F840AF" w:rsidRPr="003C58F3" w:rsidRDefault="00F840AF" w:rsidP="00395B1B">
            <w:pPr>
              <w:jc w:val="center"/>
              <w:rPr>
                <w:rFonts w:cs="Arial"/>
                <w:b/>
              </w:rPr>
            </w:pPr>
            <w:r>
              <w:rPr>
                <w:rFonts w:cs="Arial"/>
                <w:b/>
              </w:rPr>
              <w:t>Neutral</w:t>
            </w:r>
          </w:p>
          <w:p w14:paraId="75157717" w14:textId="77777777" w:rsidR="00395B1B" w:rsidRPr="00395B1B" w:rsidRDefault="00395B1B" w:rsidP="001A5530">
            <w:pPr>
              <w:spacing w:before="240"/>
              <w:jc w:val="center"/>
              <w:rPr>
                <w:rFonts w:cs="Arial"/>
              </w:rPr>
            </w:pPr>
            <w:r w:rsidRPr="00395B1B">
              <w:rPr>
                <w:rFonts w:cs="Arial"/>
              </w:rPr>
              <w:t>Joyce Garcia, President</w:t>
            </w:r>
          </w:p>
          <w:p w14:paraId="03EE7858" w14:textId="77777777" w:rsidR="0027728C" w:rsidRDefault="00395B1B" w:rsidP="003C58F3">
            <w:pPr>
              <w:spacing w:after="240"/>
              <w:jc w:val="center"/>
              <w:rPr>
                <w:rFonts w:cs="Arial"/>
              </w:rPr>
            </w:pPr>
            <w:r w:rsidRPr="00395B1B">
              <w:rPr>
                <w:rFonts w:cs="Arial"/>
              </w:rPr>
              <w:t>Service Employees International Union</w:t>
            </w:r>
          </w:p>
          <w:p w14:paraId="0AB469D8" w14:textId="67736616" w:rsidR="00F840AF" w:rsidRPr="003C58F3" w:rsidRDefault="00F840AF" w:rsidP="003C58F3">
            <w:pPr>
              <w:jc w:val="center"/>
              <w:rPr>
                <w:rFonts w:cs="Arial"/>
              </w:rPr>
            </w:pPr>
            <w:r>
              <w:rPr>
                <w:rFonts w:cs="Arial"/>
              </w:rPr>
              <w:t>4/18/22</w:t>
            </w:r>
          </w:p>
          <w:p w14:paraId="011058E7" w14:textId="6DF74B7D" w:rsidR="00F840AF" w:rsidRPr="003C58F3" w:rsidRDefault="00F840AF" w:rsidP="00395B1B">
            <w:pPr>
              <w:jc w:val="center"/>
              <w:rPr>
                <w:rFonts w:cs="Arial"/>
                <w:b/>
                <w:color w:val="FF0000"/>
              </w:rPr>
            </w:pPr>
            <w:r w:rsidRPr="00C46437">
              <w:rPr>
                <w:rFonts w:cs="Arial"/>
                <w:b/>
              </w:rPr>
              <w:t>Neutral</w:t>
            </w:r>
          </w:p>
        </w:tc>
        <w:tc>
          <w:tcPr>
            <w:tcW w:w="799" w:type="pct"/>
          </w:tcPr>
          <w:p w14:paraId="6B2F55AE" w14:textId="77777777" w:rsidR="0027728C" w:rsidRDefault="0027728C" w:rsidP="009E3299">
            <w:pPr>
              <w:spacing w:after="240"/>
              <w:jc w:val="center"/>
              <w:rPr>
                <w:rFonts w:cs="Arial"/>
              </w:rPr>
            </w:pPr>
            <w:r w:rsidRPr="009E3299">
              <w:rPr>
                <w:rFonts w:cs="Arial"/>
              </w:rPr>
              <w:t>Bond Oversight Committee</w:t>
            </w:r>
          </w:p>
          <w:p w14:paraId="11F6E428" w14:textId="2E45EC84" w:rsidR="009E3299" w:rsidRPr="009E3299" w:rsidRDefault="00F840AF" w:rsidP="003C58F3">
            <w:pPr>
              <w:jc w:val="center"/>
              <w:rPr>
                <w:rFonts w:cs="Arial"/>
              </w:rPr>
            </w:pPr>
            <w:r>
              <w:rPr>
                <w:rFonts w:cs="Arial"/>
              </w:rPr>
              <w:t>10/6/21</w:t>
            </w:r>
          </w:p>
          <w:p w14:paraId="479B9FC8" w14:textId="77777777" w:rsidR="0027728C" w:rsidRPr="009E3299" w:rsidRDefault="0027728C" w:rsidP="00197527">
            <w:pPr>
              <w:jc w:val="center"/>
              <w:rPr>
                <w:rFonts w:cs="Arial"/>
                <w:b/>
              </w:rPr>
            </w:pPr>
            <w:r w:rsidRPr="009E3299">
              <w:rPr>
                <w:rFonts w:cs="Arial"/>
                <w:b/>
              </w:rPr>
              <w:t>No objections</w:t>
            </w:r>
          </w:p>
        </w:tc>
      </w:tr>
    </w:tbl>
    <w:p w14:paraId="14FC88D6" w14:textId="319BC7D7" w:rsidR="00C17D7D" w:rsidRDefault="00517C00" w:rsidP="00C46437">
      <w:pPr>
        <w:spacing w:before="480" w:after="480"/>
      </w:pPr>
      <w:r>
        <w:t>Created by Cal</w:t>
      </w:r>
      <w:r w:rsidR="00C17D7D">
        <w:t>ifornia Department of Education</w:t>
      </w:r>
      <w:r w:rsidR="00C17D7D">
        <w:br/>
      </w:r>
      <w:r w:rsidR="00E40645">
        <w:t>Jul</w:t>
      </w:r>
      <w:r w:rsidR="00575659">
        <w:t>y</w:t>
      </w:r>
      <w:r w:rsidR="007C6405">
        <w:t xml:space="preserve"> 2022</w:t>
      </w:r>
    </w:p>
    <w:p w14:paraId="371A2F64" w14:textId="77777777" w:rsidR="00223112" w:rsidRDefault="00223112" w:rsidP="00C46437">
      <w:pPr>
        <w:spacing w:after="360"/>
        <w:sectPr w:rsidR="00223112" w:rsidSect="00C46437">
          <w:headerReference w:type="default" r:id="rId12"/>
          <w:pgSz w:w="15840" w:h="12240" w:orient="landscape"/>
          <w:pgMar w:top="1440" w:right="720" w:bottom="1440" w:left="720" w:header="720" w:footer="720" w:gutter="0"/>
          <w:cols w:space="720"/>
          <w:docGrid w:linePitch="360"/>
        </w:sectPr>
      </w:pPr>
    </w:p>
    <w:p w14:paraId="0298EB45" w14:textId="52B4E9CA" w:rsidR="00825617" w:rsidRPr="006A4E9E" w:rsidRDefault="00825617" w:rsidP="003C58F3">
      <w:pPr>
        <w:pStyle w:val="Heading1"/>
        <w:jc w:val="center"/>
        <w:rPr>
          <w:sz w:val="40"/>
          <w:szCs w:val="40"/>
        </w:rPr>
      </w:pPr>
      <w:r w:rsidRPr="006A4E9E">
        <w:rPr>
          <w:sz w:val="40"/>
          <w:szCs w:val="40"/>
        </w:rPr>
        <w:lastRenderedPageBreak/>
        <w:t xml:space="preserve">Attachment </w:t>
      </w:r>
      <w:r w:rsidR="000673A8">
        <w:rPr>
          <w:sz w:val="40"/>
          <w:szCs w:val="40"/>
        </w:rPr>
        <w:t>3</w:t>
      </w:r>
      <w:r w:rsidRPr="006A4E9E">
        <w:rPr>
          <w:sz w:val="40"/>
          <w:szCs w:val="40"/>
        </w:rPr>
        <w:t xml:space="preserve">: </w:t>
      </w:r>
      <w:r>
        <w:rPr>
          <w:rStyle w:val="Heading2Char"/>
          <w:b/>
          <w:sz w:val="40"/>
          <w:szCs w:val="40"/>
        </w:rPr>
        <w:t>Hacienda la Puente</w:t>
      </w:r>
      <w:r w:rsidRPr="0047185C">
        <w:rPr>
          <w:rStyle w:val="Heading2Char"/>
          <w:b/>
          <w:sz w:val="40"/>
          <w:szCs w:val="40"/>
        </w:rPr>
        <w:t xml:space="preserve"> Unified</w:t>
      </w:r>
      <w:r w:rsidRPr="00CF27EF">
        <w:rPr>
          <w:rStyle w:val="Heading2Char"/>
          <w:b/>
          <w:sz w:val="40"/>
          <w:szCs w:val="40"/>
        </w:rPr>
        <w:t xml:space="preserve"> School District General</w:t>
      </w:r>
      <w:r w:rsidRPr="00CF27EF">
        <w:rPr>
          <w:sz w:val="40"/>
          <w:szCs w:val="40"/>
        </w:rPr>
        <w:t xml:space="preserve"> </w:t>
      </w:r>
      <w:r w:rsidRPr="00CF27EF">
        <w:rPr>
          <w:rStyle w:val="Heading2Char"/>
          <w:b/>
          <w:sz w:val="40"/>
          <w:szCs w:val="40"/>
        </w:rPr>
        <w:t xml:space="preserve">Waiver Request </w:t>
      </w:r>
      <w:r>
        <w:rPr>
          <w:rStyle w:val="Heading2Char"/>
          <w:b/>
          <w:sz w:val="40"/>
          <w:szCs w:val="40"/>
        </w:rPr>
        <w:t>20-3-2022</w:t>
      </w:r>
    </w:p>
    <w:p w14:paraId="3F8664AC" w14:textId="77777777" w:rsidR="000065A2" w:rsidRPr="00CC3648" w:rsidRDefault="000065A2" w:rsidP="00577991">
      <w:pPr>
        <w:rPr>
          <w:rFonts w:cs="Arial"/>
          <w:b/>
        </w:rPr>
      </w:pPr>
      <w:r w:rsidRPr="00CC3648">
        <w:rPr>
          <w:rFonts w:cs="Arial"/>
          <w:b/>
        </w:rPr>
        <w:t>California Department of Education</w:t>
      </w:r>
    </w:p>
    <w:p w14:paraId="21D0F394" w14:textId="77777777" w:rsidR="000065A2" w:rsidRPr="00CC3648" w:rsidRDefault="000065A2" w:rsidP="00577991">
      <w:pPr>
        <w:rPr>
          <w:rFonts w:cs="Arial"/>
          <w:b/>
        </w:rPr>
      </w:pPr>
      <w:r w:rsidRPr="00CC3648">
        <w:rPr>
          <w:rFonts w:cs="Arial"/>
          <w:b/>
        </w:rPr>
        <w:t>WAIVER SUBMISSION - General</w:t>
      </w:r>
    </w:p>
    <w:p w14:paraId="681D3E1E" w14:textId="77777777" w:rsidR="000065A2" w:rsidRDefault="000065A2" w:rsidP="00577991">
      <w:pPr>
        <w:spacing w:before="100" w:beforeAutospacing="1"/>
        <w:rPr>
          <w:rFonts w:cs="Arial"/>
        </w:rPr>
      </w:pPr>
      <w:r w:rsidRPr="00C5641A">
        <w:rPr>
          <w:rFonts w:cs="Arial"/>
        </w:rPr>
        <w:t xml:space="preserve">CD Code: </w:t>
      </w:r>
      <w:r w:rsidRPr="0041532A">
        <w:rPr>
          <w:rFonts w:cs="Arial"/>
          <w:noProof/>
        </w:rPr>
        <w:t>1973445</w:t>
      </w:r>
    </w:p>
    <w:p w14:paraId="44E4FE6F" w14:textId="77777777" w:rsidR="000065A2" w:rsidRDefault="000065A2" w:rsidP="00577991">
      <w:pPr>
        <w:spacing w:before="100" w:beforeAutospacing="1"/>
        <w:rPr>
          <w:rFonts w:cs="Arial"/>
        </w:rPr>
      </w:pPr>
      <w:r w:rsidRPr="00C5641A">
        <w:rPr>
          <w:rFonts w:cs="Arial"/>
        </w:rPr>
        <w:t xml:space="preserve">Waiver Number: </w:t>
      </w:r>
      <w:r w:rsidRPr="0041532A">
        <w:rPr>
          <w:rFonts w:cs="Arial"/>
          <w:noProof/>
        </w:rPr>
        <w:t>20-3-2022</w:t>
      </w:r>
    </w:p>
    <w:p w14:paraId="2001B3A1" w14:textId="77777777" w:rsidR="000065A2" w:rsidRPr="00C5641A" w:rsidRDefault="000065A2" w:rsidP="00577991">
      <w:pPr>
        <w:rPr>
          <w:rFonts w:cs="Arial"/>
        </w:rPr>
      </w:pPr>
      <w:r w:rsidRPr="00C5641A">
        <w:rPr>
          <w:rFonts w:cs="Arial"/>
        </w:rPr>
        <w:t xml:space="preserve">Active Year: </w:t>
      </w:r>
      <w:r w:rsidRPr="0041532A">
        <w:rPr>
          <w:rFonts w:cs="Arial"/>
          <w:noProof/>
        </w:rPr>
        <w:t>2022</w:t>
      </w:r>
    </w:p>
    <w:p w14:paraId="7C54F004" w14:textId="77777777" w:rsidR="000065A2" w:rsidRPr="00C5641A" w:rsidRDefault="000065A2" w:rsidP="00577991">
      <w:pPr>
        <w:spacing w:before="100" w:beforeAutospacing="1"/>
        <w:rPr>
          <w:rFonts w:cs="Arial"/>
        </w:rPr>
      </w:pPr>
      <w:r w:rsidRPr="00B46ECC">
        <w:rPr>
          <w:rFonts w:cs="Arial"/>
        </w:rPr>
        <w:t>Date In:</w:t>
      </w:r>
      <w:r w:rsidRPr="00C5641A">
        <w:rPr>
          <w:rFonts w:cs="Arial"/>
        </w:rPr>
        <w:t xml:space="preserve"> </w:t>
      </w:r>
      <w:r w:rsidRPr="0041532A">
        <w:rPr>
          <w:rFonts w:cs="Arial"/>
          <w:noProof/>
        </w:rPr>
        <w:t>3/24/2022 12:09:45 PM</w:t>
      </w:r>
    </w:p>
    <w:p w14:paraId="6188C30F" w14:textId="77777777" w:rsidR="000065A2" w:rsidRPr="00C5641A" w:rsidRDefault="000065A2" w:rsidP="00577991">
      <w:pPr>
        <w:spacing w:before="100" w:beforeAutospacing="1"/>
        <w:rPr>
          <w:rFonts w:cs="Arial"/>
        </w:rPr>
      </w:pPr>
      <w:r w:rsidRPr="00C5641A">
        <w:rPr>
          <w:rFonts w:cs="Arial"/>
        </w:rPr>
        <w:t xml:space="preserve">Local Education Agency: </w:t>
      </w:r>
      <w:r w:rsidRPr="0041532A">
        <w:rPr>
          <w:rFonts w:cs="Arial"/>
          <w:noProof/>
        </w:rPr>
        <w:t>Hacienda la Puente Unified</w:t>
      </w:r>
    </w:p>
    <w:p w14:paraId="56B00F28" w14:textId="77777777" w:rsidR="000065A2" w:rsidRPr="00C5641A" w:rsidRDefault="000065A2" w:rsidP="00577991">
      <w:pPr>
        <w:rPr>
          <w:rFonts w:cs="Arial"/>
        </w:rPr>
      </w:pPr>
      <w:r w:rsidRPr="00C5641A">
        <w:rPr>
          <w:rFonts w:cs="Arial"/>
        </w:rPr>
        <w:t xml:space="preserve">Address: </w:t>
      </w:r>
      <w:r w:rsidRPr="0041532A">
        <w:rPr>
          <w:rFonts w:cs="Arial"/>
          <w:noProof/>
        </w:rPr>
        <w:t>15959 East Gale Ave.</w:t>
      </w:r>
    </w:p>
    <w:p w14:paraId="3B426346" w14:textId="77777777" w:rsidR="000065A2" w:rsidRPr="00C5641A" w:rsidRDefault="000065A2" w:rsidP="00577991">
      <w:pPr>
        <w:rPr>
          <w:rFonts w:cs="Arial"/>
        </w:rPr>
      </w:pPr>
      <w:r w:rsidRPr="0041532A">
        <w:rPr>
          <w:rFonts w:cs="Arial"/>
          <w:noProof/>
        </w:rPr>
        <w:t>City Of Industry</w:t>
      </w:r>
      <w:r w:rsidRPr="00C5641A">
        <w:rPr>
          <w:rFonts w:cs="Arial"/>
        </w:rPr>
        <w:t xml:space="preserve">, </w:t>
      </w:r>
      <w:r w:rsidRPr="0041532A">
        <w:rPr>
          <w:rFonts w:cs="Arial"/>
          <w:noProof/>
        </w:rPr>
        <w:t>CA</w:t>
      </w:r>
      <w:r w:rsidRPr="00C5641A">
        <w:rPr>
          <w:rFonts w:cs="Arial"/>
        </w:rPr>
        <w:t xml:space="preserve"> </w:t>
      </w:r>
      <w:r w:rsidRPr="0041532A">
        <w:rPr>
          <w:rFonts w:cs="Arial"/>
          <w:noProof/>
        </w:rPr>
        <w:t>91745</w:t>
      </w:r>
    </w:p>
    <w:p w14:paraId="7CE743ED" w14:textId="4B8F4118" w:rsidR="000065A2" w:rsidRPr="00C5641A" w:rsidRDefault="000065A2" w:rsidP="00577991">
      <w:pPr>
        <w:spacing w:before="100" w:beforeAutospacing="1"/>
        <w:rPr>
          <w:rFonts w:cs="Arial"/>
        </w:rPr>
      </w:pPr>
      <w:r w:rsidRPr="00C5641A">
        <w:rPr>
          <w:rFonts w:cs="Arial"/>
        </w:rPr>
        <w:t xml:space="preserve">Start: </w:t>
      </w:r>
      <w:r w:rsidRPr="0041532A">
        <w:rPr>
          <w:rFonts w:cs="Arial"/>
          <w:noProof/>
        </w:rPr>
        <w:t>9/1/2022</w:t>
      </w:r>
    </w:p>
    <w:p w14:paraId="4F25D096" w14:textId="77777777" w:rsidR="000065A2" w:rsidRPr="00C5641A" w:rsidRDefault="000065A2" w:rsidP="00577991">
      <w:pPr>
        <w:rPr>
          <w:rFonts w:cs="Arial"/>
        </w:rPr>
      </w:pPr>
      <w:r w:rsidRPr="00C5641A">
        <w:rPr>
          <w:rFonts w:cs="Arial"/>
        </w:rPr>
        <w:t xml:space="preserve">End: </w:t>
      </w:r>
      <w:r w:rsidRPr="0041532A">
        <w:rPr>
          <w:rFonts w:cs="Arial"/>
          <w:noProof/>
        </w:rPr>
        <w:t>6/30/2027</w:t>
      </w:r>
    </w:p>
    <w:p w14:paraId="78BFDD23" w14:textId="77777777" w:rsidR="000065A2" w:rsidRPr="00C5641A" w:rsidRDefault="000065A2" w:rsidP="00577991">
      <w:pPr>
        <w:spacing w:before="100" w:beforeAutospacing="1"/>
        <w:rPr>
          <w:rFonts w:cs="Arial"/>
        </w:rPr>
      </w:pPr>
      <w:r w:rsidRPr="00C5641A">
        <w:rPr>
          <w:rFonts w:cs="Arial"/>
        </w:rPr>
        <w:t xml:space="preserve">Waiver Renewal: </w:t>
      </w:r>
      <w:r w:rsidRPr="0041532A">
        <w:rPr>
          <w:rFonts w:cs="Arial"/>
          <w:noProof/>
        </w:rPr>
        <w:t>N</w:t>
      </w:r>
    </w:p>
    <w:p w14:paraId="73936EF7" w14:textId="77777777" w:rsidR="000065A2" w:rsidRPr="00C5641A" w:rsidRDefault="000065A2" w:rsidP="00577991">
      <w:pPr>
        <w:rPr>
          <w:rFonts w:cs="Arial"/>
        </w:rPr>
      </w:pPr>
      <w:r w:rsidRPr="00C5641A">
        <w:rPr>
          <w:rFonts w:cs="Arial"/>
        </w:rPr>
        <w:t xml:space="preserve">Previous Waiver Number: </w:t>
      </w:r>
    </w:p>
    <w:p w14:paraId="7A14DF41" w14:textId="77777777" w:rsidR="000065A2" w:rsidRPr="00C5641A" w:rsidRDefault="000065A2" w:rsidP="00577991">
      <w:pPr>
        <w:rPr>
          <w:rFonts w:cs="Arial"/>
        </w:rPr>
      </w:pPr>
      <w:r w:rsidRPr="00C5641A">
        <w:rPr>
          <w:rFonts w:cs="Arial"/>
        </w:rPr>
        <w:t xml:space="preserve">Previous SBE Approval Date: </w:t>
      </w:r>
    </w:p>
    <w:p w14:paraId="0DC5C59D" w14:textId="77777777" w:rsidR="000065A2" w:rsidRPr="00C5641A" w:rsidRDefault="000065A2" w:rsidP="00577991">
      <w:pPr>
        <w:spacing w:before="100" w:beforeAutospacing="1"/>
        <w:rPr>
          <w:rFonts w:cs="Arial"/>
        </w:rPr>
      </w:pPr>
      <w:r w:rsidRPr="00EF7F38">
        <w:rPr>
          <w:rFonts w:cs="Arial"/>
        </w:rPr>
        <w:t>Waiver Topic</w:t>
      </w:r>
      <w:r w:rsidRPr="00C5641A">
        <w:rPr>
          <w:rFonts w:cs="Arial"/>
        </w:rPr>
        <w:t xml:space="preserve">: </w:t>
      </w:r>
      <w:r w:rsidRPr="0041532A">
        <w:rPr>
          <w:rFonts w:cs="Arial"/>
          <w:noProof/>
        </w:rPr>
        <w:t>Other Waivers</w:t>
      </w:r>
    </w:p>
    <w:p w14:paraId="773ADB65" w14:textId="77777777" w:rsidR="000065A2" w:rsidRPr="00C5641A" w:rsidRDefault="000065A2" w:rsidP="00577991">
      <w:pPr>
        <w:rPr>
          <w:rFonts w:cs="Arial"/>
        </w:rPr>
      </w:pPr>
      <w:r w:rsidRPr="00C5641A">
        <w:rPr>
          <w:rFonts w:cs="Arial"/>
        </w:rPr>
        <w:t xml:space="preserve">Ed Code Title: </w:t>
      </w:r>
      <w:r w:rsidRPr="0041532A">
        <w:rPr>
          <w:rFonts w:cs="Arial"/>
          <w:noProof/>
        </w:rPr>
        <w:t>Other Waivers</w:t>
      </w:r>
      <w:r w:rsidRPr="00C5641A">
        <w:rPr>
          <w:rFonts w:cs="Arial"/>
        </w:rPr>
        <w:t xml:space="preserve"> </w:t>
      </w:r>
    </w:p>
    <w:p w14:paraId="27FF96D9" w14:textId="77777777" w:rsidR="000065A2" w:rsidRPr="00C5641A" w:rsidRDefault="000065A2" w:rsidP="00577991">
      <w:pPr>
        <w:rPr>
          <w:rFonts w:cs="Arial"/>
        </w:rPr>
      </w:pPr>
      <w:r w:rsidRPr="00C5641A">
        <w:rPr>
          <w:rFonts w:cs="Arial"/>
        </w:rPr>
        <w:t xml:space="preserve">Ed Code Section: </w:t>
      </w:r>
      <w:r w:rsidRPr="0041532A">
        <w:rPr>
          <w:rFonts w:cs="Arial"/>
          <w:noProof/>
        </w:rPr>
        <w:t>15282 a</w:t>
      </w:r>
    </w:p>
    <w:p w14:paraId="134ABEB4" w14:textId="77777777" w:rsidR="000065A2" w:rsidRPr="00C5641A" w:rsidRDefault="000065A2" w:rsidP="00577991">
      <w:pPr>
        <w:rPr>
          <w:rFonts w:cs="Arial"/>
        </w:rPr>
      </w:pPr>
      <w:r w:rsidRPr="00C5641A">
        <w:rPr>
          <w:rFonts w:cs="Arial"/>
        </w:rPr>
        <w:t xml:space="preserve">Ed Code Authority: </w:t>
      </w:r>
      <w:r w:rsidRPr="0041532A">
        <w:rPr>
          <w:rFonts w:cs="Arial"/>
          <w:noProof/>
        </w:rPr>
        <w:t>33050</w:t>
      </w:r>
    </w:p>
    <w:p w14:paraId="3582B7E3" w14:textId="77777777" w:rsidR="000065A2" w:rsidRPr="00C5641A" w:rsidRDefault="000065A2" w:rsidP="00577991">
      <w:pPr>
        <w:spacing w:before="100" w:beforeAutospacing="1"/>
        <w:rPr>
          <w:rFonts w:cs="Arial"/>
          <w:shd w:val="clear" w:color="auto" w:fill="FFFFFF"/>
        </w:rPr>
      </w:pPr>
      <w:r w:rsidRPr="00973C76">
        <w:rPr>
          <w:rFonts w:cs="Arial"/>
          <w:i/>
          <w:shd w:val="clear" w:color="auto" w:fill="FFFFFF"/>
        </w:rPr>
        <w:t>Education Code</w:t>
      </w:r>
      <w:r w:rsidRPr="00C5641A">
        <w:rPr>
          <w:rFonts w:cs="Arial"/>
          <w:shd w:val="clear" w:color="auto" w:fill="FFFFFF"/>
        </w:rPr>
        <w:t xml:space="preserve"> or </w:t>
      </w:r>
      <w:r w:rsidRPr="00973C76">
        <w:rPr>
          <w:rFonts w:cs="Arial"/>
          <w:i/>
          <w:shd w:val="clear" w:color="auto" w:fill="FFFFFF"/>
        </w:rPr>
        <w:t>CCR</w:t>
      </w:r>
      <w:r w:rsidRPr="00C5641A">
        <w:rPr>
          <w:rFonts w:cs="Arial"/>
          <w:shd w:val="clear" w:color="auto" w:fill="FFFFFF"/>
        </w:rPr>
        <w:t xml:space="preserve"> to Waive: </w:t>
      </w:r>
      <w:r w:rsidRPr="0041532A">
        <w:rPr>
          <w:rFonts w:cs="Arial"/>
          <w:noProof/>
          <w:shd w:val="clear" w:color="auto" w:fill="FFFFFF"/>
        </w:rPr>
        <w:t>(a) The citizens’ oversight committee shall consist of [at least seven] members who shall serve for a minimum term of two years without compensation [and for no more than three consecutive terms]. While consisting of [a minimum of at least seven] members, the citizens’ oversight committee shall be comprised, as follows:</w:t>
      </w:r>
    </w:p>
    <w:p w14:paraId="72D557A7" w14:textId="77777777" w:rsidR="000065A2" w:rsidRPr="0041532A" w:rsidRDefault="000065A2" w:rsidP="00775D72">
      <w:pPr>
        <w:spacing w:before="100" w:beforeAutospacing="1"/>
        <w:rPr>
          <w:rFonts w:cs="Arial"/>
          <w:noProof/>
        </w:rPr>
      </w:pPr>
      <w:r w:rsidRPr="00C5641A">
        <w:rPr>
          <w:rFonts w:cs="Arial"/>
        </w:rPr>
        <w:t xml:space="preserve">Outcome Rationale: </w:t>
      </w:r>
      <w:r w:rsidRPr="0041532A">
        <w:rPr>
          <w:rFonts w:cs="Arial"/>
          <w:noProof/>
        </w:rPr>
        <w:t>The district is having trouble recruiting new members to fill all of the required roles. The current members are willing to stay, provided the state allows. The district and community would appreciate the continuity.</w:t>
      </w:r>
    </w:p>
    <w:p w14:paraId="7D9099D9" w14:textId="77777777" w:rsidR="000065A2" w:rsidRPr="00C5641A" w:rsidRDefault="000065A2" w:rsidP="00577991">
      <w:pPr>
        <w:spacing w:before="100" w:beforeAutospacing="1"/>
        <w:rPr>
          <w:rFonts w:cs="Arial"/>
          <w:shd w:val="clear" w:color="auto" w:fill="FFFFFF"/>
        </w:rPr>
      </w:pPr>
      <w:r w:rsidRPr="00C5641A">
        <w:rPr>
          <w:rFonts w:cs="Arial"/>
          <w:shd w:val="clear" w:color="auto" w:fill="FFFFFF"/>
        </w:rPr>
        <w:t xml:space="preserve">Student Population: </w:t>
      </w:r>
      <w:r w:rsidRPr="0041532A">
        <w:rPr>
          <w:rFonts w:cs="Arial"/>
          <w:noProof/>
          <w:shd w:val="clear" w:color="auto" w:fill="FFFFFF"/>
        </w:rPr>
        <w:t>16521</w:t>
      </w:r>
    </w:p>
    <w:p w14:paraId="2F6B2786" w14:textId="77777777" w:rsidR="000065A2" w:rsidRPr="00C5641A" w:rsidRDefault="000065A2" w:rsidP="00577991">
      <w:pPr>
        <w:spacing w:before="100" w:beforeAutospacing="1"/>
        <w:rPr>
          <w:rFonts w:cs="Arial"/>
          <w:shd w:val="clear" w:color="auto" w:fill="FFFFFF"/>
        </w:rPr>
      </w:pPr>
      <w:r w:rsidRPr="00C5641A">
        <w:rPr>
          <w:rFonts w:cs="Arial"/>
          <w:shd w:val="clear" w:color="auto" w:fill="FFFFFF"/>
        </w:rPr>
        <w:t xml:space="preserve">City Type: </w:t>
      </w:r>
      <w:r w:rsidRPr="0041532A">
        <w:rPr>
          <w:rFonts w:cs="Arial"/>
          <w:noProof/>
          <w:shd w:val="clear" w:color="auto" w:fill="FFFFFF"/>
        </w:rPr>
        <w:t>Urban</w:t>
      </w:r>
    </w:p>
    <w:p w14:paraId="3CD805BD" w14:textId="77777777" w:rsidR="000065A2" w:rsidRPr="00C5641A" w:rsidRDefault="000065A2" w:rsidP="00577991">
      <w:pPr>
        <w:spacing w:before="100" w:beforeAutospacing="1"/>
        <w:rPr>
          <w:rFonts w:cs="Arial"/>
          <w:shd w:val="clear" w:color="auto" w:fill="FFFFFF"/>
        </w:rPr>
      </w:pPr>
      <w:r w:rsidRPr="00C5641A">
        <w:rPr>
          <w:rFonts w:cs="Arial"/>
          <w:shd w:val="clear" w:color="auto" w:fill="FFFFFF"/>
        </w:rPr>
        <w:t xml:space="preserve">Public Hearing Date: </w:t>
      </w:r>
      <w:r w:rsidRPr="0041532A">
        <w:rPr>
          <w:rFonts w:cs="Arial"/>
          <w:noProof/>
          <w:shd w:val="clear" w:color="auto" w:fill="FFFFFF"/>
        </w:rPr>
        <w:t>2/10/2022</w:t>
      </w:r>
    </w:p>
    <w:p w14:paraId="4660F721" w14:textId="77777777" w:rsidR="000065A2" w:rsidRPr="00C5641A" w:rsidRDefault="000065A2" w:rsidP="00577991">
      <w:pPr>
        <w:rPr>
          <w:rFonts w:cs="Arial"/>
          <w:shd w:val="clear" w:color="auto" w:fill="FFFFFF"/>
        </w:rPr>
      </w:pPr>
      <w:r w:rsidRPr="00C5641A">
        <w:rPr>
          <w:rFonts w:cs="Arial"/>
          <w:shd w:val="clear" w:color="auto" w:fill="FFFFFF"/>
        </w:rPr>
        <w:t xml:space="preserve">Public Hearing Advertised: </w:t>
      </w:r>
      <w:r w:rsidRPr="0041532A">
        <w:rPr>
          <w:rFonts w:cs="Arial"/>
          <w:noProof/>
          <w:shd w:val="clear" w:color="auto" w:fill="FFFFFF"/>
        </w:rPr>
        <w:t>Website, Posted on public bulletin and at school sites</w:t>
      </w:r>
    </w:p>
    <w:p w14:paraId="10F5942B" w14:textId="77777777" w:rsidR="000065A2" w:rsidRPr="00C5641A" w:rsidRDefault="000065A2" w:rsidP="00577991">
      <w:pPr>
        <w:spacing w:before="100" w:beforeAutospacing="1"/>
        <w:rPr>
          <w:rFonts w:cs="Arial"/>
          <w:shd w:val="clear" w:color="auto" w:fill="FFFFFF"/>
        </w:rPr>
      </w:pPr>
      <w:r w:rsidRPr="00C5641A">
        <w:rPr>
          <w:rFonts w:cs="Arial"/>
          <w:shd w:val="clear" w:color="auto" w:fill="FFFFFF"/>
        </w:rPr>
        <w:lastRenderedPageBreak/>
        <w:t xml:space="preserve">Local Board Approval Date: </w:t>
      </w:r>
      <w:r w:rsidRPr="0041532A">
        <w:rPr>
          <w:rFonts w:cs="Arial"/>
          <w:noProof/>
          <w:shd w:val="clear" w:color="auto" w:fill="FFFFFF"/>
        </w:rPr>
        <w:t>1/25/2022</w:t>
      </w:r>
    </w:p>
    <w:p w14:paraId="3841EDAB" w14:textId="77777777" w:rsidR="000065A2" w:rsidRPr="00C5641A" w:rsidRDefault="000065A2" w:rsidP="00577991">
      <w:pPr>
        <w:spacing w:before="100" w:beforeAutospacing="1"/>
        <w:rPr>
          <w:rFonts w:cs="Arial"/>
          <w:shd w:val="clear" w:color="auto" w:fill="FFFFFF"/>
        </w:rPr>
      </w:pPr>
      <w:r w:rsidRPr="00C5641A">
        <w:rPr>
          <w:rFonts w:cs="Arial"/>
          <w:shd w:val="clear" w:color="auto" w:fill="FFFFFF"/>
        </w:rPr>
        <w:t xml:space="preserve">Community Council Reviewed By: </w:t>
      </w:r>
      <w:r w:rsidRPr="0041532A">
        <w:rPr>
          <w:rFonts w:cs="Arial"/>
          <w:noProof/>
          <w:shd w:val="clear" w:color="auto" w:fill="FFFFFF"/>
        </w:rPr>
        <w:t>HLPUSD Board of Education, Citizen's Bond Oversight Committee</w:t>
      </w:r>
    </w:p>
    <w:p w14:paraId="54478DDD" w14:textId="77777777" w:rsidR="000065A2" w:rsidRPr="00C5641A" w:rsidRDefault="000065A2" w:rsidP="00577991">
      <w:pPr>
        <w:rPr>
          <w:rFonts w:cs="Arial"/>
          <w:shd w:val="clear" w:color="auto" w:fill="FFFFFF"/>
        </w:rPr>
      </w:pPr>
      <w:r w:rsidRPr="00C5641A">
        <w:rPr>
          <w:rFonts w:cs="Arial"/>
          <w:shd w:val="clear" w:color="auto" w:fill="FFFFFF"/>
        </w:rPr>
        <w:t xml:space="preserve">Community Council Reviewed Date: </w:t>
      </w:r>
      <w:r w:rsidRPr="0041532A">
        <w:rPr>
          <w:rFonts w:cs="Arial"/>
          <w:noProof/>
          <w:shd w:val="clear" w:color="auto" w:fill="FFFFFF"/>
        </w:rPr>
        <w:t>10/6/2021</w:t>
      </w:r>
    </w:p>
    <w:p w14:paraId="581A41D5" w14:textId="77777777" w:rsidR="000065A2" w:rsidRPr="00C5641A" w:rsidRDefault="000065A2" w:rsidP="00577991">
      <w:pPr>
        <w:rPr>
          <w:rFonts w:cs="Arial"/>
          <w:shd w:val="clear" w:color="auto" w:fill="FFFFFF"/>
        </w:rPr>
      </w:pPr>
      <w:r w:rsidRPr="00C5641A">
        <w:rPr>
          <w:rFonts w:cs="Arial"/>
          <w:shd w:val="clear" w:color="auto" w:fill="FFFFFF"/>
        </w:rPr>
        <w:t xml:space="preserve">Community Council Objection: </w:t>
      </w:r>
      <w:r w:rsidRPr="0041532A">
        <w:rPr>
          <w:rFonts w:cs="Arial"/>
          <w:noProof/>
          <w:shd w:val="clear" w:color="auto" w:fill="FFFFFF"/>
        </w:rPr>
        <w:t>N</w:t>
      </w:r>
    </w:p>
    <w:p w14:paraId="025C6D76" w14:textId="77777777" w:rsidR="000065A2" w:rsidRPr="00C5641A" w:rsidRDefault="000065A2" w:rsidP="00577991">
      <w:pPr>
        <w:rPr>
          <w:rFonts w:cs="Arial"/>
          <w:shd w:val="clear" w:color="auto" w:fill="FFFFFF"/>
        </w:rPr>
      </w:pPr>
      <w:r w:rsidRPr="00C5641A">
        <w:rPr>
          <w:rFonts w:cs="Arial"/>
          <w:shd w:val="clear" w:color="auto" w:fill="FFFFFF"/>
        </w:rPr>
        <w:t xml:space="preserve">Community Council Objection Explanation: </w:t>
      </w:r>
    </w:p>
    <w:p w14:paraId="2EDFFC9E" w14:textId="77777777" w:rsidR="000065A2" w:rsidRPr="00C5641A" w:rsidRDefault="000065A2" w:rsidP="00577991">
      <w:pPr>
        <w:rPr>
          <w:rFonts w:cs="Arial"/>
          <w:shd w:val="clear" w:color="auto" w:fill="FFFFFF"/>
        </w:rPr>
        <w:sectPr w:rsidR="000065A2" w:rsidRPr="00C5641A" w:rsidSect="007B2622">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1440" w:left="1440" w:header="720" w:footer="720" w:gutter="0"/>
          <w:pgNumType w:start="1"/>
          <w:cols w:space="720"/>
          <w:docGrid w:linePitch="360"/>
        </w:sectPr>
      </w:pPr>
    </w:p>
    <w:p w14:paraId="61EB0E71" w14:textId="77777777" w:rsidR="000065A2" w:rsidRPr="00C5641A" w:rsidRDefault="000065A2" w:rsidP="00577991">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41532A">
        <w:rPr>
          <w:rFonts w:cs="Arial"/>
          <w:noProof/>
          <w:shd w:val="clear" w:color="auto" w:fill="FFFFFF"/>
        </w:rPr>
        <w:t>N</w:t>
      </w:r>
    </w:p>
    <w:p w14:paraId="1195FC1D" w14:textId="77777777" w:rsidR="000065A2" w:rsidRPr="00C5641A" w:rsidRDefault="000065A2" w:rsidP="00577991">
      <w:pPr>
        <w:spacing w:before="100" w:beforeAutospacing="1"/>
        <w:rPr>
          <w:rFonts w:cs="Arial"/>
          <w:shd w:val="clear" w:color="auto" w:fill="FFFFFF"/>
        </w:rPr>
      </w:pPr>
      <w:r w:rsidRPr="00C5641A">
        <w:rPr>
          <w:rFonts w:cs="Arial"/>
          <w:shd w:val="clear" w:color="auto" w:fill="FFFFFF"/>
        </w:rPr>
        <w:t xml:space="preserve">Categorical Program Monitoring: </w:t>
      </w:r>
      <w:r w:rsidRPr="0041532A">
        <w:rPr>
          <w:rFonts w:cs="Arial"/>
          <w:noProof/>
          <w:shd w:val="clear" w:color="auto" w:fill="FFFFFF"/>
        </w:rPr>
        <w:t>N</w:t>
      </w:r>
    </w:p>
    <w:p w14:paraId="41F5B010" w14:textId="77777777" w:rsidR="000065A2" w:rsidRPr="00C5641A" w:rsidRDefault="000065A2" w:rsidP="00577991">
      <w:pPr>
        <w:spacing w:before="100" w:beforeAutospacing="1"/>
        <w:rPr>
          <w:rFonts w:cs="Arial"/>
          <w:shd w:val="clear" w:color="auto" w:fill="FFFFFF"/>
        </w:rPr>
      </w:pPr>
      <w:r w:rsidRPr="00C5641A">
        <w:rPr>
          <w:rFonts w:cs="Arial"/>
          <w:shd w:val="clear" w:color="auto" w:fill="FFFFFF"/>
        </w:rPr>
        <w:t xml:space="preserve">Submitted by: </w:t>
      </w:r>
      <w:r w:rsidRPr="0041532A">
        <w:rPr>
          <w:rFonts w:cs="Arial"/>
          <w:noProof/>
          <w:shd w:val="clear" w:color="auto" w:fill="FFFFFF"/>
        </w:rPr>
        <w:t>Mr.</w:t>
      </w:r>
      <w:r w:rsidRPr="00C5641A">
        <w:rPr>
          <w:rFonts w:cs="Arial"/>
          <w:shd w:val="clear" w:color="auto" w:fill="FFFFFF"/>
        </w:rPr>
        <w:t xml:space="preserve"> </w:t>
      </w:r>
      <w:r w:rsidRPr="0041532A">
        <w:rPr>
          <w:rFonts w:cs="Arial"/>
          <w:noProof/>
          <w:shd w:val="clear" w:color="auto" w:fill="FFFFFF"/>
        </w:rPr>
        <w:t>Manoj Roychowdhury</w:t>
      </w:r>
    </w:p>
    <w:p w14:paraId="09703340" w14:textId="77777777" w:rsidR="000065A2" w:rsidRPr="00C5641A" w:rsidRDefault="000065A2" w:rsidP="00577991">
      <w:pPr>
        <w:rPr>
          <w:rFonts w:cs="Arial"/>
          <w:shd w:val="clear" w:color="auto" w:fill="FFFFFF"/>
        </w:rPr>
      </w:pPr>
      <w:r w:rsidRPr="00C5641A">
        <w:rPr>
          <w:rFonts w:cs="Arial"/>
          <w:shd w:val="clear" w:color="auto" w:fill="FFFFFF"/>
        </w:rPr>
        <w:t xml:space="preserve">Position: </w:t>
      </w:r>
      <w:r w:rsidRPr="0041532A">
        <w:rPr>
          <w:rFonts w:cs="Arial"/>
          <w:noProof/>
          <w:shd w:val="clear" w:color="auto" w:fill="FFFFFF"/>
        </w:rPr>
        <w:t>Associate Superintendent, Business Services</w:t>
      </w:r>
    </w:p>
    <w:p w14:paraId="306AE522" w14:textId="2A566D1E" w:rsidR="000065A2" w:rsidRPr="00C5641A" w:rsidRDefault="000065A2" w:rsidP="00577991">
      <w:pPr>
        <w:rPr>
          <w:rFonts w:cs="Arial"/>
          <w:shd w:val="clear" w:color="auto" w:fill="FFFFFF"/>
        </w:rPr>
      </w:pPr>
      <w:r w:rsidRPr="00C5641A">
        <w:rPr>
          <w:rFonts w:cs="Arial"/>
          <w:shd w:val="clear" w:color="auto" w:fill="FFFFFF"/>
        </w:rPr>
        <w:t xml:space="preserve">E-mail: </w:t>
      </w:r>
      <w:hyperlink r:id="rId19" w:history="1">
        <w:r w:rsidR="00221CFD" w:rsidRPr="00121B08">
          <w:rPr>
            <w:rStyle w:val="Hyperlink"/>
            <w:rFonts w:cs="Arial"/>
            <w:noProof/>
            <w:shd w:val="clear" w:color="auto" w:fill="FFFFFF"/>
          </w:rPr>
          <w:t>mroychowdhury@hlpusd.k12.ca.us</w:t>
        </w:r>
      </w:hyperlink>
      <w:r w:rsidR="00221CFD">
        <w:rPr>
          <w:rFonts w:cs="Arial"/>
          <w:noProof/>
          <w:shd w:val="clear" w:color="auto" w:fill="FFFFFF"/>
        </w:rPr>
        <w:t xml:space="preserve"> </w:t>
      </w:r>
    </w:p>
    <w:p w14:paraId="638CAB98" w14:textId="77777777" w:rsidR="000065A2" w:rsidRPr="00C5641A" w:rsidRDefault="000065A2" w:rsidP="00577991">
      <w:pPr>
        <w:rPr>
          <w:rFonts w:cs="Arial"/>
          <w:shd w:val="clear" w:color="auto" w:fill="FFFFFF"/>
        </w:rPr>
      </w:pPr>
      <w:r w:rsidRPr="00C5641A">
        <w:rPr>
          <w:rFonts w:cs="Arial"/>
          <w:shd w:val="clear" w:color="auto" w:fill="FFFFFF"/>
        </w:rPr>
        <w:t xml:space="preserve">Telephone: </w:t>
      </w:r>
      <w:r w:rsidRPr="0041532A">
        <w:rPr>
          <w:rFonts w:cs="Arial"/>
          <w:noProof/>
          <w:shd w:val="clear" w:color="auto" w:fill="FFFFFF"/>
        </w:rPr>
        <w:t>626-933-3820</w:t>
      </w:r>
    </w:p>
    <w:p w14:paraId="64490B6A" w14:textId="2D1A8EC0" w:rsidR="00711DA8" w:rsidRPr="00BF7286" w:rsidRDefault="000065A2" w:rsidP="0055774C">
      <w:r w:rsidRPr="00C5641A">
        <w:rPr>
          <w:rFonts w:cs="Arial"/>
        </w:rPr>
        <w:t xml:space="preserve">Fax: </w:t>
      </w:r>
    </w:p>
    <w:sectPr w:rsidR="00711DA8" w:rsidRPr="00BF7286" w:rsidSect="00973C7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060FD" w14:textId="77777777" w:rsidR="00435CA2" w:rsidRDefault="00435CA2" w:rsidP="000E09DC">
      <w:r>
        <w:separator/>
      </w:r>
    </w:p>
  </w:endnote>
  <w:endnote w:type="continuationSeparator" w:id="0">
    <w:p w14:paraId="3C2DE52F" w14:textId="77777777" w:rsidR="00435CA2" w:rsidRDefault="00435CA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AE025" w14:textId="77777777" w:rsidR="000065A2" w:rsidRDefault="00006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BEA71" w14:textId="77777777" w:rsidR="000065A2" w:rsidRDefault="000065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A9F3D" w14:textId="77777777" w:rsidR="000065A2" w:rsidRDefault="00006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A75C7" w14:textId="77777777" w:rsidR="00435CA2" w:rsidRDefault="00435CA2" w:rsidP="000E09DC">
      <w:r>
        <w:separator/>
      </w:r>
    </w:p>
  </w:footnote>
  <w:footnote w:type="continuationSeparator" w:id="0">
    <w:p w14:paraId="41B24815" w14:textId="77777777" w:rsidR="00435CA2" w:rsidRDefault="00435CA2"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F33F6" w14:textId="77777777" w:rsidR="00527B0E" w:rsidRPr="00C17D7D" w:rsidRDefault="004133D5" w:rsidP="00C17D7D">
    <w:pPr>
      <w:tabs>
        <w:tab w:val="center" w:pos="4680"/>
        <w:tab w:val="right" w:pos="9360"/>
      </w:tabs>
      <w:autoSpaceDE w:val="0"/>
      <w:autoSpaceDN w:val="0"/>
      <w:adjustRightInd w:val="0"/>
      <w:spacing w:after="240"/>
      <w:jc w:val="right"/>
      <w:rPr>
        <w:rFonts w:eastAsia="Calibri" w:cs="Arial"/>
      </w:rPr>
    </w:pPr>
    <w:r w:rsidRPr="003F1660">
      <w:t>Citizens’ Oversight Committee</w:t>
    </w:r>
    <w:r w:rsidR="00C17D7D">
      <w:rPr>
        <w:rFonts w:eastAsia="Calibri" w:cs="Arial"/>
      </w:rPr>
      <w:br/>
    </w:r>
    <w:r w:rsidR="000E09DC" w:rsidRPr="000E09DC">
      <w:rPr>
        <w:rFonts w:cs="Arial"/>
      </w:rPr>
      <w:t xml:space="preserve">Page </w:t>
    </w:r>
    <w:r w:rsidR="000E09DC" w:rsidRPr="000E09DC">
      <w:rPr>
        <w:rFonts w:cs="Arial"/>
      </w:rPr>
      <w:fldChar w:fldCharType="begin"/>
    </w:r>
    <w:r w:rsidR="000E09DC" w:rsidRPr="000E09DC">
      <w:rPr>
        <w:rFonts w:cs="Arial"/>
      </w:rPr>
      <w:instrText xml:space="preserve"> PAGE   \* MERGEFORMAT </w:instrText>
    </w:r>
    <w:r w:rsidR="000E09DC" w:rsidRPr="000E09DC">
      <w:rPr>
        <w:rFonts w:cs="Arial"/>
      </w:rPr>
      <w:fldChar w:fldCharType="separate"/>
    </w:r>
    <w:r w:rsidR="00FD71F4">
      <w:rPr>
        <w:rFonts w:cs="Arial"/>
        <w:noProof/>
      </w:rPr>
      <w:t>3</w:t>
    </w:r>
    <w:r w:rsidR="000E09DC" w:rsidRPr="000E09DC">
      <w:rPr>
        <w:rFonts w:cs="Arial"/>
        <w:noProof/>
      </w:rPr>
      <w:fldChar w:fldCharType="end"/>
    </w:r>
    <w:r w:rsidR="000E09DC" w:rsidRPr="000E09DC">
      <w:rPr>
        <w:rFonts w:cs="Arial"/>
      </w:rPr>
      <w:t xml:space="preserve"> of </w:t>
    </w:r>
    <w:r w:rsidR="00527B0E">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F5780" w14:textId="77777777" w:rsidR="000673A8" w:rsidRPr="00C17D7D" w:rsidRDefault="000673A8" w:rsidP="00C17D7D">
    <w:pPr>
      <w:tabs>
        <w:tab w:val="center" w:pos="4680"/>
        <w:tab w:val="right" w:pos="9360"/>
      </w:tabs>
      <w:autoSpaceDE w:val="0"/>
      <w:autoSpaceDN w:val="0"/>
      <w:adjustRightInd w:val="0"/>
      <w:spacing w:after="240"/>
      <w:jc w:val="right"/>
      <w:rPr>
        <w:rFonts w:eastAsia="Calibri" w:cs="Arial"/>
      </w:rPr>
    </w:pPr>
    <w:r>
      <w:rPr>
        <w:rFonts w:eastAsia="Calibri" w:cs="Arial"/>
      </w:rPr>
      <w:t>Attachment 1</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4BDFB" w14:textId="77F1A252" w:rsidR="00B02C4B" w:rsidRPr="00C17D7D" w:rsidRDefault="00B02C4B" w:rsidP="00B02C4B">
    <w:pPr>
      <w:tabs>
        <w:tab w:val="center" w:pos="4680"/>
        <w:tab w:val="right" w:pos="9360"/>
      </w:tabs>
      <w:autoSpaceDE w:val="0"/>
      <w:autoSpaceDN w:val="0"/>
      <w:adjustRightInd w:val="0"/>
      <w:spacing w:after="240"/>
      <w:ind w:right="180"/>
      <w:jc w:val="right"/>
      <w:rPr>
        <w:rFonts w:eastAsia="Calibri" w:cs="Arial"/>
      </w:rPr>
    </w:pPr>
    <w:r>
      <w:rPr>
        <w:rFonts w:eastAsia="Calibri" w:cs="Arial"/>
      </w:rPr>
      <w:t xml:space="preserve">Attachment </w:t>
    </w:r>
    <w:r w:rsidR="000673A8">
      <w:rPr>
        <w:rFonts w:eastAsia="Calibri" w:cs="Arial"/>
      </w:rPr>
      <w:t>2</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D6B81" w14:textId="77777777" w:rsidR="000065A2" w:rsidRDefault="000065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7E91BF25" w14:textId="7094FCEA" w:rsidR="007B2622" w:rsidRDefault="007B2622">
        <w:pPr>
          <w:pStyle w:val="Header"/>
          <w:jc w:val="right"/>
        </w:pPr>
        <w:r>
          <w:t xml:space="preserve">Attachment </w:t>
        </w:r>
        <w:r w:rsidR="000673A8">
          <w:t>3</w:t>
        </w:r>
      </w:p>
      <w:p w14:paraId="385EEB0D" w14:textId="77777777" w:rsidR="007B2622" w:rsidRPr="007B2622" w:rsidRDefault="007B2622" w:rsidP="00B02C4B">
        <w:pPr>
          <w:pStyle w:val="Header"/>
          <w:spacing w:after="240"/>
          <w:jc w:val="right"/>
        </w:pPr>
        <w:r w:rsidRPr="007B2622">
          <w:t xml:space="preserve">Page </w:t>
        </w:r>
        <w:r w:rsidRPr="007B2622">
          <w:rPr>
            <w:bCs/>
          </w:rPr>
          <w:fldChar w:fldCharType="begin"/>
        </w:r>
        <w:r w:rsidRPr="007B2622">
          <w:rPr>
            <w:bCs/>
          </w:rPr>
          <w:instrText xml:space="preserve"> PAGE </w:instrText>
        </w:r>
        <w:r w:rsidRPr="007B2622">
          <w:rPr>
            <w:bCs/>
          </w:rPr>
          <w:fldChar w:fldCharType="separate"/>
        </w:r>
        <w:r w:rsidRPr="007B2622">
          <w:rPr>
            <w:bCs/>
            <w:noProof/>
          </w:rPr>
          <w:t>2</w:t>
        </w:r>
        <w:r w:rsidRPr="007B2622">
          <w:rPr>
            <w:bCs/>
          </w:rPr>
          <w:fldChar w:fldCharType="end"/>
        </w:r>
        <w:r w:rsidRPr="007B2622">
          <w:t xml:space="preserve"> of 2</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E9792" w14:textId="77777777" w:rsidR="000065A2" w:rsidRDefault="00006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0B5D91"/>
    <w:multiLevelType w:val="hybridMultilevel"/>
    <w:tmpl w:val="86A29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65A2"/>
    <w:rsid w:val="00020A84"/>
    <w:rsid w:val="0003105C"/>
    <w:rsid w:val="000342BC"/>
    <w:rsid w:val="00051AC8"/>
    <w:rsid w:val="000673A8"/>
    <w:rsid w:val="0008471C"/>
    <w:rsid w:val="000A1B32"/>
    <w:rsid w:val="000C6307"/>
    <w:rsid w:val="000D5C31"/>
    <w:rsid w:val="000E09DC"/>
    <w:rsid w:val="000F0EC1"/>
    <w:rsid w:val="001048F3"/>
    <w:rsid w:val="0018148D"/>
    <w:rsid w:val="00196D6B"/>
    <w:rsid w:val="001A0CA5"/>
    <w:rsid w:val="001A5530"/>
    <w:rsid w:val="001A575A"/>
    <w:rsid w:val="001B3958"/>
    <w:rsid w:val="001B4A84"/>
    <w:rsid w:val="001B4BD6"/>
    <w:rsid w:val="002070D4"/>
    <w:rsid w:val="00221CFD"/>
    <w:rsid w:val="00222A8A"/>
    <w:rsid w:val="00223112"/>
    <w:rsid w:val="00226A69"/>
    <w:rsid w:val="002339BF"/>
    <w:rsid w:val="00240B26"/>
    <w:rsid w:val="00240F29"/>
    <w:rsid w:val="00247538"/>
    <w:rsid w:val="0025563A"/>
    <w:rsid w:val="00272F88"/>
    <w:rsid w:val="00274DCA"/>
    <w:rsid w:val="0027728C"/>
    <w:rsid w:val="00284BF9"/>
    <w:rsid w:val="00294B79"/>
    <w:rsid w:val="002A7EB4"/>
    <w:rsid w:val="002D1A82"/>
    <w:rsid w:val="002E4CB5"/>
    <w:rsid w:val="002E6FCA"/>
    <w:rsid w:val="00384ACF"/>
    <w:rsid w:val="003902D8"/>
    <w:rsid w:val="00395B1B"/>
    <w:rsid w:val="003A2E45"/>
    <w:rsid w:val="003A325B"/>
    <w:rsid w:val="003A50A3"/>
    <w:rsid w:val="003B54A6"/>
    <w:rsid w:val="003C58F3"/>
    <w:rsid w:val="003E4398"/>
    <w:rsid w:val="00406F50"/>
    <w:rsid w:val="004133D5"/>
    <w:rsid w:val="004203BC"/>
    <w:rsid w:val="00435CA2"/>
    <w:rsid w:val="004400C0"/>
    <w:rsid w:val="0044670C"/>
    <w:rsid w:val="00460B16"/>
    <w:rsid w:val="00461B12"/>
    <w:rsid w:val="00467F7B"/>
    <w:rsid w:val="00485130"/>
    <w:rsid w:val="004954AA"/>
    <w:rsid w:val="004E029B"/>
    <w:rsid w:val="005107BE"/>
    <w:rsid w:val="00517C00"/>
    <w:rsid w:val="005224F9"/>
    <w:rsid w:val="00527AD8"/>
    <w:rsid w:val="00527B0E"/>
    <w:rsid w:val="0055774C"/>
    <w:rsid w:val="00575659"/>
    <w:rsid w:val="005764D6"/>
    <w:rsid w:val="00582A4F"/>
    <w:rsid w:val="005C3CD4"/>
    <w:rsid w:val="005C6B87"/>
    <w:rsid w:val="005F73EC"/>
    <w:rsid w:val="0062139D"/>
    <w:rsid w:val="0063640D"/>
    <w:rsid w:val="0068050B"/>
    <w:rsid w:val="00690378"/>
    <w:rsid w:val="00692300"/>
    <w:rsid w:val="00693951"/>
    <w:rsid w:val="006A3499"/>
    <w:rsid w:val="006A4E9E"/>
    <w:rsid w:val="006B62FE"/>
    <w:rsid w:val="006D0223"/>
    <w:rsid w:val="006E06C6"/>
    <w:rsid w:val="00710805"/>
    <w:rsid w:val="00711DA8"/>
    <w:rsid w:val="007428B8"/>
    <w:rsid w:val="00746164"/>
    <w:rsid w:val="00756827"/>
    <w:rsid w:val="00780BB6"/>
    <w:rsid w:val="00781480"/>
    <w:rsid w:val="007B2622"/>
    <w:rsid w:val="007C6405"/>
    <w:rsid w:val="007D5D47"/>
    <w:rsid w:val="007E0C34"/>
    <w:rsid w:val="00803DEC"/>
    <w:rsid w:val="0081231B"/>
    <w:rsid w:val="00825617"/>
    <w:rsid w:val="0085485E"/>
    <w:rsid w:val="00870875"/>
    <w:rsid w:val="008D384E"/>
    <w:rsid w:val="008D48E0"/>
    <w:rsid w:val="008F1591"/>
    <w:rsid w:val="009001B9"/>
    <w:rsid w:val="00902CE9"/>
    <w:rsid w:val="0091117B"/>
    <w:rsid w:val="0091638D"/>
    <w:rsid w:val="00956CC1"/>
    <w:rsid w:val="00991770"/>
    <w:rsid w:val="009956CD"/>
    <w:rsid w:val="009A265E"/>
    <w:rsid w:val="009D5028"/>
    <w:rsid w:val="009E3299"/>
    <w:rsid w:val="009F4D70"/>
    <w:rsid w:val="00A0291A"/>
    <w:rsid w:val="00A0514B"/>
    <w:rsid w:val="00A16315"/>
    <w:rsid w:val="00A26C23"/>
    <w:rsid w:val="00A37947"/>
    <w:rsid w:val="00A573FD"/>
    <w:rsid w:val="00A82361"/>
    <w:rsid w:val="00AA746F"/>
    <w:rsid w:val="00AE3D76"/>
    <w:rsid w:val="00AF4C35"/>
    <w:rsid w:val="00AF6485"/>
    <w:rsid w:val="00AF7E18"/>
    <w:rsid w:val="00B01A0E"/>
    <w:rsid w:val="00B02C4B"/>
    <w:rsid w:val="00B404A1"/>
    <w:rsid w:val="00B603EF"/>
    <w:rsid w:val="00B66358"/>
    <w:rsid w:val="00B723BE"/>
    <w:rsid w:val="00B82705"/>
    <w:rsid w:val="00BF09AE"/>
    <w:rsid w:val="00BF4613"/>
    <w:rsid w:val="00BF5DD4"/>
    <w:rsid w:val="00BF630E"/>
    <w:rsid w:val="00BF7286"/>
    <w:rsid w:val="00C02C7E"/>
    <w:rsid w:val="00C17D7D"/>
    <w:rsid w:val="00C40626"/>
    <w:rsid w:val="00C42AE0"/>
    <w:rsid w:val="00C46437"/>
    <w:rsid w:val="00C82CBA"/>
    <w:rsid w:val="00C90D03"/>
    <w:rsid w:val="00CA2605"/>
    <w:rsid w:val="00CC193B"/>
    <w:rsid w:val="00CD4985"/>
    <w:rsid w:val="00CE1C84"/>
    <w:rsid w:val="00D03B10"/>
    <w:rsid w:val="00D3655A"/>
    <w:rsid w:val="00D37B85"/>
    <w:rsid w:val="00D44926"/>
    <w:rsid w:val="00D47DAB"/>
    <w:rsid w:val="00D5115F"/>
    <w:rsid w:val="00D51D62"/>
    <w:rsid w:val="00D66B7D"/>
    <w:rsid w:val="00D8667C"/>
    <w:rsid w:val="00DD2C73"/>
    <w:rsid w:val="00DF46AC"/>
    <w:rsid w:val="00E10EEB"/>
    <w:rsid w:val="00E27685"/>
    <w:rsid w:val="00E40645"/>
    <w:rsid w:val="00E561E0"/>
    <w:rsid w:val="00E80773"/>
    <w:rsid w:val="00E80F19"/>
    <w:rsid w:val="00E92847"/>
    <w:rsid w:val="00EB16F7"/>
    <w:rsid w:val="00EC504C"/>
    <w:rsid w:val="00F04295"/>
    <w:rsid w:val="00F22479"/>
    <w:rsid w:val="00F26814"/>
    <w:rsid w:val="00F377B6"/>
    <w:rsid w:val="00F40510"/>
    <w:rsid w:val="00F6303B"/>
    <w:rsid w:val="00F840AF"/>
    <w:rsid w:val="00F93E4B"/>
    <w:rsid w:val="00FA1D7F"/>
    <w:rsid w:val="00FA6FEB"/>
    <w:rsid w:val="00FC1FCE"/>
    <w:rsid w:val="00FC3672"/>
    <w:rsid w:val="00FD71F4"/>
    <w:rsid w:val="00FE3007"/>
    <w:rsid w:val="00FE44B0"/>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6B169"/>
  <w15:chartTrackingRefBased/>
  <w15:docId w15:val="{D6144739-7AF2-4CF7-BE4C-A7ACBAE9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4B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655A"/>
    <w:rPr>
      <w:color w:val="954F72" w:themeColor="followedHyperlink"/>
      <w:u w:val="single"/>
    </w:rPr>
  </w:style>
  <w:style w:type="paragraph" w:styleId="BalloonText">
    <w:name w:val="Balloon Text"/>
    <w:basedOn w:val="Normal"/>
    <w:link w:val="BalloonTextChar"/>
    <w:uiPriority w:val="99"/>
    <w:semiHidden/>
    <w:unhideWhenUsed/>
    <w:rsid w:val="000F0E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EC1"/>
    <w:rPr>
      <w:rFonts w:ascii="Segoe UI" w:eastAsia="Times New Roman" w:hAnsi="Segoe UI" w:cs="Segoe UI"/>
      <w:sz w:val="18"/>
      <w:szCs w:val="18"/>
    </w:rPr>
  </w:style>
  <w:style w:type="paragraph" w:styleId="Revision">
    <w:name w:val="Revision"/>
    <w:hidden/>
    <w:uiPriority w:val="99"/>
    <w:semiHidden/>
    <w:rsid w:val="00BF09AE"/>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E3299"/>
    <w:rPr>
      <w:sz w:val="16"/>
      <w:szCs w:val="16"/>
    </w:rPr>
  </w:style>
  <w:style w:type="paragraph" w:styleId="CommentText">
    <w:name w:val="annotation text"/>
    <w:basedOn w:val="Normal"/>
    <w:link w:val="CommentTextChar"/>
    <w:uiPriority w:val="99"/>
    <w:semiHidden/>
    <w:unhideWhenUsed/>
    <w:rsid w:val="009E3299"/>
    <w:rPr>
      <w:sz w:val="20"/>
      <w:szCs w:val="20"/>
    </w:rPr>
  </w:style>
  <w:style w:type="character" w:customStyle="1" w:styleId="CommentTextChar">
    <w:name w:val="Comment Text Char"/>
    <w:basedOn w:val="DefaultParagraphFont"/>
    <w:link w:val="CommentText"/>
    <w:uiPriority w:val="99"/>
    <w:semiHidden/>
    <w:rsid w:val="009E329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E3299"/>
    <w:rPr>
      <w:b/>
      <w:bCs/>
    </w:rPr>
  </w:style>
  <w:style w:type="character" w:customStyle="1" w:styleId="CommentSubjectChar">
    <w:name w:val="Comment Subject Char"/>
    <w:basedOn w:val="CommentTextChar"/>
    <w:link w:val="CommentSubject"/>
    <w:uiPriority w:val="99"/>
    <w:semiHidden/>
    <w:rsid w:val="009E3299"/>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221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2444">
      <w:bodyDiv w:val="1"/>
      <w:marLeft w:val="0"/>
      <w:marRight w:val="0"/>
      <w:marTop w:val="0"/>
      <w:marBottom w:val="0"/>
      <w:divBdr>
        <w:top w:val="none" w:sz="0" w:space="0" w:color="auto"/>
        <w:left w:val="none" w:sz="0" w:space="0" w:color="auto"/>
        <w:bottom w:val="none" w:sz="0" w:space="0" w:color="auto"/>
        <w:right w:val="none" w:sz="0" w:space="0" w:color="auto"/>
      </w:divBdr>
    </w:div>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 w:id="1904678343">
      <w:bodyDiv w:val="1"/>
      <w:marLeft w:val="0"/>
      <w:marRight w:val="0"/>
      <w:marTop w:val="0"/>
      <w:marBottom w:val="0"/>
      <w:divBdr>
        <w:top w:val="none" w:sz="0" w:space="0" w:color="auto"/>
        <w:left w:val="none" w:sz="0" w:space="0" w:color="auto"/>
        <w:bottom w:val="none" w:sz="0" w:space="0" w:color="auto"/>
        <w:right w:val="none" w:sz="0" w:space="0" w:color="auto"/>
      </w:divBdr>
    </w:div>
    <w:div w:id="199652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eginfo.legislature.ca.gov/faces/codes_displaySection.xhtml?lawCode=EDC&amp;sectionNum=33051" TargetMode="External"/><Relationship Id="rId19" Type="http://schemas.openxmlformats.org/officeDocument/2006/relationships/hyperlink" Target="mailto:mroychowdhury@hlpusd.k12.ca.u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309B5-A90C-4C6D-9B1B-2EA227D3E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1359</Words>
  <Characters>7747</Characters>
  <DocSecurity>0</DocSecurity>
  <Lines>64</Lines>
  <Paragraphs>18</Paragraphs>
  <ScaleCrop>false</ScaleCrop>
  <HeadingPairs>
    <vt:vector size="2" baseType="variant">
      <vt:variant>
        <vt:lpstr>Title</vt:lpstr>
      </vt:variant>
      <vt:variant>
        <vt:i4>1</vt:i4>
      </vt:variant>
    </vt:vector>
  </HeadingPairs>
  <TitlesOfParts>
    <vt:vector size="1" baseType="lpstr">
      <vt:lpstr>September 2022 Waiver Item W-02 - Meeting Agendas (CA State Board of Education)</vt:lpstr>
    </vt:vector>
  </TitlesOfParts>
  <Company>California State Board of Education</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2022 Waiver Item W-02 - Meeting Agendas (CA State Board of Education)</dc:title>
  <dc:subject>Request by the Hacienda la Puente Unified School District to waive portions of California Education Code Section 15282(a), relating to number of members and term limits.</dc:subject>
  <dc:creator/>
  <cp:keywords/>
  <dc:description/>
  <dcterms:created xsi:type="dcterms:W3CDTF">2022-07-12T22:49:00Z</dcterms:created>
  <dcterms:modified xsi:type="dcterms:W3CDTF">2022-08-31T19:37:00Z</dcterms:modified>
  <cp:category/>
</cp:coreProperties>
</file>