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EF0CB" w14:textId="1C496501" w:rsidR="005746A3" w:rsidRDefault="005746A3" w:rsidP="005746A3">
      <w:pPr>
        <w:pStyle w:val="NoSpacing"/>
        <w:jc w:val="right"/>
      </w:pPr>
      <w:bookmarkStart w:id="0" w:name="_Toc122515843"/>
      <w:bookmarkStart w:id="1" w:name="_GoBack"/>
      <w:bookmarkEnd w:id="1"/>
      <w:r w:rsidRPr="005746A3">
        <w:t>ofab-eed-jan23item01</w:t>
      </w:r>
    </w:p>
    <w:p w14:paraId="46B4A4D7" w14:textId="4C8682E8" w:rsidR="005746A3" w:rsidRDefault="005746A3" w:rsidP="005746A3">
      <w:pPr>
        <w:pStyle w:val="NoSpacing"/>
        <w:jc w:val="right"/>
      </w:pPr>
      <w:r>
        <w:t>Attachment 02</w:t>
      </w:r>
    </w:p>
    <w:p w14:paraId="0BCBF7D3" w14:textId="506C3716" w:rsidR="005746A3" w:rsidRPr="005746A3" w:rsidRDefault="005746A3" w:rsidP="005746A3">
      <w:pPr>
        <w:pStyle w:val="NoSpacing"/>
        <w:jc w:val="right"/>
      </w:pPr>
      <w:r>
        <w:t>Page 1 of 2</w:t>
      </w:r>
    </w:p>
    <w:p w14:paraId="24CCFA15" w14:textId="1CCA991F" w:rsidR="00A60EF0" w:rsidRPr="00EB26CF" w:rsidRDefault="00A60EF0" w:rsidP="00EB26CF">
      <w:pPr>
        <w:pStyle w:val="Heading1"/>
        <w:spacing w:after="240"/>
        <w:rPr>
          <w:rFonts w:ascii="Arial" w:eastAsia="Arial" w:hAnsi="Arial" w:cs="Arial"/>
          <w:b/>
          <w:bCs/>
          <w:color w:val="auto"/>
        </w:rPr>
      </w:pPr>
      <w:r w:rsidRPr="64988CAD">
        <w:rPr>
          <w:rFonts w:ascii="Arial" w:eastAsia="Arial" w:hAnsi="Arial" w:cs="Arial"/>
          <w:b/>
          <w:bCs/>
          <w:color w:val="auto"/>
        </w:rPr>
        <w:t xml:space="preserve">Attachment </w:t>
      </w:r>
      <w:r w:rsidR="0A26B09F" w:rsidRPr="64988CAD">
        <w:rPr>
          <w:rFonts w:ascii="Arial" w:eastAsia="Arial" w:hAnsi="Arial" w:cs="Arial"/>
          <w:b/>
          <w:bCs/>
          <w:color w:val="auto"/>
        </w:rPr>
        <w:t>2</w:t>
      </w:r>
      <w:r w:rsidRPr="64988CAD">
        <w:rPr>
          <w:rFonts w:ascii="Arial" w:eastAsia="Arial" w:hAnsi="Arial" w:cs="Arial"/>
          <w:b/>
          <w:bCs/>
          <w:color w:val="auto"/>
        </w:rPr>
        <w:t>: Program Standards Table</w:t>
      </w:r>
      <w:bookmarkEnd w:id="0"/>
    </w:p>
    <w:p w14:paraId="0F130392" w14:textId="4A50D751" w:rsidR="00EB26CF" w:rsidRPr="00EB26CF" w:rsidRDefault="00EB26CF" w:rsidP="00EB26CF">
      <w:pPr>
        <w:pStyle w:val="Caption"/>
        <w:keepNext/>
        <w:rPr>
          <w:b/>
          <w:i w:val="0"/>
          <w:color w:val="auto"/>
          <w:sz w:val="24"/>
          <w:szCs w:val="24"/>
        </w:rPr>
      </w:pPr>
      <w:r w:rsidRPr="00EB26CF">
        <w:rPr>
          <w:b/>
          <w:i w:val="0"/>
          <w:color w:val="auto"/>
          <w:sz w:val="24"/>
          <w:szCs w:val="24"/>
        </w:rPr>
        <w:t xml:space="preserve">Table </w:t>
      </w:r>
      <w:r w:rsidRPr="00EB26CF">
        <w:rPr>
          <w:b/>
          <w:i w:val="0"/>
          <w:color w:val="auto"/>
          <w:sz w:val="24"/>
          <w:szCs w:val="24"/>
        </w:rPr>
        <w:fldChar w:fldCharType="begin"/>
      </w:r>
      <w:r w:rsidRPr="00EB26CF">
        <w:rPr>
          <w:b/>
          <w:i w:val="0"/>
          <w:color w:val="auto"/>
          <w:sz w:val="24"/>
          <w:szCs w:val="24"/>
        </w:rPr>
        <w:instrText xml:space="preserve"> SEQ Table \* ARABIC </w:instrText>
      </w:r>
      <w:r w:rsidRPr="00EB26CF">
        <w:rPr>
          <w:b/>
          <w:i w:val="0"/>
          <w:color w:val="auto"/>
          <w:sz w:val="24"/>
          <w:szCs w:val="24"/>
        </w:rPr>
        <w:fldChar w:fldCharType="separate"/>
      </w:r>
      <w:r w:rsidRPr="00EB26CF">
        <w:rPr>
          <w:b/>
          <w:i w:val="0"/>
          <w:noProof/>
          <w:color w:val="auto"/>
          <w:sz w:val="24"/>
          <w:szCs w:val="24"/>
        </w:rPr>
        <w:t>1</w:t>
      </w:r>
      <w:r w:rsidRPr="00EB26CF">
        <w:rPr>
          <w:b/>
          <w:i w:val="0"/>
          <w:color w:val="auto"/>
          <w:sz w:val="24"/>
          <w:szCs w:val="24"/>
        </w:rPr>
        <w:fldChar w:fldCharType="end"/>
      </w:r>
      <w:r w:rsidRPr="00EB26CF">
        <w:rPr>
          <w:b/>
          <w:i w:val="0"/>
          <w:color w:val="auto"/>
          <w:sz w:val="24"/>
          <w:szCs w:val="24"/>
        </w:rPr>
        <w:t xml:space="preserve">. Program Standards: How is transitional kindergarten (TK) different from kindergarten and other Universal </w:t>
      </w:r>
      <w:proofErr w:type="spellStart"/>
      <w:r w:rsidRPr="00EB26CF">
        <w:rPr>
          <w:b/>
          <w:i w:val="0"/>
          <w:color w:val="auto"/>
          <w:sz w:val="24"/>
          <w:szCs w:val="24"/>
        </w:rPr>
        <w:t>PreKindergarten</w:t>
      </w:r>
      <w:proofErr w:type="spellEnd"/>
      <w:r w:rsidRPr="00EB26CF">
        <w:rPr>
          <w:b/>
          <w:i w:val="0"/>
          <w:color w:val="auto"/>
          <w:sz w:val="24"/>
          <w:szCs w:val="24"/>
        </w:rPr>
        <w:t xml:space="preserve"> (UPK) programs?</w:t>
      </w:r>
    </w:p>
    <w:tbl>
      <w:tblPr>
        <w:tblStyle w:val="TableGrid"/>
        <w:tblW w:w="12857" w:type="dxa"/>
        <w:tblLayout w:type="fixed"/>
        <w:tblLook w:val="04A0" w:firstRow="1" w:lastRow="0" w:firstColumn="1" w:lastColumn="0" w:noHBand="0" w:noVBand="1"/>
        <w:tblDescription w:val="Program standards table on difference between transitional kindergarten, kindergarten, and other Universal PreKindergarten programs."/>
      </w:tblPr>
      <w:tblGrid>
        <w:gridCol w:w="1757"/>
        <w:gridCol w:w="769"/>
        <w:gridCol w:w="1380"/>
        <w:gridCol w:w="2003"/>
        <w:gridCol w:w="1951"/>
        <w:gridCol w:w="2370"/>
        <w:gridCol w:w="2627"/>
      </w:tblGrid>
      <w:tr w:rsidR="00A60EF0" w:rsidRPr="00F04C14" w14:paraId="595C2264" w14:textId="77777777" w:rsidTr="36627A24">
        <w:trPr>
          <w:cantSplit/>
          <w:trHeight w:val="300"/>
          <w:tblHeader/>
        </w:trPr>
        <w:tc>
          <w:tcPr>
            <w:tcW w:w="1757" w:type="dxa"/>
            <w:shd w:val="clear" w:color="auto" w:fill="97CAEB"/>
          </w:tcPr>
          <w:p w14:paraId="66A2AD47" w14:textId="3612EA62" w:rsidR="00B527DC" w:rsidRDefault="006739EB" w:rsidP="002C135A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Type</w:t>
            </w:r>
          </w:p>
          <w:p w14:paraId="6427D508" w14:textId="77777777" w:rsidR="00A60EF0" w:rsidRPr="00B527DC" w:rsidRDefault="00A60EF0" w:rsidP="00B527DC">
            <w:pPr>
              <w:jc w:val="center"/>
              <w:rPr>
                <w:rFonts w:eastAsia="Calibri"/>
              </w:rPr>
            </w:pPr>
          </w:p>
        </w:tc>
        <w:tc>
          <w:tcPr>
            <w:tcW w:w="769" w:type="dxa"/>
            <w:shd w:val="clear" w:color="auto" w:fill="97CAEB"/>
          </w:tcPr>
          <w:p w14:paraId="09DE58BC" w14:textId="77777777" w:rsidR="00A60EF0" w:rsidRPr="00B527DC" w:rsidRDefault="00A60EF0" w:rsidP="002C135A">
            <w:pPr>
              <w:contextualSpacing/>
              <w:rPr>
                <w:rFonts w:eastAsia="Calibri"/>
                <w:color w:val="000000" w:themeColor="text1"/>
              </w:rPr>
            </w:pPr>
            <w:r w:rsidRPr="00B527DC">
              <w:rPr>
                <w:rFonts w:eastAsia="Calibri"/>
                <w:b/>
                <w:bCs/>
                <w:color w:val="000000" w:themeColor="text1"/>
              </w:rPr>
              <w:t>Age</w:t>
            </w:r>
          </w:p>
        </w:tc>
        <w:tc>
          <w:tcPr>
            <w:tcW w:w="1380" w:type="dxa"/>
            <w:shd w:val="clear" w:color="auto" w:fill="97CAEB"/>
          </w:tcPr>
          <w:p w14:paraId="31FED2E7" w14:textId="77777777" w:rsidR="00A60EF0" w:rsidRPr="00B527DC" w:rsidRDefault="00A60EF0" w:rsidP="002C135A">
            <w:pPr>
              <w:contextualSpacing/>
              <w:rPr>
                <w:rFonts w:eastAsia="Calibri"/>
                <w:color w:val="000000" w:themeColor="text1"/>
              </w:rPr>
            </w:pPr>
            <w:r w:rsidRPr="00B527DC">
              <w:rPr>
                <w:rFonts w:eastAsia="Calibri"/>
                <w:b/>
                <w:bCs/>
                <w:color w:val="000000" w:themeColor="text1"/>
              </w:rPr>
              <w:t>Eligibility</w:t>
            </w:r>
          </w:p>
        </w:tc>
        <w:tc>
          <w:tcPr>
            <w:tcW w:w="2003" w:type="dxa"/>
            <w:shd w:val="clear" w:color="auto" w:fill="97CAEB"/>
          </w:tcPr>
          <w:p w14:paraId="17EDC103" w14:textId="77777777" w:rsidR="00A60EF0" w:rsidRPr="00B527DC" w:rsidRDefault="00A60EF0" w:rsidP="002C135A">
            <w:pPr>
              <w:contextualSpacing/>
              <w:rPr>
                <w:rFonts w:eastAsia="Calibri"/>
                <w:color w:val="000000" w:themeColor="text1"/>
              </w:rPr>
            </w:pPr>
            <w:r w:rsidRPr="00B527DC">
              <w:rPr>
                <w:rFonts w:eastAsia="Calibri"/>
                <w:b/>
                <w:bCs/>
                <w:color w:val="000000" w:themeColor="text1"/>
              </w:rPr>
              <w:t>Minimum Lead Teacher Requirement</w:t>
            </w:r>
          </w:p>
        </w:tc>
        <w:tc>
          <w:tcPr>
            <w:tcW w:w="1951" w:type="dxa"/>
            <w:shd w:val="clear" w:color="auto" w:fill="97CAEB"/>
          </w:tcPr>
          <w:p w14:paraId="17124272" w14:textId="77777777" w:rsidR="00A60EF0" w:rsidRPr="00B527DC" w:rsidRDefault="00A60EF0" w:rsidP="002C135A">
            <w:pPr>
              <w:contextualSpacing/>
              <w:rPr>
                <w:rFonts w:eastAsia="Calibri"/>
                <w:color w:val="000000" w:themeColor="text1"/>
              </w:rPr>
            </w:pPr>
            <w:r w:rsidRPr="00B527DC">
              <w:rPr>
                <w:rFonts w:eastAsia="Calibri"/>
                <w:b/>
                <w:bCs/>
                <w:color w:val="000000" w:themeColor="text1"/>
              </w:rPr>
              <w:t>Ratios and Class Size</w:t>
            </w:r>
          </w:p>
        </w:tc>
        <w:tc>
          <w:tcPr>
            <w:tcW w:w="2370" w:type="dxa"/>
            <w:shd w:val="clear" w:color="auto" w:fill="97CAEB"/>
          </w:tcPr>
          <w:p w14:paraId="328BC54A" w14:textId="77777777" w:rsidR="00A60EF0" w:rsidRPr="00B527DC" w:rsidRDefault="00A60EF0" w:rsidP="002C135A">
            <w:pPr>
              <w:contextualSpacing/>
              <w:rPr>
                <w:rFonts w:eastAsia="Calibri"/>
                <w:b/>
                <w:bCs/>
                <w:color w:val="000000" w:themeColor="text1"/>
              </w:rPr>
            </w:pPr>
            <w:r w:rsidRPr="00B527DC">
              <w:rPr>
                <w:rFonts w:eastAsia="Calibri"/>
                <w:b/>
                <w:bCs/>
                <w:color w:val="000000" w:themeColor="text1"/>
              </w:rPr>
              <w:t>Curriculum</w:t>
            </w:r>
          </w:p>
        </w:tc>
        <w:tc>
          <w:tcPr>
            <w:tcW w:w="2627" w:type="dxa"/>
            <w:shd w:val="clear" w:color="auto" w:fill="97CAEB"/>
          </w:tcPr>
          <w:p w14:paraId="371C725D" w14:textId="77777777" w:rsidR="00A60EF0" w:rsidRPr="00B527DC" w:rsidRDefault="00A60EF0" w:rsidP="002C135A">
            <w:pPr>
              <w:rPr>
                <w:rFonts w:eastAsia="Calibri"/>
                <w:b/>
                <w:bCs/>
                <w:color w:val="000000" w:themeColor="text1"/>
              </w:rPr>
            </w:pPr>
            <w:r w:rsidRPr="00B527DC">
              <w:rPr>
                <w:rFonts w:eastAsia="Calibri"/>
                <w:b/>
                <w:bCs/>
                <w:color w:val="000000" w:themeColor="text1"/>
              </w:rPr>
              <w:t>Assessment</w:t>
            </w:r>
          </w:p>
        </w:tc>
      </w:tr>
      <w:tr w:rsidR="00A60EF0" w:rsidRPr="00F04C14" w14:paraId="55773E59" w14:textId="77777777" w:rsidTr="36627A24">
        <w:trPr>
          <w:cantSplit/>
          <w:trHeight w:val="300"/>
        </w:trPr>
        <w:tc>
          <w:tcPr>
            <w:tcW w:w="1757" w:type="dxa"/>
            <w:shd w:val="clear" w:color="auto" w:fill="8AB791"/>
          </w:tcPr>
          <w:p w14:paraId="3EA0308B" w14:textId="77777777" w:rsidR="00A60EF0" w:rsidRPr="002A0175" w:rsidRDefault="00A60EF0" w:rsidP="002C135A">
            <w:pPr>
              <w:contextualSpacing/>
              <w:rPr>
                <w:rFonts w:eastAsia="Calibri"/>
                <w:color w:val="000000" w:themeColor="text1"/>
              </w:rPr>
            </w:pPr>
            <w:r w:rsidRPr="5AE3DFE7">
              <w:rPr>
                <w:rFonts w:eastAsia="Calibri"/>
                <w:b/>
                <w:bCs/>
                <w:color w:val="000000" w:themeColor="text1"/>
              </w:rPr>
              <w:t>TK</w:t>
            </w:r>
          </w:p>
        </w:tc>
        <w:tc>
          <w:tcPr>
            <w:tcW w:w="769" w:type="dxa"/>
          </w:tcPr>
          <w:p w14:paraId="227312A6" w14:textId="77777777" w:rsidR="00A60EF0" w:rsidRPr="002A0175" w:rsidRDefault="00A60EF0" w:rsidP="002C135A">
            <w:pPr>
              <w:contextualSpacing/>
              <w:rPr>
                <w:rFonts w:eastAsia="Calibri"/>
                <w:color w:val="000000" w:themeColor="text1"/>
              </w:rPr>
            </w:pPr>
            <w:r w:rsidRPr="5AE3DFE7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1380" w:type="dxa"/>
          </w:tcPr>
          <w:p w14:paraId="339F2F17" w14:textId="764C0C16" w:rsidR="00A60EF0" w:rsidRPr="002A0175" w:rsidRDefault="00A60EF0" w:rsidP="002C135A">
            <w:pPr>
              <w:contextualSpacing/>
              <w:rPr>
                <w:rFonts w:eastAsia="Calibri"/>
                <w:color w:val="000000" w:themeColor="text1"/>
              </w:rPr>
            </w:pPr>
            <w:r w:rsidRPr="5AE3DFE7">
              <w:rPr>
                <w:rFonts w:eastAsia="Calibri"/>
                <w:color w:val="000000" w:themeColor="text1"/>
              </w:rPr>
              <w:t>Child turns 5 between Sep 2 and Feb 2 (2022–23) and moving to 4 by Sep 1 (2025–26)</w:t>
            </w:r>
          </w:p>
        </w:tc>
        <w:tc>
          <w:tcPr>
            <w:tcW w:w="2003" w:type="dxa"/>
          </w:tcPr>
          <w:p w14:paraId="7CDE5573" w14:textId="31097000" w:rsidR="00A60EF0" w:rsidRPr="002A0175" w:rsidRDefault="00A60EF0" w:rsidP="002C135A">
            <w:pPr>
              <w:contextualSpacing/>
              <w:rPr>
                <w:rFonts w:eastAsia="Calibri"/>
                <w:color w:val="000000" w:themeColor="text1"/>
              </w:rPr>
            </w:pPr>
            <w:r w:rsidRPr="64988CAD">
              <w:rPr>
                <w:rFonts w:eastAsia="Calibri"/>
                <w:color w:val="000000" w:themeColor="text1"/>
              </w:rPr>
              <w:t>Multiple-</w:t>
            </w:r>
            <w:r w:rsidR="002C08DA">
              <w:rPr>
                <w:rFonts w:eastAsia="Calibri"/>
                <w:color w:val="000000" w:themeColor="text1"/>
              </w:rPr>
              <w:t>s</w:t>
            </w:r>
            <w:r w:rsidRPr="64988CAD">
              <w:rPr>
                <w:rFonts w:eastAsia="Calibri"/>
                <w:color w:val="000000" w:themeColor="text1"/>
              </w:rPr>
              <w:t xml:space="preserve">ubject Credential </w:t>
            </w:r>
            <w:r w:rsidR="002C08DA">
              <w:rPr>
                <w:rFonts w:eastAsia="Calibri"/>
                <w:color w:val="000000" w:themeColor="text1"/>
              </w:rPr>
              <w:t>(</w:t>
            </w:r>
            <w:r w:rsidRPr="64988CAD">
              <w:rPr>
                <w:rFonts w:eastAsia="Calibri"/>
                <w:color w:val="000000" w:themeColor="text1"/>
              </w:rPr>
              <w:t xml:space="preserve">and 24 units of </w:t>
            </w:r>
            <w:r w:rsidR="00BC6A22" w:rsidRPr="64988CAD">
              <w:rPr>
                <w:rFonts w:eastAsia="Calibri"/>
                <w:color w:val="000000" w:themeColor="text1"/>
              </w:rPr>
              <w:t>Child Development</w:t>
            </w:r>
            <w:r w:rsidR="00B527DC" w:rsidRPr="64988CAD">
              <w:rPr>
                <w:rFonts w:eastAsia="Calibri"/>
                <w:color w:val="000000" w:themeColor="text1"/>
              </w:rPr>
              <w:t xml:space="preserve"> </w:t>
            </w:r>
            <w:r w:rsidR="002C08DA">
              <w:rPr>
                <w:rFonts w:eastAsia="Calibri"/>
                <w:color w:val="000000" w:themeColor="text1"/>
              </w:rPr>
              <w:t xml:space="preserve">[CD] </w:t>
            </w:r>
            <w:r w:rsidR="00B527DC" w:rsidRPr="64988CAD">
              <w:rPr>
                <w:rFonts w:eastAsia="Calibri"/>
                <w:color w:val="000000" w:themeColor="text1"/>
              </w:rPr>
              <w:t>and</w:t>
            </w:r>
            <w:r w:rsidR="00BC6A22" w:rsidRPr="64988CAD">
              <w:rPr>
                <w:rFonts w:eastAsia="Calibri"/>
                <w:color w:val="000000" w:themeColor="text1"/>
              </w:rPr>
              <w:t xml:space="preserve"> Early Childhood Education</w:t>
            </w:r>
            <w:r w:rsidR="002C08DA">
              <w:rPr>
                <w:rFonts w:eastAsia="Calibri"/>
                <w:color w:val="000000" w:themeColor="text1"/>
              </w:rPr>
              <w:t xml:space="preserve"> [ECE]</w:t>
            </w:r>
            <w:r w:rsidRPr="64988CAD">
              <w:rPr>
                <w:rFonts w:eastAsia="Calibri"/>
                <w:color w:val="000000" w:themeColor="text1"/>
              </w:rPr>
              <w:t xml:space="preserve"> by August 1, 2023</w:t>
            </w:r>
            <w:r w:rsidR="002C08DA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951" w:type="dxa"/>
          </w:tcPr>
          <w:p w14:paraId="788123A5" w14:textId="77777777" w:rsidR="00A60EF0" w:rsidRPr="002A0175" w:rsidRDefault="00A60EF0" w:rsidP="002C135A">
            <w:pPr>
              <w:contextualSpacing/>
              <w:rPr>
                <w:rFonts w:eastAsia="Calibri"/>
                <w:color w:val="000000" w:themeColor="text1"/>
              </w:rPr>
            </w:pPr>
            <w:r w:rsidRPr="5AE3DFE7">
              <w:rPr>
                <w:rFonts w:eastAsia="Calibri"/>
                <w:color w:val="000000" w:themeColor="text1"/>
              </w:rPr>
              <w:t>1:12;</w:t>
            </w:r>
          </w:p>
          <w:p w14:paraId="0D416F59" w14:textId="77777777" w:rsidR="00A60EF0" w:rsidRPr="002A0175" w:rsidRDefault="00A60EF0" w:rsidP="002C135A">
            <w:pPr>
              <w:contextualSpacing/>
              <w:rPr>
                <w:rFonts w:eastAsia="Calibri"/>
                <w:color w:val="000000" w:themeColor="text1"/>
              </w:rPr>
            </w:pPr>
            <w:r w:rsidRPr="5AE3DFE7">
              <w:rPr>
                <w:rFonts w:eastAsia="Calibri"/>
                <w:color w:val="000000" w:themeColor="text1"/>
              </w:rPr>
              <w:t>24 average across school site and required as a condition of apportionment</w:t>
            </w:r>
          </w:p>
        </w:tc>
        <w:tc>
          <w:tcPr>
            <w:tcW w:w="2370" w:type="dxa"/>
          </w:tcPr>
          <w:p w14:paraId="22596D4B" w14:textId="4417166D" w:rsidR="00A60EF0" w:rsidRPr="41CD7AEF" w:rsidRDefault="00A60EF0" w:rsidP="002C135A">
            <w:pPr>
              <w:contextualSpacing/>
              <w:rPr>
                <w:rFonts w:eastAsia="Calibri"/>
                <w:color w:val="000000" w:themeColor="text1"/>
              </w:rPr>
            </w:pPr>
            <w:r w:rsidRPr="64988CAD">
              <w:rPr>
                <w:rFonts w:eastAsia="Calibri"/>
                <w:color w:val="000000" w:themeColor="text1"/>
              </w:rPr>
              <w:t>Modified kindergarten curriculum that is age and developmentally appropriate; Intent of legislature to be based on Preschool Learning Foundations</w:t>
            </w:r>
            <w:r w:rsidR="00BC6A22" w:rsidRPr="64988CAD">
              <w:rPr>
                <w:rFonts w:eastAsia="Calibri"/>
                <w:color w:val="000000" w:themeColor="text1"/>
              </w:rPr>
              <w:t xml:space="preserve"> (PLF)</w:t>
            </w:r>
          </w:p>
        </w:tc>
        <w:tc>
          <w:tcPr>
            <w:tcW w:w="2627" w:type="dxa"/>
          </w:tcPr>
          <w:p w14:paraId="5BC2A66B" w14:textId="6A2ABED3" w:rsidR="00A60EF0" w:rsidRDefault="00A60EF0" w:rsidP="002C135A">
            <w:pPr>
              <w:rPr>
                <w:rFonts w:eastAsia="Calibri"/>
                <w:color w:val="000000" w:themeColor="text1"/>
              </w:rPr>
            </w:pPr>
            <w:r w:rsidRPr="64988CAD">
              <w:rPr>
                <w:rFonts w:eastAsia="Calibri"/>
                <w:color w:val="000000" w:themeColor="text1"/>
              </w:rPr>
              <w:t>English Language Proficiency assessment aligned with E</w:t>
            </w:r>
            <w:r w:rsidR="002C08DA">
              <w:rPr>
                <w:rFonts w:eastAsia="Calibri"/>
                <w:color w:val="000000" w:themeColor="text1"/>
              </w:rPr>
              <w:t xml:space="preserve">nglish </w:t>
            </w:r>
            <w:r w:rsidRPr="64988CAD">
              <w:rPr>
                <w:rFonts w:eastAsia="Calibri"/>
                <w:color w:val="000000" w:themeColor="text1"/>
              </w:rPr>
              <w:t>L</w:t>
            </w:r>
            <w:r w:rsidR="002C08DA">
              <w:rPr>
                <w:rFonts w:eastAsia="Calibri"/>
                <w:color w:val="000000" w:themeColor="text1"/>
              </w:rPr>
              <w:t xml:space="preserve">anguage </w:t>
            </w:r>
            <w:r w:rsidRPr="64988CAD">
              <w:rPr>
                <w:rFonts w:eastAsia="Calibri"/>
                <w:color w:val="000000" w:themeColor="text1"/>
              </w:rPr>
              <w:t>D</w:t>
            </w:r>
            <w:r w:rsidR="002C08DA">
              <w:rPr>
                <w:rFonts w:eastAsia="Calibri"/>
                <w:color w:val="000000" w:themeColor="text1"/>
              </w:rPr>
              <w:t>evelopment</w:t>
            </w:r>
            <w:r w:rsidRPr="64988CAD">
              <w:rPr>
                <w:rFonts w:eastAsia="Calibri"/>
                <w:color w:val="000000" w:themeColor="text1"/>
              </w:rPr>
              <w:t xml:space="preserve"> </w:t>
            </w:r>
            <w:r w:rsidR="002C08DA">
              <w:rPr>
                <w:rFonts w:eastAsia="Calibri"/>
                <w:color w:val="000000" w:themeColor="text1"/>
              </w:rPr>
              <w:t xml:space="preserve">(ELD) </w:t>
            </w:r>
            <w:r w:rsidRPr="64988CAD">
              <w:rPr>
                <w:rFonts w:eastAsia="Calibri"/>
                <w:color w:val="000000" w:themeColor="text1"/>
              </w:rPr>
              <w:t xml:space="preserve">Standards for </w:t>
            </w:r>
            <w:r w:rsidR="00BC6A22" w:rsidRPr="64988CAD">
              <w:rPr>
                <w:rFonts w:eastAsia="Calibri"/>
                <w:color w:val="000000" w:themeColor="text1"/>
              </w:rPr>
              <w:t>k</w:t>
            </w:r>
            <w:r w:rsidRPr="64988CAD">
              <w:rPr>
                <w:rFonts w:eastAsia="Calibri"/>
                <w:color w:val="000000" w:themeColor="text1"/>
              </w:rPr>
              <w:t>indergarten (first 30 days)</w:t>
            </w:r>
          </w:p>
        </w:tc>
      </w:tr>
      <w:tr w:rsidR="00A60EF0" w:rsidRPr="00F04C14" w14:paraId="72546598" w14:textId="77777777" w:rsidTr="36627A24">
        <w:trPr>
          <w:cantSplit/>
          <w:trHeight w:val="300"/>
        </w:trPr>
        <w:tc>
          <w:tcPr>
            <w:tcW w:w="1757" w:type="dxa"/>
            <w:shd w:val="clear" w:color="auto" w:fill="8AB791"/>
          </w:tcPr>
          <w:p w14:paraId="5A9FB040" w14:textId="0572A40C" w:rsidR="00A60EF0" w:rsidRPr="5AE3DFE7" w:rsidRDefault="23656FDF" w:rsidP="002C135A">
            <w:pPr>
              <w:contextualSpacing/>
              <w:rPr>
                <w:rFonts w:eastAsia="Calibri"/>
                <w:b/>
                <w:bCs/>
                <w:color w:val="000000" w:themeColor="text1"/>
              </w:rPr>
            </w:pPr>
            <w:r w:rsidRPr="64988CAD">
              <w:rPr>
                <w:rFonts w:eastAsia="Calibri"/>
                <w:b/>
                <w:bCs/>
                <w:color w:val="000000" w:themeColor="text1"/>
              </w:rPr>
              <w:t>K</w:t>
            </w:r>
            <w:r w:rsidR="00A60EF0" w:rsidRPr="64988CAD">
              <w:rPr>
                <w:rFonts w:eastAsia="Calibri"/>
                <w:b/>
                <w:bCs/>
                <w:color w:val="000000" w:themeColor="text1"/>
              </w:rPr>
              <w:t>indergarten</w:t>
            </w:r>
          </w:p>
        </w:tc>
        <w:tc>
          <w:tcPr>
            <w:tcW w:w="769" w:type="dxa"/>
          </w:tcPr>
          <w:p w14:paraId="3B3971E0" w14:textId="77777777" w:rsidR="00A60EF0" w:rsidRPr="5AE3DFE7" w:rsidRDefault="00A60EF0" w:rsidP="002C135A">
            <w:pPr>
              <w:contextualSpacing/>
              <w:rPr>
                <w:rFonts w:eastAsia="Calibri"/>
                <w:color w:val="000000" w:themeColor="text1"/>
              </w:rPr>
            </w:pPr>
            <w:r w:rsidRPr="37DACDF4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1380" w:type="dxa"/>
          </w:tcPr>
          <w:p w14:paraId="25D2640F" w14:textId="77777777" w:rsidR="00A60EF0" w:rsidRPr="5AE3DFE7" w:rsidRDefault="00A60EF0" w:rsidP="002C135A">
            <w:pPr>
              <w:contextualSpacing/>
              <w:rPr>
                <w:rFonts w:eastAsia="Calibri"/>
                <w:color w:val="000000" w:themeColor="text1"/>
              </w:rPr>
            </w:pPr>
            <w:r w:rsidRPr="08AE9B37">
              <w:rPr>
                <w:rFonts w:eastAsia="Calibri"/>
                <w:color w:val="000000" w:themeColor="text1"/>
              </w:rPr>
              <w:t>Child turns 5 on or before Sept 1</w:t>
            </w:r>
          </w:p>
        </w:tc>
        <w:tc>
          <w:tcPr>
            <w:tcW w:w="2003" w:type="dxa"/>
          </w:tcPr>
          <w:p w14:paraId="13556A72" w14:textId="03BC2C7A" w:rsidR="00A60EF0" w:rsidRPr="5AE3DFE7" w:rsidRDefault="00A60EF0" w:rsidP="002C135A">
            <w:pPr>
              <w:contextualSpacing/>
              <w:rPr>
                <w:rFonts w:eastAsia="Calibri"/>
                <w:color w:val="000000" w:themeColor="text1"/>
              </w:rPr>
            </w:pPr>
            <w:r w:rsidRPr="23463BDD">
              <w:rPr>
                <w:rFonts w:eastAsia="Calibri"/>
                <w:color w:val="000000" w:themeColor="text1"/>
              </w:rPr>
              <w:t>Multiple-</w:t>
            </w:r>
            <w:r w:rsidR="002C08DA">
              <w:rPr>
                <w:rFonts w:eastAsia="Calibri"/>
                <w:color w:val="000000" w:themeColor="text1"/>
              </w:rPr>
              <w:t>s</w:t>
            </w:r>
            <w:r w:rsidRPr="23463BDD">
              <w:rPr>
                <w:rFonts w:eastAsia="Calibri"/>
                <w:color w:val="000000" w:themeColor="text1"/>
              </w:rPr>
              <w:t>ubject Credential</w:t>
            </w:r>
          </w:p>
        </w:tc>
        <w:tc>
          <w:tcPr>
            <w:tcW w:w="1951" w:type="dxa"/>
          </w:tcPr>
          <w:p w14:paraId="4EE14678" w14:textId="120C6FE1" w:rsidR="00A60EF0" w:rsidRPr="5AE3DFE7" w:rsidRDefault="00A60EF0" w:rsidP="002C135A">
            <w:pPr>
              <w:contextualSpacing/>
              <w:rPr>
                <w:rFonts w:eastAsia="Calibri"/>
                <w:color w:val="000000" w:themeColor="text1"/>
              </w:rPr>
            </w:pPr>
            <w:r w:rsidRPr="6961E72C">
              <w:rPr>
                <w:rFonts w:eastAsia="Calibri"/>
                <w:color w:val="000000" w:themeColor="text1"/>
              </w:rPr>
              <w:t>No required ratio</w:t>
            </w:r>
            <w:r w:rsidR="002C08DA">
              <w:rPr>
                <w:rFonts w:eastAsia="Calibri"/>
                <w:color w:val="000000" w:themeColor="text1"/>
              </w:rPr>
              <w:t xml:space="preserve">; </w:t>
            </w:r>
            <w:r w:rsidRPr="6961E72C">
              <w:rPr>
                <w:rFonts w:eastAsia="Calibri"/>
                <w:color w:val="000000" w:themeColor="text1"/>
              </w:rPr>
              <w:t>24 average across school site and required as a condition of apportionment</w:t>
            </w:r>
          </w:p>
          <w:p w14:paraId="33594622" w14:textId="77777777" w:rsidR="00A60EF0" w:rsidRPr="5AE3DFE7" w:rsidRDefault="00A60EF0" w:rsidP="002C135A">
            <w:pPr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2370" w:type="dxa"/>
          </w:tcPr>
          <w:p w14:paraId="02E44658" w14:textId="1DDAD199" w:rsidR="00A60EF0" w:rsidRPr="41CD7AEF" w:rsidRDefault="00A60EF0" w:rsidP="002C135A">
            <w:pPr>
              <w:contextualSpacing/>
              <w:rPr>
                <w:rFonts w:eastAsia="Calibri"/>
                <w:color w:val="000000" w:themeColor="text1"/>
              </w:rPr>
            </w:pPr>
            <w:r w:rsidRPr="384E36B5">
              <w:rPr>
                <w:rFonts w:eastAsia="Calibri"/>
                <w:color w:val="000000" w:themeColor="text1"/>
              </w:rPr>
              <w:t>Kindergarten curriculum based on the kindergarten instructional materials adopted by the S</w:t>
            </w:r>
            <w:r w:rsidR="002C08DA">
              <w:rPr>
                <w:rFonts w:eastAsia="Calibri"/>
                <w:color w:val="000000" w:themeColor="text1"/>
              </w:rPr>
              <w:t xml:space="preserve">tate </w:t>
            </w:r>
            <w:r w:rsidRPr="384E36B5">
              <w:rPr>
                <w:rFonts w:eastAsia="Calibri"/>
                <w:color w:val="000000" w:themeColor="text1"/>
              </w:rPr>
              <w:t>B</w:t>
            </w:r>
            <w:r w:rsidR="002C08DA">
              <w:rPr>
                <w:rFonts w:eastAsia="Calibri"/>
                <w:color w:val="000000" w:themeColor="text1"/>
              </w:rPr>
              <w:t xml:space="preserve">oard of </w:t>
            </w:r>
            <w:r w:rsidRPr="384E36B5">
              <w:rPr>
                <w:rFonts w:eastAsia="Calibri"/>
                <w:color w:val="000000" w:themeColor="text1"/>
              </w:rPr>
              <w:t>E</w:t>
            </w:r>
            <w:r w:rsidR="002C08DA">
              <w:rPr>
                <w:rFonts w:eastAsia="Calibri"/>
                <w:color w:val="000000" w:themeColor="text1"/>
              </w:rPr>
              <w:t>ducation (SBE)</w:t>
            </w:r>
          </w:p>
        </w:tc>
        <w:tc>
          <w:tcPr>
            <w:tcW w:w="2627" w:type="dxa"/>
          </w:tcPr>
          <w:p w14:paraId="0A6B5618" w14:textId="2B65D28F" w:rsidR="00A60EF0" w:rsidRDefault="00A60EF0" w:rsidP="002C135A">
            <w:pPr>
              <w:rPr>
                <w:rFonts w:eastAsia="Calibri"/>
                <w:color w:val="000000" w:themeColor="text1"/>
              </w:rPr>
            </w:pPr>
            <w:r w:rsidRPr="64988CAD">
              <w:rPr>
                <w:rFonts w:eastAsia="Calibri"/>
                <w:color w:val="000000" w:themeColor="text1"/>
              </w:rPr>
              <w:t xml:space="preserve">English Language Proficiency assessment aligned with ELD Standards for </w:t>
            </w:r>
            <w:r w:rsidR="00BC6A22" w:rsidRPr="64988CAD">
              <w:rPr>
                <w:rFonts w:eastAsia="Calibri"/>
                <w:color w:val="000000" w:themeColor="text1"/>
              </w:rPr>
              <w:t>k</w:t>
            </w:r>
            <w:r w:rsidRPr="64988CAD">
              <w:rPr>
                <w:rFonts w:eastAsia="Calibri"/>
                <w:color w:val="000000" w:themeColor="text1"/>
              </w:rPr>
              <w:t>indergarten (first 30 days)</w:t>
            </w:r>
          </w:p>
          <w:p w14:paraId="52D28C12" w14:textId="77777777" w:rsidR="00A60EF0" w:rsidRDefault="00A60EF0" w:rsidP="002C135A">
            <w:pPr>
              <w:rPr>
                <w:rFonts w:eastAsia="Calibri"/>
                <w:color w:val="000000" w:themeColor="text1"/>
              </w:rPr>
            </w:pPr>
          </w:p>
        </w:tc>
      </w:tr>
      <w:tr w:rsidR="00A60EF0" w:rsidRPr="00F04C14" w14:paraId="3BE6B3A4" w14:textId="77777777" w:rsidTr="36627A24">
        <w:trPr>
          <w:cantSplit/>
          <w:trHeight w:val="300"/>
        </w:trPr>
        <w:tc>
          <w:tcPr>
            <w:tcW w:w="1757" w:type="dxa"/>
            <w:shd w:val="clear" w:color="auto" w:fill="EE907B"/>
          </w:tcPr>
          <w:p w14:paraId="2ACA6BAF" w14:textId="2B70296C" w:rsidR="00A60EF0" w:rsidRPr="002A0175" w:rsidRDefault="00A60EF0" w:rsidP="002C135A">
            <w:pPr>
              <w:contextualSpacing/>
              <w:rPr>
                <w:rFonts w:eastAsia="Calibri"/>
                <w:color w:val="000000" w:themeColor="text1"/>
              </w:rPr>
            </w:pPr>
            <w:r w:rsidRPr="64988CAD">
              <w:rPr>
                <w:rFonts w:eastAsia="Calibri"/>
                <w:b/>
                <w:bCs/>
                <w:color w:val="000000" w:themeColor="text1"/>
              </w:rPr>
              <w:lastRenderedPageBreak/>
              <w:t>Title 5 Education Standards</w:t>
            </w:r>
            <w:r w:rsidRPr="64988CAD">
              <w:rPr>
                <w:rFonts w:eastAsia="Calibri"/>
                <w:color w:val="000000" w:themeColor="text1"/>
              </w:rPr>
              <w:t xml:space="preserve"> (e.g., </w:t>
            </w:r>
            <w:r w:rsidR="006E26C3" w:rsidRPr="64988CAD">
              <w:rPr>
                <w:rFonts w:eastAsia="Calibri"/>
                <w:color w:val="000000" w:themeColor="text1"/>
              </w:rPr>
              <w:t>California State Preschool Program [</w:t>
            </w:r>
            <w:r w:rsidRPr="64988CAD">
              <w:rPr>
                <w:rFonts w:eastAsia="Calibri"/>
                <w:color w:val="000000" w:themeColor="text1"/>
              </w:rPr>
              <w:t>CSPP</w:t>
            </w:r>
            <w:r w:rsidR="006E26C3" w:rsidRPr="64988CAD">
              <w:rPr>
                <w:rFonts w:eastAsia="Calibri"/>
                <w:color w:val="000000" w:themeColor="text1"/>
              </w:rPr>
              <w:t>]</w:t>
            </w:r>
            <w:r w:rsidRPr="64988CAD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769" w:type="dxa"/>
          </w:tcPr>
          <w:p w14:paraId="3291EEF8" w14:textId="0719BF02" w:rsidR="00A60EF0" w:rsidRPr="002A0175" w:rsidRDefault="00A60EF0" w:rsidP="002C135A">
            <w:pPr>
              <w:contextualSpacing/>
              <w:rPr>
                <w:rFonts w:eastAsia="Calibri"/>
                <w:color w:val="000000" w:themeColor="text1"/>
              </w:rPr>
            </w:pPr>
            <w:r w:rsidRPr="5AE3DFE7">
              <w:rPr>
                <w:rFonts w:eastAsia="Calibri"/>
                <w:color w:val="000000" w:themeColor="text1"/>
              </w:rPr>
              <w:t>3</w:t>
            </w:r>
            <w:r w:rsidR="002C08DA" w:rsidRPr="00AA37B8">
              <w:rPr>
                <w:rFonts w:eastAsia="Arial"/>
              </w:rPr>
              <w:t>–</w:t>
            </w:r>
            <w:r w:rsidRPr="5AE3DFE7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1380" w:type="dxa"/>
          </w:tcPr>
          <w:p w14:paraId="23896421" w14:textId="520DC39F" w:rsidR="00A60EF0" w:rsidRPr="002A0175" w:rsidRDefault="00A60EF0" w:rsidP="002C135A">
            <w:pPr>
              <w:contextualSpacing/>
              <w:rPr>
                <w:rFonts w:eastAsia="Calibri"/>
                <w:color w:val="000000" w:themeColor="text1"/>
              </w:rPr>
            </w:pPr>
            <w:r w:rsidRPr="5AE3DFE7">
              <w:rPr>
                <w:rFonts w:eastAsia="Calibri"/>
                <w:color w:val="000000" w:themeColor="text1"/>
              </w:rPr>
              <w:t xml:space="preserve">Family </w:t>
            </w:r>
            <w:r w:rsidR="002C08DA">
              <w:rPr>
                <w:rFonts w:eastAsia="Calibri"/>
                <w:color w:val="000000" w:themeColor="text1"/>
              </w:rPr>
              <w:t>i</w:t>
            </w:r>
            <w:r w:rsidRPr="5AE3DFE7">
              <w:rPr>
                <w:rFonts w:eastAsia="Calibri"/>
                <w:color w:val="000000" w:themeColor="text1"/>
              </w:rPr>
              <w:t>ncome at or below 100% of state median income, adjusted for family size</w:t>
            </w:r>
          </w:p>
        </w:tc>
        <w:tc>
          <w:tcPr>
            <w:tcW w:w="2003" w:type="dxa"/>
          </w:tcPr>
          <w:p w14:paraId="68D31D21" w14:textId="77777777" w:rsidR="00A60EF0" w:rsidRPr="002A0175" w:rsidRDefault="00A60EF0" w:rsidP="002C135A">
            <w:pPr>
              <w:contextualSpacing/>
              <w:rPr>
                <w:rFonts w:eastAsia="Calibri"/>
                <w:color w:val="000000" w:themeColor="text1"/>
              </w:rPr>
            </w:pPr>
            <w:r w:rsidRPr="5AE3DFE7">
              <w:rPr>
                <w:rFonts w:eastAsia="Calibri"/>
                <w:color w:val="000000" w:themeColor="text1"/>
              </w:rPr>
              <w:t>Child Development Associate Teacher Permit</w:t>
            </w:r>
          </w:p>
        </w:tc>
        <w:tc>
          <w:tcPr>
            <w:tcW w:w="1951" w:type="dxa"/>
          </w:tcPr>
          <w:p w14:paraId="06115E59" w14:textId="614716B2" w:rsidR="00A60EF0" w:rsidRPr="002A0175" w:rsidRDefault="00A60EF0" w:rsidP="002C135A">
            <w:pPr>
              <w:contextualSpacing/>
              <w:rPr>
                <w:rFonts w:eastAsia="Calibri"/>
                <w:color w:val="000000" w:themeColor="text1"/>
              </w:rPr>
            </w:pPr>
            <w:r w:rsidRPr="5AE3DFE7">
              <w:rPr>
                <w:rFonts w:eastAsia="Calibri"/>
                <w:color w:val="000000" w:themeColor="text1"/>
              </w:rPr>
              <w:t>1:8 adult</w:t>
            </w:r>
            <w:r w:rsidR="002C08DA">
              <w:rPr>
                <w:rFonts w:eastAsia="Calibri"/>
                <w:color w:val="000000" w:themeColor="text1"/>
              </w:rPr>
              <w:t xml:space="preserve"> to </w:t>
            </w:r>
            <w:r w:rsidRPr="5AE3DFE7">
              <w:rPr>
                <w:rFonts w:eastAsia="Calibri"/>
                <w:color w:val="000000" w:themeColor="text1"/>
              </w:rPr>
              <w:t>child ratio;</w:t>
            </w:r>
          </w:p>
          <w:p w14:paraId="635D2A43" w14:textId="6C0D9105" w:rsidR="00A60EF0" w:rsidRPr="002A0175" w:rsidRDefault="00A60EF0" w:rsidP="002C135A">
            <w:pPr>
              <w:contextualSpacing/>
              <w:rPr>
                <w:rFonts w:eastAsia="Calibri"/>
                <w:color w:val="000000" w:themeColor="text1"/>
              </w:rPr>
            </w:pPr>
            <w:r w:rsidRPr="5AE3DFE7">
              <w:rPr>
                <w:rFonts w:eastAsia="Calibri"/>
                <w:color w:val="000000" w:themeColor="text1"/>
              </w:rPr>
              <w:t>1:24 teacher</w:t>
            </w:r>
            <w:r w:rsidR="002C08DA">
              <w:rPr>
                <w:rFonts w:eastAsia="Calibri"/>
                <w:color w:val="000000" w:themeColor="text1"/>
              </w:rPr>
              <w:t xml:space="preserve"> to </w:t>
            </w:r>
            <w:r w:rsidRPr="5AE3DFE7">
              <w:rPr>
                <w:rFonts w:eastAsia="Calibri"/>
                <w:color w:val="000000" w:themeColor="text1"/>
              </w:rPr>
              <w:t>child ratio</w:t>
            </w:r>
          </w:p>
        </w:tc>
        <w:tc>
          <w:tcPr>
            <w:tcW w:w="2370" w:type="dxa"/>
          </w:tcPr>
          <w:p w14:paraId="082B3372" w14:textId="73D4C1A4" w:rsidR="00A60EF0" w:rsidRPr="41CD7AEF" w:rsidRDefault="00A60EF0" w:rsidP="002C135A">
            <w:pPr>
              <w:contextualSpacing/>
              <w:rPr>
                <w:rFonts w:eastAsia="Calibri"/>
                <w:color w:val="000000" w:themeColor="text1"/>
              </w:rPr>
            </w:pPr>
            <w:r w:rsidRPr="64988CAD">
              <w:rPr>
                <w:rFonts w:eastAsia="Calibri"/>
                <w:color w:val="000000" w:themeColor="text1"/>
              </w:rPr>
              <w:t xml:space="preserve">Education program aligned to the </w:t>
            </w:r>
            <w:r w:rsidR="00BC6A22" w:rsidRPr="64988CAD">
              <w:rPr>
                <w:rFonts w:eastAsia="Calibri"/>
                <w:color w:val="000000" w:themeColor="text1"/>
              </w:rPr>
              <w:t>Desired Results Development Profile (</w:t>
            </w:r>
            <w:r w:rsidRPr="64988CAD">
              <w:rPr>
                <w:rFonts w:eastAsia="Calibri"/>
                <w:color w:val="000000" w:themeColor="text1"/>
              </w:rPr>
              <w:t>DRDP</w:t>
            </w:r>
            <w:r w:rsidR="00BC6A22" w:rsidRPr="64988CAD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2627" w:type="dxa"/>
          </w:tcPr>
          <w:p w14:paraId="7C614D7D" w14:textId="18C64028" w:rsidR="00A60EF0" w:rsidRDefault="00A60EF0" w:rsidP="002C135A">
            <w:pPr>
              <w:rPr>
                <w:rFonts w:eastAsia="Calibri"/>
                <w:color w:val="000000" w:themeColor="text1"/>
              </w:rPr>
            </w:pPr>
            <w:r w:rsidRPr="25CDE1AB">
              <w:rPr>
                <w:rFonts w:eastAsia="Calibri"/>
                <w:color w:val="000000" w:themeColor="text1"/>
              </w:rPr>
              <w:t>DRDP 2</w:t>
            </w:r>
            <w:r w:rsidR="002C08DA">
              <w:rPr>
                <w:rFonts w:eastAsia="Calibri"/>
                <w:color w:val="000000" w:themeColor="text1"/>
              </w:rPr>
              <w:t xml:space="preserve"> times</w:t>
            </w:r>
            <w:r w:rsidRPr="25CDE1AB">
              <w:rPr>
                <w:rFonts w:eastAsia="Calibri"/>
                <w:color w:val="000000" w:themeColor="text1"/>
              </w:rPr>
              <w:t xml:space="preserve"> per year</w:t>
            </w:r>
          </w:p>
        </w:tc>
      </w:tr>
      <w:tr w:rsidR="00A60EF0" w:rsidRPr="00F04C14" w14:paraId="59F8E6EA" w14:textId="77777777" w:rsidTr="36627A24">
        <w:trPr>
          <w:cantSplit/>
          <w:trHeight w:val="300"/>
        </w:trPr>
        <w:tc>
          <w:tcPr>
            <w:tcW w:w="1757" w:type="dxa"/>
            <w:shd w:val="clear" w:color="auto" w:fill="DCB9E1"/>
          </w:tcPr>
          <w:p w14:paraId="1C865E8A" w14:textId="77777777" w:rsidR="00A60EF0" w:rsidRPr="002A0175" w:rsidRDefault="00A60EF0" w:rsidP="002C135A">
            <w:pPr>
              <w:contextualSpacing/>
              <w:rPr>
                <w:rFonts w:eastAsia="Calibri"/>
                <w:color w:val="000000" w:themeColor="text1"/>
              </w:rPr>
            </w:pPr>
            <w:r w:rsidRPr="5AE3DFE7">
              <w:rPr>
                <w:rFonts w:eastAsia="Calibri"/>
                <w:b/>
                <w:bCs/>
                <w:color w:val="000000" w:themeColor="text1"/>
              </w:rPr>
              <w:t>Head Start</w:t>
            </w:r>
          </w:p>
        </w:tc>
        <w:tc>
          <w:tcPr>
            <w:tcW w:w="769" w:type="dxa"/>
          </w:tcPr>
          <w:p w14:paraId="69E5A44E" w14:textId="73580FF0" w:rsidR="00A60EF0" w:rsidRPr="002A0175" w:rsidRDefault="00A60EF0" w:rsidP="002C135A">
            <w:pPr>
              <w:contextualSpacing/>
              <w:rPr>
                <w:rFonts w:eastAsia="Calibri"/>
                <w:color w:val="000000" w:themeColor="text1"/>
              </w:rPr>
            </w:pPr>
            <w:r w:rsidRPr="5AE3DFE7">
              <w:rPr>
                <w:rFonts w:eastAsia="Calibri"/>
                <w:color w:val="000000" w:themeColor="text1"/>
              </w:rPr>
              <w:t>3</w:t>
            </w:r>
            <w:r w:rsidR="002C08DA" w:rsidRPr="00AA37B8">
              <w:rPr>
                <w:rFonts w:eastAsia="Arial"/>
              </w:rPr>
              <w:t>–</w:t>
            </w:r>
            <w:r w:rsidRPr="5AE3DFE7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1380" w:type="dxa"/>
          </w:tcPr>
          <w:p w14:paraId="29DD2BD0" w14:textId="77777777" w:rsidR="00A60EF0" w:rsidRPr="002A0175" w:rsidRDefault="00A60EF0" w:rsidP="002C135A">
            <w:pPr>
              <w:contextualSpacing/>
              <w:rPr>
                <w:rFonts w:eastAsia="Calibri"/>
                <w:color w:val="000000" w:themeColor="text1"/>
              </w:rPr>
            </w:pPr>
            <w:r w:rsidRPr="5AE3DFE7">
              <w:rPr>
                <w:rFonts w:eastAsia="Calibri"/>
                <w:color w:val="000000" w:themeColor="text1"/>
              </w:rPr>
              <w:t>Family income below federal poverty line</w:t>
            </w:r>
          </w:p>
        </w:tc>
        <w:tc>
          <w:tcPr>
            <w:tcW w:w="2003" w:type="dxa"/>
          </w:tcPr>
          <w:p w14:paraId="24E69E7C" w14:textId="2992A915" w:rsidR="00A60EF0" w:rsidRPr="002A0175" w:rsidRDefault="00A60EF0" w:rsidP="002C135A">
            <w:pPr>
              <w:contextualSpacing/>
              <w:rPr>
                <w:rFonts w:eastAsia="Calibri"/>
                <w:color w:val="000000" w:themeColor="text1"/>
              </w:rPr>
            </w:pPr>
            <w:r w:rsidRPr="5AE3DFE7">
              <w:rPr>
                <w:rFonts w:eastAsia="Calibri"/>
                <w:color w:val="000000" w:themeColor="text1"/>
              </w:rPr>
              <w:t xml:space="preserve">Associate Degree (AA) or Bachelor’s Degree in ECE </w:t>
            </w:r>
            <w:r w:rsidR="002C08DA" w:rsidRPr="002C08DA">
              <w:rPr>
                <w:rFonts w:eastAsia="Calibri"/>
                <w:bCs/>
                <w:color w:val="000000" w:themeColor="text1"/>
              </w:rPr>
              <w:t>or</w:t>
            </w:r>
          </w:p>
          <w:p w14:paraId="3E5ABF4F" w14:textId="1F8DB883" w:rsidR="00A60EF0" w:rsidRDefault="00A60EF0" w:rsidP="002C135A">
            <w:pPr>
              <w:contextualSpacing/>
              <w:rPr>
                <w:rFonts w:eastAsia="Calibri"/>
                <w:color w:val="000000" w:themeColor="text1"/>
              </w:rPr>
            </w:pPr>
            <w:r w:rsidRPr="5AE3DFE7">
              <w:rPr>
                <w:rFonts w:eastAsia="Calibri"/>
                <w:color w:val="000000" w:themeColor="text1"/>
              </w:rPr>
              <w:t>AA in other with 24 units in CD</w:t>
            </w:r>
            <w:r w:rsidR="002C08DA">
              <w:rPr>
                <w:rFonts w:eastAsia="Calibri"/>
                <w:color w:val="000000" w:themeColor="text1"/>
              </w:rPr>
              <w:t xml:space="preserve"> or </w:t>
            </w:r>
            <w:r w:rsidRPr="5AE3DFE7">
              <w:rPr>
                <w:rFonts w:eastAsia="Calibri"/>
                <w:color w:val="000000" w:themeColor="text1"/>
              </w:rPr>
              <w:t>ECE</w:t>
            </w:r>
          </w:p>
          <w:p w14:paraId="1AEC372F" w14:textId="725A5375" w:rsidR="002C08DA" w:rsidRPr="002A0175" w:rsidRDefault="002C08DA" w:rsidP="002C135A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or</w:t>
            </w:r>
          </w:p>
          <w:p w14:paraId="3A69FF62" w14:textId="7145647F" w:rsidR="00A60EF0" w:rsidRPr="002A0175" w:rsidRDefault="00A60EF0" w:rsidP="002C135A">
            <w:pPr>
              <w:contextualSpacing/>
              <w:rPr>
                <w:rFonts w:eastAsia="Calibri"/>
                <w:color w:val="000000" w:themeColor="text1"/>
              </w:rPr>
            </w:pPr>
            <w:r w:rsidRPr="0DA54C91">
              <w:rPr>
                <w:rFonts w:eastAsia="Calibri"/>
                <w:color w:val="000000" w:themeColor="text1"/>
              </w:rPr>
              <w:t>60 units, including 24 units of CD</w:t>
            </w:r>
            <w:r w:rsidR="002C08DA" w:rsidRPr="0DA54C91">
              <w:rPr>
                <w:rFonts w:eastAsia="Calibri"/>
                <w:color w:val="000000" w:themeColor="text1"/>
              </w:rPr>
              <w:t xml:space="preserve"> or </w:t>
            </w:r>
            <w:r w:rsidRPr="0DA54C91">
              <w:rPr>
                <w:rFonts w:eastAsia="Calibri"/>
                <w:color w:val="000000" w:themeColor="text1"/>
              </w:rPr>
              <w:t>ECE and 36 units of G</w:t>
            </w:r>
            <w:r w:rsidR="002C08DA" w:rsidRPr="0DA54C91">
              <w:rPr>
                <w:rFonts w:eastAsia="Calibri"/>
                <w:color w:val="000000" w:themeColor="text1"/>
              </w:rPr>
              <w:t>eneral Education</w:t>
            </w:r>
          </w:p>
        </w:tc>
        <w:tc>
          <w:tcPr>
            <w:tcW w:w="1951" w:type="dxa"/>
          </w:tcPr>
          <w:p w14:paraId="0F772999" w14:textId="0E2D3D66" w:rsidR="00A60EF0" w:rsidRPr="002A0175" w:rsidRDefault="00A60EF0" w:rsidP="002C135A">
            <w:pPr>
              <w:contextualSpacing/>
              <w:rPr>
                <w:rFonts w:eastAsia="Calibri"/>
                <w:color w:val="000000" w:themeColor="text1"/>
              </w:rPr>
            </w:pPr>
            <w:r w:rsidRPr="5AE3DFE7">
              <w:rPr>
                <w:rFonts w:eastAsia="Calibri"/>
                <w:color w:val="000000" w:themeColor="text1"/>
              </w:rPr>
              <w:t>1:10</w:t>
            </w:r>
            <w:r w:rsidR="002C08DA">
              <w:rPr>
                <w:rFonts w:eastAsia="Calibri"/>
                <w:color w:val="000000" w:themeColor="text1"/>
              </w:rPr>
              <w:t>;</w:t>
            </w:r>
          </w:p>
          <w:p w14:paraId="698381A3" w14:textId="4B3E93D2" w:rsidR="00A60EF0" w:rsidRPr="002C08DA" w:rsidRDefault="002C08DA" w:rsidP="20FDB57E">
            <w:pPr>
              <w:contextualSpacing/>
              <w:rPr>
                <w:rFonts w:eastAsia="Calibri"/>
                <w:color w:val="000000" w:themeColor="text1"/>
              </w:rPr>
            </w:pPr>
            <w:r w:rsidRPr="0DA54C91">
              <w:rPr>
                <w:rFonts w:eastAsia="Calibri"/>
                <w:color w:val="000000" w:themeColor="text1"/>
              </w:rPr>
              <w:t>maximum</w:t>
            </w:r>
            <w:r w:rsidR="00A60EF0" w:rsidRPr="0DA54C91">
              <w:rPr>
                <w:rFonts w:eastAsia="Calibri"/>
                <w:color w:val="000000" w:themeColor="text1"/>
              </w:rPr>
              <w:t xml:space="preserve"> of 17 students (</w:t>
            </w:r>
            <w:r w:rsidRPr="0DA54C91">
              <w:rPr>
                <w:rFonts w:eastAsia="Calibri"/>
                <w:color w:val="000000" w:themeColor="text1"/>
              </w:rPr>
              <w:t>3-year-olds</w:t>
            </w:r>
            <w:r w:rsidR="00A60EF0" w:rsidRPr="0DA54C91">
              <w:rPr>
                <w:rFonts w:eastAsia="Calibri"/>
                <w:color w:val="000000" w:themeColor="text1"/>
              </w:rPr>
              <w:t>)</w:t>
            </w:r>
            <w:r w:rsidRPr="0DA54C91">
              <w:rPr>
                <w:rFonts w:eastAsia="Calibri"/>
                <w:color w:val="000000" w:themeColor="text1"/>
              </w:rPr>
              <w:t>;</w:t>
            </w:r>
          </w:p>
          <w:p w14:paraId="751126C0" w14:textId="4A58C9B2" w:rsidR="00A60EF0" w:rsidRPr="002A0175" w:rsidRDefault="002C08DA" w:rsidP="002C135A">
            <w:pPr>
              <w:contextualSpacing/>
              <w:rPr>
                <w:rFonts w:eastAsia="Calibri"/>
                <w:color w:val="000000" w:themeColor="text1"/>
              </w:rPr>
            </w:pPr>
            <w:r w:rsidRPr="0DA54C91">
              <w:rPr>
                <w:rFonts w:eastAsia="Calibri"/>
                <w:color w:val="000000" w:themeColor="text1"/>
              </w:rPr>
              <w:t>m</w:t>
            </w:r>
            <w:r w:rsidR="00A60EF0" w:rsidRPr="0DA54C91">
              <w:rPr>
                <w:rFonts w:eastAsia="Calibri"/>
                <w:color w:val="000000" w:themeColor="text1"/>
              </w:rPr>
              <w:t>ax</w:t>
            </w:r>
            <w:r w:rsidRPr="0DA54C91">
              <w:rPr>
                <w:rFonts w:eastAsia="Calibri"/>
                <w:color w:val="000000" w:themeColor="text1"/>
              </w:rPr>
              <w:t>imum</w:t>
            </w:r>
            <w:r w:rsidR="00A60EF0" w:rsidRPr="0DA54C91">
              <w:rPr>
                <w:rFonts w:eastAsia="Calibri"/>
                <w:color w:val="000000" w:themeColor="text1"/>
              </w:rPr>
              <w:t xml:space="preserve"> of 20 students (4</w:t>
            </w:r>
            <w:r w:rsidRPr="0DA54C91">
              <w:rPr>
                <w:rFonts w:eastAsia="Calibri"/>
                <w:color w:val="000000" w:themeColor="text1"/>
              </w:rPr>
              <w:t>-year-olds</w:t>
            </w:r>
            <w:r w:rsidR="00A60EF0" w:rsidRPr="0DA54C91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2370" w:type="dxa"/>
          </w:tcPr>
          <w:p w14:paraId="2E087A1A" w14:textId="77777777" w:rsidR="00A60EF0" w:rsidRPr="41CD7AEF" w:rsidRDefault="00A60EF0" w:rsidP="002C135A">
            <w:pPr>
              <w:contextualSpacing/>
              <w:rPr>
                <w:rFonts w:eastAsia="Calibri"/>
                <w:color w:val="000000" w:themeColor="text1"/>
              </w:rPr>
            </w:pPr>
            <w:r w:rsidRPr="6961E72C">
              <w:rPr>
                <w:rFonts w:eastAsia="Calibri"/>
                <w:color w:val="000000" w:themeColor="text1"/>
              </w:rPr>
              <w:t>Research-based curriculum that aligns to the Head Start Early Learning Outcomes Framework</w:t>
            </w:r>
          </w:p>
        </w:tc>
        <w:tc>
          <w:tcPr>
            <w:tcW w:w="2627" w:type="dxa"/>
          </w:tcPr>
          <w:p w14:paraId="16411615" w14:textId="56665041" w:rsidR="00A60EF0" w:rsidRDefault="00A60EF0" w:rsidP="002C135A">
            <w:pPr>
              <w:rPr>
                <w:rFonts w:eastAsia="Calibri"/>
                <w:color w:val="000000" w:themeColor="text1"/>
              </w:rPr>
            </w:pPr>
            <w:r w:rsidRPr="6961E72C">
              <w:rPr>
                <w:rFonts w:eastAsia="Calibri"/>
                <w:color w:val="000000" w:themeColor="text1"/>
              </w:rPr>
              <w:t>Standardized, structured assessments 3</w:t>
            </w:r>
            <w:r w:rsidR="002C08DA">
              <w:rPr>
                <w:rFonts w:eastAsia="Calibri"/>
                <w:color w:val="000000" w:themeColor="text1"/>
              </w:rPr>
              <w:t xml:space="preserve"> times</w:t>
            </w:r>
            <w:r w:rsidRPr="6961E72C">
              <w:rPr>
                <w:rFonts w:eastAsia="Calibri"/>
                <w:color w:val="000000" w:themeColor="text1"/>
              </w:rPr>
              <w:t xml:space="preserve"> per year (in C</w:t>
            </w:r>
            <w:r w:rsidR="002C08DA">
              <w:rPr>
                <w:rFonts w:eastAsia="Calibri"/>
                <w:color w:val="000000" w:themeColor="text1"/>
              </w:rPr>
              <w:t>alifornia</w:t>
            </w:r>
            <w:r w:rsidRPr="6961E72C">
              <w:rPr>
                <w:rFonts w:eastAsia="Calibri"/>
                <w:color w:val="000000" w:themeColor="text1"/>
              </w:rPr>
              <w:t>, this is often the DRDP)</w:t>
            </w:r>
          </w:p>
        </w:tc>
      </w:tr>
    </w:tbl>
    <w:p w14:paraId="3CBF7D31" w14:textId="2BB23B33" w:rsidR="00A60EF0" w:rsidRPr="00257BC8" w:rsidRDefault="00A60EF0" w:rsidP="00A60EF0"/>
    <w:p w14:paraId="1932A701" w14:textId="77777777" w:rsidR="004B5F2C" w:rsidRDefault="004B5F2C"/>
    <w:sectPr w:rsidR="004B5F2C" w:rsidSect="005746A3">
      <w:headerReference w:type="defaul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DC862" w14:textId="77777777" w:rsidR="00B070FB" w:rsidRDefault="00B070FB" w:rsidP="005746A3">
      <w:pPr>
        <w:spacing w:after="0" w:line="240" w:lineRule="auto"/>
      </w:pPr>
      <w:r>
        <w:separator/>
      </w:r>
    </w:p>
  </w:endnote>
  <w:endnote w:type="continuationSeparator" w:id="0">
    <w:p w14:paraId="61BD4245" w14:textId="77777777" w:rsidR="00B070FB" w:rsidRDefault="00B070FB" w:rsidP="0057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324F1" w14:textId="77777777" w:rsidR="00B070FB" w:rsidRDefault="00B070FB" w:rsidP="005746A3">
      <w:pPr>
        <w:spacing w:after="0" w:line="240" w:lineRule="auto"/>
      </w:pPr>
      <w:r>
        <w:separator/>
      </w:r>
    </w:p>
  </w:footnote>
  <w:footnote w:type="continuationSeparator" w:id="0">
    <w:p w14:paraId="15BE54C3" w14:textId="77777777" w:rsidR="00B070FB" w:rsidRDefault="00B070FB" w:rsidP="0057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2085EA28" w14:textId="01702FA6" w:rsidR="005746A3" w:rsidRDefault="005746A3">
        <w:pPr>
          <w:pStyle w:val="Header"/>
          <w:jc w:val="right"/>
        </w:pPr>
        <w:r>
          <w:t>ofab-eed-jan23item01</w:t>
        </w:r>
      </w:p>
      <w:p w14:paraId="47E0A1AF" w14:textId="44DFE2E6" w:rsidR="005746A3" w:rsidRDefault="005746A3">
        <w:pPr>
          <w:pStyle w:val="Header"/>
          <w:jc w:val="right"/>
        </w:pPr>
        <w:r>
          <w:t>Attachment 02</w:t>
        </w:r>
      </w:p>
      <w:p w14:paraId="47282E26" w14:textId="720F39ED" w:rsidR="005746A3" w:rsidRPr="005746A3" w:rsidRDefault="005746A3">
        <w:pPr>
          <w:pStyle w:val="Header"/>
          <w:jc w:val="right"/>
        </w:pPr>
        <w:r w:rsidRPr="00294476">
          <w:t xml:space="preserve">Page </w:t>
        </w:r>
        <w:r w:rsidR="00CB63B7">
          <w:fldChar w:fldCharType="begin"/>
        </w:r>
        <w:r w:rsidR="00CB63B7">
          <w:instrText xml:space="preserve"> PAGE   \* MERGEFORMAT </w:instrText>
        </w:r>
        <w:r w:rsidR="00CB63B7">
          <w:fldChar w:fldCharType="separate"/>
        </w:r>
        <w:r w:rsidR="00CB63B7">
          <w:rPr>
            <w:noProof/>
          </w:rPr>
          <w:t>2</w:t>
        </w:r>
        <w:r w:rsidR="00CB63B7">
          <w:fldChar w:fldCharType="end"/>
        </w:r>
        <w:r w:rsidR="00CB63B7">
          <w:t xml:space="preserve"> of </w:t>
        </w:r>
        <w:r w:rsidR="00B070FB">
          <w:fldChar w:fldCharType="begin"/>
        </w:r>
        <w:r w:rsidR="00B070FB">
          <w:instrText xml:space="preserve"> NUMPAGES   \* MERGEFORMAT </w:instrText>
        </w:r>
        <w:r w:rsidR="00B070FB">
          <w:fldChar w:fldCharType="separate"/>
        </w:r>
        <w:r w:rsidR="00CB63B7">
          <w:rPr>
            <w:noProof/>
          </w:rPr>
          <w:t>2</w:t>
        </w:r>
        <w:r w:rsidR="00B070FB">
          <w:rPr>
            <w:noProof/>
          </w:rPr>
          <w:fldChar w:fldCharType="end"/>
        </w:r>
      </w:p>
    </w:sdtContent>
  </w:sdt>
  <w:p w14:paraId="41C2AD47" w14:textId="77777777" w:rsidR="005746A3" w:rsidRDefault="005746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F0"/>
    <w:rsid w:val="00095B1D"/>
    <w:rsid w:val="001A0C02"/>
    <w:rsid w:val="00294476"/>
    <w:rsid w:val="002C08DA"/>
    <w:rsid w:val="002D59D5"/>
    <w:rsid w:val="00407887"/>
    <w:rsid w:val="004B5F2C"/>
    <w:rsid w:val="004E4E64"/>
    <w:rsid w:val="005746A3"/>
    <w:rsid w:val="0064389B"/>
    <w:rsid w:val="006739EB"/>
    <w:rsid w:val="006E26C3"/>
    <w:rsid w:val="00A60EF0"/>
    <w:rsid w:val="00B070FB"/>
    <w:rsid w:val="00B13ABF"/>
    <w:rsid w:val="00B202E7"/>
    <w:rsid w:val="00B527DC"/>
    <w:rsid w:val="00BC6A22"/>
    <w:rsid w:val="00CB63B7"/>
    <w:rsid w:val="00E5023A"/>
    <w:rsid w:val="00EB26CF"/>
    <w:rsid w:val="00F36500"/>
    <w:rsid w:val="00FE1AA8"/>
    <w:rsid w:val="093182A5"/>
    <w:rsid w:val="0A26B09F"/>
    <w:rsid w:val="0DA54C91"/>
    <w:rsid w:val="12BFAB76"/>
    <w:rsid w:val="20FDB57E"/>
    <w:rsid w:val="23656FDF"/>
    <w:rsid w:val="36627A24"/>
    <w:rsid w:val="3AECA7B7"/>
    <w:rsid w:val="46306A45"/>
    <w:rsid w:val="4B4ADE06"/>
    <w:rsid w:val="4E0FEB71"/>
    <w:rsid w:val="52CF2062"/>
    <w:rsid w:val="6263DB4C"/>
    <w:rsid w:val="64988CAD"/>
    <w:rsid w:val="6D6A417F"/>
    <w:rsid w:val="7752F0E5"/>
    <w:rsid w:val="78A3D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1D4C6911"/>
  <w15:chartTrackingRefBased/>
  <w15:docId w15:val="{2F80CE65-4E42-4757-80CE-2690007F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EF0"/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EF0"/>
    <w:pPr>
      <w:keepNext/>
      <w:spacing w:after="0"/>
      <w:contextualSpacing/>
      <w:outlineLvl w:val="1"/>
    </w:pPr>
    <w:rPr>
      <w:rFonts w:eastAsia="Arial"/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EF0"/>
    <w:pPr>
      <w:spacing w:after="0"/>
      <w:contextualSpacing/>
      <w:outlineLvl w:val="2"/>
    </w:pPr>
    <w:rPr>
      <w:rFonts w:eastAsia="Arial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0EF0"/>
    <w:rPr>
      <w:rFonts w:ascii="Arial" w:eastAsia="Arial" w:hAnsi="Arial" w:cs="Arial"/>
      <w:b/>
      <w:bC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60EF0"/>
    <w:rPr>
      <w:rFonts w:ascii="Arial" w:eastAsia="Arial" w:hAnsi="Arial" w:cs="Arial"/>
      <w:b/>
      <w:bCs/>
      <w:color w:val="000000" w:themeColor="text1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60EF0"/>
    <w:pPr>
      <w:spacing w:after="0" w:line="240" w:lineRule="auto"/>
    </w:pPr>
    <w:rPr>
      <w:rFonts w:ascii="Arial" w:hAnsi="Arial" w:cs="Arial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60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EF0"/>
    <w:rPr>
      <w:rFonts w:ascii="Arial" w:hAnsi="Arial" w:cs="Ari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0EF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F0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74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6A3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4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6A3"/>
    <w:rPr>
      <w:rFonts w:ascii="Arial" w:hAnsi="Arial" w:cs="Arial"/>
      <w:sz w:val="24"/>
      <w:szCs w:val="24"/>
      <w:lang w:val="en-US"/>
    </w:rPr>
  </w:style>
  <w:style w:type="paragraph" w:styleId="NoSpacing">
    <w:name w:val="No Spacing"/>
    <w:uiPriority w:val="1"/>
    <w:qFormat/>
    <w:rsid w:val="005746A3"/>
    <w:pPr>
      <w:spacing w:after="0" w:line="240" w:lineRule="auto"/>
    </w:pPr>
    <w:rPr>
      <w:rFonts w:ascii="Arial" w:hAnsi="Arial" w:cs="Arial"/>
      <w:sz w:val="24"/>
      <w:szCs w:val="24"/>
      <w:lang w:val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EB26C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tasks.xml><?xml version="1.0" encoding="utf-8"?>
<t:Tasks xmlns:t="http://schemas.microsoft.com/office/tasks/2019/documenttasks" xmlns:oel="http://schemas.microsoft.com/office/2019/extlst">
  <t:Task id="{AF92FBC8-D890-4FF9-9893-C6D4007BCBAB}">
    <t:Anchor>
      <t:Comment id="924958067"/>
    </t:Anchor>
    <t:History>
      <t:Event id="{D271E3A2-5272-4865-96D2-77C759E54321}" time="2023-01-06T18:16:51.534Z">
        <t:Attribution userId="S::aelmallah@cde.ca.gov::ecf64c99-c793-4fac-aa63-7d31ce807c57" userProvider="AD" userName="Amira Elmallah"/>
        <t:Anchor>
          <t:Comment id="924958067"/>
        </t:Anchor>
        <t:Create/>
      </t:Event>
      <t:Event id="{6E9ABE52-4FAC-4B6A-932A-000252DF469C}" time="2023-01-06T18:16:51.534Z">
        <t:Attribution userId="S::aelmallah@cde.ca.gov::ecf64c99-c793-4fac-aa63-7d31ce807c57" userProvider="AD" userName="Amira Elmallah"/>
        <t:Anchor>
          <t:Comment id="924958067"/>
        </t:Anchor>
        <t:Assign userId="S::LMoffett@cde.ca.gov::10f8e036-6e67-4f6a-92a0-122aa8a4e33e" userProvider="AD" userName="Lillie Moffett"/>
      </t:Event>
      <t:Event id="{9D1BD028-9F59-44F2-93C0-023105D8AAEB}" time="2023-01-06T18:16:51.534Z">
        <t:Attribution userId="S::aelmallah@cde.ca.gov::ecf64c99-c793-4fac-aa63-7d31ce807c57" userProvider="AD" userName="Amira Elmallah"/>
        <t:Anchor>
          <t:Comment id="924958067"/>
        </t:Anchor>
        <t:SetTitle title="@Lillie Moffett I spelled out 3's and 4's, is it represented correctly if I have semicolons between them?"/>
      </t:Event>
    </t:History>
  </t:Task>
  <t:Task id="{45A07A50-4B95-496A-A6E2-BD6AA9E1340B}">
    <t:Anchor>
      <t:Comment id="1699867944"/>
    </t:Anchor>
    <t:History>
      <t:Event id="{9CFA20F7-F369-44DF-9343-6BB87B57103C}" time="2023-01-06T18:17:36.03Z">
        <t:Attribution userId="S::aelmallah@cde.ca.gov::ecf64c99-c793-4fac-aa63-7d31ce807c57" userProvider="AD" userName="Amira Elmallah"/>
        <t:Anchor>
          <t:Comment id="1699867944"/>
        </t:Anchor>
        <t:Create/>
      </t:Event>
      <t:Event id="{F1C58ED9-97B9-4EFB-BB5B-5C53F7265E22}" time="2023-01-06T18:17:36.03Z">
        <t:Attribution userId="S::aelmallah@cde.ca.gov::ecf64c99-c793-4fac-aa63-7d31ce807c57" userProvider="AD" userName="Amira Elmallah"/>
        <t:Anchor>
          <t:Comment id="1699867944"/>
        </t:Anchor>
        <t:Assign userId="S::LMoffett@cde.ca.gov::10f8e036-6e67-4f6a-92a0-122aa8a4e33e" userProvider="AD" userName="Lillie Moffett"/>
      </t:Event>
      <t:Event id="{9E919EBF-FC2A-460A-BDF8-BAF0264C4DBF}" time="2023-01-06T18:17:36.03Z">
        <t:Attribution userId="S::aelmallah@cde.ca.gov::ecf64c99-c793-4fac-aa63-7d31ce807c57" userProvider="AD" userName="Amira Elmallah"/>
        <t:Anchor>
          <t:Comment id="1699867944"/>
        </t:Anchor>
        <t:SetTitle title="@Lillie Moffett Is this what GE stands for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ae41722a575c4155" Type="http://schemas.microsoft.com/office/2019/05/relationships/documenttasks" Target="tasks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92aa00-d659-46d6-b4cf-e266ad63a1ef" xsi:nil="true"/>
    <lcf76f155ced4ddcb4097134ff3c332f xmlns="d173ea53-e63a-4839-8c69-aececa15c40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A379D3C8A3145B9B5460A5FBAA94E" ma:contentTypeVersion="15" ma:contentTypeDescription="Create a new document." ma:contentTypeScope="" ma:versionID="002731b133eef8537b576990d75e1e13">
  <xsd:schema xmlns:xsd="http://www.w3.org/2001/XMLSchema" xmlns:xs="http://www.w3.org/2001/XMLSchema" xmlns:p="http://schemas.microsoft.com/office/2006/metadata/properties" xmlns:ns2="d173ea53-e63a-4839-8c69-aececa15c404" xmlns:ns3="6a92aa00-d659-46d6-b4cf-e266ad63a1ef" targetNamespace="http://schemas.microsoft.com/office/2006/metadata/properties" ma:root="true" ma:fieldsID="70640a7e95593793bd1bd28d8e5d8fe6" ns2:_="" ns3:_="">
    <xsd:import namespace="d173ea53-e63a-4839-8c69-aececa15c404"/>
    <xsd:import namespace="6a92aa00-d659-46d6-b4cf-e266ad63a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3ea53-e63a-4839-8c69-aececa15c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2aa00-d659-46d6-b4cf-e266ad63a1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82f5b4-51a7-4175-a92b-3646e7a3fcc1}" ma:internalName="TaxCatchAll" ma:showField="CatchAllData" ma:web="6a92aa00-d659-46d6-b4cf-e266ad63a1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20EEF6C-1EA9-4A23-940A-3FD1F179F36B}">
  <ds:schemaRefs>
    <ds:schemaRef ds:uri="http://schemas.microsoft.com/office/2006/metadata/properties"/>
    <ds:schemaRef ds:uri="http://schemas.microsoft.com/office/infopath/2007/PartnerControls"/>
    <ds:schemaRef ds:uri="6a92aa00-d659-46d6-b4cf-e266ad63a1ef"/>
    <ds:schemaRef ds:uri="d173ea53-e63a-4839-8c69-aececa15c404"/>
  </ds:schemaRefs>
</ds:datastoreItem>
</file>

<file path=customXml/itemProps2.xml><?xml version="1.0" encoding="utf-8"?>
<ds:datastoreItem xmlns:ds="http://schemas.openxmlformats.org/officeDocument/2006/customXml" ds:itemID="{74C3B627-26CF-4C99-892C-C6DC3519D9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B22CE-C1A4-4931-BBB1-BA60C947C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3ea53-e63a-4839-8c69-aececa15c404"/>
    <ds:schemaRef ds:uri="6a92aa00-d659-46d6-b4cf-e266ad63a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5EB359-8192-41E4-93AD-EB9CCDCD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1853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Agenda Item 10 Attachment 2 - Meeting Agendas (CA State Board of Education)</vt:lpstr>
    </vt:vector>
  </TitlesOfParts>
  <Company>California State Board of Education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Agenda Item 10 Attachment 2 - Meeting Agendas (CA State Board of Education)</dc:title>
  <dc:subject>Universal PreKindergarten or UPK Program Standards Table.</dc:subject>
  <cp:keywords/>
  <dc:description/>
  <dcterms:created xsi:type="dcterms:W3CDTF">2022-12-28T21:25:00Z</dcterms:created>
  <dcterms:modified xsi:type="dcterms:W3CDTF">2023-01-07T01:18:00Z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0x0101008C7A379D3C8A3145B9B5460A5FBAA94E</vt:lpwstr>
  </property>
  <property fmtid="{D5CDD505-2E9C-101B-9397-08002B2CF9AE}" pid="3" name="MediaServiceImageTags">
    <vt:lpwstr/>
  </property>
</Properties>
</file>