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12DCB" w14:textId="77777777" w:rsidR="006E06C6" w:rsidRPr="00851FDA" w:rsidRDefault="00D5115F" w:rsidP="00B723BE">
      <w:r w:rsidRPr="00851FDA">
        <w:rPr>
          <w:noProof/>
        </w:rPr>
        <w:drawing>
          <wp:inline distT="0" distB="0" distL="0" distR="0" wp14:anchorId="3DD57CA2" wp14:editId="421B19CF">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246B00C" w14:textId="77777777" w:rsidR="00B723BE" w:rsidRPr="00851FDA" w:rsidRDefault="00FC1FCE" w:rsidP="00B723BE">
      <w:pPr>
        <w:jc w:val="right"/>
      </w:pPr>
      <w:r w:rsidRPr="00851FDA">
        <w:t>California Department of Education</w:t>
      </w:r>
    </w:p>
    <w:p w14:paraId="3CDC7408" w14:textId="77777777" w:rsidR="00B723BE" w:rsidRPr="00851FDA" w:rsidRDefault="00FC1FCE" w:rsidP="00B723BE">
      <w:pPr>
        <w:jc w:val="right"/>
      </w:pPr>
      <w:r w:rsidRPr="00851FDA">
        <w:t>Executive Office</w:t>
      </w:r>
    </w:p>
    <w:p w14:paraId="705C2F2B" w14:textId="77777777" w:rsidR="00B723BE" w:rsidRPr="00851FDA" w:rsidRDefault="00692300" w:rsidP="00B723BE">
      <w:pPr>
        <w:jc w:val="right"/>
      </w:pPr>
      <w:r w:rsidRPr="00851FDA">
        <w:t>SBE-00</w:t>
      </w:r>
      <w:r w:rsidR="004A1918" w:rsidRPr="00851FDA">
        <w:t>6</w:t>
      </w:r>
      <w:r w:rsidRPr="00851FDA">
        <w:t xml:space="preserve"> (REV. 1</w:t>
      </w:r>
      <w:r w:rsidR="00871B95" w:rsidRPr="00851FDA">
        <w:t>/2018</w:t>
      </w:r>
      <w:r w:rsidR="00FC1FCE" w:rsidRPr="00851FDA">
        <w:t>)</w:t>
      </w:r>
    </w:p>
    <w:p w14:paraId="1B8A83C7" w14:textId="77777777" w:rsidR="00F276B6" w:rsidRPr="00851FDA" w:rsidRDefault="00F276B6" w:rsidP="00F276B6">
      <w:pPr>
        <w:tabs>
          <w:tab w:val="center" w:pos="4680"/>
          <w:tab w:val="right" w:pos="9360"/>
        </w:tabs>
        <w:autoSpaceDE w:val="0"/>
        <w:autoSpaceDN w:val="0"/>
        <w:adjustRightInd w:val="0"/>
        <w:jc w:val="right"/>
        <w:rPr>
          <w:rFonts w:eastAsia="Calibri" w:cs="Arial"/>
        </w:rPr>
      </w:pPr>
      <w:r w:rsidRPr="00851FDA">
        <w:rPr>
          <w:rFonts w:eastAsia="Calibri" w:cs="Arial"/>
        </w:rPr>
        <w:t>Child Specific NPA or NPS Certification</w:t>
      </w:r>
    </w:p>
    <w:p w14:paraId="2BEE2636" w14:textId="77777777" w:rsidR="00B723BE" w:rsidRPr="00851FDA" w:rsidRDefault="00B723BE" w:rsidP="00FC1FCE">
      <w:pPr>
        <w:pStyle w:val="Heading1"/>
        <w:jc w:val="center"/>
        <w:rPr>
          <w:sz w:val="40"/>
          <w:szCs w:val="40"/>
        </w:rPr>
        <w:sectPr w:rsidR="00B723BE" w:rsidRPr="00851FDA" w:rsidSect="00C82CBA">
          <w:headerReference w:type="default" r:id="rId12"/>
          <w:type w:val="continuous"/>
          <w:pgSz w:w="12240" w:h="15840"/>
          <w:pgMar w:top="720" w:right="1440" w:bottom="1440" w:left="1440" w:header="720" w:footer="720" w:gutter="0"/>
          <w:cols w:num="2" w:space="720"/>
          <w:titlePg/>
          <w:docGrid w:linePitch="360"/>
        </w:sectPr>
      </w:pPr>
    </w:p>
    <w:p w14:paraId="6A3CB2F1" w14:textId="77777777" w:rsidR="006E06C6" w:rsidRPr="00851FDA" w:rsidRDefault="006E06C6" w:rsidP="00FC1FCE">
      <w:pPr>
        <w:pStyle w:val="Heading1"/>
        <w:jc w:val="center"/>
        <w:rPr>
          <w:sz w:val="40"/>
          <w:szCs w:val="40"/>
        </w:rPr>
        <w:sectPr w:rsidR="006E06C6" w:rsidRPr="00851FDA" w:rsidSect="0091117B">
          <w:type w:val="continuous"/>
          <w:pgSz w:w="12240" w:h="15840"/>
          <w:pgMar w:top="720" w:right="1440" w:bottom="1440" w:left="1440" w:header="720" w:footer="720" w:gutter="0"/>
          <w:cols w:space="720"/>
          <w:docGrid w:linePitch="360"/>
        </w:sectPr>
      </w:pPr>
    </w:p>
    <w:p w14:paraId="35A9B2C6" w14:textId="0B882858" w:rsidR="00F75D19" w:rsidRPr="00851FDA" w:rsidRDefault="00F75D19" w:rsidP="000E3B32">
      <w:pPr>
        <w:pStyle w:val="Heading1"/>
        <w:spacing w:before="240" w:after="480"/>
        <w:jc w:val="center"/>
        <w:rPr>
          <w:sz w:val="40"/>
          <w:szCs w:val="40"/>
        </w:rPr>
      </w:pPr>
      <w:r w:rsidRPr="00851FDA">
        <w:rPr>
          <w:sz w:val="40"/>
          <w:szCs w:val="40"/>
        </w:rPr>
        <w:t>California State Board of Education</w:t>
      </w:r>
      <w:r w:rsidRPr="00851FDA">
        <w:rPr>
          <w:sz w:val="40"/>
          <w:szCs w:val="40"/>
        </w:rPr>
        <w:br/>
      </w:r>
      <w:r w:rsidR="00BF5FCF" w:rsidRPr="00851FDA">
        <w:rPr>
          <w:sz w:val="40"/>
          <w:szCs w:val="40"/>
        </w:rPr>
        <w:t>January</w:t>
      </w:r>
      <w:r w:rsidR="00477B16" w:rsidRPr="00851FDA">
        <w:rPr>
          <w:sz w:val="40"/>
          <w:szCs w:val="40"/>
        </w:rPr>
        <w:t xml:space="preserve"> </w:t>
      </w:r>
      <w:r w:rsidR="00497F95" w:rsidRPr="00851FDA">
        <w:rPr>
          <w:sz w:val="40"/>
          <w:szCs w:val="40"/>
        </w:rPr>
        <w:t xml:space="preserve">2024 </w:t>
      </w:r>
      <w:r w:rsidRPr="00851FDA">
        <w:rPr>
          <w:sz w:val="40"/>
          <w:szCs w:val="40"/>
        </w:rPr>
        <w:t>Agenda</w:t>
      </w:r>
      <w:r w:rsidRPr="00851FDA">
        <w:rPr>
          <w:sz w:val="40"/>
          <w:szCs w:val="40"/>
        </w:rPr>
        <w:br/>
        <w:t>Item #W-</w:t>
      </w:r>
      <w:r w:rsidR="00802276" w:rsidRPr="00851FDA">
        <w:rPr>
          <w:sz w:val="40"/>
          <w:szCs w:val="40"/>
        </w:rPr>
        <w:t>04</w:t>
      </w:r>
    </w:p>
    <w:p w14:paraId="4A3C2CFF" w14:textId="77777777" w:rsidR="00F75D19" w:rsidRPr="00851FDA" w:rsidRDefault="00F75D19" w:rsidP="00F75D19">
      <w:pPr>
        <w:pStyle w:val="Heading2"/>
        <w:spacing w:after="240"/>
        <w:rPr>
          <w:sz w:val="36"/>
          <w:szCs w:val="36"/>
        </w:rPr>
      </w:pPr>
      <w:r w:rsidRPr="00851FDA">
        <w:rPr>
          <w:sz w:val="36"/>
          <w:szCs w:val="36"/>
        </w:rPr>
        <w:t>Subject</w:t>
      </w:r>
    </w:p>
    <w:p w14:paraId="4FAD0182" w14:textId="4AE851A8" w:rsidR="005274E7" w:rsidRPr="00851FDA" w:rsidRDefault="005274E7" w:rsidP="005274E7">
      <w:pPr>
        <w:spacing w:before="240" w:after="240"/>
        <w:rPr>
          <w:rFonts w:cs="Arial"/>
        </w:rPr>
      </w:pPr>
      <w:bookmarkStart w:id="0" w:name="_Hlk50218075"/>
      <w:r w:rsidRPr="00851FDA">
        <w:rPr>
          <w:rFonts w:cs="Arial"/>
        </w:rPr>
        <w:t xml:space="preserve">Request by </w:t>
      </w:r>
      <w:bookmarkEnd w:id="0"/>
      <w:r w:rsidRPr="00851FDA">
        <w:rPr>
          <w:rFonts w:cs="Arial"/>
        </w:rPr>
        <w:t xml:space="preserve">the </w:t>
      </w:r>
      <w:r w:rsidR="00BF5FCF" w:rsidRPr="00851FDA">
        <w:rPr>
          <w:rFonts w:cs="Arial"/>
          <w:b/>
          <w:bCs/>
        </w:rPr>
        <w:t>Curtis Creek Elementary</w:t>
      </w:r>
      <w:r w:rsidRPr="00851FDA">
        <w:rPr>
          <w:rFonts w:cs="Arial"/>
          <w:b/>
          <w:bCs/>
        </w:rPr>
        <w:t xml:space="preserve"> School District</w:t>
      </w:r>
      <w:r w:rsidR="00EE4ECD" w:rsidRPr="00851FDA">
        <w:rPr>
          <w:rFonts w:cs="Arial"/>
          <w:b/>
          <w:bCs/>
        </w:rPr>
        <w:t xml:space="preserve"> and </w:t>
      </w:r>
      <w:r w:rsidR="00BF5FCF" w:rsidRPr="00851FDA">
        <w:rPr>
          <w:rFonts w:cs="Arial"/>
          <w:b/>
          <w:bCs/>
        </w:rPr>
        <w:t>Tuolumne County</w:t>
      </w:r>
      <w:r w:rsidR="00EE4ECD" w:rsidRPr="00851FDA">
        <w:rPr>
          <w:rFonts w:cs="Arial"/>
          <w:b/>
          <w:bCs/>
        </w:rPr>
        <w:t xml:space="preserve"> Special Education Local Plan Area </w:t>
      </w:r>
      <w:r w:rsidRPr="00851FDA">
        <w:rPr>
          <w:rFonts w:cs="Arial"/>
        </w:rPr>
        <w:t xml:space="preserve">to </w:t>
      </w:r>
      <w:r w:rsidR="00A65D0C" w:rsidRPr="00851FDA">
        <w:rPr>
          <w:rFonts w:cs="Arial"/>
        </w:rPr>
        <w:t xml:space="preserve">retroactively </w:t>
      </w:r>
      <w:r w:rsidRPr="00851FDA">
        <w:rPr>
          <w:rFonts w:cs="Arial"/>
        </w:rPr>
        <w:t xml:space="preserve">waive California </w:t>
      </w:r>
      <w:r w:rsidRPr="00851FDA">
        <w:rPr>
          <w:rFonts w:cs="Arial"/>
          <w:i/>
          <w:iCs/>
        </w:rPr>
        <w:t>Education Code</w:t>
      </w:r>
      <w:r w:rsidRPr="00851FDA">
        <w:rPr>
          <w:rFonts w:cs="Arial"/>
        </w:rPr>
        <w:t xml:space="preserve"> Section 56366(d), the requirement for state certification, to allow the use of federal and state special education funds for the placement of one </w:t>
      </w:r>
      <w:r w:rsidR="005B39DC" w:rsidRPr="00851FDA">
        <w:rPr>
          <w:rFonts w:cs="Arial"/>
        </w:rPr>
        <w:t>middle</w:t>
      </w:r>
      <w:r w:rsidRPr="00851FDA">
        <w:rPr>
          <w:rFonts w:cs="Arial"/>
        </w:rPr>
        <w:t xml:space="preserve"> school </w:t>
      </w:r>
      <w:r w:rsidR="0000343F" w:rsidRPr="00851FDA">
        <w:rPr>
          <w:rFonts w:cs="Arial"/>
        </w:rPr>
        <w:t>student with</w:t>
      </w:r>
      <w:r w:rsidRPr="00851FDA">
        <w:rPr>
          <w:rFonts w:cs="Arial"/>
        </w:rPr>
        <w:t xml:space="preserve"> disabilities at the </w:t>
      </w:r>
      <w:r w:rsidR="00BF5FCF" w:rsidRPr="00851FDA">
        <w:rPr>
          <w:rFonts w:cs="Arial"/>
        </w:rPr>
        <w:t xml:space="preserve">Judge Rotenberg </w:t>
      </w:r>
      <w:r w:rsidR="00117C00" w:rsidRPr="00851FDA">
        <w:rPr>
          <w:rFonts w:cs="Arial"/>
        </w:rPr>
        <w:t xml:space="preserve">Education </w:t>
      </w:r>
      <w:r w:rsidR="00BF5FCF" w:rsidRPr="00851FDA">
        <w:rPr>
          <w:rFonts w:cs="Arial"/>
        </w:rPr>
        <w:t>Center</w:t>
      </w:r>
      <w:r w:rsidRPr="00851FDA">
        <w:rPr>
          <w:rFonts w:cs="Arial"/>
        </w:rPr>
        <w:t>, an uncertified</w:t>
      </w:r>
      <w:r w:rsidR="006C5669" w:rsidRPr="00851FDA">
        <w:rPr>
          <w:rFonts w:cs="Arial"/>
        </w:rPr>
        <w:t xml:space="preserve"> non-public school</w:t>
      </w:r>
      <w:r w:rsidRPr="00851FDA">
        <w:rPr>
          <w:rFonts w:cs="Arial"/>
        </w:rPr>
        <w:t xml:space="preserve"> for students with disabilities with a residential treatment center, in </w:t>
      </w:r>
      <w:r w:rsidR="00BF5FCF" w:rsidRPr="00851FDA">
        <w:rPr>
          <w:rFonts w:cs="Arial"/>
        </w:rPr>
        <w:t>Canton</w:t>
      </w:r>
      <w:r w:rsidR="00D60653" w:rsidRPr="00851FDA">
        <w:rPr>
          <w:rFonts w:cs="Arial"/>
        </w:rPr>
        <w:t xml:space="preserve">, </w:t>
      </w:r>
      <w:r w:rsidR="00BF5FCF" w:rsidRPr="00851FDA">
        <w:rPr>
          <w:rFonts w:cs="Arial"/>
        </w:rPr>
        <w:t>Massachusetts</w:t>
      </w:r>
      <w:r w:rsidR="00D60653" w:rsidRPr="00851FDA">
        <w:rPr>
          <w:rFonts w:cs="Arial"/>
        </w:rPr>
        <w:t>.</w:t>
      </w:r>
    </w:p>
    <w:p w14:paraId="1B283199" w14:textId="77777777" w:rsidR="00F75D19" w:rsidRPr="00851FDA" w:rsidRDefault="00F75D19" w:rsidP="00F75D19">
      <w:pPr>
        <w:pStyle w:val="Heading2"/>
        <w:spacing w:before="480" w:after="240"/>
        <w:rPr>
          <w:sz w:val="36"/>
          <w:szCs w:val="36"/>
        </w:rPr>
      </w:pPr>
      <w:r w:rsidRPr="00851FDA">
        <w:rPr>
          <w:sz w:val="36"/>
          <w:szCs w:val="36"/>
        </w:rPr>
        <w:t>Waiver Number</w:t>
      </w:r>
    </w:p>
    <w:p w14:paraId="70037AF2" w14:textId="2DF45EDF" w:rsidR="002A54A5" w:rsidRPr="00851FDA" w:rsidRDefault="00BF5FCF" w:rsidP="002A54A5">
      <w:pPr>
        <w:spacing w:after="480"/>
      </w:pPr>
      <w:r w:rsidRPr="00851FDA">
        <w:t>5-12-2022</w:t>
      </w:r>
      <w:r w:rsidR="00D60653" w:rsidRPr="00851FDA">
        <w:t xml:space="preserve"> </w:t>
      </w:r>
    </w:p>
    <w:p w14:paraId="50907C61" w14:textId="77777777" w:rsidR="00F75D19" w:rsidRPr="00851FDA" w:rsidRDefault="00F75D19" w:rsidP="00F75D19">
      <w:pPr>
        <w:pStyle w:val="Heading2"/>
        <w:spacing w:before="480" w:after="240"/>
        <w:rPr>
          <w:sz w:val="36"/>
          <w:szCs w:val="36"/>
        </w:rPr>
      </w:pPr>
      <w:r w:rsidRPr="00851FDA">
        <w:rPr>
          <w:sz w:val="36"/>
          <w:szCs w:val="36"/>
        </w:rPr>
        <w:t>Type of Action</w:t>
      </w:r>
    </w:p>
    <w:p w14:paraId="52006B08" w14:textId="362C2FE7" w:rsidR="00F75D19" w:rsidRPr="00851FDA" w:rsidRDefault="00F75D19" w:rsidP="00F75D19">
      <w:pPr>
        <w:spacing w:after="480"/>
      </w:pPr>
      <w:r w:rsidRPr="00851FDA">
        <w:t>Action</w:t>
      </w:r>
      <w:r w:rsidR="00E16D9C">
        <w:t>, Consent</w:t>
      </w:r>
    </w:p>
    <w:p w14:paraId="7516EAEB" w14:textId="77777777" w:rsidR="00F75D19" w:rsidRPr="00851FDA" w:rsidRDefault="00F75D19" w:rsidP="00F75D19">
      <w:pPr>
        <w:pStyle w:val="Heading2"/>
        <w:spacing w:before="480" w:after="240"/>
        <w:rPr>
          <w:sz w:val="36"/>
          <w:szCs w:val="36"/>
        </w:rPr>
      </w:pPr>
      <w:r w:rsidRPr="00851FDA">
        <w:rPr>
          <w:sz w:val="36"/>
          <w:szCs w:val="36"/>
        </w:rPr>
        <w:t>Summary of the Issue(s)</w:t>
      </w:r>
    </w:p>
    <w:p w14:paraId="67A0E14A" w14:textId="70FC87B2" w:rsidR="00670D8A" w:rsidRPr="00851FDA" w:rsidRDefault="00670D8A" w:rsidP="00670D8A">
      <w:pPr>
        <w:spacing w:after="240"/>
        <w:rPr>
          <w:rFonts w:eastAsia="Calibri" w:cs="Arial"/>
          <w:szCs w:val="22"/>
        </w:rPr>
      </w:pPr>
      <w:r w:rsidRPr="00851FDA">
        <w:rPr>
          <w:rFonts w:cs="Arial"/>
          <w:bCs/>
        </w:rPr>
        <w:t xml:space="preserve">The </w:t>
      </w:r>
      <w:r w:rsidR="00D5782C" w:rsidRPr="00851FDA">
        <w:rPr>
          <w:rFonts w:cs="Arial"/>
        </w:rPr>
        <w:t>Curtis Creek Elementary School District (</w:t>
      </w:r>
      <w:r w:rsidR="00BF5FCF" w:rsidRPr="00851FDA">
        <w:rPr>
          <w:rFonts w:cs="Arial"/>
        </w:rPr>
        <w:t>CCESD</w:t>
      </w:r>
      <w:r w:rsidR="00D5782C" w:rsidRPr="00851FDA">
        <w:rPr>
          <w:rFonts w:cs="Arial"/>
        </w:rPr>
        <w:t xml:space="preserve">), </w:t>
      </w:r>
      <w:r w:rsidR="00EE4ECD" w:rsidRPr="00851FDA">
        <w:rPr>
          <w:rFonts w:cs="Arial"/>
        </w:rPr>
        <w:t xml:space="preserve">and the </w:t>
      </w:r>
      <w:r w:rsidR="00BF5FCF" w:rsidRPr="00851FDA">
        <w:rPr>
          <w:rFonts w:cs="Arial"/>
        </w:rPr>
        <w:t xml:space="preserve">Tuolumne </w:t>
      </w:r>
      <w:r w:rsidR="00EE4ECD" w:rsidRPr="00851FDA">
        <w:rPr>
          <w:rFonts w:cs="Arial"/>
        </w:rPr>
        <w:t xml:space="preserve">SELPA </w:t>
      </w:r>
      <w:r w:rsidR="00D5782C" w:rsidRPr="00851FDA">
        <w:rPr>
          <w:rFonts w:cs="Arial"/>
        </w:rPr>
        <w:t>Tuolumne County Special Education Local Plan Area (Tuolumne SELPA)</w:t>
      </w:r>
      <w:r w:rsidR="00EE4ECD" w:rsidRPr="00851FDA">
        <w:rPr>
          <w:rFonts w:cs="Arial"/>
          <w:bCs/>
        </w:rPr>
        <w:t xml:space="preserve"> are</w:t>
      </w:r>
      <w:r w:rsidRPr="00851FDA">
        <w:rPr>
          <w:rFonts w:cs="Arial"/>
          <w:bCs/>
        </w:rPr>
        <w:t xml:space="preserve"> </w:t>
      </w:r>
      <w:r w:rsidRPr="00851FDA">
        <w:rPr>
          <w:rFonts w:eastAsia="Calibri" w:cs="Arial"/>
        </w:rPr>
        <w:t xml:space="preserve">seeking a renewal waiver of the </w:t>
      </w:r>
      <w:r w:rsidR="00E852CC" w:rsidRPr="00851FDA">
        <w:rPr>
          <w:rFonts w:cs="Arial"/>
          <w:i/>
          <w:iCs/>
        </w:rPr>
        <w:t xml:space="preserve">Education Code </w:t>
      </w:r>
      <w:r w:rsidR="00E852CC" w:rsidRPr="00851FDA">
        <w:rPr>
          <w:rFonts w:cs="Arial"/>
        </w:rPr>
        <w:t>(</w:t>
      </w:r>
      <w:r w:rsidR="00E852CC" w:rsidRPr="00851FDA">
        <w:rPr>
          <w:rFonts w:cs="Arial"/>
          <w:i/>
          <w:iCs/>
        </w:rPr>
        <w:t>EC</w:t>
      </w:r>
      <w:r w:rsidR="00E852CC" w:rsidRPr="00851FDA">
        <w:rPr>
          <w:rFonts w:cs="Arial"/>
        </w:rPr>
        <w:t>)</w:t>
      </w:r>
      <w:r w:rsidRPr="00851FDA">
        <w:rPr>
          <w:rFonts w:eastAsia="Calibri" w:cs="Arial"/>
        </w:rPr>
        <w:t xml:space="preserve"> Section 56366(d), the requirement for state certification, to allow the use of federal and state special education funds for the placement of one </w:t>
      </w:r>
      <w:r w:rsidR="005B39DC" w:rsidRPr="00851FDA">
        <w:rPr>
          <w:rFonts w:eastAsia="Calibri" w:cs="Arial"/>
        </w:rPr>
        <w:t>middle</w:t>
      </w:r>
      <w:r w:rsidRPr="00851FDA">
        <w:rPr>
          <w:rFonts w:eastAsia="Calibri" w:cs="Arial"/>
        </w:rPr>
        <w:t xml:space="preserve"> school student</w:t>
      </w:r>
      <w:r w:rsidR="00E852CC" w:rsidRPr="00851FDA">
        <w:rPr>
          <w:rFonts w:eastAsia="Calibri" w:cs="Arial"/>
        </w:rPr>
        <w:t xml:space="preserve"> </w:t>
      </w:r>
      <w:r w:rsidR="00E852CC" w:rsidRPr="00851FDA">
        <w:rPr>
          <w:rFonts w:cs="Arial"/>
        </w:rPr>
        <w:t>(Student)</w:t>
      </w:r>
      <w:r w:rsidRPr="00851FDA">
        <w:rPr>
          <w:rFonts w:eastAsia="Calibri" w:cs="Arial"/>
        </w:rPr>
        <w:t xml:space="preserve"> at the </w:t>
      </w:r>
      <w:r w:rsidR="00D5782C" w:rsidRPr="00851FDA">
        <w:rPr>
          <w:rFonts w:cs="Arial"/>
        </w:rPr>
        <w:t>Judge Rotenberg Education Center (JREC)</w:t>
      </w:r>
      <w:r w:rsidRPr="00851FDA">
        <w:rPr>
          <w:rFonts w:eastAsia="Calibri" w:cs="Arial"/>
        </w:rPr>
        <w:t xml:space="preserve">, an uncertified private school for students with disabilities with </w:t>
      </w:r>
      <w:r w:rsidR="0000343F" w:rsidRPr="00851FDA">
        <w:rPr>
          <w:rFonts w:eastAsia="Calibri" w:cs="Arial"/>
        </w:rPr>
        <w:t>a</w:t>
      </w:r>
      <w:r w:rsidRPr="00851FDA">
        <w:rPr>
          <w:rFonts w:eastAsia="Calibri" w:cs="Arial"/>
        </w:rPr>
        <w:t xml:space="preserve"> </w:t>
      </w:r>
      <w:r w:rsidR="00E852CC" w:rsidRPr="00851FDA">
        <w:rPr>
          <w:rFonts w:cs="Arial"/>
        </w:rPr>
        <w:t>residential treatment center (RTC)</w:t>
      </w:r>
      <w:r w:rsidRPr="00851FDA">
        <w:rPr>
          <w:rFonts w:eastAsia="Calibri" w:cs="Arial"/>
        </w:rPr>
        <w:t xml:space="preserve">, in </w:t>
      </w:r>
      <w:r w:rsidR="00BF5FCF" w:rsidRPr="00851FDA">
        <w:rPr>
          <w:rFonts w:eastAsia="Calibri" w:cs="Arial"/>
        </w:rPr>
        <w:t>Canton</w:t>
      </w:r>
      <w:r w:rsidRPr="00851FDA">
        <w:rPr>
          <w:rFonts w:eastAsia="Calibri" w:cs="Arial"/>
        </w:rPr>
        <w:t xml:space="preserve">, </w:t>
      </w:r>
      <w:r w:rsidR="00BF5FCF" w:rsidRPr="00851FDA">
        <w:rPr>
          <w:rFonts w:eastAsia="Calibri" w:cs="Arial"/>
        </w:rPr>
        <w:t>Massachusetts</w:t>
      </w:r>
      <w:r w:rsidRPr="00851FDA">
        <w:rPr>
          <w:rFonts w:eastAsia="Calibri" w:cs="Arial"/>
        </w:rPr>
        <w:t>.</w:t>
      </w:r>
    </w:p>
    <w:p w14:paraId="47B3B201" w14:textId="3CDFAC74" w:rsidR="00670D8A" w:rsidRPr="00851FDA" w:rsidRDefault="46E431EB" w:rsidP="009876F1">
      <w:pPr>
        <w:autoSpaceDE w:val="0"/>
        <w:autoSpaceDN w:val="0"/>
        <w:adjustRightInd w:val="0"/>
        <w:spacing w:after="240"/>
        <w:rPr>
          <w:rFonts w:eastAsia="Calibri" w:cs="Arial"/>
        </w:rPr>
      </w:pPr>
      <w:r w:rsidRPr="00851FDA">
        <w:rPr>
          <w:rFonts w:ascii="ArialMT" w:hAnsi="ArialMT" w:cs="ArialMT"/>
        </w:rPr>
        <w:t xml:space="preserve">The </w:t>
      </w:r>
      <w:proofErr w:type="gramStart"/>
      <w:r w:rsidR="00DF6D0A" w:rsidRPr="00851FDA">
        <w:rPr>
          <w:rFonts w:ascii="ArialMT" w:hAnsi="ArialMT" w:cs="ArialMT"/>
        </w:rPr>
        <w:t>District</w:t>
      </w:r>
      <w:proofErr w:type="gramEnd"/>
      <w:r w:rsidRPr="00851FDA">
        <w:rPr>
          <w:rFonts w:ascii="ArialMT" w:hAnsi="ArialMT" w:cs="ArialMT"/>
        </w:rPr>
        <w:t xml:space="preserve"> stated that </w:t>
      </w:r>
      <w:r w:rsidR="5162C162" w:rsidRPr="00851FDA">
        <w:rPr>
          <w:rFonts w:ascii="ArialMT" w:hAnsi="ArialMT" w:cs="ArialMT"/>
        </w:rPr>
        <w:t xml:space="preserve">the </w:t>
      </w:r>
      <w:r w:rsidR="009824F6" w:rsidRPr="00851FDA">
        <w:rPr>
          <w:rFonts w:ascii="ArialMT" w:hAnsi="ArialMT" w:cs="ArialMT"/>
        </w:rPr>
        <w:t>S</w:t>
      </w:r>
      <w:r w:rsidR="00670D8A" w:rsidRPr="00851FDA">
        <w:rPr>
          <w:rFonts w:ascii="ArialMT" w:hAnsi="ArialMT" w:cs="ArialMT"/>
        </w:rPr>
        <w:t xml:space="preserve">tudent began attending </w:t>
      </w:r>
      <w:r w:rsidR="00DF6D0A" w:rsidRPr="00851FDA">
        <w:rPr>
          <w:rFonts w:ascii="ArialMT" w:hAnsi="ArialMT" w:cs="ArialMT"/>
        </w:rPr>
        <w:t>the JR</w:t>
      </w:r>
      <w:r w:rsidR="00117C00" w:rsidRPr="00851FDA">
        <w:rPr>
          <w:rFonts w:ascii="ArialMT" w:hAnsi="ArialMT" w:cs="ArialMT"/>
        </w:rPr>
        <w:t>E</w:t>
      </w:r>
      <w:r w:rsidR="00DF6D0A" w:rsidRPr="00851FDA">
        <w:rPr>
          <w:rFonts w:ascii="ArialMT" w:hAnsi="ArialMT" w:cs="ArialMT"/>
        </w:rPr>
        <w:t>C</w:t>
      </w:r>
      <w:r w:rsidR="00670D8A" w:rsidRPr="00851FDA">
        <w:rPr>
          <w:rFonts w:ascii="ArialMT" w:hAnsi="ArialMT" w:cs="ArialMT"/>
        </w:rPr>
        <w:t xml:space="preserve"> in </w:t>
      </w:r>
      <w:r w:rsidR="00DF6D0A" w:rsidRPr="00851FDA">
        <w:rPr>
          <w:rFonts w:ascii="ArialMT" w:hAnsi="ArialMT" w:cs="ArialMT"/>
        </w:rPr>
        <w:t>December 2020</w:t>
      </w:r>
      <w:r w:rsidR="6CF721D0" w:rsidRPr="00851FDA">
        <w:rPr>
          <w:rFonts w:ascii="ArialMT" w:hAnsi="ArialMT" w:cs="ArialMT"/>
        </w:rPr>
        <w:t>.</w:t>
      </w:r>
      <w:r w:rsidR="00670D8A" w:rsidRPr="00851FDA">
        <w:rPr>
          <w:rFonts w:ascii="ArialMT" w:hAnsi="ArialMT" w:cs="ArialMT"/>
        </w:rPr>
        <w:t xml:space="preserve"> </w:t>
      </w:r>
      <w:r w:rsidR="0F1BDC26" w:rsidRPr="00851FDA">
        <w:rPr>
          <w:rFonts w:ascii="ArialMT" w:hAnsi="ArialMT" w:cs="ArialMT"/>
        </w:rPr>
        <w:t xml:space="preserve">In </w:t>
      </w:r>
      <w:r w:rsidR="00DF6D0A" w:rsidRPr="00851FDA">
        <w:rPr>
          <w:rFonts w:ascii="ArialMT" w:hAnsi="ArialMT" w:cs="ArialMT"/>
        </w:rPr>
        <w:t>August 2020</w:t>
      </w:r>
      <w:r w:rsidR="0F1BDC26" w:rsidRPr="00851FDA">
        <w:rPr>
          <w:rFonts w:ascii="ArialMT" w:hAnsi="ArialMT" w:cs="ArialMT"/>
        </w:rPr>
        <w:t xml:space="preserve">, </w:t>
      </w:r>
      <w:r w:rsidR="70A78297" w:rsidRPr="00851FDA">
        <w:rPr>
          <w:rFonts w:ascii="ArialMT" w:hAnsi="ArialMT" w:cs="ArialMT"/>
        </w:rPr>
        <w:t xml:space="preserve">the </w:t>
      </w:r>
      <w:r w:rsidR="00670D8A" w:rsidRPr="00851FDA">
        <w:rPr>
          <w:rFonts w:ascii="ArialMT" w:hAnsi="ArialMT" w:cs="ArialMT"/>
        </w:rPr>
        <w:t>District</w:t>
      </w:r>
      <w:r w:rsidR="255F3421" w:rsidRPr="00851FDA">
        <w:rPr>
          <w:rFonts w:ascii="ArialMT" w:hAnsi="ArialMT" w:cs="ArialMT"/>
        </w:rPr>
        <w:t xml:space="preserve"> </w:t>
      </w:r>
      <w:r w:rsidR="00670D8A" w:rsidRPr="00851FDA">
        <w:rPr>
          <w:rFonts w:ascii="ArialMT" w:hAnsi="ArialMT" w:cs="ArialMT"/>
        </w:rPr>
        <w:t>applied</w:t>
      </w:r>
      <w:r w:rsidR="22656E3F" w:rsidRPr="00851FDA">
        <w:rPr>
          <w:rFonts w:ascii="ArialMT" w:hAnsi="ArialMT" w:cs="ArialMT"/>
        </w:rPr>
        <w:t xml:space="preserve"> for a waiver </w:t>
      </w:r>
      <w:r w:rsidR="2F4C67C9" w:rsidRPr="00851FDA">
        <w:rPr>
          <w:rFonts w:ascii="ArialMT" w:hAnsi="ArialMT" w:cs="ArialMT"/>
        </w:rPr>
        <w:t>to fund</w:t>
      </w:r>
      <w:r w:rsidR="10AB8C8E" w:rsidRPr="00851FDA">
        <w:rPr>
          <w:rFonts w:ascii="ArialMT" w:hAnsi="ArialMT" w:cs="ArialMT"/>
        </w:rPr>
        <w:t xml:space="preserve"> the </w:t>
      </w:r>
      <w:proofErr w:type="gramStart"/>
      <w:r w:rsidR="10AB8C8E" w:rsidRPr="00851FDA">
        <w:rPr>
          <w:rFonts w:ascii="ArialMT" w:hAnsi="ArialMT" w:cs="ArialMT"/>
        </w:rPr>
        <w:t>Student’s</w:t>
      </w:r>
      <w:proofErr w:type="gramEnd"/>
      <w:r w:rsidR="10AB8C8E" w:rsidRPr="00851FDA">
        <w:rPr>
          <w:rFonts w:ascii="ArialMT" w:hAnsi="ArialMT" w:cs="ArialMT"/>
        </w:rPr>
        <w:t xml:space="preserve"> attendance at </w:t>
      </w:r>
      <w:r w:rsidR="00DF6D0A" w:rsidRPr="00851FDA">
        <w:rPr>
          <w:rFonts w:ascii="ArialMT" w:hAnsi="ArialMT" w:cs="ArialMT"/>
        </w:rPr>
        <w:t>JR</w:t>
      </w:r>
      <w:r w:rsidR="00117C00" w:rsidRPr="00851FDA">
        <w:rPr>
          <w:rFonts w:ascii="ArialMT" w:hAnsi="ArialMT" w:cs="ArialMT"/>
        </w:rPr>
        <w:t>E</w:t>
      </w:r>
      <w:r w:rsidR="00DF6D0A" w:rsidRPr="00851FDA">
        <w:rPr>
          <w:rFonts w:ascii="ArialMT" w:hAnsi="ArialMT" w:cs="ArialMT"/>
        </w:rPr>
        <w:t>C</w:t>
      </w:r>
      <w:r w:rsidR="0E28E15A" w:rsidRPr="00851FDA">
        <w:rPr>
          <w:rFonts w:ascii="ArialMT" w:hAnsi="ArialMT" w:cs="ArialMT"/>
        </w:rPr>
        <w:t xml:space="preserve"> </w:t>
      </w:r>
      <w:r w:rsidR="00EE4ECD" w:rsidRPr="00851FDA">
        <w:rPr>
          <w:rFonts w:ascii="ArialMT" w:hAnsi="ArialMT" w:cs="ArialMT"/>
        </w:rPr>
        <w:t xml:space="preserve">for the period of </w:t>
      </w:r>
      <w:r w:rsidR="005B39DC" w:rsidRPr="00851FDA">
        <w:rPr>
          <w:rFonts w:ascii="ArialMT" w:hAnsi="ArialMT" w:cs="ArialMT"/>
        </w:rPr>
        <w:t>February 1, 2021</w:t>
      </w:r>
      <w:r w:rsidR="00EE4ECD" w:rsidRPr="00851FDA">
        <w:rPr>
          <w:rFonts w:ascii="ArialMT" w:hAnsi="ArialMT" w:cs="ArialMT"/>
        </w:rPr>
        <w:t xml:space="preserve"> through </w:t>
      </w:r>
      <w:r w:rsidR="005B39DC" w:rsidRPr="00851FDA">
        <w:rPr>
          <w:rFonts w:ascii="ArialMT" w:hAnsi="ArialMT" w:cs="ArialMT"/>
        </w:rPr>
        <w:t>February 1,</w:t>
      </w:r>
      <w:r w:rsidR="00DF6D0A" w:rsidRPr="00851FDA">
        <w:rPr>
          <w:rFonts w:ascii="ArialMT" w:hAnsi="ArialMT" w:cs="ArialMT"/>
        </w:rPr>
        <w:t xml:space="preserve"> 202</w:t>
      </w:r>
      <w:r w:rsidR="005B39DC" w:rsidRPr="00851FDA">
        <w:rPr>
          <w:rFonts w:ascii="ArialMT" w:hAnsi="ArialMT" w:cs="ArialMT"/>
        </w:rPr>
        <w:t>2</w:t>
      </w:r>
      <w:r w:rsidR="00EE4ECD" w:rsidRPr="00851FDA">
        <w:rPr>
          <w:rFonts w:ascii="ArialMT" w:hAnsi="ArialMT" w:cs="ArialMT"/>
        </w:rPr>
        <w:t xml:space="preserve">, </w:t>
      </w:r>
      <w:r w:rsidR="00C805D3" w:rsidRPr="00851FDA">
        <w:rPr>
          <w:rFonts w:ascii="ArialMT" w:hAnsi="ArialMT" w:cs="ArialMT"/>
        </w:rPr>
        <w:t>which</w:t>
      </w:r>
      <w:r w:rsidR="09EA62F4" w:rsidRPr="00851FDA">
        <w:rPr>
          <w:rFonts w:ascii="ArialMT" w:hAnsi="ArialMT" w:cs="ArialMT"/>
        </w:rPr>
        <w:t xml:space="preserve"> was approved </w:t>
      </w:r>
      <w:r w:rsidR="22656E3F" w:rsidRPr="00851FDA">
        <w:rPr>
          <w:rFonts w:ascii="ArialMT" w:hAnsi="ArialMT" w:cs="ArialMT"/>
        </w:rPr>
        <w:t xml:space="preserve">by </w:t>
      </w:r>
      <w:r w:rsidR="22656E3F" w:rsidRPr="00851FDA">
        <w:rPr>
          <w:rFonts w:ascii="ArialMT" w:hAnsi="ArialMT" w:cs="ArialMT"/>
        </w:rPr>
        <w:lastRenderedPageBreak/>
        <w:t xml:space="preserve">the State Board of Education (SBE) during the </w:t>
      </w:r>
      <w:r w:rsidR="00DF6D0A" w:rsidRPr="00851FDA">
        <w:rPr>
          <w:rFonts w:ascii="ArialMT" w:hAnsi="ArialMT" w:cs="ArialMT"/>
        </w:rPr>
        <w:t>July 2021</w:t>
      </w:r>
      <w:r w:rsidR="22656E3F" w:rsidRPr="00851FDA">
        <w:rPr>
          <w:rFonts w:ascii="ArialMT" w:hAnsi="ArialMT" w:cs="ArialMT"/>
        </w:rPr>
        <w:t xml:space="preserve"> meetin</w:t>
      </w:r>
      <w:r w:rsidR="1C7186FA" w:rsidRPr="00851FDA">
        <w:rPr>
          <w:rFonts w:ascii="ArialMT" w:hAnsi="ArialMT" w:cs="ArialMT"/>
        </w:rPr>
        <w:t xml:space="preserve">g. </w:t>
      </w:r>
      <w:r w:rsidR="00670D8A" w:rsidRPr="00851FDA">
        <w:rPr>
          <w:rFonts w:ascii="ArialMT" w:hAnsi="ArialMT" w:cs="ArialMT"/>
        </w:rPr>
        <w:t>(Waiver #</w:t>
      </w:r>
      <w:r w:rsidR="00DF6D0A" w:rsidRPr="00851FDA">
        <w:rPr>
          <w:rFonts w:ascii="ArialMT" w:hAnsi="ArialMT" w:cs="ArialMT"/>
        </w:rPr>
        <w:t>2</w:t>
      </w:r>
      <w:r w:rsidR="00670D8A" w:rsidRPr="00851FDA">
        <w:rPr>
          <w:rFonts w:ascii="ArialMT" w:hAnsi="ArialMT" w:cs="ArialMT"/>
        </w:rPr>
        <w:t>-</w:t>
      </w:r>
      <w:r w:rsidR="00DF6D0A" w:rsidRPr="00851FDA">
        <w:rPr>
          <w:rFonts w:ascii="ArialMT" w:hAnsi="ArialMT" w:cs="ArialMT"/>
        </w:rPr>
        <w:t>8</w:t>
      </w:r>
      <w:r w:rsidR="00670D8A" w:rsidRPr="00851FDA">
        <w:rPr>
          <w:rFonts w:ascii="ArialMT" w:hAnsi="ArialMT" w:cs="ArialMT"/>
        </w:rPr>
        <w:t>-202</w:t>
      </w:r>
      <w:r w:rsidR="00DF6D0A" w:rsidRPr="00851FDA">
        <w:rPr>
          <w:rFonts w:ascii="ArialMT" w:hAnsi="ArialMT" w:cs="ArialMT"/>
        </w:rPr>
        <w:t>0</w:t>
      </w:r>
      <w:r w:rsidR="00670D8A" w:rsidRPr="00851FDA">
        <w:rPr>
          <w:rFonts w:ascii="ArialMT" w:hAnsi="ArialMT" w:cs="ArialMT"/>
        </w:rPr>
        <w:t>-W-</w:t>
      </w:r>
      <w:r w:rsidR="00DF6D0A" w:rsidRPr="00851FDA">
        <w:rPr>
          <w:rFonts w:ascii="ArialMT" w:hAnsi="ArialMT" w:cs="ArialMT"/>
        </w:rPr>
        <w:t>12</w:t>
      </w:r>
      <w:r w:rsidR="00670D8A" w:rsidRPr="00851FDA">
        <w:rPr>
          <w:rFonts w:ascii="ArialMT" w:hAnsi="ArialMT" w:cs="ArialMT"/>
        </w:rPr>
        <w:t>.)</w:t>
      </w:r>
      <w:r w:rsidR="00817461" w:rsidRPr="00851FDA">
        <w:rPr>
          <w:rFonts w:ascii="ArialMT" w:hAnsi="ArialMT" w:cs="ArialMT"/>
        </w:rPr>
        <w:t xml:space="preserve"> </w:t>
      </w:r>
    </w:p>
    <w:p w14:paraId="22B5AE66" w14:textId="180D193B" w:rsidR="00670D8A" w:rsidRPr="00851FDA" w:rsidRDefault="004E1E16" w:rsidP="00C90EAB">
      <w:pPr>
        <w:autoSpaceDE w:val="0"/>
        <w:autoSpaceDN w:val="0"/>
        <w:adjustRightInd w:val="0"/>
        <w:spacing w:after="240"/>
        <w:rPr>
          <w:rFonts w:ascii="ArialMT" w:hAnsi="ArialMT" w:cs="ArialMT"/>
        </w:rPr>
      </w:pPr>
      <w:r w:rsidRPr="00851FDA">
        <w:rPr>
          <w:rFonts w:ascii="ArialMT" w:hAnsi="ArialMT" w:cs="ArialMT"/>
        </w:rPr>
        <w:t xml:space="preserve">The </w:t>
      </w:r>
      <w:proofErr w:type="gramStart"/>
      <w:r w:rsidRPr="00851FDA">
        <w:rPr>
          <w:rFonts w:ascii="ArialMT" w:hAnsi="ArialMT" w:cs="ArialMT"/>
        </w:rPr>
        <w:t>District</w:t>
      </w:r>
      <w:proofErr w:type="gramEnd"/>
      <w:r w:rsidRPr="00851FDA">
        <w:rPr>
          <w:rFonts w:ascii="ArialMT" w:hAnsi="ArialMT" w:cs="ArialMT"/>
        </w:rPr>
        <w:t xml:space="preserve"> stated in the previous waiver that the CCESD attempted to place the Student at </w:t>
      </w:r>
      <w:r w:rsidR="00A65D0C" w:rsidRPr="00851FDA">
        <w:rPr>
          <w:rFonts w:ascii="ArialMT" w:hAnsi="ArialMT" w:cs="ArialMT"/>
        </w:rPr>
        <w:t xml:space="preserve">twelve </w:t>
      </w:r>
      <w:r w:rsidRPr="00851FDA">
        <w:rPr>
          <w:rFonts w:ascii="ArialMT" w:hAnsi="ArialMT" w:cs="ArialMT"/>
        </w:rPr>
        <w:t>California certified NPS</w:t>
      </w:r>
      <w:r w:rsidR="00A65D0C" w:rsidRPr="00851FDA">
        <w:rPr>
          <w:rFonts w:ascii="ArialMT" w:hAnsi="ArialMT" w:cs="ArialMT"/>
        </w:rPr>
        <w:t>s</w:t>
      </w:r>
      <w:r w:rsidRPr="00851FDA">
        <w:rPr>
          <w:rFonts w:ascii="ArialMT" w:hAnsi="ArialMT" w:cs="ArialMT"/>
        </w:rPr>
        <w:t>, but all placements were denied. The JREC accepted the student, and the IEP team determined the JREC would provide a free and appropriate public education (FAPE) for the student.</w:t>
      </w:r>
      <w:r w:rsidR="00081049" w:rsidRPr="00851FDA">
        <w:rPr>
          <w:rFonts w:ascii="ArialMT" w:hAnsi="ArialMT" w:cs="ArialMT"/>
        </w:rPr>
        <w:t xml:space="preserve"> </w:t>
      </w:r>
    </w:p>
    <w:p w14:paraId="61D0BCDC" w14:textId="2EEC9058" w:rsidR="00451B20" w:rsidRPr="00851FDA" w:rsidRDefault="00A65D0C" w:rsidP="00C90EAB">
      <w:pPr>
        <w:autoSpaceDE w:val="0"/>
        <w:autoSpaceDN w:val="0"/>
        <w:adjustRightInd w:val="0"/>
        <w:spacing w:after="240"/>
        <w:rPr>
          <w:rFonts w:ascii="ArialMT" w:hAnsi="ArialMT" w:cs="ArialMT"/>
        </w:rPr>
      </w:pPr>
      <w:r w:rsidRPr="00851FDA">
        <w:rPr>
          <w:rFonts w:ascii="ArialMT" w:hAnsi="ArialMT" w:cs="ArialMT"/>
        </w:rPr>
        <w:t xml:space="preserve">The </w:t>
      </w:r>
      <w:proofErr w:type="gramStart"/>
      <w:r w:rsidRPr="00851FDA">
        <w:rPr>
          <w:rFonts w:ascii="ArialMT" w:hAnsi="ArialMT" w:cs="ArialMT"/>
        </w:rPr>
        <w:t>District</w:t>
      </w:r>
      <w:proofErr w:type="gramEnd"/>
      <w:r w:rsidRPr="00851FDA">
        <w:rPr>
          <w:rFonts w:ascii="ArialMT" w:hAnsi="ArialMT" w:cs="ArialMT"/>
        </w:rPr>
        <w:t xml:space="preserve"> believes that based on the</w:t>
      </w:r>
      <w:r w:rsidR="006F60D9" w:rsidRPr="00851FDA">
        <w:rPr>
          <w:rFonts w:ascii="ArialMT" w:hAnsi="ArialMT" w:cs="ArialMT"/>
        </w:rPr>
        <w:t xml:space="preserve"> most recent IEP for the Student, t</w:t>
      </w:r>
      <w:r w:rsidR="00451B20" w:rsidRPr="00851FDA">
        <w:rPr>
          <w:rFonts w:ascii="ArialMT" w:hAnsi="ArialMT" w:cs="ArialMT"/>
        </w:rPr>
        <w:t xml:space="preserve">his placement </w:t>
      </w:r>
      <w:r w:rsidR="00833228" w:rsidRPr="00851FDA">
        <w:rPr>
          <w:rFonts w:ascii="ArialMT" w:hAnsi="ArialMT" w:cs="ArialMT"/>
        </w:rPr>
        <w:t>continue</w:t>
      </w:r>
      <w:r w:rsidR="00833228">
        <w:rPr>
          <w:rFonts w:ascii="ArialMT" w:hAnsi="ArialMT" w:cs="ArialMT"/>
        </w:rPr>
        <w:t>d</w:t>
      </w:r>
      <w:r w:rsidR="00833228" w:rsidRPr="00851FDA">
        <w:rPr>
          <w:rFonts w:ascii="ArialMT" w:hAnsi="ArialMT" w:cs="ArialMT"/>
        </w:rPr>
        <w:t xml:space="preserve"> </w:t>
      </w:r>
      <w:r w:rsidR="00451B20" w:rsidRPr="00851FDA">
        <w:rPr>
          <w:rFonts w:ascii="ArialMT" w:hAnsi="ArialMT" w:cs="ArialMT"/>
        </w:rPr>
        <w:t xml:space="preserve">to meet the needs </w:t>
      </w:r>
      <w:r w:rsidR="005B39DC" w:rsidRPr="00851FDA">
        <w:rPr>
          <w:rFonts w:ascii="ArialMT" w:hAnsi="ArialMT" w:cs="ArialMT"/>
        </w:rPr>
        <w:t>of the Student</w:t>
      </w:r>
      <w:r w:rsidR="00081049" w:rsidRPr="00851FDA">
        <w:rPr>
          <w:rFonts w:ascii="ArialMT" w:hAnsi="ArialMT" w:cs="ArialMT"/>
        </w:rPr>
        <w:t xml:space="preserve">. </w:t>
      </w:r>
      <w:r w:rsidR="00451B20" w:rsidRPr="00851FDA">
        <w:rPr>
          <w:rFonts w:ascii="ArialMT" w:hAnsi="ArialMT" w:cs="ArialMT"/>
        </w:rPr>
        <w:t>Through continuous meetings</w:t>
      </w:r>
      <w:r w:rsidR="00081049" w:rsidRPr="00851FDA">
        <w:rPr>
          <w:rFonts w:ascii="ArialMT" w:hAnsi="ArialMT" w:cs="ArialMT"/>
        </w:rPr>
        <w:t xml:space="preserve"> and ongoing communication with JREC,</w:t>
      </w:r>
      <w:r w:rsidR="00451B20" w:rsidRPr="00851FDA">
        <w:rPr>
          <w:rFonts w:ascii="ArialMT" w:hAnsi="ArialMT" w:cs="ArialMT"/>
        </w:rPr>
        <w:t xml:space="preserve"> the District has noted the </w:t>
      </w:r>
      <w:proofErr w:type="gramStart"/>
      <w:r w:rsidR="00C163A4" w:rsidRPr="00851FDA">
        <w:rPr>
          <w:rFonts w:ascii="ArialMT" w:hAnsi="ArialMT" w:cs="ArialMT"/>
        </w:rPr>
        <w:t>S</w:t>
      </w:r>
      <w:r w:rsidR="00451B20" w:rsidRPr="00851FDA">
        <w:rPr>
          <w:rFonts w:ascii="ArialMT" w:hAnsi="ArialMT" w:cs="ArialMT"/>
        </w:rPr>
        <w:t>tudent</w:t>
      </w:r>
      <w:proofErr w:type="gramEnd"/>
      <w:r w:rsidR="00451B20" w:rsidRPr="00851FDA">
        <w:rPr>
          <w:rFonts w:ascii="ArialMT" w:hAnsi="ArialMT" w:cs="ArialMT"/>
        </w:rPr>
        <w:t xml:space="preserve"> </w:t>
      </w:r>
      <w:r w:rsidR="00833228">
        <w:rPr>
          <w:rFonts w:ascii="ArialMT" w:hAnsi="ArialMT" w:cs="ArialMT"/>
        </w:rPr>
        <w:t xml:space="preserve">was </w:t>
      </w:r>
      <w:r w:rsidR="00451B20" w:rsidRPr="00851FDA">
        <w:rPr>
          <w:rFonts w:ascii="ArialMT" w:hAnsi="ArialMT" w:cs="ArialMT"/>
        </w:rPr>
        <w:t xml:space="preserve">progressing towards their academic </w:t>
      </w:r>
      <w:r w:rsidR="004E1E16" w:rsidRPr="00851FDA">
        <w:rPr>
          <w:rFonts w:ascii="ArialMT" w:hAnsi="ArialMT" w:cs="ArialMT"/>
        </w:rPr>
        <w:t xml:space="preserve">and behavior </w:t>
      </w:r>
      <w:r w:rsidR="00451B20" w:rsidRPr="00851FDA">
        <w:rPr>
          <w:rFonts w:ascii="ArialMT" w:hAnsi="ArialMT" w:cs="ArialMT"/>
        </w:rPr>
        <w:t>goals</w:t>
      </w:r>
      <w:r w:rsidR="00833228">
        <w:rPr>
          <w:rFonts w:ascii="ArialMT" w:hAnsi="ArialMT" w:cs="ArialMT"/>
        </w:rPr>
        <w:t xml:space="preserve"> while placed at JREC</w:t>
      </w:r>
      <w:r w:rsidR="00451B20" w:rsidRPr="00851FDA">
        <w:rPr>
          <w:rFonts w:ascii="ArialMT" w:hAnsi="ArialMT" w:cs="ArialMT"/>
        </w:rPr>
        <w:t>.</w:t>
      </w:r>
      <w:r w:rsidR="00E46278">
        <w:rPr>
          <w:rFonts w:ascii="ArialMT" w:hAnsi="ArialMT" w:cs="ArialMT"/>
        </w:rPr>
        <w:t xml:space="preserve"> Since</w:t>
      </w:r>
      <w:r w:rsidR="00F43674">
        <w:rPr>
          <w:rFonts w:ascii="ArialMT" w:hAnsi="ArialMT" w:cs="ArialMT"/>
        </w:rPr>
        <w:t xml:space="preserve"> February 22, 2023</w:t>
      </w:r>
      <w:r w:rsidR="00E46278">
        <w:rPr>
          <w:rFonts w:ascii="ArialMT" w:hAnsi="ArialMT" w:cs="ArialMT"/>
        </w:rPr>
        <w:t xml:space="preserve">, the </w:t>
      </w:r>
      <w:r w:rsidR="00E46278">
        <w:rPr>
          <w:color w:val="000000" w:themeColor="text1"/>
        </w:rPr>
        <w:t>S</w:t>
      </w:r>
      <w:r w:rsidR="00E46278" w:rsidRPr="00851FDA">
        <w:rPr>
          <w:color w:val="000000" w:themeColor="text1"/>
        </w:rPr>
        <w:t>tudent is no longer attending the out-of-state placement and has returned to a California School</w:t>
      </w:r>
    </w:p>
    <w:p w14:paraId="0503B347" w14:textId="63009165" w:rsidR="005B39DC" w:rsidRPr="00851FDA" w:rsidRDefault="256FAD62" w:rsidP="00670D8A">
      <w:pPr>
        <w:autoSpaceDE w:val="0"/>
        <w:autoSpaceDN w:val="0"/>
        <w:adjustRightInd w:val="0"/>
        <w:spacing w:after="480"/>
        <w:rPr>
          <w:rFonts w:ascii="ArialMT" w:hAnsi="ArialMT" w:cs="ArialMT"/>
        </w:rPr>
      </w:pPr>
      <w:r w:rsidRPr="00851FDA">
        <w:rPr>
          <w:rFonts w:ascii="ArialMT" w:hAnsi="ArialMT" w:cs="ArialMT"/>
        </w:rPr>
        <w:t xml:space="preserve">The </w:t>
      </w:r>
      <w:r w:rsidR="00D5782C" w:rsidRPr="00851FDA">
        <w:rPr>
          <w:rFonts w:ascii="ArialMT" w:hAnsi="ArialMT" w:cs="ArialMT"/>
        </w:rPr>
        <w:t>California Department of Education (</w:t>
      </w:r>
      <w:r w:rsidR="29DFFC8F" w:rsidRPr="00851FDA">
        <w:rPr>
          <w:rFonts w:ascii="ArialMT" w:hAnsi="ArialMT" w:cs="ArialMT"/>
        </w:rPr>
        <w:t>CDE</w:t>
      </w:r>
      <w:r w:rsidR="00D5782C" w:rsidRPr="00851FDA">
        <w:rPr>
          <w:rFonts w:ascii="ArialMT" w:hAnsi="ArialMT" w:cs="ArialMT"/>
        </w:rPr>
        <w:t>)</w:t>
      </w:r>
      <w:r w:rsidR="29DFFC8F" w:rsidRPr="00851FDA">
        <w:rPr>
          <w:rFonts w:ascii="ArialMT" w:hAnsi="ArialMT" w:cs="ArialMT"/>
        </w:rPr>
        <w:t xml:space="preserve"> has verified</w:t>
      </w:r>
      <w:r w:rsidR="00BE3156" w:rsidRPr="00851FDA">
        <w:rPr>
          <w:rFonts w:ascii="ArialMT" w:hAnsi="ArialMT" w:cs="ArialMT"/>
        </w:rPr>
        <w:t>,</w:t>
      </w:r>
      <w:r w:rsidR="29DFFC8F" w:rsidRPr="00851FDA">
        <w:rPr>
          <w:rFonts w:ascii="ArialMT" w:hAnsi="ArialMT" w:cs="ArialMT"/>
        </w:rPr>
        <w:t xml:space="preserve"> </w:t>
      </w:r>
      <w:r w:rsidRPr="00851FDA">
        <w:rPr>
          <w:rFonts w:ascii="ArialMT" w:hAnsi="ArialMT" w:cs="ArialMT"/>
        </w:rPr>
        <w:t>that s</w:t>
      </w:r>
      <w:r w:rsidR="00670D8A" w:rsidRPr="00851FDA">
        <w:rPr>
          <w:rFonts w:ascii="ArialMT" w:hAnsi="ArialMT" w:cs="ArialMT"/>
        </w:rPr>
        <w:t>ince approval of the initial waiver, the</w:t>
      </w:r>
      <w:r w:rsidR="09326F28" w:rsidRPr="00851FDA">
        <w:rPr>
          <w:rFonts w:ascii="ArialMT" w:hAnsi="ArialMT" w:cs="ArialMT"/>
        </w:rPr>
        <w:t xml:space="preserve"> </w:t>
      </w:r>
      <w:proofErr w:type="gramStart"/>
      <w:r w:rsidR="09326F28" w:rsidRPr="00851FDA">
        <w:rPr>
          <w:rFonts w:ascii="ArialMT" w:hAnsi="ArialMT" w:cs="ArialMT"/>
        </w:rPr>
        <w:t>District</w:t>
      </w:r>
      <w:proofErr w:type="gramEnd"/>
      <w:r w:rsidR="09326F28" w:rsidRPr="00851FDA">
        <w:rPr>
          <w:rFonts w:ascii="ArialMT" w:hAnsi="ArialMT" w:cs="ArialMT"/>
        </w:rPr>
        <w:t xml:space="preserve"> has</w:t>
      </w:r>
      <w:r w:rsidR="00BE3156" w:rsidRPr="00851FDA">
        <w:rPr>
          <w:rFonts w:ascii="ArialMT" w:hAnsi="ArialMT" w:cs="ArialMT"/>
        </w:rPr>
        <w:t xml:space="preserve"> </w:t>
      </w:r>
      <w:r w:rsidR="00A65D0C" w:rsidRPr="00851FDA">
        <w:rPr>
          <w:rFonts w:ascii="ArialMT" w:hAnsi="ArialMT" w:cs="ArialMT"/>
        </w:rPr>
        <w:t xml:space="preserve">substantially </w:t>
      </w:r>
      <w:r w:rsidR="00670D8A" w:rsidRPr="00851FDA">
        <w:rPr>
          <w:rFonts w:ascii="ArialMT" w:hAnsi="ArialMT" w:cs="ArialMT"/>
        </w:rPr>
        <w:t xml:space="preserve">complied with </w:t>
      </w:r>
      <w:r w:rsidR="00A65D0C" w:rsidRPr="00851FDA">
        <w:rPr>
          <w:rFonts w:ascii="ArialMT" w:hAnsi="ArialMT" w:cs="ArialMT"/>
        </w:rPr>
        <w:t>the</w:t>
      </w:r>
      <w:r w:rsidR="005913F8" w:rsidRPr="00851FDA">
        <w:rPr>
          <w:rFonts w:ascii="ArialMT" w:hAnsi="ArialMT" w:cs="ArialMT"/>
        </w:rPr>
        <w:t xml:space="preserve"> </w:t>
      </w:r>
      <w:r w:rsidR="00670D8A" w:rsidRPr="00851FDA">
        <w:rPr>
          <w:rFonts w:ascii="ArialMT" w:hAnsi="ArialMT" w:cs="ArialMT"/>
        </w:rPr>
        <w:t>required terms of monitoring</w:t>
      </w:r>
      <w:r w:rsidR="00E46278">
        <w:rPr>
          <w:rFonts w:ascii="ArialMT" w:hAnsi="ArialMT" w:cs="ArialMT"/>
        </w:rPr>
        <w:t xml:space="preserve"> while the Student was at JREC</w:t>
      </w:r>
      <w:r w:rsidR="00670D8A" w:rsidRPr="00851FDA">
        <w:rPr>
          <w:rFonts w:ascii="ArialMT" w:hAnsi="ArialMT" w:cs="ArialMT"/>
        </w:rPr>
        <w:t>.</w:t>
      </w:r>
      <w:r w:rsidR="00ED2F0A" w:rsidRPr="00851FDA">
        <w:rPr>
          <w:rFonts w:ascii="ArialMT" w:hAnsi="ArialMT" w:cs="ArialMT"/>
        </w:rPr>
        <w:t xml:space="preserve"> </w:t>
      </w:r>
      <w:r w:rsidR="381F3E6C" w:rsidRPr="00851FDA">
        <w:rPr>
          <w:rFonts w:ascii="ArialMT" w:hAnsi="ArialMT" w:cs="ArialMT"/>
        </w:rPr>
        <w:t>Per the District</w:t>
      </w:r>
      <w:r w:rsidR="7D972718" w:rsidRPr="00851FDA">
        <w:rPr>
          <w:rFonts w:ascii="ArialMT" w:hAnsi="ArialMT" w:cs="ArialMT"/>
        </w:rPr>
        <w:t>,</w:t>
      </w:r>
      <w:r w:rsidR="00670D8A" w:rsidRPr="00851FDA">
        <w:rPr>
          <w:rFonts w:ascii="ArialMT" w:hAnsi="ArialMT" w:cs="ArialMT"/>
        </w:rPr>
        <w:t xml:space="preserve"> </w:t>
      </w:r>
      <w:r w:rsidR="4AC55C1F" w:rsidRPr="00851FDA">
        <w:rPr>
          <w:rFonts w:ascii="ArialMT" w:hAnsi="ArialMT" w:cs="ArialMT"/>
        </w:rPr>
        <w:t>b</w:t>
      </w:r>
      <w:r w:rsidR="00670D8A" w:rsidRPr="00851FDA">
        <w:rPr>
          <w:rFonts w:ascii="ArialMT" w:hAnsi="ArialMT" w:cs="ArialMT"/>
        </w:rPr>
        <w:t xml:space="preserve">ecause no CDE-certified residential treatment center </w:t>
      </w:r>
      <w:r w:rsidR="00E46278" w:rsidRPr="00851FDA">
        <w:rPr>
          <w:rFonts w:ascii="ArialMT" w:hAnsi="ArialMT" w:cs="ArialMT"/>
        </w:rPr>
        <w:t>ha</w:t>
      </w:r>
      <w:r w:rsidR="00E46278">
        <w:rPr>
          <w:rFonts w:ascii="ArialMT" w:hAnsi="ArialMT" w:cs="ArialMT"/>
        </w:rPr>
        <w:t>d</w:t>
      </w:r>
      <w:r w:rsidR="00E46278" w:rsidRPr="00851FDA">
        <w:rPr>
          <w:rFonts w:ascii="ArialMT" w:hAnsi="ArialMT" w:cs="ArialMT"/>
        </w:rPr>
        <w:t xml:space="preserve"> </w:t>
      </w:r>
      <w:r w:rsidR="00670D8A" w:rsidRPr="00851FDA">
        <w:rPr>
          <w:rFonts w:ascii="ArialMT" w:hAnsi="ArialMT" w:cs="ArialMT"/>
        </w:rPr>
        <w:t xml:space="preserve">accepted </w:t>
      </w:r>
      <w:r w:rsidR="0099517C" w:rsidRPr="00851FDA">
        <w:rPr>
          <w:rFonts w:ascii="ArialMT" w:hAnsi="ArialMT" w:cs="ArialMT"/>
        </w:rPr>
        <w:t>the s</w:t>
      </w:r>
      <w:r w:rsidR="00670D8A" w:rsidRPr="00851FDA">
        <w:rPr>
          <w:rFonts w:ascii="ArialMT" w:hAnsi="ArialMT" w:cs="ArialMT"/>
        </w:rPr>
        <w:t xml:space="preserve">tudent, and </w:t>
      </w:r>
      <w:r w:rsidR="00081049" w:rsidRPr="00851FDA">
        <w:rPr>
          <w:rFonts w:ascii="ArialMT" w:hAnsi="ArialMT" w:cs="ArialMT"/>
        </w:rPr>
        <w:t>JREC</w:t>
      </w:r>
      <w:r w:rsidR="00E84934" w:rsidRPr="00851FDA">
        <w:rPr>
          <w:rFonts w:ascii="ArialMT" w:hAnsi="ArialMT" w:cs="ArialMT"/>
        </w:rPr>
        <w:t xml:space="preserve"> </w:t>
      </w:r>
      <w:r w:rsidR="00833228" w:rsidRPr="00851FDA">
        <w:rPr>
          <w:rFonts w:ascii="ArialMT" w:hAnsi="ArialMT" w:cs="ArialMT"/>
        </w:rPr>
        <w:t>continue</w:t>
      </w:r>
      <w:r w:rsidR="00833228">
        <w:rPr>
          <w:rFonts w:ascii="ArialMT" w:hAnsi="ArialMT" w:cs="ArialMT"/>
        </w:rPr>
        <w:t>d</w:t>
      </w:r>
      <w:r w:rsidR="00833228" w:rsidRPr="00851FDA">
        <w:rPr>
          <w:rFonts w:ascii="ArialMT" w:hAnsi="ArialMT" w:cs="ArialMT"/>
        </w:rPr>
        <w:t xml:space="preserve"> </w:t>
      </w:r>
      <w:r w:rsidR="00670D8A" w:rsidRPr="00851FDA">
        <w:rPr>
          <w:rFonts w:ascii="ArialMT" w:hAnsi="ArialMT" w:cs="ArialMT"/>
        </w:rPr>
        <w:t xml:space="preserve">to be appropriate for </w:t>
      </w:r>
      <w:r w:rsidR="00BE3156" w:rsidRPr="00851FDA">
        <w:rPr>
          <w:rFonts w:ascii="ArialMT" w:hAnsi="ArialMT" w:cs="ArialMT"/>
        </w:rPr>
        <w:t xml:space="preserve">the </w:t>
      </w:r>
      <w:proofErr w:type="gramStart"/>
      <w:r w:rsidR="00BE3156" w:rsidRPr="00851FDA">
        <w:rPr>
          <w:rFonts w:ascii="ArialMT" w:hAnsi="ArialMT" w:cs="ArialMT"/>
        </w:rPr>
        <w:t>Student</w:t>
      </w:r>
      <w:proofErr w:type="gramEnd"/>
      <w:r w:rsidR="00833228">
        <w:rPr>
          <w:rFonts w:ascii="ArialMT" w:hAnsi="ArialMT" w:cs="ArialMT"/>
        </w:rPr>
        <w:t xml:space="preserve"> for the period requested in the waiver application</w:t>
      </w:r>
      <w:r w:rsidR="00670D8A" w:rsidRPr="00851FDA">
        <w:rPr>
          <w:rFonts w:ascii="ArialMT" w:hAnsi="ArialMT" w:cs="ArialMT"/>
        </w:rPr>
        <w:t>.</w:t>
      </w:r>
    </w:p>
    <w:p w14:paraId="74BB7C82" w14:textId="72C7E645" w:rsidR="00451B20" w:rsidRPr="00851FDA" w:rsidRDefault="00451B20" w:rsidP="00670D8A">
      <w:pPr>
        <w:autoSpaceDE w:val="0"/>
        <w:autoSpaceDN w:val="0"/>
        <w:adjustRightInd w:val="0"/>
        <w:spacing w:after="480"/>
        <w:rPr>
          <w:rFonts w:ascii="ArialMT" w:hAnsi="ArialMT" w:cs="ArialMT"/>
        </w:rPr>
      </w:pPr>
      <w:r w:rsidRPr="00851FDA">
        <w:rPr>
          <w:rFonts w:ascii="ArialMT" w:hAnsi="ArialMT" w:cs="ArialMT"/>
        </w:rPr>
        <w:t xml:space="preserve">The </w:t>
      </w:r>
      <w:proofErr w:type="gramStart"/>
      <w:r w:rsidRPr="00851FDA">
        <w:rPr>
          <w:rFonts w:ascii="ArialMT" w:hAnsi="ArialMT" w:cs="ArialMT"/>
        </w:rPr>
        <w:t>District</w:t>
      </w:r>
      <w:proofErr w:type="gramEnd"/>
      <w:r w:rsidRPr="00851FDA">
        <w:rPr>
          <w:rFonts w:ascii="ArialMT" w:hAnsi="ArialMT" w:cs="ArialMT"/>
        </w:rPr>
        <w:t xml:space="preserve"> is requesting a </w:t>
      </w:r>
      <w:r w:rsidR="00E46278">
        <w:rPr>
          <w:rFonts w:ascii="ArialMT" w:hAnsi="ArialMT" w:cs="ArialMT"/>
        </w:rPr>
        <w:t xml:space="preserve">renewal </w:t>
      </w:r>
      <w:r w:rsidRPr="00851FDA">
        <w:rPr>
          <w:rFonts w:ascii="ArialMT" w:hAnsi="ArialMT" w:cs="ArialMT"/>
        </w:rPr>
        <w:t xml:space="preserve">waiver for the period of </w:t>
      </w:r>
      <w:r w:rsidR="00081049" w:rsidRPr="00851FDA">
        <w:rPr>
          <w:rFonts w:ascii="ArialMT" w:hAnsi="ArialMT" w:cs="ArialMT"/>
        </w:rPr>
        <w:t>February</w:t>
      </w:r>
      <w:r w:rsidRPr="00851FDA">
        <w:rPr>
          <w:rFonts w:ascii="ArialMT" w:hAnsi="ArialMT" w:cs="ArialMT"/>
        </w:rPr>
        <w:t xml:space="preserve"> 1, </w:t>
      </w:r>
      <w:r w:rsidR="00851FDA" w:rsidRPr="00851FDA">
        <w:rPr>
          <w:rFonts w:ascii="ArialMT" w:hAnsi="ArialMT" w:cs="ArialMT"/>
        </w:rPr>
        <w:t>2022,</w:t>
      </w:r>
      <w:r w:rsidRPr="00851FDA">
        <w:rPr>
          <w:rFonts w:ascii="ArialMT" w:hAnsi="ArialMT" w:cs="ArialMT"/>
        </w:rPr>
        <w:t xml:space="preserve"> to </w:t>
      </w:r>
      <w:r w:rsidR="00081049" w:rsidRPr="00851FDA">
        <w:rPr>
          <w:rFonts w:ascii="ArialMT" w:hAnsi="ArialMT" w:cs="ArialMT"/>
        </w:rPr>
        <w:t>July 31</w:t>
      </w:r>
      <w:r w:rsidRPr="00851FDA">
        <w:rPr>
          <w:rFonts w:ascii="ArialMT" w:hAnsi="ArialMT" w:cs="ArialMT"/>
        </w:rPr>
        <w:t>, 202</w:t>
      </w:r>
      <w:r w:rsidR="00081049" w:rsidRPr="00851FDA">
        <w:rPr>
          <w:rFonts w:ascii="ArialMT" w:hAnsi="ArialMT" w:cs="ArialMT"/>
        </w:rPr>
        <w:t>2</w:t>
      </w:r>
      <w:r w:rsidRPr="00851FDA">
        <w:rPr>
          <w:rFonts w:ascii="ArialMT" w:hAnsi="ArialMT" w:cs="ArialMT"/>
        </w:rPr>
        <w:t xml:space="preserve">. </w:t>
      </w:r>
      <w:r w:rsidR="00EE4ECD" w:rsidRPr="00851FDA">
        <w:rPr>
          <w:rFonts w:ascii="ArialMT" w:hAnsi="ArialMT" w:cs="ArialMT"/>
        </w:rPr>
        <w:t xml:space="preserve"> </w:t>
      </w:r>
    </w:p>
    <w:p w14:paraId="55A1C776" w14:textId="2F64CB1A" w:rsidR="00D30CE1" w:rsidRPr="00851FDA" w:rsidRDefault="00D30CE1" w:rsidP="00670D8A">
      <w:pPr>
        <w:pStyle w:val="Heading2"/>
        <w:spacing w:before="0" w:after="240"/>
        <w:rPr>
          <w:sz w:val="36"/>
          <w:szCs w:val="36"/>
        </w:rPr>
      </w:pPr>
      <w:r w:rsidRPr="00851FDA">
        <w:rPr>
          <w:sz w:val="36"/>
          <w:szCs w:val="36"/>
        </w:rPr>
        <w:t>Background</w:t>
      </w:r>
    </w:p>
    <w:p w14:paraId="37E87D2F" w14:textId="75ECE38C" w:rsidR="005274E7" w:rsidRPr="00851FDA" w:rsidRDefault="005274E7" w:rsidP="005274E7">
      <w:pPr>
        <w:spacing w:after="240"/>
        <w:rPr>
          <w:rFonts w:eastAsiaTheme="minorHAnsi" w:cstheme="minorBidi"/>
          <w:szCs w:val="22"/>
          <w:lang w:val="en"/>
        </w:rPr>
      </w:pPr>
      <w:r w:rsidRPr="00851FDA">
        <w:rPr>
          <w:rFonts w:cstheme="minorBidi"/>
          <w:szCs w:val="22"/>
          <w:lang w:val="en"/>
        </w:rPr>
        <w:t xml:space="preserve">Under the </w:t>
      </w:r>
      <w:r w:rsidRPr="00851FDA">
        <w:rPr>
          <w:rFonts w:eastAsiaTheme="minorHAnsi" w:cs="Arial"/>
          <w:szCs w:val="22"/>
        </w:rPr>
        <w:t xml:space="preserve">federal Individuals with Disabilities Education Act (IDEA), students with disabilities must be </w:t>
      </w:r>
      <w:r w:rsidRPr="00851FDA">
        <w:rPr>
          <w:rFonts w:cstheme="minorBidi"/>
          <w:szCs w:val="22"/>
          <w:lang w:val="en"/>
        </w:rPr>
        <w:t xml:space="preserve">offered </w:t>
      </w:r>
      <w:r w:rsidRPr="00851FDA">
        <w:rPr>
          <w:rFonts w:eastAsiaTheme="minorHAnsi" w:cstheme="minorBidi"/>
          <w:szCs w:val="22"/>
          <w:lang w:val="en"/>
        </w:rPr>
        <w:t xml:space="preserve">a </w:t>
      </w:r>
      <w:r w:rsidR="00451B20" w:rsidRPr="00851FDA">
        <w:rPr>
          <w:rFonts w:eastAsiaTheme="minorHAnsi" w:cstheme="minorBidi"/>
          <w:szCs w:val="22"/>
          <w:lang w:val="en"/>
        </w:rPr>
        <w:t>FAPE</w:t>
      </w:r>
      <w:r w:rsidR="0025214C" w:rsidRPr="00851FDA">
        <w:rPr>
          <w:rFonts w:eastAsiaTheme="minorHAnsi" w:cstheme="minorBidi"/>
          <w:szCs w:val="22"/>
          <w:lang w:val="en"/>
        </w:rPr>
        <w:t xml:space="preserve"> </w:t>
      </w:r>
      <w:r w:rsidR="006C5669" w:rsidRPr="00851FDA">
        <w:rPr>
          <w:rFonts w:eastAsiaTheme="minorHAnsi" w:cstheme="minorBidi"/>
          <w:szCs w:val="22"/>
          <w:lang w:val="en"/>
        </w:rPr>
        <w:t>Education in</w:t>
      </w:r>
      <w:r w:rsidRPr="00851FDA">
        <w:rPr>
          <w:rFonts w:eastAsiaTheme="minorHAnsi" w:cstheme="minorBidi"/>
          <w:szCs w:val="22"/>
          <w:lang w:val="en"/>
        </w:rPr>
        <w:t xml:space="preserve"> the least restrictive environment (LRE). Local educational agencies (LEAs) </w:t>
      </w:r>
      <w:r w:rsidRPr="00851FDA">
        <w:rPr>
          <w:rFonts w:cstheme="minorBidi"/>
          <w:szCs w:val="22"/>
          <w:lang w:val="en"/>
        </w:rPr>
        <w:t>must</w:t>
      </w:r>
      <w:r w:rsidRPr="00851FDA">
        <w:rPr>
          <w:rFonts w:eastAsiaTheme="minorHAnsi" w:cstheme="minorBidi"/>
          <w:szCs w:val="22"/>
          <w:lang w:val="en"/>
        </w:rPr>
        <w:t xml:space="preserve"> offer </w:t>
      </w:r>
      <w:r w:rsidRPr="00851FDA">
        <w:rPr>
          <w:rFonts w:cstheme="minorBidi"/>
          <w:szCs w:val="22"/>
          <w:lang w:val="en"/>
        </w:rPr>
        <w:t>a full continuum of program options to meet the educational and related service needs of students with disabilities.</w:t>
      </w:r>
      <w:r w:rsidRPr="00851FDA">
        <w:rPr>
          <w:rFonts w:eastAsiaTheme="minorHAnsi" w:cstheme="minorBidi"/>
          <w:szCs w:val="22"/>
          <w:lang w:val="en"/>
        </w:rPr>
        <w:t xml:space="preserve"> Each student found eligible for special education and related services is provided with an I</w:t>
      </w:r>
      <w:r w:rsidR="006C5669" w:rsidRPr="00851FDA">
        <w:rPr>
          <w:rFonts w:eastAsiaTheme="minorHAnsi" w:cstheme="minorBidi"/>
          <w:szCs w:val="22"/>
          <w:lang w:val="en"/>
        </w:rPr>
        <w:t>ndividualized Education Program</w:t>
      </w:r>
      <w:r w:rsidR="00E852CC" w:rsidRPr="00851FDA">
        <w:rPr>
          <w:rFonts w:eastAsiaTheme="minorHAnsi" w:cstheme="minorBidi"/>
          <w:szCs w:val="22"/>
          <w:lang w:val="en"/>
        </w:rPr>
        <w:t xml:space="preserve"> (IEP)</w:t>
      </w:r>
      <w:r w:rsidR="006C5669" w:rsidRPr="00851FDA">
        <w:rPr>
          <w:rFonts w:eastAsiaTheme="minorHAnsi" w:cstheme="minorBidi"/>
          <w:szCs w:val="22"/>
          <w:lang w:val="en"/>
        </w:rPr>
        <w:t>,</w:t>
      </w:r>
      <w:r w:rsidRPr="00851FDA">
        <w:rPr>
          <w:rFonts w:eastAsiaTheme="minorHAnsi" w:cstheme="minorBidi"/>
          <w:szCs w:val="22"/>
          <w:lang w:val="en"/>
        </w:rPr>
        <w:t xml:space="preserve"> which is developed between the LEA and the student’s parent(s) or guardian(s), and others as applicable, to decide what types of instruction and related services are needed to meet the student’s needs in the LRE. </w:t>
      </w:r>
      <w:r w:rsidRPr="00851FDA">
        <w:rPr>
          <w:rFonts w:cstheme="minorBidi"/>
          <w:szCs w:val="22"/>
          <w:lang w:val="en"/>
        </w:rPr>
        <w:t xml:space="preserve">One of the placement options available along this continuum </w:t>
      </w:r>
      <w:proofErr w:type="gramStart"/>
      <w:r w:rsidRPr="00851FDA">
        <w:rPr>
          <w:rFonts w:cstheme="minorBidi"/>
          <w:szCs w:val="22"/>
          <w:lang w:val="en"/>
        </w:rPr>
        <w:t>are</w:t>
      </w:r>
      <w:proofErr w:type="gramEnd"/>
      <w:r w:rsidRPr="00851FDA">
        <w:rPr>
          <w:rFonts w:cstheme="minorBidi"/>
          <w:szCs w:val="22"/>
          <w:lang w:val="en"/>
        </w:rPr>
        <w:t xml:space="preserve"> NPSs, which are considered separate schools and highly restrictive placement options.</w:t>
      </w:r>
    </w:p>
    <w:p w14:paraId="6D17370F" w14:textId="768C6541" w:rsidR="005274E7" w:rsidRPr="00851FDA" w:rsidRDefault="005274E7" w:rsidP="005274E7">
      <w:pPr>
        <w:spacing w:after="240"/>
        <w:rPr>
          <w:rFonts w:eastAsiaTheme="minorHAnsi" w:cs="Arial"/>
          <w:color w:val="000000"/>
        </w:rPr>
      </w:pPr>
      <w:r w:rsidRPr="00851FDA">
        <w:rPr>
          <w:rFonts w:eastAsiaTheme="minorHAnsi" w:cs="Arial"/>
          <w:szCs w:val="22"/>
        </w:rPr>
        <w:t xml:space="preserve">When an LEA is unable to find an appropriate placement for a student with disabilities in a California public school and/or </w:t>
      </w:r>
      <w:r w:rsidR="006C5669" w:rsidRPr="00851FDA">
        <w:rPr>
          <w:rFonts w:eastAsiaTheme="minorHAnsi" w:cs="Arial"/>
          <w:szCs w:val="22"/>
        </w:rPr>
        <w:t>state certified</w:t>
      </w:r>
      <w:r w:rsidRPr="00851FDA">
        <w:rPr>
          <w:rFonts w:eastAsiaTheme="minorHAnsi" w:cs="Arial"/>
          <w:szCs w:val="22"/>
        </w:rPr>
        <w:t xml:space="preserve"> NPS due to the student’s comprehensive, unique needs, the IEP team may deem it necessary for the student to be placed in an uncertified NPS that is able to meet the student’s needs. </w:t>
      </w:r>
      <w:r w:rsidRPr="00851FDA">
        <w:rPr>
          <w:rFonts w:eastAsiaTheme="minorHAnsi" w:cs="Arial"/>
          <w:color w:val="000000"/>
        </w:rPr>
        <w:t xml:space="preserve">As members of the IEP team, the </w:t>
      </w:r>
      <w:r w:rsidRPr="00851FDA">
        <w:rPr>
          <w:rFonts w:eastAsiaTheme="minorHAnsi" w:cstheme="minorBidi"/>
          <w:szCs w:val="22"/>
          <w:lang w:val="en"/>
        </w:rPr>
        <w:t xml:space="preserve">student’s parent(s) or guardian(s) </w:t>
      </w:r>
      <w:r w:rsidRPr="00851FDA">
        <w:rPr>
          <w:rFonts w:eastAsiaTheme="minorHAnsi" w:cs="Arial"/>
          <w:color w:val="000000"/>
        </w:rPr>
        <w:t>must be included in the decision-making process and must provide written consent to the placement.</w:t>
      </w:r>
    </w:p>
    <w:p w14:paraId="2EA82320" w14:textId="77777777" w:rsidR="005274E7" w:rsidRPr="00851FDA" w:rsidRDefault="005274E7" w:rsidP="005274E7">
      <w:pPr>
        <w:spacing w:after="240"/>
        <w:rPr>
          <w:rFonts w:eastAsiaTheme="minorHAnsi" w:cs="Arial"/>
          <w:bCs/>
          <w:kern w:val="36"/>
          <w:szCs w:val="22"/>
          <w:lang w:val="en"/>
        </w:rPr>
      </w:pPr>
      <w:r w:rsidRPr="00851FDA">
        <w:rPr>
          <w:rFonts w:eastAsiaTheme="minorHAnsi" w:cs="Arial"/>
          <w:bCs/>
          <w:kern w:val="36"/>
          <w:szCs w:val="22"/>
          <w:lang w:val="en"/>
        </w:rPr>
        <w:t xml:space="preserve">All private school programs and facilities do not necessarily meet the California NPS certification standards for providing special education and specified related services to individuals with exceptional needs. A waiver of the NPS certification requirements </w:t>
      </w:r>
      <w:r w:rsidRPr="00851FDA">
        <w:rPr>
          <w:rFonts w:eastAsiaTheme="minorHAnsi" w:cs="Arial"/>
          <w:bCs/>
          <w:kern w:val="36"/>
          <w:szCs w:val="22"/>
          <w:lang w:val="en"/>
        </w:rPr>
        <w:lastRenderedPageBreak/>
        <w:t>authorizes placing LEAs to enter into a master contract agreement with the private school sites which are not certified as a California NPS, and to use federal and state special education funds to finance the placement.</w:t>
      </w:r>
    </w:p>
    <w:p w14:paraId="03585307" w14:textId="20F8B7E5" w:rsidR="005274E7" w:rsidRPr="00851FDA" w:rsidRDefault="005274E7" w:rsidP="005274E7">
      <w:pPr>
        <w:spacing w:after="480"/>
        <w:rPr>
          <w:rFonts w:eastAsiaTheme="minorHAnsi" w:cs="Arial"/>
        </w:rPr>
      </w:pPr>
      <w:r w:rsidRPr="00851FDA">
        <w:rPr>
          <w:rFonts w:eastAsiaTheme="minorHAnsi" w:cs="Arial"/>
          <w:bCs/>
          <w:kern w:val="36"/>
          <w:szCs w:val="22"/>
          <w:lang w:val="en"/>
        </w:rPr>
        <w:t xml:space="preserve">Upon the receipt of a child specific NPS waiver, the </w:t>
      </w:r>
      <w:r w:rsidR="004C487A" w:rsidRPr="00851FDA">
        <w:rPr>
          <w:rFonts w:eastAsiaTheme="minorHAnsi" w:cs="Arial"/>
          <w:bCs/>
          <w:kern w:val="36"/>
          <w:szCs w:val="22"/>
          <w:lang w:val="en"/>
        </w:rPr>
        <w:t>CDE</w:t>
      </w:r>
      <w:r w:rsidRPr="00851FDA">
        <w:rPr>
          <w:rFonts w:eastAsiaTheme="minorHAnsi" w:cstheme="minorBidi"/>
          <w:szCs w:val="22"/>
        </w:rPr>
        <w:t xml:space="preserve"> </w:t>
      </w:r>
      <w:r w:rsidRPr="00851FDA">
        <w:rPr>
          <w:rFonts w:eastAsiaTheme="minorHAnsi" w:cs="Arial"/>
          <w:bCs/>
          <w:kern w:val="36"/>
          <w:szCs w:val="22"/>
          <w:lang w:val="en"/>
        </w:rPr>
        <w:t>ensure</w:t>
      </w:r>
      <w:r w:rsidR="006C5669" w:rsidRPr="00851FDA">
        <w:rPr>
          <w:rFonts w:eastAsiaTheme="minorHAnsi" w:cs="Arial"/>
          <w:bCs/>
          <w:kern w:val="36"/>
          <w:szCs w:val="22"/>
          <w:lang w:val="en"/>
        </w:rPr>
        <w:t>d</w:t>
      </w:r>
      <w:r w:rsidRPr="00851FDA">
        <w:rPr>
          <w:rFonts w:eastAsiaTheme="minorHAnsi" w:cs="Arial"/>
          <w:bCs/>
          <w:kern w:val="36"/>
          <w:szCs w:val="22"/>
          <w:lang w:val="en"/>
        </w:rPr>
        <w:t xml:space="preserve"> the LEA submitted all required documentation and performs a detailed analysis of the documentation. </w:t>
      </w:r>
      <w:r w:rsidRPr="00851FDA">
        <w:rPr>
          <w:rFonts w:eastAsiaTheme="minorHAnsi" w:cs="Arial"/>
        </w:rPr>
        <w:t xml:space="preserve">If the waiver request meets </w:t>
      </w:r>
      <w:proofErr w:type="gramStart"/>
      <w:r w:rsidRPr="00851FDA">
        <w:rPr>
          <w:rFonts w:eastAsiaTheme="minorHAnsi" w:cs="Arial"/>
        </w:rPr>
        <w:t>all of</w:t>
      </w:r>
      <w:proofErr w:type="gramEnd"/>
      <w:r w:rsidRPr="00851FDA">
        <w:rPr>
          <w:rFonts w:eastAsiaTheme="minorHAnsi" w:cs="Arial"/>
        </w:rPr>
        <w:t xml:space="preserve"> the waiver requirements, the CDE Special Education Division (SED) will recommend approval of the waiver, along with any appropriate conditions that are specific to the waiver.</w:t>
      </w:r>
    </w:p>
    <w:p w14:paraId="2E5BBCA2" w14:textId="77777777" w:rsidR="00F75D19" w:rsidRPr="00851FDA" w:rsidRDefault="00F75D19" w:rsidP="00E614CD">
      <w:pPr>
        <w:pStyle w:val="Heading2"/>
        <w:rPr>
          <w:sz w:val="36"/>
          <w:szCs w:val="36"/>
        </w:rPr>
      </w:pPr>
      <w:r w:rsidRPr="00851FDA">
        <w:rPr>
          <w:sz w:val="36"/>
          <w:szCs w:val="36"/>
        </w:rPr>
        <w:t>Recommendation</w:t>
      </w:r>
    </w:p>
    <w:p w14:paraId="10605BE9" w14:textId="509722C5" w:rsidR="00F75D19" w:rsidRPr="00851FDA" w:rsidRDefault="00F75D19" w:rsidP="00F75D19">
      <w:pPr>
        <w:pStyle w:val="ListParagraph"/>
        <w:numPr>
          <w:ilvl w:val="0"/>
          <w:numId w:val="2"/>
        </w:numPr>
        <w:spacing w:after="240"/>
        <w:contextualSpacing w:val="0"/>
        <w:rPr>
          <w:rFonts w:cs="Arial"/>
        </w:rPr>
      </w:pPr>
      <w:r w:rsidRPr="00851FDA">
        <w:rPr>
          <w:rFonts w:cs="Arial"/>
        </w:rPr>
        <w:t xml:space="preserve">Approval: </w:t>
      </w:r>
      <w:r w:rsidR="00F357D8" w:rsidRPr="00851FDA">
        <w:rPr>
          <w:rFonts w:cs="Arial"/>
        </w:rPr>
        <w:t>Yes</w:t>
      </w:r>
    </w:p>
    <w:p w14:paraId="5BB2B0F1" w14:textId="59744485" w:rsidR="00F75D19" w:rsidRPr="00851FDA" w:rsidRDefault="00F75D19" w:rsidP="00F75D19">
      <w:pPr>
        <w:pStyle w:val="ListParagraph"/>
        <w:numPr>
          <w:ilvl w:val="0"/>
          <w:numId w:val="2"/>
        </w:numPr>
        <w:spacing w:after="240"/>
        <w:contextualSpacing w:val="0"/>
        <w:rPr>
          <w:rFonts w:cs="Arial"/>
        </w:rPr>
      </w:pPr>
      <w:r w:rsidRPr="00851FDA">
        <w:rPr>
          <w:rFonts w:cs="Arial"/>
        </w:rPr>
        <w:t xml:space="preserve">Approval with conditions: </w:t>
      </w:r>
      <w:r w:rsidR="00F357D8" w:rsidRPr="00851FDA">
        <w:rPr>
          <w:rFonts w:cs="Arial"/>
        </w:rPr>
        <w:t>No</w:t>
      </w:r>
    </w:p>
    <w:p w14:paraId="713AE956" w14:textId="77777777" w:rsidR="00F75D19" w:rsidRPr="00851FDA" w:rsidRDefault="00F75D19" w:rsidP="00F75D19">
      <w:pPr>
        <w:pStyle w:val="ListParagraph"/>
        <w:numPr>
          <w:ilvl w:val="0"/>
          <w:numId w:val="2"/>
        </w:numPr>
        <w:spacing w:after="240"/>
        <w:contextualSpacing w:val="0"/>
        <w:rPr>
          <w:rFonts w:cs="Arial"/>
        </w:rPr>
      </w:pPr>
      <w:r w:rsidRPr="00851FDA">
        <w:rPr>
          <w:rFonts w:cs="Arial"/>
        </w:rPr>
        <w:t>Denial: No</w:t>
      </w:r>
    </w:p>
    <w:p w14:paraId="05F60E2C" w14:textId="700C10CF" w:rsidR="004E1E16" w:rsidRPr="00851FDA" w:rsidRDefault="004E1E16" w:rsidP="005274E7">
      <w:pPr>
        <w:widowControl w:val="0"/>
        <w:spacing w:after="240"/>
        <w:rPr>
          <w:color w:val="000000" w:themeColor="text1"/>
        </w:rPr>
      </w:pPr>
      <w:r w:rsidRPr="00851FDA">
        <w:rPr>
          <w:color w:val="000000" w:themeColor="text1"/>
        </w:rPr>
        <w:t xml:space="preserve">The CCESD provided the CDE with all required waiver submission documents. The CDE has reviewed these documents and recommends approval of this waiver, for the period the student is placed at the JREC, February 1, 2022, through July 31, 2022. The CDE recommends no conditions </w:t>
      </w:r>
      <w:proofErr w:type="gramStart"/>
      <w:r w:rsidRPr="00851FDA">
        <w:rPr>
          <w:color w:val="000000" w:themeColor="text1"/>
        </w:rPr>
        <w:t>at this time</w:t>
      </w:r>
      <w:proofErr w:type="gramEnd"/>
      <w:r w:rsidRPr="00851FDA">
        <w:rPr>
          <w:color w:val="000000" w:themeColor="text1"/>
        </w:rPr>
        <w:t xml:space="preserve"> since this waiver is retroactive and the student is no longer attending the out-of-state placement and has returned to a California School. The CCESD </w:t>
      </w:r>
      <w:r w:rsidR="00A65D0C" w:rsidRPr="00851FDA">
        <w:rPr>
          <w:color w:val="000000" w:themeColor="text1"/>
        </w:rPr>
        <w:t xml:space="preserve">substantially </w:t>
      </w:r>
      <w:r w:rsidRPr="00851FDA">
        <w:rPr>
          <w:color w:val="000000" w:themeColor="text1"/>
        </w:rPr>
        <w:t>met the conditions under the prior waiver</w:t>
      </w:r>
      <w:r w:rsidR="00A65D0C" w:rsidRPr="00851FDA">
        <w:rPr>
          <w:color w:val="000000" w:themeColor="text1"/>
        </w:rPr>
        <w:t xml:space="preserve">. Although the parents elected not to attend IEP meetings based on the advice of their counsel, the </w:t>
      </w:r>
      <w:proofErr w:type="gramStart"/>
      <w:r w:rsidR="00A65D0C" w:rsidRPr="00851FDA">
        <w:rPr>
          <w:color w:val="000000" w:themeColor="text1"/>
        </w:rPr>
        <w:t>District</w:t>
      </w:r>
      <w:proofErr w:type="gramEnd"/>
      <w:r w:rsidR="00A65D0C" w:rsidRPr="00851FDA">
        <w:rPr>
          <w:color w:val="000000" w:themeColor="text1"/>
        </w:rPr>
        <w:t xml:space="preserve"> explained that it made substantial efforts to continue to meet with the parents and met regularly with JREC as part of the IEP meetings condition. </w:t>
      </w:r>
      <w:r w:rsidRPr="00851FDA">
        <w:rPr>
          <w:color w:val="000000" w:themeColor="text1"/>
        </w:rPr>
        <w:t xml:space="preserve"> </w:t>
      </w:r>
      <w:r w:rsidR="00A65D0C" w:rsidRPr="00851FDA">
        <w:rPr>
          <w:color w:val="000000" w:themeColor="text1"/>
        </w:rPr>
        <w:t>As such, t</w:t>
      </w:r>
      <w:r w:rsidR="00BC7506" w:rsidRPr="00851FDA">
        <w:rPr>
          <w:color w:val="000000" w:themeColor="text1"/>
        </w:rPr>
        <w:t xml:space="preserve">he </w:t>
      </w:r>
      <w:proofErr w:type="gramStart"/>
      <w:r w:rsidR="00BC7506" w:rsidRPr="00851FDA">
        <w:rPr>
          <w:color w:val="000000" w:themeColor="text1"/>
        </w:rPr>
        <w:t>District</w:t>
      </w:r>
      <w:proofErr w:type="gramEnd"/>
      <w:r w:rsidR="00A65D0C" w:rsidRPr="00851FDA">
        <w:rPr>
          <w:color w:val="000000" w:themeColor="text1"/>
        </w:rPr>
        <w:t xml:space="preserve"> substantially</w:t>
      </w:r>
      <w:r w:rsidR="00BC7506" w:rsidRPr="00851FDA">
        <w:rPr>
          <w:color w:val="000000" w:themeColor="text1"/>
        </w:rPr>
        <w:t xml:space="preserve"> met the following conditions:</w:t>
      </w:r>
    </w:p>
    <w:p w14:paraId="0CEFA4A0" w14:textId="312DF705" w:rsidR="00BC7506" w:rsidRPr="00851FDA" w:rsidRDefault="00BC7506" w:rsidP="00BC7506">
      <w:pPr>
        <w:pStyle w:val="ListParagraph"/>
        <w:widowControl w:val="0"/>
        <w:numPr>
          <w:ilvl w:val="0"/>
          <w:numId w:val="17"/>
        </w:numPr>
        <w:spacing w:after="240"/>
        <w:rPr>
          <w:color w:val="000000" w:themeColor="text1"/>
        </w:rPr>
      </w:pPr>
      <w:r w:rsidRPr="00851FDA">
        <w:rPr>
          <w:color w:val="000000" w:themeColor="text1"/>
        </w:rPr>
        <w:t xml:space="preserve">The CCESD consulted and coordinated with the Tuolumne SELPA to review the </w:t>
      </w:r>
      <w:proofErr w:type="gramStart"/>
      <w:r w:rsidRPr="00851FDA">
        <w:rPr>
          <w:color w:val="000000" w:themeColor="text1"/>
        </w:rPr>
        <w:t>students</w:t>
      </w:r>
      <w:proofErr w:type="gramEnd"/>
      <w:r w:rsidRPr="00851FDA">
        <w:rPr>
          <w:color w:val="000000" w:themeColor="text1"/>
        </w:rPr>
        <w:t xml:space="preserve"> placement through an on-site visit to the school at least once during the period of this waiver.</w:t>
      </w:r>
    </w:p>
    <w:p w14:paraId="238B126D" w14:textId="77777777" w:rsidR="00BC7506" w:rsidRPr="00851FDA" w:rsidRDefault="00BC7506" w:rsidP="003F05FE">
      <w:pPr>
        <w:pStyle w:val="ListParagraph"/>
        <w:widowControl w:val="0"/>
        <w:spacing w:after="240"/>
        <w:rPr>
          <w:color w:val="000000" w:themeColor="text1"/>
        </w:rPr>
      </w:pPr>
    </w:p>
    <w:p w14:paraId="5D9907D4" w14:textId="794EEA80" w:rsidR="004E1E16" w:rsidRPr="008C3DA4" w:rsidRDefault="00BC7506" w:rsidP="005274E7">
      <w:pPr>
        <w:pStyle w:val="ListParagraph"/>
        <w:widowControl w:val="0"/>
        <w:numPr>
          <w:ilvl w:val="0"/>
          <w:numId w:val="17"/>
        </w:numPr>
        <w:spacing w:after="240"/>
        <w:rPr>
          <w:color w:val="000000" w:themeColor="text1"/>
        </w:rPr>
      </w:pPr>
      <w:r w:rsidRPr="00851FDA">
        <w:rPr>
          <w:color w:val="000000" w:themeColor="text1"/>
        </w:rPr>
        <w:t>The CCESD and the Tuolumne SELPA consulted with the JREC liaison monthly to monitor the provision of services and review the student’s progress using email, phone calls, and/or real-time virtual consultations. The monthly consultation also included a review of program data. Program data included the progress on IEP goals, school attendance, work completion rate, grades, active participation in the therapeutic program, and incident/safety reports.</w:t>
      </w:r>
    </w:p>
    <w:p w14:paraId="1532ADDC" w14:textId="0FF8BA26" w:rsidR="00D131FF" w:rsidRPr="00851FDA" w:rsidRDefault="00F75D19" w:rsidP="00D131FF">
      <w:pPr>
        <w:pStyle w:val="Heading2"/>
        <w:spacing w:before="480" w:after="240"/>
        <w:rPr>
          <w:sz w:val="36"/>
          <w:szCs w:val="36"/>
        </w:rPr>
      </w:pPr>
      <w:r w:rsidRPr="00851FDA">
        <w:rPr>
          <w:sz w:val="36"/>
          <w:szCs w:val="36"/>
        </w:rPr>
        <w:t>Summary of Key Issues</w:t>
      </w:r>
    </w:p>
    <w:p w14:paraId="453CD421" w14:textId="5C0DFB67" w:rsidR="00175025" w:rsidRPr="00851FDA" w:rsidRDefault="5BF8FA78" w:rsidP="00D5782C">
      <w:pPr>
        <w:tabs>
          <w:tab w:val="center" w:pos="4680"/>
          <w:tab w:val="right" w:pos="9360"/>
        </w:tabs>
        <w:autoSpaceDE w:val="0"/>
        <w:autoSpaceDN w:val="0"/>
        <w:adjustRightInd w:val="0"/>
        <w:spacing w:after="240"/>
      </w:pPr>
      <w:r w:rsidRPr="00851FDA">
        <w:t>The</w:t>
      </w:r>
      <w:r w:rsidR="00804F9A" w:rsidRPr="00851FDA">
        <w:t xml:space="preserve"> </w:t>
      </w:r>
      <w:proofErr w:type="gramStart"/>
      <w:r w:rsidRPr="00851FDA">
        <w:t>District</w:t>
      </w:r>
      <w:proofErr w:type="gramEnd"/>
      <w:r w:rsidRPr="00851FDA">
        <w:t xml:space="preserve"> stated that </w:t>
      </w:r>
      <w:r w:rsidR="00C163A4" w:rsidRPr="00851FDA">
        <w:t>the Student’s placement at JREC was requested after a determination against CCESD from the Office of Administrative Hearings.</w:t>
      </w:r>
      <w:r w:rsidR="00175025" w:rsidRPr="00851FDA">
        <w:t xml:space="preserve"> All appropriate CDE certified options </w:t>
      </w:r>
      <w:r w:rsidR="00E46278" w:rsidRPr="00851FDA">
        <w:t>ha</w:t>
      </w:r>
      <w:r w:rsidR="00E46278">
        <w:t>d</w:t>
      </w:r>
      <w:r w:rsidR="00E46278" w:rsidRPr="00851FDA">
        <w:t xml:space="preserve"> </w:t>
      </w:r>
      <w:r w:rsidR="00175025" w:rsidRPr="00851FDA">
        <w:t xml:space="preserve">either rejected the </w:t>
      </w:r>
      <w:proofErr w:type="gramStart"/>
      <w:r w:rsidR="00175025" w:rsidRPr="00851FDA">
        <w:t>Student</w:t>
      </w:r>
      <w:proofErr w:type="gramEnd"/>
      <w:r w:rsidR="00175025" w:rsidRPr="00851FDA">
        <w:t xml:space="preserve">, or notified the District that they could not </w:t>
      </w:r>
      <w:r w:rsidR="00C163A4" w:rsidRPr="00851FDA">
        <w:t>provide the services necessary</w:t>
      </w:r>
      <w:r w:rsidR="00175025" w:rsidRPr="00851FDA">
        <w:t>.</w:t>
      </w:r>
      <w:r w:rsidR="00C163A4" w:rsidRPr="00851FDA">
        <w:t xml:space="preserve"> </w:t>
      </w:r>
      <w:r w:rsidR="00175025" w:rsidRPr="00851FDA">
        <w:t xml:space="preserve">Because of the Student’s unique </w:t>
      </w:r>
      <w:r w:rsidR="00175025" w:rsidRPr="00851FDA">
        <w:lastRenderedPageBreak/>
        <w:t xml:space="preserve">needs, </w:t>
      </w:r>
      <w:r w:rsidR="00C163A4" w:rsidRPr="00851FDA">
        <w:t>JREC</w:t>
      </w:r>
      <w:r w:rsidR="00175025" w:rsidRPr="00851FDA">
        <w:t>, although uncertified, ha</w:t>
      </w:r>
      <w:r w:rsidR="00E46278">
        <w:t>d</w:t>
      </w:r>
      <w:r w:rsidR="00175025" w:rsidRPr="00851FDA">
        <w:t xml:space="preserve"> been the only school located that can meet student's needs and was willing to accept </w:t>
      </w:r>
      <w:r w:rsidR="00C163A4" w:rsidRPr="00851FDA">
        <w:t xml:space="preserve">their </w:t>
      </w:r>
      <w:r w:rsidR="00175025" w:rsidRPr="00851FDA">
        <w:t>placement since</w:t>
      </w:r>
      <w:r w:rsidR="00F357D8" w:rsidRPr="00851FDA">
        <w:t xml:space="preserve"> the end of 2020.</w:t>
      </w:r>
      <w:r w:rsidR="00175025" w:rsidRPr="00851FDA">
        <w:t xml:space="preserve"> </w:t>
      </w:r>
    </w:p>
    <w:p w14:paraId="6F3F8F7E" w14:textId="222C7568" w:rsidR="009373B3" w:rsidRPr="00851FDA" w:rsidRDefault="00C163A4" w:rsidP="00D5782C">
      <w:pPr>
        <w:tabs>
          <w:tab w:val="center" w:pos="4680"/>
          <w:tab w:val="right" w:pos="9360"/>
        </w:tabs>
        <w:autoSpaceDE w:val="0"/>
        <w:autoSpaceDN w:val="0"/>
        <w:adjustRightInd w:val="0"/>
        <w:spacing w:after="240"/>
      </w:pPr>
      <w:r w:rsidRPr="00851FDA">
        <w:t xml:space="preserve">The </w:t>
      </w:r>
      <w:proofErr w:type="gramStart"/>
      <w:r w:rsidRPr="00851FDA">
        <w:t>District</w:t>
      </w:r>
      <w:proofErr w:type="gramEnd"/>
      <w:r w:rsidRPr="00851FDA">
        <w:t xml:space="preserve"> stated the JREC </w:t>
      </w:r>
      <w:r w:rsidR="00E46278" w:rsidRPr="00851FDA">
        <w:t>continue</w:t>
      </w:r>
      <w:r w:rsidR="00E46278">
        <w:t>d</w:t>
      </w:r>
      <w:r w:rsidR="00E46278" w:rsidRPr="00851FDA">
        <w:t xml:space="preserve"> </w:t>
      </w:r>
      <w:r w:rsidRPr="00851FDA">
        <w:t xml:space="preserve">to provide intensive mental health services paired with specialized academic instruction in a residential placement. Supervision </w:t>
      </w:r>
      <w:r w:rsidR="00E46278">
        <w:t>wa</w:t>
      </w:r>
      <w:r w:rsidRPr="00851FDA">
        <w:t xml:space="preserve">s required day and night due to Student’s frequent and intensive behavior and social emotional needs. The </w:t>
      </w:r>
      <w:proofErr w:type="gramStart"/>
      <w:r w:rsidRPr="00851FDA">
        <w:t>District</w:t>
      </w:r>
      <w:proofErr w:type="gramEnd"/>
      <w:r w:rsidRPr="00851FDA">
        <w:t xml:space="preserve"> </w:t>
      </w:r>
      <w:r w:rsidR="00E46278" w:rsidRPr="00851FDA">
        <w:t>believe</w:t>
      </w:r>
      <w:r w:rsidR="00E46278">
        <w:t>d</w:t>
      </w:r>
      <w:r w:rsidR="00E46278" w:rsidRPr="00851FDA">
        <w:t xml:space="preserve"> </w:t>
      </w:r>
      <w:r w:rsidRPr="00851FDA">
        <w:t xml:space="preserve">this placement is the best fit for the Student, </w:t>
      </w:r>
      <w:r w:rsidR="00F54E2B" w:rsidRPr="00851FDA">
        <w:t>as</w:t>
      </w:r>
      <w:r w:rsidRPr="00851FDA">
        <w:t xml:space="preserve"> demonstrated </w:t>
      </w:r>
      <w:r w:rsidR="00F54E2B" w:rsidRPr="00851FDA">
        <w:t xml:space="preserve">by </w:t>
      </w:r>
      <w:r w:rsidRPr="00851FDA">
        <w:t xml:space="preserve">the Student’s progress </w:t>
      </w:r>
      <w:r w:rsidR="00F54E2B" w:rsidRPr="00851FDA">
        <w:t xml:space="preserve">since admission to the </w:t>
      </w:r>
      <w:r w:rsidRPr="00851FDA">
        <w:t>JREC</w:t>
      </w:r>
      <w:r w:rsidR="00F54E2B" w:rsidRPr="00851FDA">
        <w:t xml:space="preserve"> in 202</w:t>
      </w:r>
      <w:r w:rsidR="00F357D8" w:rsidRPr="00851FDA">
        <w:t>0</w:t>
      </w:r>
      <w:r w:rsidR="00804F9A" w:rsidRPr="00851FDA">
        <w:t xml:space="preserve">. </w:t>
      </w:r>
      <w:r w:rsidR="00E46278">
        <w:t>Based on the Student’s progress,</w:t>
      </w:r>
      <w:r w:rsidR="00924B6F" w:rsidRPr="00851FDA">
        <w:t xml:space="preserve"> </w:t>
      </w:r>
      <w:r w:rsidR="00817461" w:rsidRPr="00851FDA">
        <w:t xml:space="preserve">the </w:t>
      </w:r>
      <w:proofErr w:type="gramStart"/>
      <w:r w:rsidR="00F43674" w:rsidRPr="00851FDA">
        <w:t>Student</w:t>
      </w:r>
      <w:proofErr w:type="gramEnd"/>
      <w:r w:rsidR="00F43674">
        <w:t xml:space="preserve"> </w:t>
      </w:r>
      <w:r w:rsidR="00F43674" w:rsidRPr="00851FDA">
        <w:t>r</w:t>
      </w:r>
      <w:r w:rsidR="00F43674">
        <w:t>eturned</w:t>
      </w:r>
      <w:r w:rsidR="00E46278">
        <w:t xml:space="preserve"> to a California school on</w:t>
      </w:r>
      <w:r w:rsidR="00924B6F" w:rsidRPr="00851FDA">
        <w:t xml:space="preserve"> </w:t>
      </w:r>
      <w:r w:rsidR="00E75599" w:rsidRPr="00851FDA">
        <w:t>February 22, 2023</w:t>
      </w:r>
      <w:r w:rsidR="00924B6F" w:rsidRPr="00851FDA">
        <w:t>.</w:t>
      </w:r>
    </w:p>
    <w:p w14:paraId="4CD0CBD5" w14:textId="2E7E1C27" w:rsidR="00175025" w:rsidRPr="00851FDA" w:rsidRDefault="00175025" w:rsidP="00D5782C">
      <w:pPr>
        <w:spacing w:after="480"/>
        <w:rPr>
          <w:rFonts w:eastAsia="Calibri" w:cs="Arial"/>
        </w:rPr>
      </w:pPr>
      <w:r w:rsidRPr="00851FDA">
        <w:t xml:space="preserve">If the SBE approves the waiver, the </w:t>
      </w:r>
      <w:r w:rsidR="00E75599" w:rsidRPr="00851FDA">
        <w:rPr>
          <w:rFonts w:cs="Arial"/>
          <w:color w:val="000000" w:themeColor="text1"/>
        </w:rPr>
        <w:t>CCESD</w:t>
      </w:r>
      <w:r w:rsidRPr="00851FDA">
        <w:t xml:space="preserve"> will be able to use state and federal special education funds for the placement of this student at the </w:t>
      </w:r>
      <w:r w:rsidR="00E75599" w:rsidRPr="00851FDA">
        <w:rPr>
          <w:rFonts w:eastAsia="Calibri" w:cs="Arial"/>
        </w:rPr>
        <w:t>JREC</w:t>
      </w:r>
      <w:r w:rsidRPr="00851FDA">
        <w:t xml:space="preserve"> for the period requested.</w:t>
      </w:r>
    </w:p>
    <w:p w14:paraId="49907AE2" w14:textId="6ECE0D55" w:rsidR="00F75D19" w:rsidRPr="00851FDA" w:rsidRDefault="00F75D19" w:rsidP="00D5782C">
      <w:pPr>
        <w:spacing w:after="240"/>
      </w:pPr>
      <w:r w:rsidRPr="00851FDA">
        <w:rPr>
          <w:b/>
        </w:rPr>
        <w:t>Demographic Information:</w:t>
      </w:r>
      <w:r w:rsidRPr="00851FDA">
        <w:t xml:space="preserve"> </w:t>
      </w:r>
      <w:r w:rsidR="00E75599" w:rsidRPr="00851FDA">
        <w:rPr>
          <w:rFonts w:cs="Arial"/>
          <w:color w:val="000000" w:themeColor="text1"/>
        </w:rPr>
        <w:t>The CCESD has a student population of 4</w:t>
      </w:r>
      <w:r w:rsidR="00575AC7" w:rsidRPr="00851FDA">
        <w:rPr>
          <w:rFonts w:cs="Arial"/>
          <w:color w:val="000000" w:themeColor="text1"/>
        </w:rPr>
        <w:t>41</w:t>
      </w:r>
      <w:r w:rsidR="00E75599" w:rsidRPr="00851FDA">
        <w:rPr>
          <w:rFonts w:cs="Arial"/>
          <w:color w:val="000000" w:themeColor="text1"/>
        </w:rPr>
        <w:t xml:space="preserve"> and </w:t>
      </w:r>
      <w:proofErr w:type="gramStart"/>
      <w:r w:rsidR="00E75599" w:rsidRPr="00851FDA">
        <w:rPr>
          <w:rFonts w:cs="Arial"/>
          <w:color w:val="000000" w:themeColor="text1"/>
        </w:rPr>
        <w:t>is located in</w:t>
      </w:r>
      <w:proofErr w:type="gramEnd"/>
      <w:r w:rsidR="00E75599" w:rsidRPr="00851FDA">
        <w:rPr>
          <w:rFonts w:cs="Arial"/>
          <w:color w:val="000000" w:themeColor="text1"/>
        </w:rPr>
        <w:t xml:space="preserve"> a suburban area in </w:t>
      </w:r>
      <w:r w:rsidR="00E75599" w:rsidRPr="00851FDA">
        <w:rPr>
          <w:rStyle w:val="Strong"/>
          <w:rFonts w:eastAsiaTheme="majorEastAsia" w:cs="Arial"/>
          <w:b w:val="0"/>
          <w:bCs w:val="0"/>
          <w:color w:val="000000" w:themeColor="text1"/>
        </w:rPr>
        <w:t>Tuolumne</w:t>
      </w:r>
      <w:r w:rsidR="00E75599" w:rsidRPr="00851FDA">
        <w:rPr>
          <w:rStyle w:val="Strong"/>
          <w:rFonts w:eastAsiaTheme="majorEastAsia" w:cs="Arial"/>
          <w:color w:val="000000" w:themeColor="text1"/>
        </w:rPr>
        <w:t xml:space="preserve"> </w:t>
      </w:r>
      <w:r w:rsidR="00E75599" w:rsidRPr="00851FDA">
        <w:rPr>
          <w:rFonts w:cs="Arial"/>
          <w:color w:val="000000" w:themeColor="text1"/>
        </w:rPr>
        <w:t>County.</w:t>
      </w:r>
    </w:p>
    <w:p w14:paraId="46C7091E" w14:textId="77777777" w:rsidR="00F75D19" w:rsidRPr="00851FDA" w:rsidRDefault="00F75D19" w:rsidP="00F75D19">
      <w:pPr>
        <w:pStyle w:val="Heading2"/>
        <w:spacing w:before="240" w:after="240"/>
        <w:rPr>
          <w:sz w:val="36"/>
          <w:szCs w:val="36"/>
        </w:rPr>
      </w:pPr>
      <w:r w:rsidRPr="00851FDA">
        <w:rPr>
          <w:sz w:val="36"/>
          <w:szCs w:val="36"/>
        </w:rPr>
        <w:t>Summary of Previous State Board of Education Discussion and Action</w:t>
      </w:r>
    </w:p>
    <w:p w14:paraId="1F47D919" w14:textId="44DC96BD" w:rsidR="005274E7" w:rsidRPr="00851FDA" w:rsidRDefault="005274E7" w:rsidP="005274E7">
      <w:pPr>
        <w:spacing w:after="480"/>
        <w:rPr>
          <w:rFonts w:cs="Arial"/>
        </w:rPr>
      </w:pPr>
      <w:r w:rsidRPr="00851FDA">
        <w:rPr>
          <w:rFonts w:cs="Arial"/>
        </w:rPr>
        <w:t xml:space="preserve">Since the September 2019 </w:t>
      </w:r>
      <w:r w:rsidR="002B6D9D" w:rsidRPr="00851FDA">
        <w:rPr>
          <w:rFonts w:cs="Arial"/>
        </w:rPr>
        <w:t>SBE</w:t>
      </w:r>
      <w:r w:rsidRPr="00851FDA">
        <w:rPr>
          <w:rFonts w:cs="Arial"/>
        </w:rPr>
        <w:t xml:space="preserve"> meeting, excluding this waiver submission, the SBE has received and approved</w:t>
      </w:r>
      <w:r w:rsidR="0089049D" w:rsidRPr="00851FDA">
        <w:rPr>
          <w:rFonts w:cs="Arial"/>
        </w:rPr>
        <w:t xml:space="preserve"> </w:t>
      </w:r>
      <w:r w:rsidRPr="00851FDA">
        <w:rPr>
          <w:rFonts w:cs="Arial"/>
        </w:rPr>
        <w:t xml:space="preserve">waivers </w:t>
      </w:r>
      <w:proofErr w:type="gramStart"/>
      <w:r w:rsidRPr="00851FDA">
        <w:rPr>
          <w:rFonts w:cs="Arial"/>
        </w:rPr>
        <w:t>similar to</w:t>
      </w:r>
      <w:proofErr w:type="gramEnd"/>
      <w:r w:rsidRPr="00851FDA">
        <w:rPr>
          <w:rFonts w:cs="Arial"/>
        </w:rPr>
        <w:t xml:space="preserve"> this waiver allowing LEAs to waive relevant </w:t>
      </w:r>
      <w:r w:rsidRPr="00851FDA">
        <w:rPr>
          <w:rFonts w:cs="Arial"/>
          <w:i/>
          <w:iCs/>
        </w:rPr>
        <w:t>EC</w:t>
      </w:r>
      <w:r w:rsidRPr="00851FDA">
        <w:rPr>
          <w:rFonts w:cs="Arial"/>
        </w:rPr>
        <w:t xml:space="preserve"> provisions for using special education funds for the placement of students at sites which have not been certified by the CDE.</w:t>
      </w:r>
    </w:p>
    <w:p w14:paraId="3D3ABB4D" w14:textId="77777777" w:rsidR="00F75D19" w:rsidRPr="00851FDA" w:rsidRDefault="00F75D19" w:rsidP="00F75D19">
      <w:pPr>
        <w:pStyle w:val="Heading2"/>
        <w:spacing w:before="240" w:after="240"/>
        <w:rPr>
          <w:sz w:val="36"/>
          <w:szCs w:val="36"/>
        </w:rPr>
      </w:pPr>
      <w:r w:rsidRPr="00851FDA">
        <w:rPr>
          <w:sz w:val="36"/>
          <w:szCs w:val="36"/>
        </w:rPr>
        <w:t>Fiscal Analysis (as appropriate)</w:t>
      </w:r>
    </w:p>
    <w:p w14:paraId="4F1ED131" w14:textId="4D85273B" w:rsidR="005274E7" w:rsidRPr="00851FDA" w:rsidRDefault="005274E7" w:rsidP="00C90EAB">
      <w:pPr>
        <w:rPr>
          <w:sz w:val="36"/>
          <w:szCs w:val="36"/>
        </w:rPr>
      </w:pPr>
      <w:r w:rsidRPr="00851FDA">
        <w:t xml:space="preserve">If this waiver is approved, the </w:t>
      </w:r>
      <w:r w:rsidR="00E75599" w:rsidRPr="00851FDA">
        <w:rPr>
          <w:rFonts w:cs="Arial"/>
          <w:color w:val="000000" w:themeColor="text1"/>
        </w:rPr>
        <w:t>CCESD</w:t>
      </w:r>
      <w:r w:rsidRPr="00851FDA">
        <w:t xml:space="preserve"> may utilize state and federal special education funds for the placement of this student at</w:t>
      </w:r>
      <w:r w:rsidR="00E75599" w:rsidRPr="00851FDA">
        <w:t xml:space="preserve"> JREC</w:t>
      </w:r>
      <w:r w:rsidRPr="00851FDA">
        <w:t xml:space="preserve">. If this waiver is denied, the </w:t>
      </w:r>
      <w:r w:rsidR="00E75599" w:rsidRPr="00851FDA">
        <w:rPr>
          <w:rFonts w:cs="Arial"/>
          <w:color w:val="000000" w:themeColor="text1"/>
        </w:rPr>
        <w:t>CCESD</w:t>
      </w:r>
      <w:r w:rsidRPr="00851FDA">
        <w:t xml:space="preserve"> may utilize only local funds to support the student’s placement at </w:t>
      </w:r>
      <w:r w:rsidR="00E75599" w:rsidRPr="00851FDA">
        <w:t>JREC</w:t>
      </w:r>
      <w:r w:rsidRPr="00851FDA">
        <w:t xml:space="preserve">. The yearly cost for placement at </w:t>
      </w:r>
      <w:r w:rsidR="00E75599" w:rsidRPr="00851FDA">
        <w:t>JREC</w:t>
      </w:r>
      <w:r w:rsidRPr="00851FDA">
        <w:t xml:space="preserve"> for this student is $</w:t>
      </w:r>
      <w:r w:rsidR="00880F4B" w:rsidRPr="00851FDA">
        <w:t>313,808</w:t>
      </w:r>
      <w:r w:rsidRPr="00851FDA">
        <w:t>.</w:t>
      </w:r>
    </w:p>
    <w:p w14:paraId="038A2266" w14:textId="77777777" w:rsidR="00CA4C1D" w:rsidRPr="00851FDA" w:rsidRDefault="00CA4C1D" w:rsidP="00CA4C1D">
      <w:pPr>
        <w:pStyle w:val="Heading2"/>
        <w:spacing w:after="240"/>
        <w:rPr>
          <w:sz w:val="36"/>
          <w:szCs w:val="36"/>
        </w:rPr>
      </w:pPr>
      <w:r w:rsidRPr="00851FDA">
        <w:rPr>
          <w:sz w:val="36"/>
          <w:szCs w:val="36"/>
        </w:rPr>
        <w:t>Attachment(s)</w:t>
      </w:r>
    </w:p>
    <w:p w14:paraId="65564525" w14:textId="77777777" w:rsidR="00CA4C1D" w:rsidRPr="00851FDA" w:rsidRDefault="00CA4C1D" w:rsidP="00F11737">
      <w:pPr>
        <w:pStyle w:val="ListParagraph"/>
        <w:numPr>
          <w:ilvl w:val="0"/>
          <w:numId w:val="15"/>
        </w:numPr>
        <w:spacing w:after="240"/>
        <w:contextualSpacing w:val="0"/>
      </w:pPr>
      <w:r w:rsidRPr="00851FDA">
        <w:rPr>
          <w:rFonts w:cs="Arial"/>
          <w:b/>
        </w:rPr>
        <w:t>Attachment 1:</w:t>
      </w:r>
      <w:r w:rsidRPr="00851FDA">
        <w:rPr>
          <w:rFonts w:cs="Arial"/>
        </w:rPr>
        <w:t xml:space="preserve"> Summary Table (1 page)</w:t>
      </w:r>
    </w:p>
    <w:p w14:paraId="39A78F15" w14:textId="6684CCA1" w:rsidR="00CA4C1D" w:rsidRPr="00851FDA" w:rsidRDefault="00CA4C1D" w:rsidP="0000343F">
      <w:pPr>
        <w:pStyle w:val="ListParagraph"/>
        <w:numPr>
          <w:ilvl w:val="0"/>
          <w:numId w:val="15"/>
        </w:numPr>
        <w:spacing w:after="240"/>
        <w:rPr>
          <w:bCs/>
        </w:rPr>
      </w:pPr>
      <w:r w:rsidRPr="00851FDA">
        <w:rPr>
          <w:b/>
        </w:rPr>
        <w:t xml:space="preserve">Attachment 2: </w:t>
      </w:r>
      <w:r w:rsidR="00880F4B" w:rsidRPr="00851FDA">
        <w:rPr>
          <w:bCs/>
        </w:rPr>
        <w:t>Curtis Creek Elementary</w:t>
      </w:r>
      <w:r w:rsidR="001020D2" w:rsidRPr="00851FDA">
        <w:rPr>
          <w:bCs/>
        </w:rPr>
        <w:t xml:space="preserve"> School District Specific Waiver Request Waiver </w:t>
      </w:r>
      <w:r w:rsidR="00880F4B" w:rsidRPr="00851FDA">
        <w:rPr>
          <w:bCs/>
        </w:rPr>
        <w:t>5-12-2022</w:t>
      </w:r>
      <w:r w:rsidRPr="00851FDA">
        <w:t xml:space="preserve"> (2 pages) (Original waiver request is signed and on file in the Waiver Office.)</w:t>
      </w:r>
    </w:p>
    <w:p w14:paraId="6C28EF05" w14:textId="77777777" w:rsidR="00F75D19" w:rsidRPr="00851FDA" w:rsidRDefault="00F75D19" w:rsidP="00F75D19">
      <w:pPr>
        <w:pStyle w:val="ListParagraph"/>
        <w:numPr>
          <w:ilvl w:val="0"/>
          <w:numId w:val="2"/>
        </w:numPr>
        <w:spacing w:after="240"/>
        <w:contextualSpacing w:val="0"/>
        <w:sectPr w:rsidR="00F75D19" w:rsidRPr="00851FDA" w:rsidSect="00FF05B4">
          <w:type w:val="continuous"/>
          <w:pgSz w:w="12240" w:h="15840"/>
          <w:pgMar w:top="720" w:right="1440" w:bottom="1008" w:left="1440" w:header="720" w:footer="720" w:gutter="0"/>
          <w:cols w:space="720"/>
          <w:docGrid w:linePitch="360"/>
        </w:sectPr>
      </w:pPr>
    </w:p>
    <w:p w14:paraId="79667D36" w14:textId="305E0030" w:rsidR="00705DD4" w:rsidRPr="00851FDA" w:rsidRDefault="00705DD4" w:rsidP="00705DD4">
      <w:pPr>
        <w:pStyle w:val="Heading1"/>
        <w:spacing w:before="240" w:after="240"/>
        <w:jc w:val="center"/>
        <w:rPr>
          <w:sz w:val="40"/>
          <w:szCs w:val="40"/>
        </w:rPr>
      </w:pPr>
      <w:r w:rsidRPr="00851FDA">
        <w:rPr>
          <w:sz w:val="40"/>
          <w:szCs w:val="40"/>
        </w:rPr>
        <w:lastRenderedPageBreak/>
        <w:t>Attachment 1: Summary Table</w:t>
      </w:r>
    </w:p>
    <w:p w14:paraId="6BDE7E1F" w14:textId="77777777" w:rsidR="00705DD4" w:rsidRPr="00851FDA" w:rsidRDefault="00705DD4" w:rsidP="00705DD4">
      <w:pPr>
        <w:spacing w:after="240"/>
        <w:jc w:val="center"/>
      </w:pPr>
      <w:r w:rsidRPr="00851FDA">
        <w:rPr>
          <w:rFonts w:cs="Arial"/>
        </w:rPr>
        <w:t xml:space="preserve">California </w:t>
      </w:r>
      <w:r w:rsidRPr="00851FDA">
        <w:rPr>
          <w:rFonts w:cs="Arial"/>
          <w:i/>
        </w:rPr>
        <w:t>Education Code</w:t>
      </w:r>
      <w:r w:rsidRPr="00851FDA">
        <w:rPr>
          <w:rFonts w:cs="Arial"/>
        </w:rPr>
        <w:t xml:space="preserve"> (</w:t>
      </w:r>
      <w:r w:rsidRPr="00851FDA">
        <w:rPr>
          <w:rFonts w:cs="Arial"/>
          <w:i/>
        </w:rPr>
        <w:t>EC</w:t>
      </w:r>
      <w:r w:rsidRPr="00851FDA">
        <w:rPr>
          <w:rFonts w:cs="Arial"/>
        </w:rPr>
        <w:t xml:space="preserve">) Section 56366(d) </w:t>
      </w:r>
    </w:p>
    <w:tbl>
      <w:tblPr>
        <w:tblStyle w:val="GridTable1Light1"/>
        <w:tblW w:w="5300" w:type="pct"/>
        <w:jc w:val="center"/>
        <w:tblInd w:w="0" w:type="dxa"/>
        <w:tblLayout w:type="fixed"/>
        <w:tblLook w:val="04A0" w:firstRow="1" w:lastRow="0" w:firstColumn="1" w:lastColumn="0" w:noHBand="0" w:noVBand="1"/>
        <w:tblDescription w:val="Table providing a summary of the waiver information, which includes waiver number, district, period of request, recommendation, date of local board approval, penalty without the waiver, and previous waiver information."/>
      </w:tblPr>
      <w:tblGrid>
        <w:gridCol w:w="1525"/>
        <w:gridCol w:w="1442"/>
        <w:gridCol w:w="2071"/>
        <w:gridCol w:w="1886"/>
        <w:gridCol w:w="2342"/>
        <w:gridCol w:w="1433"/>
        <w:gridCol w:w="1716"/>
        <w:gridCol w:w="1312"/>
      </w:tblGrid>
      <w:tr w:rsidR="005274E7" w:rsidRPr="00851FDA" w14:paraId="30B6C47B" w14:textId="77777777" w:rsidTr="006319E5">
        <w:trPr>
          <w:cnfStyle w:val="100000000000" w:firstRow="1" w:lastRow="0" w:firstColumn="0" w:lastColumn="0" w:oddVBand="0" w:evenVBand="0" w:oddHBand="0" w:evenHBand="0" w:firstRowFirstColumn="0" w:firstRowLastColumn="0" w:lastRowFirstColumn="0" w:lastRowLastColumn="0"/>
          <w:cantSplit/>
          <w:trHeight w:val="1160"/>
          <w:tblHeader/>
          <w:jc w:val="center"/>
        </w:trPr>
        <w:tc>
          <w:tcPr>
            <w:cnfStyle w:val="001000000000" w:firstRow="0" w:lastRow="0" w:firstColumn="1" w:lastColumn="0" w:oddVBand="0" w:evenVBand="0" w:oddHBand="0" w:evenHBand="0" w:firstRowFirstColumn="0" w:firstRowLastColumn="0" w:lastRowFirstColumn="0" w:lastRowLastColumn="0"/>
            <w:tcW w:w="555"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1994EB1" w14:textId="77777777" w:rsidR="00705DD4" w:rsidRPr="00851FDA" w:rsidRDefault="00705DD4">
            <w:pPr>
              <w:spacing w:before="120" w:after="120"/>
              <w:jc w:val="center"/>
              <w:rPr>
                <w:b w:val="0"/>
              </w:rPr>
            </w:pPr>
            <w:r w:rsidRPr="00851FDA">
              <w:t>Waiver Number</w:t>
            </w:r>
          </w:p>
        </w:tc>
        <w:tc>
          <w:tcPr>
            <w:tcW w:w="525"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16CB7A4" w14:textId="77777777" w:rsidR="00705DD4" w:rsidRPr="00851FDA"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851FDA">
              <w:t>District</w:t>
            </w:r>
          </w:p>
        </w:tc>
        <w:tc>
          <w:tcPr>
            <w:tcW w:w="754"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42CDD22A" w14:textId="77777777" w:rsidR="00705DD4" w:rsidRPr="00851FDA"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851FDA">
              <w:t>Period of Request</w:t>
            </w:r>
          </w:p>
        </w:tc>
        <w:tc>
          <w:tcPr>
            <w:tcW w:w="687"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6D0468F4" w14:textId="77777777" w:rsidR="00705DD4" w:rsidRPr="00851FDA"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851FDA">
              <w:t>District’s Request</w:t>
            </w:r>
          </w:p>
        </w:tc>
        <w:tc>
          <w:tcPr>
            <w:tcW w:w="853"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D3B39D2" w14:textId="7A9373B7" w:rsidR="00705DD4" w:rsidRPr="00851FDA"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851FDA">
              <w:t>CDE Recommend</w:t>
            </w:r>
            <w:r w:rsidR="005274E7" w:rsidRPr="00851FDA">
              <w:t>ation</w:t>
            </w:r>
          </w:p>
        </w:tc>
        <w:tc>
          <w:tcPr>
            <w:tcW w:w="52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44261DC2" w14:textId="77777777" w:rsidR="00705DD4" w:rsidRPr="00851FDA"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851FDA">
              <w:t>Local Board Approval</w:t>
            </w:r>
          </w:p>
        </w:tc>
        <w:tc>
          <w:tcPr>
            <w:tcW w:w="625"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550679C" w14:textId="77777777" w:rsidR="00705DD4" w:rsidRPr="00851FDA"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851FDA">
              <w:t>Penalty Without Waiver</w:t>
            </w:r>
          </w:p>
        </w:tc>
        <w:tc>
          <w:tcPr>
            <w:tcW w:w="478"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78A36DC3" w14:textId="77777777" w:rsidR="00705DD4" w:rsidRPr="00851FDA"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851FDA">
              <w:t>Previous Waivers</w:t>
            </w:r>
          </w:p>
        </w:tc>
      </w:tr>
      <w:tr w:rsidR="00A23D0B" w:rsidRPr="00851FDA" w14:paraId="5FB5E3F5" w14:textId="77777777" w:rsidTr="006319E5">
        <w:trPr>
          <w:cantSplit/>
          <w:jc w:val="center"/>
        </w:trPr>
        <w:tc>
          <w:tcPr>
            <w:cnfStyle w:val="001000000000" w:firstRow="0" w:lastRow="0" w:firstColumn="1" w:lastColumn="0" w:oddVBand="0" w:evenVBand="0" w:oddHBand="0" w:evenHBand="0" w:firstRowFirstColumn="0" w:firstRowLastColumn="0" w:lastRowFirstColumn="0" w:lastRowLastColumn="0"/>
            <w:tcW w:w="55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9C7939" w14:textId="701ED5E7" w:rsidR="00705DD4" w:rsidRPr="00851FDA" w:rsidRDefault="00880F4B">
            <w:pPr>
              <w:jc w:val="center"/>
              <w:rPr>
                <w:b w:val="0"/>
              </w:rPr>
            </w:pPr>
            <w:r w:rsidRPr="00851FDA">
              <w:rPr>
                <w:b w:val="0"/>
              </w:rPr>
              <w:t>5-12-2022</w:t>
            </w:r>
          </w:p>
        </w:tc>
        <w:tc>
          <w:tcPr>
            <w:tcW w:w="52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E3780C" w14:textId="0346ABB7" w:rsidR="00705DD4" w:rsidRPr="00851FDA" w:rsidRDefault="00880F4B">
            <w:pPr>
              <w:jc w:val="center"/>
              <w:cnfStyle w:val="000000000000" w:firstRow="0" w:lastRow="0" w:firstColumn="0" w:lastColumn="0" w:oddVBand="0" w:evenVBand="0" w:oddHBand="0" w:evenHBand="0" w:firstRowFirstColumn="0" w:firstRowLastColumn="0" w:lastRowFirstColumn="0" w:lastRowLastColumn="0"/>
            </w:pPr>
            <w:r w:rsidRPr="00851FDA">
              <w:rPr>
                <w:rFonts w:cs="Arial"/>
                <w:noProof/>
              </w:rPr>
              <w:t>Curtis Creek Elementary</w:t>
            </w:r>
            <w:r w:rsidR="00A23D0B" w:rsidRPr="00851FDA">
              <w:rPr>
                <w:rFonts w:cs="Arial"/>
              </w:rPr>
              <w:t xml:space="preserve"> School District (</w:t>
            </w:r>
            <w:r w:rsidRPr="00851FDA">
              <w:rPr>
                <w:rFonts w:cs="Arial"/>
              </w:rPr>
              <w:t>CCE</w:t>
            </w:r>
            <w:r w:rsidR="00A23D0B" w:rsidRPr="00851FDA">
              <w:rPr>
                <w:rFonts w:cs="Arial"/>
                <w:noProof/>
              </w:rPr>
              <w:t>SD</w:t>
            </w:r>
            <w:r w:rsidR="00A23D0B" w:rsidRPr="00851FDA">
              <w:rPr>
                <w:rFonts w:cs="Arial"/>
              </w:rPr>
              <w:t>)</w:t>
            </w:r>
          </w:p>
        </w:tc>
        <w:tc>
          <w:tcPr>
            <w:tcW w:w="7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810D0C" w14:textId="553DEE05" w:rsidR="00705DD4" w:rsidRPr="00851FDA" w:rsidRDefault="00705DD4">
            <w:pPr>
              <w:spacing w:after="240"/>
              <w:jc w:val="center"/>
              <w:cnfStyle w:val="000000000000" w:firstRow="0" w:lastRow="0" w:firstColumn="0" w:lastColumn="0" w:oddVBand="0" w:evenVBand="0" w:oddHBand="0" w:evenHBand="0" w:firstRowFirstColumn="0" w:firstRowLastColumn="0" w:lastRowFirstColumn="0" w:lastRowLastColumn="0"/>
            </w:pPr>
            <w:r w:rsidRPr="00851FDA">
              <w:rPr>
                <w:b/>
              </w:rPr>
              <w:t>Requested:</w:t>
            </w:r>
            <w:r w:rsidRPr="00851FDA">
              <w:br/>
            </w:r>
            <w:r w:rsidR="00880F4B" w:rsidRPr="00851FDA">
              <w:t xml:space="preserve">February 1, </w:t>
            </w:r>
            <w:proofErr w:type="gramStart"/>
            <w:r w:rsidR="00880F4B" w:rsidRPr="00851FDA">
              <w:t>2022</w:t>
            </w:r>
            <w:proofErr w:type="gramEnd"/>
            <w:r w:rsidR="00880F4B" w:rsidRPr="00851FDA">
              <w:t xml:space="preserve"> to July 31, 2022</w:t>
            </w:r>
          </w:p>
          <w:p w14:paraId="19DE510A" w14:textId="5457B26A" w:rsidR="00705DD4" w:rsidRPr="00851FDA" w:rsidRDefault="00705DD4" w:rsidP="00FD017E">
            <w:pPr>
              <w:spacing w:after="240"/>
              <w:jc w:val="center"/>
              <w:cnfStyle w:val="000000000000" w:firstRow="0" w:lastRow="0" w:firstColumn="0" w:lastColumn="0" w:oddVBand="0" w:evenVBand="0" w:oddHBand="0" w:evenHBand="0" w:firstRowFirstColumn="0" w:firstRowLastColumn="0" w:lastRowFirstColumn="0" w:lastRowLastColumn="0"/>
            </w:pPr>
            <w:r w:rsidRPr="00851FDA">
              <w:rPr>
                <w:b/>
              </w:rPr>
              <w:t xml:space="preserve">Recommended: </w:t>
            </w:r>
            <w:r w:rsidR="00880F4B" w:rsidRPr="00851FDA">
              <w:t xml:space="preserve">February 1, </w:t>
            </w:r>
            <w:proofErr w:type="gramStart"/>
            <w:r w:rsidR="00880F4B" w:rsidRPr="00851FDA">
              <w:t>2022</w:t>
            </w:r>
            <w:proofErr w:type="gramEnd"/>
            <w:r w:rsidR="00880F4B" w:rsidRPr="00851FDA">
              <w:t xml:space="preserve"> to July 31, 2022</w:t>
            </w:r>
          </w:p>
        </w:tc>
        <w:tc>
          <w:tcPr>
            <w:tcW w:w="68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D7B1A5" w14:textId="3B222B72" w:rsidR="00705DD4" w:rsidRPr="00851FDA" w:rsidRDefault="00705DD4">
            <w:pPr>
              <w:spacing w:after="240"/>
              <w:jc w:val="center"/>
              <w:cnfStyle w:val="000000000000" w:firstRow="0" w:lastRow="0" w:firstColumn="0" w:lastColumn="0" w:oddVBand="0" w:evenVBand="0" w:oddHBand="0" w:evenHBand="0" w:firstRowFirstColumn="0" w:firstRowLastColumn="0" w:lastRowFirstColumn="0" w:lastRowLastColumn="0"/>
            </w:pPr>
            <w:r w:rsidRPr="00851FDA">
              <w:t xml:space="preserve">To waive NPS certification to allow the </w:t>
            </w:r>
            <w:r w:rsidR="00880F4B" w:rsidRPr="00851FDA">
              <w:t>CCESD</w:t>
            </w:r>
            <w:r w:rsidR="00C07754" w:rsidRPr="00851FDA">
              <w:t xml:space="preserve"> </w:t>
            </w:r>
            <w:r w:rsidRPr="00851FDA">
              <w:t xml:space="preserve">to use state and federal special education funds for the placement of a student in an uncertified </w:t>
            </w:r>
            <w:r w:rsidR="00C64DE1" w:rsidRPr="00851FDA">
              <w:t>NPS</w:t>
            </w:r>
          </w:p>
        </w:tc>
        <w:tc>
          <w:tcPr>
            <w:tcW w:w="85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C6C594" w14:textId="349727F4" w:rsidR="00705DD4" w:rsidRPr="00851FDA" w:rsidRDefault="00705DD4">
            <w:pPr>
              <w:jc w:val="center"/>
              <w:cnfStyle w:val="000000000000" w:firstRow="0" w:lastRow="0" w:firstColumn="0" w:lastColumn="0" w:oddVBand="0" w:evenVBand="0" w:oddHBand="0" w:evenHBand="0" w:firstRowFirstColumn="0" w:firstRowLastColumn="0" w:lastRowFirstColumn="0" w:lastRowLastColumn="0"/>
            </w:pPr>
            <w:r w:rsidRPr="00851FDA">
              <w:t xml:space="preserve">Approval with conditions </w:t>
            </w:r>
          </w:p>
        </w:tc>
        <w:tc>
          <w:tcPr>
            <w:tcW w:w="52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96B945" w14:textId="24A45EEB" w:rsidR="00705DD4" w:rsidRPr="00851FDA" w:rsidRDefault="00880F4B">
            <w:pPr>
              <w:spacing w:after="240"/>
              <w:jc w:val="center"/>
              <w:cnfStyle w:val="000000000000" w:firstRow="0" w:lastRow="0" w:firstColumn="0" w:lastColumn="0" w:oddVBand="0" w:evenVBand="0" w:oddHBand="0" w:evenHBand="0" w:firstRowFirstColumn="0" w:firstRowLastColumn="0" w:lastRowFirstColumn="0" w:lastRowLastColumn="0"/>
            </w:pPr>
            <w:r w:rsidRPr="00851FDA">
              <w:t>November 29, 2022</w:t>
            </w:r>
          </w:p>
        </w:tc>
        <w:tc>
          <w:tcPr>
            <w:tcW w:w="62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4E9736" w14:textId="31F8F1FA" w:rsidR="00705DD4" w:rsidRPr="00851FDA" w:rsidRDefault="00705DD4">
            <w:pPr>
              <w:spacing w:after="240"/>
              <w:jc w:val="center"/>
              <w:cnfStyle w:val="000000000000" w:firstRow="0" w:lastRow="0" w:firstColumn="0" w:lastColumn="0" w:oddVBand="0" w:evenVBand="0" w:oddHBand="0" w:evenHBand="0" w:firstRowFirstColumn="0" w:firstRowLastColumn="0" w:lastRowFirstColumn="0" w:lastRowLastColumn="0"/>
            </w:pPr>
            <w:r w:rsidRPr="00851FDA">
              <w:t xml:space="preserve">The </w:t>
            </w:r>
            <w:r w:rsidR="00880F4B" w:rsidRPr="00851FDA">
              <w:t>CCESD</w:t>
            </w:r>
            <w:r w:rsidRPr="00851FDA">
              <w:t xml:space="preserve"> may not use state and federal special education funds for the placement of the student at the uncertified </w:t>
            </w:r>
            <w:r w:rsidR="00C64DE1" w:rsidRPr="00851FDA">
              <w:t>NPS</w:t>
            </w:r>
          </w:p>
        </w:tc>
        <w:tc>
          <w:tcPr>
            <w:tcW w:w="47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A6D1CB" w14:textId="129FDA3F" w:rsidR="006319E5" w:rsidRPr="00851FDA" w:rsidRDefault="006319E5">
            <w:pPr>
              <w:jc w:val="center"/>
              <w:cnfStyle w:val="000000000000" w:firstRow="0" w:lastRow="0" w:firstColumn="0" w:lastColumn="0" w:oddVBand="0" w:evenVBand="0" w:oddHBand="0" w:evenHBand="0" w:firstRowFirstColumn="0" w:firstRowLastColumn="0" w:lastRowFirstColumn="0" w:lastRowLastColumn="0"/>
            </w:pPr>
            <w:r w:rsidRPr="00851FDA">
              <w:t>Yes,</w:t>
            </w:r>
          </w:p>
          <w:p w14:paraId="3434CA2C" w14:textId="77777777" w:rsidR="00B04E35" w:rsidRPr="00851FDA" w:rsidRDefault="006319E5">
            <w:pPr>
              <w:jc w:val="center"/>
              <w:cnfStyle w:val="000000000000" w:firstRow="0" w:lastRow="0" w:firstColumn="0" w:lastColumn="0" w:oddVBand="0" w:evenVBand="0" w:oddHBand="0" w:evenHBand="0" w:firstRowFirstColumn="0" w:firstRowLastColumn="0" w:lastRowFirstColumn="0" w:lastRowLastColumn="0"/>
            </w:pPr>
            <w:r w:rsidRPr="00851FDA">
              <w:t>Waiver</w:t>
            </w:r>
            <w:r w:rsidR="00B04E35" w:rsidRPr="00851FDA">
              <w:t xml:space="preserve"> </w:t>
            </w:r>
          </w:p>
          <w:p w14:paraId="540BB1EE" w14:textId="725C168B" w:rsidR="00705DD4" w:rsidRPr="00851FDA" w:rsidRDefault="009446EE">
            <w:pPr>
              <w:jc w:val="center"/>
              <w:cnfStyle w:val="000000000000" w:firstRow="0" w:lastRow="0" w:firstColumn="0" w:lastColumn="0" w:oddVBand="0" w:evenVBand="0" w:oddHBand="0" w:evenHBand="0" w:firstRowFirstColumn="0" w:firstRowLastColumn="0" w:lastRowFirstColumn="0" w:lastRowLastColumn="0"/>
            </w:pPr>
            <w:r w:rsidRPr="00851FDA">
              <w:t>#</w:t>
            </w:r>
            <w:r w:rsidR="00880F4B" w:rsidRPr="00851FDA">
              <w:t>2-8-2020</w:t>
            </w:r>
          </w:p>
        </w:tc>
      </w:tr>
    </w:tbl>
    <w:p w14:paraId="5FF70871" w14:textId="4ACE75D7" w:rsidR="00705DD4" w:rsidRPr="00851FDA" w:rsidRDefault="00705DD4" w:rsidP="0000343F">
      <w:pPr>
        <w:ind w:left="-360"/>
      </w:pPr>
      <w:r w:rsidRPr="00851FDA">
        <w:t xml:space="preserve">Created by California Department of Education </w:t>
      </w:r>
    </w:p>
    <w:p w14:paraId="230BBA1C" w14:textId="77777777" w:rsidR="00F75D19" w:rsidRPr="00851FDA" w:rsidRDefault="00F75D19" w:rsidP="00F75D19">
      <w:pPr>
        <w:spacing w:after="360"/>
        <w:sectPr w:rsidR="00F75D19" w:rsidRPr="00851FDA" w:rsidSect="00FF05B4">
          <w:headerReference w:type="default" r:id="rId13"/>
          <w:pgSz w:w="15840" w:h="12240" w:orient="landscape"/>
          <w:pgMar w:top="1440" w:right="1440" w:bottom="1440" w:left="1440" w:header="720" w:footer="720" w:gutter="0"/>
          <w:cols w:space="720"/>
          <w:docGrid w:linePitch="360"/>
        </w:sectPr>
      </w:pPr>
    </w:p>
    <w:p w14:paraId="13EF7C99" w14:textId="36BDE9AE" w:rsidR="00CA4C1D" w:rsidRPr="00851FDA" w:rsidRDefault="00CA4C1D" w:rsidP="00CA4C1D">
      <w:pPr>
        <w:pStyle w:val="Heading1"/>
        <w:spacing w:after="480"/>
        <w:jc w:val="center"/>
        <w:rPr>
          <w:rFonts w:eastAsiaTheme="minorHAnsi"/>
          <w:sz w:val="40"/>
          <w:szCs w:val="40"/>
        </w:rPr>
      </w:pPr>
      <w:r w:rsidRPr="00851FDA">
        <w:rPr>
          <w:rFonts w:eastAsiaTheme="minorHAnsi"/>
          <w:sz w:val="40"/>
          <w:szCs w:val="40"/>
        </w:rPr>
        <w:lastRenderedPageBreak/>
        <w:t xml:space="preserve">Attachment 2: </w:t>
      </w:r>
      <w:r w:rsidR="0085163B" w:rsidRPr="00851FDA">
        <w:rPr>
          <w:rFonts w:eastAsiaTheme="minorHAnsi"/>
          <w:sz w:val="40"/>
          <w:szCs w:val="40"/>
        </w:rPr>
        <w:t>Curtis Creek Elementary</w:t>
      </w:r>
      <w:r w:rsidR="00A23D0B" w:rsidRPr="00851FDA">
        <w:rPr>
          <w:rFonts w:eastAsiaTheme="minorHAnsi"/>
          <w:sz w:val="40"/>
          <w:szCs w:val="40"/>
        </w:rPr>
        <w:t xml:space="preserve"> School District</w:t>
      </w:r>
      <w:r w:rsidR="001020D2" w:rsidRPr="00851FDA">
        <w:rPr>
          <w:rFonts w:eastAsiaTheme="minorHAnsi"/>
          <w:sz w:val="40"/>
          <w:szCs w:val="40"/>
        </w:rPr>
        <w:t xml:space="preserve"> Specific Waiver Request Waiver </w:t>
      </w:r>
      <w:r w:rsidR="0085163B" w:rsidRPr="00851FDA">
        <w:rPr>
          <w:rFonts w:eastAsiaTheme="minorHAnsi"/>
          <w:sz w:val="40"/>
          <w:szCs w:val="40"/>
        </w:rPr>
        <w:t>5-12-2022</w:t>
      </w:r>
    </w:p>
    <w:p w14:paraId="77712F6E" w14:textId="77777777" w:rsidR="0085163B" w:rsidRPr="00851FDA" w:rsidRDefault="0085163B" w:rsidP="0085163B">
      <w:pPr>
        <w:rPr>
          <w:rFonts w:cs="Arial"/>
          <w:b/>
        </w:rPr>
      </w:pPr>
      <w:r w:rsidRPr="00851FDA">
        <w:rPr>
          <w:rFonts w:cs="Arial"/>
          <w:b/>
        </w:rPr>
        <w:t xml:space="preserve">California Department of Education </w:t>
      </w:r>
    </w:p>
    <w:p w14:paraId="4C3581AD" w14:textId="77777777" w:rsidR="0085163B" w:rsidRPr="00851FDA" w:rsidRDefault="0085163B" w:rsidP="0085163B">
      <w:pPr>
        <w:spacing w:after="100" w:afterAutospacing="1"/>
        <w:rPr>
          <w:rFonts w:cs="Arial"/>
          <w:b/>
        </w:rPr>
      </w:pPr>
      <w:r w:rsidRPr="00851FDA">
        <w:rPr>
          <w:rFonts w:cs="Arial"/>
          <w:b/>
        </w:rPr>
        <w:t>WAIVER SUBMISSION – Specific</w:t>
      </w:r>
    </w:p>
    <w:p w14:paraId="3BBCA749" w14:textId="77777777" w:rsidR="0085163B" w:rsidRPr="00851FDA" w:rsidRDefault="0085163B" w:rsidP="0085163B">
      <w:pPr>
        <w:rPr>
          <w:rFonts w:cs="Arial"/>
        </w:rPr>
      </w:pPr>
      <w:r w:rsidRPr="00851FDA">
        <w:rPr>
          <w:rFonts w:cs="Arial"/>
        </w:rPr>
        <w:t xml:space="preserve">CD Code: </w:t>
      </w:r>
      <w:r w:rsidRPr="00851FDA">
        <w:rPr>
          <w:rFonts w:cs="Arial"/>
          <w:noProof/>
        </w:rPr>
        <w:t>5572355</w:t>
      </w:r>
    </w:p>
    <w:p w14:paraId="4F6A6267" w14:textId="77777777" w:rsidR="0085163B" w:rsidRPr="00851FDA" w:rsidRDefault="0085163B" w:rsidP="0085163B">
      <w:pPr>
        <w:rPr>
          <w:rFonts w:cs="Arial"/>
        </w:rPr>
      </w:pPr>
      <w:r w:rsidRPr="00851FDA">
        <w:rPr>
          <w:rFonts w:cs="Arial"/>
        </w:rPr>
        <w:t xml:space="preserve">Waiver Number: </w:t>
      </w:r>
      <w:r w:rsidRPr="00851FDA">
        <w:rPr>
          <w:rFonts w:cs="Arial"/>
          <w:noProof/>
        </w:rPr>
        <w:t>5-12-2022</w:t>
      </w:r>
      <w:r w:rsidRPr="00851FDA">
        <w:rPr>
          <w:rFonts w:cs="Arial"/>
        </w:rPr>
        <w:tab/>
      </w:r>
    </w:p>
    <w:p w14:paraId="3F4DDCD0" w14:textId="77777777" w:rsidR="0085163B" w:rsidRPr="00851FDA" w:rsidRDefault="0085163B" w:rsidP="0085163B">
      <w:pPr>
        <w:spacing w:after="100" w:afterAutospacing="1"/>
        <w:rPr>
          <w:rFonts w:cs="Arial"/>
        </w:rPr>
      </w:pPr>
      <w:r w:rsidRPr="00851FDA">
        <w:rPr>
          <w:rFonts w:cs="Arial"/>
        </w:rPr>
        <w:t xml:space="preserve">Active Year: </w:t>
      </w:r>
      <w:r w:rsidRPr="00851FDA">
        <w:rPr>
          <w:rFonts w:cs="Arial"/>
          <w:noProof/>
        </w:rPr>
        <w:t>2022</w:t>
      </w:r>
    </w:p>
    <w:p w14:paraId="291CF7C6" w14:textId="77777777" w:rsidR="0085163B" w:rsidRPr="00851FDA" w:rsidRDefault="0085163B" w:rsidP="0085163B">
      <w:pPr>
        <w:spacing w:after="100" w:afterAutospacing="1"/>
        <w:rPr>
          <w:rFonts w:cs="Arial"/>
        </w:rPr>
      </w:pPr>
      <w:r w:rsidRPr="00851FDA">
        <w:rPr>
          <w:rFonts w:cs="Arial"/>
        </w:rPr>
        <w:t xml:space="preserve">Date In: </w:t>
      </w:r>
      <w:r w:rsidRPr="00851FDA">
        <w:rPr>
          <w:rFonts w:cs="Arial"/>
          <w:noProof/>
        </w:rPr>
        <w:t>12/9/2022 10:34:57 AM</w:t>
      </w:r>
    </w:p>
    <w:p w14:paraId="575A2319" w14:textId="77777777" w:rsidR="0085163B" w:rsidRPr="00851FDA" w:rsidRDefault="0085163B" w:rsidP="0085163B">
      <w:pPr>
        <w:rPr>
          <w:rFonts w:cs="Arial"/>
        </w:rPr>
      </w:pPr>
      <w:r w:rsidRPr="00851FDA">
        <w:rPr>
          <w:rFonts w:cs="Arial"/>
        </w:rPr>
        <w:t xml:space="preserve">Local Education Agency: </w:t>
      </w:r>
      <w:r w:rsidRPr="00851FDA">
        <w:rPr>
          <w:rFonts w:cs="Arial"/>
          <w:noProof/>
        </w:rPr>
        <w:t>Curtis Creek Elementary</w:t>
      </w:r>
    </w:p>
    <w:p w14:paraId="38014A74" w14:textId="77777777" w:rsidR="0085163B" w:rsidRPr="00851FDA" w:rsidRDefault="0085163B" w:rsidP="0085163B">
      <w:pPr>
        <w:rPr>
          <w:rFonts w:cs="Arial"/>
        </w:rPr>
      </w:pPr>
      <w:r w:rsidRPr="00851FDA">
        <w:rPr>
          <w:rFonts w:cs="Arial"/>
        </w:rPr>
        <w:t xml:space="preserve">Address: </w:t>
      </w:r>
      <w:r w:rsidRPr="00851FDA">
        <w:rPr>
          <w:rFonts w:cs="Arial"/>
          <w:noProof/>
        </w:rPr>
        <w:t>18755 Standard Rd.</w:t>
      </w:r>
    </w:p>
    <w:p w14:paraId="24920BD9" w14:textId="77777777" w:rsidR="0085163B" w:rsidRPr="00851FDA" w:rsidRDefault="0085163B" w:rsidP="0085163B">
      <w:pPr>
        <w:rPr>
          <w:rFonts w:cs="Arial"/>
        </w:rPr>
      </w:pPr>
      <w:r w:rsidRPr="00851FDA">
        <w:rPr>
          <w:rFonts w:cs="Arial"/>
          <w:noProof/>
        </w:rPr>
        <w:t>Sonora</w:t>
      </w:r>
      <w:r w:rsidRPr="00851FDA">
        <w:rPr>
          <w:rFonts w:cs="Arial"/>
        </w:rPr>
        <w:t xml:space="preserve">, </w:t>
      </w:r>
      <w:r w:rsidRPr="00851FDA">
        <w:rPr>
          <w:rFonts w:cs="Arial"/>
          <w:noProof/>
        </w:rPr>
        <w:t>CA</w:t>
      </w:r>
      <w:r w:rsidRPr="00851FDA">
        <w:rPr>
          <w:rFonts w:cs="Arial"/>
        </w:rPr>
        <w:t xml:space="preserve"> </w:t>
      </w:r>
      <w:r w:rsidRPr="00851FDA">
        <w:rPr>
          <w:rFonts w:cs="Arial"/>
          <w:noProof/>
        </w:rPr>
        <w:t>95370</w:t>
      </w:r>
      <w:r w:rsidRPr="00851FDA">
        <w:rPr>
          <w:rFonts w:cs="Arial"/>
        </w:rPr>
        <w:t xml:space="preserve">  </w:t>
      </w:r>
    </w:p>
    <w:p w14:paraId="11DD5728" w14:textId="77777777" w:rsidR="0085163B" w:rsidRPr="00851FDA" w:rsidRDefault="0085163B" w:rsidP="0085163B">
      <w:pPr>
        <w:spacing w:before="100" w:beforeAutospacing="1"/>
        <w:rPr>
          <w:rFonts w:cs="Arial"/>
        </w:rPr>
      </w:pPr>
      <w:r w:rsidRPr="00851FDA">
        <w:rPr>
          <w:rFonts w:cs="Arial"/>
        </w:rPr>
        <w:t xml:space="preserve">Start: </w:t>
      </w:r>
      <w:r w:rsidRPr="00851FDA">
        <w:rPr>
          <w:rFonts w:cs="Arial"/>
          <w:noProof/>
        </w:rPr>
        <w:t>2/1/2022</w:t>
      </w:r>
      <w:r w:rsidRPr="00851FDA">
        <w:rPr>
          <w:rFonts w:cs="Arial"/>
        </w:rPr>
        <w:tab/>
        <w:t xml:space="preserve"> </w:t>
      </w:r>
      <w:r w:rsidRPr="00851FDA">
        <w:rPr>
          <w:rFonts w:cs="Arial"/>
        </w:rPr>
        <w:tab/>
      </w:r>
    </w:p>
    <w:p w14:paraId="73654C68" w14:textId="77777777" w:rsidR="0085163B" w:rsidRPr="00851FDA" w:rsidRDefault="0085163B" w:rsidP="0085163B">
      <w:pPr>
        <w:rPr>
          <w:rFonts w:cs="Arial"/>
        </w:rPr>
      </w:pPr>
      <w:r w:rsidRPr="00851FDA">
        <w:rPr>
          <w:rFonts w:cs="Arial"/>
        </w:rPr>
        <w:t xml:space="preserve">End: </w:t>
      </w:r>
      <w:r w:rsidRPr="00851FDA">
        <w:rPr>
          <w:rFonts w:cs="Arial"/>
          <w:noProof/>
        </w:rPr>
        <w:t>7/31/2022</w:t>
      </w:r>
    </w:p>
    <w:p w14:paraId="10311870" w14:textId="27F68E69" w:rsidR="0085163B" w:rsidRPr="00851FDA" w:rsidRDefault="0085163B" w:rsidP="0085163B">
      <w:pPr>
        <w:spacing w:before="100" w:beforeAutospacing="1"/>
        <w:rPr>
          <w:rFonts w:cs="Arial"/>
        </w:rPr>
      </w:pPr>
      <w:r w:rsidRPr="00851FDA">
        <w:rPr>
          <w:rFonts w:cs="Arial"/>
        </w:rPr>
        <w:t xml:space="preserve">Waiver Renewal: </w:t>
      </w:r>
      <w:r w:rsidRPr="00851FDA">
        <w:rPr>
          <w:rFonts w:cs="Arial"/>
          <w:noProof/>
        </w:rPr>
        <w:t>Y</w:t>
      </w:r>
      <w:r w:rsidR="00946F4E" w:rsidRPr="00851FDA">
        <w:rPr>
          <w:rFonts w:cs="Arial"/>
          <w:noProof/>
        </w:rPr>
        <w:t>es</w:t>
      </w:r>
    </w:p>
    <w:p w14:paraId="46832E78" w14:textId="77777777" w:rsidR="0085163B" w:rsidRPr="00851FDA" w:rsidRDefault="0085163B" w:rsidP="0085163B">
      <w:pPr>
        <w:rPr>
          <w:rFonts w:cs="Arial"/>
        </w:rPr>
      </w:pPr>
      <w:r w:rsidRPr="00851FDA">
        <w:rPr>
          <w:rFonts w:cs="Arial"/>
        </w:rPr>
        <w:t xml:space="preserve">Previous Waiver Number: </w:t>
      </w:r>
      <w:r w:rsidRPr="00851FDA">
        <w:rPr>
          <w:rFonts w:cs="Arial"/>
          <w:noProof/>
        </w:rPr>
        <w:t>2-8-2020</w:t>
      </w:r>
    </w:p>
    <w:p w14:paraId="319A8AC2" w14:textId="77777777" w:rsidR="0085163B" w:rsidRPr="00851FDA" w:rsidRDefault="0085163B" w:rsidP="0085163B">
      <w:pPr>
        <w:rPr>
          <w:rFonts w:cs="Arial"/>
        </w:rPr>
      </w:pPr>
      <w:r w:rsidRPr="00851FDA">
        <w:rPr>
          <w:rFonts w:cs="Arial"/>
        </w:rPr>
        <w:t xml:space="preserve">Previous SBE Approval Date: </w:t>
      </w:r>
      <w:r w:rsidRPr="00851FDA">
        <w:rPr>
          <w:rFonts w:cs="Arial"/>
          <w:noProof/>
        </w:rPr>
        <w:t>7/8/2021</w:t>
      </w:r>
    </w:p>
    <w:p w14:paraId="10CA142A" w14:textId="77777777" w:rsidR="0085163B" w:rsidRPr="00851FDA" w:rsidRDefault="0085163B" w:rsidP="0085163B">
      <w:pPr>
        <w:spacing w:before="100" w:beforeAutospacing="1"/>
        <w:rPr>
          <w:rFonts w:cs="Arial"/>
        </w:rPr>
      </w:pPr>
      <w:r w:rsidRPr="00851FDA">
        <w:rPr>
          <w:rFonts w:cs="Arial"/>
        </w:rPr>
        <w:t xml:space="preserve">Waiver Topic: </w:t>
      </w:r>
      <w:r w:rsidRPr="00851FDA">
        <w:rPr>
          <w:rFonts w:cs="Arial"/>
          <w:noProof/>
        </w:rPr>
        <w:t>Special Education Program</w:t>
      </w:r>
    </w:p>
    <w:p w14:paraId="33744103" w14:textId="77777777" w:rsidR="0085163B" w:rsidRPr="00851FDA" w:rsidRDefault="0085163B" w:rsidP="0085163B">
      <w:pPr>
        <w:rPr>
          <w:rFonts w:cs="Arial"/>
        </w:rPr>
      </w:pPr>
      <w:r w:rsidRPr="00851FDA">
        <w:rPr>
          <w:rFonts w:cs="Arial"/>
        </w:rPr>
        <w:t xml:space="preserve">Ed Code Title: </w:t>
      </w:r>
      <w:r w:rsidRPr="00851FDA">
        <w:rPr>
          <w:rFonts w:cs="Arial"/>
          <w:noProof/>
        </w:rPr>
        <w:t>Child Specific/ NPA or NPS Certification</w:t>
      </w:r>
      <w:r w:rsidRPr="00851FDA">
        <w:rPr>
          <w:rFonts w:cs="Arial"/>
        </w:rPr>
        <w:t xml:space="preserve"> </w:t>
      </w:r>
    </w:p>
    <w:p w14:paraId="0DEEDAF2" w14:textId="77777777" w:rsidR="0085163B" w:rsidRPr="00851FDA" w:rsidRDefault="0085163B" w:rsidP="0085163B">
      <w:pPr>
        <w:rPr>
          <w:rFonts w:cs="Arial"/>
        </w:rPr>
      </w:pPr>
      <w:r w:rsidRPr="00851FDA">
        <w:rPr>
          <w:rFonts w:cs="Arial"/>
        </w:rPr>
        <w:t xml:space="preserve">Ed Code Section: </w:t>
      </w:r>
      <w:r w:rsidRPr="00851FDA">
        <w:rPr>
          <w:rFonts w:cs="Arial"/>
          <w:noProof/>
        </w:rPr>
        <w:t>56366.1(a)</w:t>
      </w:r>
    </w:p>
    <w:p w14:paraId="1F523B00" w14:textId="77777777" w:rsidR="0085163B" w:rsidRPr="00851FDA" w:rsidRDefault="0085163B" w:rsidP="0085163B">
      <w:pPr>
        <w:rPr>
          <w:rFonts w:cs="Arial"/>
        </w:rPr>
      </w:pPr>
      <w:r w:rsidRPr="00851FDA">
        <w:rPr>
          <w:rFonts w:cs="Arial"/>
        </w:rPr>
        <w:t xml:space="preserve">Ed Code Authority: </w:t>
      </w:r>
      <w:r w:rsidRPr="00851FDA">
        <w:rPr>
          <w:rFonts w:cs="Arial"/>
          <w:noProof/>
        </w:rPr>
        <w:t>56101</w:t>
      </w:r>
    </w:p>
    <w:p w14:paraId="30AE349C" w14:textId="77777777" w:rsidR="0085163B" w:rsidRPr="00851FDA" w:rsidRDefault="0085163B" w:rsidP="0085163B">
      <w:pPr>
        <w:spacing w:before="100" w:beforeAutospacing="1"/>
        <w:rPr>
          <w:rFonts w:cs="Arial"/>
          <w:shd w:val="clear" w:color="auto" w:fill="FFFFFF"/>
        </w:rPr>
      </w:pPr>
      <w:r w:rsidRPr="00851FDA">
        <w:rPr>
          <w:rFonts w:cs="Arial"/>
          <w:shd w:val="clear" w:color="auto" w:fill="FFFFFF"/>
        </w:rPr>
        <w:t xml:space="preserve">Ed Code or </w:t>
      </w:r>
      <w:r w:rsidRPr="00851FDA">
        <w:rPr>
          <w:rFonts w:cs="Arial"/>
          <w:i/>
          <w:shd w:val="clear" w:color="auto" w:fill="FFFFFF"/>
        </w:rPr>
        <w:t>CCR</w:t>
      </w:r>
      <w:r w:rsidRPr="00851FDA">
        <w:rPr>
          <w:rFonts w:cs="Arial"/>
          <w:shd w:val="clear" w:color="auto" w:fill="FFFFFF"/>
        </w:rPr>
        <w:t xml:space="preserve"> to Waive: </w:t>
      </w:r>
      <w:r w:rsidRPr="00851FDA">
        <w:rPr>
          <w:rFonts w:cs="Arial"/>
          <w:noProof/>
          <w:shd w:val="clear" w:color="auto" w:fill="FFFFFF"/>
        </w:rPr>
        <w:t xml:space="preserve">Ed Code or </w:t>
      </w:r>
      <w:r w:rsidRPr="00851FDA">
        <w:rPr>
          <w:rFonts w:cs="Arial"/>
          <w:i/>
          <w:noProof/>
          <w:shd w:val="clear" w:color="auto" w:fill="FFFFFF"/>
        </w:rPr>
        <w:t>CCR</w:t>
      </w:r>
      <w:r w:rsidRPr="00851FDA">
        <w:rPr>
          <w:rFonts w:cs="Arial"/>
          <w:noProof/>
          <w:shd w:val="clear" w:color="auto" w:fill="FFFFFF"/>
        </w:rPr>
        <w:t xml:space="preserve"> to Waive: </w:t>
      </w:r>
      <w:r w:rsidRPr="00851FDA">
        <w:rPr>
          <w:rFonts w:cs="Arial"/>
          <w:i/>
          <w:noProof/>
          <w:shd w:val="clear" w:color="auto" w:fill="FFFFFF"/>
        </w:rPr>
        <w:t>EC</w:t>
      </w:r>
      <w:r w:rsidRPr="00851FDA">
        <w:rPr>
          <w:rFonts w:cs="Arial"/>
          <w:noProof/>
          <w:shd w:val="clear" w:color="auto" w:fill="FFFFFF"/>
        </w:rPr>
        <w:t xml:space="preserve"> 56366 (d)</w:t>
      </w:r>
    </w:p>
    <w:p w14:paraId="262514B2" w14:textId="77777777" w:rsidR="0085163B" w:rsidRPr="00851FDA" w:rsidRDefault="0085163B" w:rsidP="0085163B">
      <w:pPr>
        <w:spacing w:before="100" w:beforeAutospacing="1"/>
        <w:rPr>
          <w:rFonts w:cs="Arial"/>
          <w:noProof/>
        </w:rPr>
      </w:pPr>
      <w:r w:rsidRPr="00851FDA">
        <w:rPr>
          <w:rFonts w:cs="Arial"/>
        </w:rPr>
        <w:t xml:space="preserve">Outcome Rationale: </w:t>
      </w:r>
      <w:r w:rsidRPr="00851FDA">
        <w:rPr>
          <w:rFonts w:cs="Arial"/>
          <w:noProof/>
        </w:rPr>
        <w:t>The Parents of a student eligible for special education services ("Student") who resides within our SELPA boundaries is was placed by a judge through a due process hearing decision in a non-CDE approved residential treatment center (RTC), Judge Rotenberg Center ("JRC") located in Massachusetts, since December 2020.  Student continued to present with significant learning and social-emotional needs and benefited from participation in the JRC program.  Student was anticipated to be negatively impacted if he were to transition to a CDE approved RTC.  Curtis Creek is seeking a renewed non-public waiver from February 1, 2022 through July 31, 2022.</w:t>
      </w:r>
    </w:p>
    <w:p w14:paraId="7797CA33" w14:textId="77777777" w:rsidR="0085163B" w:rsidRPr="00851FDA" w:rsidRDefault="0085163B" w:rsidP="0085163B">
      <w:pPr>
        <w:spacing w:before="100" w:beforeAutospacing="1"/>
        <w:rPr>
          <w:rFonts w:cs="Arial"/>
          <w:shd w:val="clear" w:color="auto" w:fill="FFFFFF"/>
        </w:rPr>
      </w:pPr>
      <w:r w:rsidRPr="00851FDA">
        <w:rPr>
          <w:rFonts w:cs="Arial"/>
          <w:shd w:val="clear" w:color="auto" w:fill="FFFFFF"/>
        </w:rPr>
        <w:t xml:space="preserve">Student Population: </w:t>
      </w:r>
      <w:r w:rsidRPr="00851FDA">
        <w:rPr>
          <w:rFonts w:cs="Arial"/>
          <w:noProof/>
          <w:shd w:val="clear" w:color="auto" w:fill="FFFFFF"/>
        </w:rPr>
        <w:t>1</w:t>
      </w:r>
    </w:p>
    <w:p w14:paraId="1535090E" w14:textId="77777777" w:rsidR="0085163B" w:rsidRPr="00851FDA" w:rsidRDefault="0085163B" w:rsidP="0085163B">
      <w:pPr>
        <w:spacing w:before="100" w:beforeAutospacing="1"/>
        <w:rPr>
          <w:rFonts w:cs="Arial"/>
          <w:shd w:val="clear" w:color="auto" w:fill="FFFFFF"/>
        </w:rPr>
      </w:pPr>
      <w:r w:rsidRPr="00851FDA">
        <w:rPr>
          <w:rFonts w:cs="Arial"/>
          <w:shd w:val="clear" w:color="auto" w:fill="FFFFFF"/>
        </w:rPr>
        <w:lastRenderedPageBreak/>
        <w:t xml:space="preserve">City Type: </w:t>
      </w:r>
      <w:r w:rsidRPr="00851FDA">
        <w:rPr>
          <w:rFonts w:cs="Arial"/>
          <w:noProof/>
          <w:shd w:val="clear" w:color="auto" w:fill="FFFFFF"/>
        </w:rPr>
        <w:t>Rural</w:t>
      </w:r>
    </w:p>
    <w:p w14:paraId="2EA921BF" w14:textId="77777777" w:rsidR="0085163B" w:rsidRPr="00851FDA" w:rsidRDefault="0085163B" w:rsidP="0085163B">
      <w:pPr>
        <w:spacing w:before="100" w:beforeAutospacing="1"/>
        <w:rPr>
          <w:rFonts w:cs="Arial"/>
          <w:shd w:val="clear" w:color="auto" w:fill="FFFFFF"/>
        </w:rPr>
      </w:pPr>
      <w:r w:rsidRPr="00851FDA">
        <w:rPr>
          <w:rFonts w:cs="Arial"/>
          <w:shd w:val="clear" w:color="auto" w:fill="FFFFFF"/>
        </w:rPr>
        <w:t xml:space="preserve">Local Board Approval Date: </w:t>
      </w:r>
      <w:r w:rsidRPr="00851FDA">
        <w:rPr>
          <w:rFonts w:cs="Arial"/>
          <w:noProof/>
          <w:shd w:val="clear" w:color="auto" w:fill="FFFFFF"/>
        </w:rPr>
        <w:t>11/29/2022</w:t>
      </w:r>
    </w:p>
    <w:p w14:paraId="2980770D" w14:textId="62AC1197" w:rsidR="0085163B" w:rsidRPr="00851FDA" w:rsidRDefault="0085163B" w:rsidP="0085163B">
      <w:pPr>
        <w:spacing w:before="100" w:beforeAutospacing="1"/>
        <w:rPr>
          <w:rFonts w:cs="Arial"/>
          <w:shd w:val="clear" w:color="auto" w:fill="FFFFFF"/>
        </w:rPr>
      </w:pPr>
      <w:r w:rsidRPr="00851FDA">
        <w:rPr>
          <w:rFonts w:cs="Arial"/>
          <w:shd w:val="clear" w:color="auto" w:fill="FFFFFF"/>
        </w:rPr>
        <w:t xml:space="preserve">Audit Penalty Yes or No: </w:t>
      </w:r>
      <w:r w:rsidRPr="00851FDA">
        <w:rPr>
          <w:rFonts w:cs="Arial"/>
          <w:noProof/>
          <w:shd w:val="clear" w:color="auto" w:fill="FFFFFF"/>
        </w:rPr>
        <w:t>N</w:t>
      </w:r>
      <w:r w:rsidR="00946F4E" w:rsidRPr="00851FDA">
        <w:rPr>
          <w:rFonts w:cs="Arial"/>
          <w:noProof/>
          <w:shd w:val="clear" w:color="auto" w:fill="FFFFFF"/>
        </w:rPr>
        <w:t>o</w:t>
      </w:r>
      <w:r w:rsidRPr="00851FDA">
        <w:rPr>
          <w:rFonts w:cs="Arial"/>
          <w:shd w:val="clear" w:color="auto" w:fill="FFFFFF"/>
        </w:rPr>
        <w:tab/>
      </w:r>
    </w:p>
    <w:p w14:paraId="4063FF52" w14:textId="7625441D" w:rsidR="0085163B" w:rsidRPr="00851FDA" w:rsidRDefault="0085163B" w:rsidP="0085163B">
      <w:pPr>
        <w:spacing w:before="100" w:beforeAutospacing="1"/>
        <w:rPr>
          <w:rFonts w:cs="Arial"/>
          <w:shd w:val="clear" w:color="auto" w:fill="FFFFFF"/>
        </w:rPr>
      </w:pPr>
      <w:r w:rsidRPr="00851FDA">
        <w:rPr>
          <w:rFonts w:cs="Arial"/>
          <w:shd w:val="clear" w:color="auto" w:fill="FFFFFF"/>
        </w:rPr>
        <w:t xml:space="preserve">Categorical Program Monitoring: </w:t>
      </w:r>
      <w:r w:rsidRPr="00851FDA">
        <w:rPr>
          <w:rFonts w:cs="Arial"/>
          <w:noProof/>
          <w:shd w:val="clear" w:color="auto" w:fill="FFFFFF"/>
        </w:rPr>
        <w:t>N</w:t>
      </w:r>
      <w:r w:rsidR="00946F4E" w:rsidRPr="00851FDA">
        <w:rPr>
          <w:rFonts w:cs="Arial"/>
          <w:noProof/>
          <w:shd w:val="clear" w:color="auto" w:fill="FFFFFF"/>
        </w:rPr>
        <w:t>o</w:t>
      </w:r>
    </w:p>
    <w:p w14:paraId="5746BF36" w14:textId="77777777" w:rsidR="0085163B" w:rsidRPr="00851FDA" w:rsidRDefault="0085163B" w:rsidP="0085163B">
      <w:pPr>
        <w:spacing w:before="100" w:beforeAutospacing="1"/>
        <w:rPr>
          <w:rFonts w:cs="Arial"/>
          <w:shd w:val="clear" w:color="auto" w:fill="FFFFFF"/>
        </w:rPr>
      </w:pPr>
      <w:r w:rsidRPr="00851FDA">
        <w:rPr>
          <w:rFonts w:cs="Arial"/>
          <w:shd w:val="clear" w:color="auto" w:fill="FFFFFF"/>
        </w:rPr>
        <w:t xml:space="preserve">Submitted by: </w:t>
      </w:r>
      <w:r w:rsidRPr="00851FDA">
        <w:rPr>
          <w:rFonts w:cs="Arial"/>
          <w:noProof/>
          <w:shd w:val="clear" w:color="auto" w:fill="FFFFFF"/>
        </w:rPr>
        <w:t>Dr.</w:t>
      </w:r>
      <w:r w:rsidRPr="00851FDA">
        <w:rPr>
          <w:rFonts w:cs="Arial"/>
          <w:shd w:val="clear" w:color="auto" w:fill="FFFFFF"/>
        </w:rPr>
        <w:t xml:space="preserve"> </w:t>
      </w:r>
      <w:r w:rsidRPr="00851FDA">
        <w:rPr>
          <w:rFonts w:cs="Arial"/>
          <w:noProof/>
          <w:shd w:val="clear" w:color="auto" w:fill="FFFFFF"/>
        </w:rPr>
        <w:t>Stacy</w:t>
      </w:r>
      <w:r w:rsidRPr="00851FDA">
        <w:rPr>
          <w:rFonts w:cs="Arial"/>
          <w:shd w:val="clear" w:color="auto" w:fill="FFFFFF"/>
        </w:rPr>
        <w:t xml:space="preserve"> </w:t>
      </w:r>
      <w:r w:rsidRPr="00851FDA">
        <w:rPr>
          <w:rFonts w:cs="Arial"/>
          <w:noProof/>
          <w:shd w:val="clear" w:color="auto" w:fill="FFFFFF"/>
        </w:rPr>
        <w:t>Wheat</w:t>
      </w:r>
    </w:p>
    <w:p w14:paraId="50224CF6" w14:textId="77777777" w:rsidR="0085163B" w:rsidRPr="00851FDA" w:rsidRDefault="0085163B" w:rsidP="0085163B">
      <w:pPr>
        <w:rPr>
          <w:rFonts w:cs="Arial"/>
          <w:shd w:val="clear" w:color="auto" w:fill="FFFFFF"/>
        </w:rPr>
      </w:pPr>
      <w:r w:rsidRPr="00851FDA">
        <w:rPr>
          <w:rFonts w:cs="Arial"/>
          <w:shd w:val="clear" w:color="auto" w:fill="FFFFFF"/>
        </w:rPr>
        <w:t xml:space="preserve">Position: </w:t>
      </w:r>
      <w:r w:rsidRPr="00851FDA">
        <w:rPr>
          <w:rFonts w:cs="Arial"/>
          <w:noProof/>
          <w:shd w:val="clear" w:color="auto" w:fill="FFFFFF"/>
        </w:rPr>
        <w:t>Executive Director, SELPA</w:t>
      </w:r>
    </w:p>
    <w:p w14:paraId="4EEF6B1C" w14:textId="406A3A66" w:rsidR="0085163B" w:rsidRPr="00851FDA" w:rsidRDefault="0085163B" w:rsidP="0085163B">
      <w:pPr>
        <w:rPr>
          <w:rFonts w:cs="Arial"/>
          <w:shd w:val="clear" w:color="auto" w:fill="FFFFFF"/>
        </w:rPr>
      </w:pPr>
      <w:r w:rsidRPr="00851FDA">
        <w:rPr>
          <w:rFonts w:cs="Arial"/>
          <w:shd w:val="clear" w:color="auto" w:fill="FFFFFF"/>
        </w:rPr>
        <w:t xml:space="preserve">E-mail: </w:t>
      </w:r>
      <w:hyperlink r:id="rId14" w:history="1">
        <w:r w:rsidR="00472736" w:rsidRPr="00667F25">
          <w:rPr>
            <w:rStyle w:val="Hyperlink"/>
            <w:rFonts w:cs="Arial"/>
            <w:noProof/>
            <w:shd w:val="clear" w:color="auto" w:fill="FFFFFF"/>
          </w:rPr>
          <w:t>swheat@tcsos.us</w:t>
        </w:r>
      </w:hyperlink>
      <w:r w:rsidR="00472736">
        <w:rPr>
          <w:rFonts w:cs="Arial"/>
          <w:noProof/>
          <w:shd w:val="clear" w:color="auto" w:fill="FFFFFF"/>
        </w:rPr>
        <w:t xml:space="preserve"> </w:t>
      </w:r>
    </w:p>
    <w:p w14:paraId="0773F59D" w14:textId="77777777" w:rsidR="0085163B" w:rsidRPr="00851FDA" w:rsidRDefault="0085163B" w:rsidP="0085163B">
      <w:pPr>
        <w:rPr>
          <w:rFonts w:cs="Arial"/>
          <w:shd w:val="clear" w:color="auto" w:fill="FFFFFF"/>
        </w:rPr>
      </w:pPr>
      <w:r w:rsidRPr="00851FDA">
        <w:rPr>
          <w:rFonts w:cs="Arial"/>
          <w:shd w:val="clear" w:color="auto" w:fill="FFFFFF"/>
        </w:rPr>
        <w:t xml:space="preserve">Telephone: </w:t>
      </w:r>
      <w:r w:rsidRPr="00851FDA">
        <w:rPr>
          <w:rFonts w:cs="Arial"/>
          <w:noProof/>
          <w:shd w:val="clear" w:color="auto" w:fill="FFFFFF"/>
        </w:rPr>
        <w:t>209-536-2054</w:t>
      </w:r>
      <w:r w:rsidRPr="00851FDA">
        <w:rPr>
          <w:rFonts w:cs="Arial"/>
          <w:shd w:val="clear" w:color="auto" w:fill="FFFFFF"/>
        </w:rPr>
        <w:t xml:space="preserve">  </w:t>
      </w:r>
    </w:p>
    <w:p w14:paraId="4CDF0A4C" w14:textId="77777777" w:rsidR="00946F4E" w:rsidRPr="00851FDA" w:rsidRDefault="00946F4E" w:rsidP="0085163B">
      <w:pPr>
        <w:rPr>
          <w:rFonts w:cs="Arial"/>
        </w:rPr>
      </w:pPr>
    </w:p>
    <w:p w14:paraId="17BDEEAE" w14:textId="1702435D" w:rsidR="0085163B" w:rsidRPr="00851FDA" w:rsidRDefault="0085163B" w:rsidP="0085163B">
      <w:pPr>
        <w:rPr>
          <w:rFonts w:cs="Arial"/>
          <w:noProof/>
          <w:shd w:val="clear" w:color="auto" w:fill="FFFFFF"/>
        </w:rPr>
      </w:pPr>
      <w:r w:rsidRPr="00851FDA">
        <w:rPr>
          <w:rFonts w:cs="Arial"/>
          <w:noProof/>
          <w:shd w:val="clear" w:color="auto" w:fill="FFFFFF"/>
        </w:rPr>
        <w:t>Bargaining Unit Date: 12/08/2022</w:t>
      </w:r>
    </w:p>
    <w:p w14:paraId="6C7A4839" w14:textId="77777777" w:rsidR="0085163B" w:rsidRPr="00851FDA" w:rsidRDefault="0085163B" w:rsidP="0085163B">
      <w:pPr>
        <w:rPr>
          <w:rFonts w:cs="Arial"/>
          <w:noProof/>
          <w:shd w:val="clear" w:color="auto" w:fill="FFFFFF"/>
        </w:rPr>
      </w:pPr>
      <w:r w:rsidRPr="00851FDA">
        <w:rPr>
          <w:rFonts w:cs="Arial"/>
          <w:noProof/>
          <w:shd w:val="clear" w:color="auto" w:fill="FFFFFF"/>
        </w:rPr>
        <w:t>Name: California School Employees Association, Sonora, C</w:t>
      </w:r>
    </w:p>
    <w:p w14:paraId="2A31A9B2" w14:textId="77777777" w:rsidR="0085163B" w:rsidRPr="00851FDA" w:rsidRDefault="0085163B" w:rsidP="0085163B">
      <w:pPr>
        <w:rPr>
          <w:rFonts w:cs="Arial"/>
          <w:noProof/>
          <w:shd w:val="clear" w:color="auto" w:fill="FFFFFF"/>
        </w:rPr>
      </w:pPr>
      <w:r w:rsidRPr="00851FDA">
        <w:rPr>
          <w:rFonts w:cs="Arial"/>
          <w:noProof/>
          <w:shd w:val="clear" w:color="auto" w:fill="FFFFFF"/>
        </w:rPr>
        <w:t>Representative: Joseph Espinoza</w:t>
      </w:r>
    </w:p>
    <w:p w14:paraId="4E47D639" w14:textId="77777777" w:rsidR="0085163B" w:rsidRPr="00851FDA" w:rsidRDefault="0085163B" w:rsidP="0085163B">
      <w:pPr>
        <w:rPr>
          <w:rFonts w:cs="Arial"/>
          <w:noProof/>
          <w:shd w:val="clear" w:color="auto" w:fill="FFFFFF"/>
        </w:rPr>
      </w:pPr>
      <w:r w:rsidRPr="00851FDA">
        <w:rPr>
          <w:rFonts w:cs="Arial"/>
          <w:noProof/>
          <w:shd w:val="clear" w:color="auto" w:fill="FFFFFF"/>
        </w:rPr>
        <w:t>Title: Labor Representative</w:t>
      </w:r>
    </w:p>
    <w:p w14:paraId="34F22A44" w14:textId="77777777" w:rsidR="0085163B" w:rsidRPr="00851FDA" w:rsidRDefault="0085163B" w:rsidP="0085163B">
      <w:pPr>
        <w:rPr>
          <w:rFonts w:cs="Arial"/>
          <w:noProof/>
          <w:shd w:val="clear" w:color="auto" w:fill="FFFFFF"/>
        </w:rPr>
      </w:pPr>
      <w:r w:rsidRPr="00851FDA">
        <w:rPr>
          <w:rFonts w:cs="Arial"/>
          <w:noProof/>
          <w:shd w:val="clear" w:color="auto" w:fill="FFFFFF"/>
        </w:rPr>
        <w:t>Phone: 209-533-1083</w:t>
      </w:r>
    </w:p>
    <w:p w14:paraId="494C3936" w14:textId="77777777" w:rsidR="0085163B" w:rsidRPr="00851FDA" w:rsidRDefault="0085163B" w:rsidP="0085163B">
      <w:pPr>
        <w:rPr>
          <w:rFonts w:cs="Arial"/>
          <w:noProof/>
          <w:shd w:val="clear" w:color="auto" w:fill="FFFFFF"/>
        </w:rPr>
      </w:pPr>
      <w:r w:rsidRPr="00851FDA">
        <w:rPr>
          <w:rFonts w:cs="Arial"/>
          <w:noProof/>
          <w:shd w:val="clear" w:color="auto" w:fill="FFFFFF"/>
        </w:rPr>
        <w:t>Position: Neutral</w:t>
      </w:r>
    </w:p>
    <w:p w14:paraId="0C3BA38A" w14:textId="251789D8" w:rsidR="0085163B" w:rsidRPr="00851FDA" w:rsidRDefault="0085163B" w:rsidP="0085163B">
      <w:pPr>
        <w:rPr>
          <w:rFonts w:cs="Arial"/>
          <w:noProof/>
          <w:shd w:val="clear" w:color="auto" w:fill="FFFFFF"/>
        </w:rPr>
      </w:pPr>
    </w:p>
    <w:p w14:paraId="66FD8D38" w14:textId="77777777" w:rsidR="0085163B" w:rsidRPr="00851FDA" w:rsidRDefault="0085163B" w:rsidP="0085163B">
      <w:pPr>
        <w:rPr>
          <w:rFonts w:cs="Arial"/>
          <w:noProof/>
          <w:shd w:val="clear" w:color="auto" w:fill="FFFFFF"/>
        </w:rPr>
      </w:pPr>
      <w:r w:rsidRPr="00851FDA">
        <w:rPr>
          <w:rFonts w:cs="Arial"/>
          <w:noProof/>
          <w:shd w:val="clear" w:color="auto" w:fill="FFFFFF"/>
        </w:rPr>
        <w:t>Bargaining Unit Date: 11/16/2022</w:t>
      </w:r>
    </w:p>
    <w:p w14:paraId="281F7E01" w14:textId="77777777" w:rsidR="0085163B" w:rsidRPr="00851FDA" w:rsidRDefault="0085163B" w:rsidP="0085163B">
      <w:pPr>
        <w:rPr>
          <w:rFonts w:cs="Arial"/>
          <w:noProof/>
          <w:shd w:val="clear" w:color="auto" w:fill="FFFFFF"/>
        </w:rPr>
      </w:pPr>
      <w:r w:rsidRPr="00851FDA">
        <w:rPr>
          <w:rFonts w:cs="Arial"/>
          <w:noProof/>
          <w:shd w:val="clear" w:color="auto" w:fill="FFFFFF"/>
        </w:rPr>
        <w:t>Name: Curtis Creek Certificated Association</w:t>
      </w:r>
    </w:p>
    <w:p w14:paraId="5B31ABFA" w14:textId="77777777" w:rsidR="0085163B" w:rsidRPr="00851FDA" w:rsidRDefault="0085163B" w:rsidP="0085163B">
      <w:pPr>
        <w:rPr>
          <w:rFonts w:cs="Arial"/>
          <w:noProof/>
          <w:shd w:val="clear" w:color="auto" w:fill="FFFFFF"/>
        </w:rPr>
      </w:pPr>
      <w:r w:rsidRPr="00851FDA">
        <w:rPr>
          <w:rFonts w:cs="Arial"/>
          <w:noProof/>
          <w:shd w:val="clear" w:color="auto" w:fill="FFFFFF"/>
        </w:rPr>
        <w:t>Representative: Beth McIlroy</w:t>
      </w:r>
    </w:p>
    <w:p w14:paraId="1B9F77D4" w14:textId="77777777" w:rsidR="0085163B" w:rsidRPr="00851FDA" w:rsidRDefault="0085163B" w:rsidP="0085163B">
      <w:pPr>
        <w:rPr>
          <w:rFonts w:cs="Arial"/>
          <w:noProof/>
          <w:shd w:val="clear" w:color="auto" w:fill="FFFFFF"/>
        </w:rPr>
      </w:pPr>
      <w:r w:rsidRPr="00851FDA">
        <w:rPr>
          <w:rFonts w:cs="Arial"/>
          <w:noProof/>
          <w:shd w:val="clear" w:color="auto" w:fill="FFFFFF"/>
        </w:rPr>
        <w:t>Title: President</w:t>
      </w:r>
    </w:p>
    <w:p w14:paraId="4FC4C9F8" w14:textId="77777777" w:rsidR="0085163B" w:rsidRPr="00851FDA" w:rsidRDefault="0085163B" w:rsidP="0085163B">
      <w:pPr>
        <w:rPr>
          <w:rFonts w:cs="Arial"/>
          <w:noProof/>
          <w:shd w:val="clear" w:color="auto" w:fill="FFFFFF"/>
        </w:rPr>
      </w:pPr>
      <w:r w:rsidRPr="00851FDA">
        <w:rPr>
          <w:rFonts w:cs="Arial"/>
          <w:noProof/>
          <w:shd w:val="clear" w:color="auto" w:fill="FFFFFF"/>
        </w:rPr>
        <w:t>Phone: 209-533-1083</w:t>
      </w:r>
    </w:p>
    <w:p w14:paraId="4B8513A6" w14:textId="77777777" w:rsidR="0085163B" w:rsidRPr="00F813E4" w:rsidRDefault="0085163B" w:rsidP="0085163B">
      <w:pPr>
        <w:rPr>
          <w:rFonts w:cs="Arial"/>
          <w:noProof/>
          <w:shd w:val="clear" w:color="auto" w:fill="FFFFFF"/>
        </w:rPr>
      </w:pPr>
      <w:r w:rsidRPr="00851FDA">
        <w:rPr>
          <w:rFonts w:cs="Arial"/>
          <w:noProof/>
          <w:shd w:val="clear" w:color="auto" w:fill="FFFFFF"/>
        </w:rPr>
        <w:t>Position: Neutral</w:t>
      </w:r>
    </w:p>
    <w:p w14:paraId="793693EA" w14:textId="4BE05030" w:rsidR="00CA4C1D" w:rsidRPr="005554AE" w:rsidRDefault="00CA4C1D" w:rsidP="0085163B">
      <w:pPr>
        <w:rPr>
          <w:rFonts w:cs="Arial"/>
          <w:shd w:val="clear" w:color="auto" w:fill="FFFFFF"/>
        </w:rPr>
      </w:pPr>
    </w:p>
    <w:sectPr w:rsidR="00CA4C1D" w:rsidRPr="005554AE" w:rsidSect="00FF05B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EA3FF" w14:textId="77777777" w:rsidR="00870F8F" w:rsidRDefault="00870F8F" w:rsidP="000E09DC">
      <w:r>
        <w:separator/>
      </w:r>
    </w:p>
  </w:endnote>
  <w:endnote w:type="continuationSeparator" w:id="0">
    <w:p w14:paraId="10C7AE0C" w14:textId="77777777" w:rsidR="00870F8F" w:rsidRDefault="00870F8F" w:rsidP="000E09DC">
      <w:r>
        <w:continuationSeparator/>
      </w:r>
    </w:p>
  </w:endnote>
  <w:endnote w:type="continuationNotice" w:id="1">
    <w:p w14:paraId="037419CC" w14:textId="77777777" w:rsidR="00870F8F" w:rsidRDefault="00870F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9E52" w14:textId="77777777" w:rsidR="00FF05B4" w:rsidRDefault="00FF0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B2E9" w14:textId="77777777" w:rsidR="00FF05B4" w:rsidRDefault="00FF05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DC48" w14:textId="77777777" w:rsidR="00FF05B4" w:rsidRDefault="00FF0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8225E" w14:textId="77777777" w:rsidR="00870F8F" w:rsidRDefault="00870F8F" w:rsidP="000E09DC">
      <w:r>
        <w:separator/>
      </w:r>
    </w:p>
  </w:footnote>
  <w:footnote w:type="continuationSeparator" w:id="0">
    <w:p w14:paraId="061210D3" w14:textId="77777777" w:rsidR="00870F8F" w:rsidRDefault="00870F8F" w:rsidP="000E09DC">
      <w:r>
        <w:continuationSeparator/>
      </w:r>
    </w:p>
  </w:footnote>
  <w:footnote w:type="continuationNotice" w:id="1">
    <w:p w14:paraId="18A979EA" w14:textId="77777777" w:rsidR="00870F8F" w:rsidRDefault="00870F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296B" w14:textId="77777777" w:rsidR="00FF05B4" w:rsidRDefault="00FF05B4" w:rsidP="00F276B6">
    <w:pPr>
      <w:tabs>
        <w:tab w:val="center" w:pos="4680"/>
        <w:tab w:val="right" w:pos="9360"/>
      </w:tabs>
      <w:autoSpaceDE w:val="0"/>
      <w:autoSpaceDN w:val="0"/>
      <w:adjustRightInd w:val="0"/>
      <w:jc w:val="right"/>
      <w:rPr>
        <w:rFonts w:eastAsia="Calibri" w:cs="Arial"/>
      </w:rPr>
    </w:pPr>
    <w:r>
      <w:rPr>
        <w:rFonts w:eastAsia="Calibri" w:cs="Arial"/>
      </w:rPr>
      <w:t>Child Specific NPA or NPS Certification</w:t>
    </w:r>
  </w:p>
  <w:p w14:paraId="0F8E9F2D" w14:textId="51258096" w:rsidR="00FF05B4" w:rsidRPr="009863B7" w:rsidRDefault="00FF05B4" w:rsidP="009863B7">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4</w:t>
    </w:r>
    <w:r w:rsidRPr="000E09DC">
      <w:rPr>
        <w:rFonts w:cs="Arial"/>
        <w:noProof/>
      </w:rPr>
      <w:fldChar w:fldCharType="end"/>
    </w:r>
    <w:r w:rsidRPr="000E09DC">
      <w:rPr>
        <w:rFonts w:cs="Arial"/>
      </w:rPr>
      <w:t xml:space="preserve"> of </w:t>
    </w:r>
    <w:r w:rsidR="008C3DA4">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DC22" w14:textId="77777777" w:rsidR="00FF05B4" w:rsidRDefault="00FF05B4" w:rsidP="00FB2E37">
    <w:pPr>
      <w:tabs>
        <w:tab w:val="center" w:pos="4680"/>
        <w:tab w:val="right" w:pos="9360"/>
      </w:tabs>
      <w:autoSpaceDE w:val="0"/>
      <w:autoSpaceDN w:val="0"/>
      <w:adjustRightInd w:val="0"/>
      <w:jc w:val="right"/>
      <w:rPr>
        <w:rFonts w:eastAsia="Calibri" w:cs="Arial"/>
      </w:rPr>
    </w:pPr>
    <w:r w:rsidRPr="00FB2E37">
      <w:rPr>
        <w:rFonts w:eastAsia="Calibri" w:cs="Arial"/>
      </w:rPr>
      <w:t>Child Specific NPA or NPS Certification</w:t>
    </w:r>
  </w:p>
  <w:p w14:paraId="7A5CF1EC" w14:textId="77777777" w:rsidR="00FF05B4" w:rsidRDefault="00FF05B4" w:rsidP="00F75D19">
    <w:pPr>
      <w:tabs>
        <w:tab w:val="center" w:pos="4680"/>
        <w:tab w:val="right" w:pos="9360"/>
      </w:tabs>
      <w:autoSpaceDE w:val="0"/>
      <w:autoSpaceDN w:val="0"/>
      <w:adjustRightInd w:val="0"/>
      <w:jc w:val="right"/>
      <w:rPr>
        <w:rFonts w:eastAsia="Calibri" w:cs="Arial"/>
      </w:rPr>
    </w:pPr>
    <w:r>
      <w:rPr>
        <w:rFonts w:eastAsia="Calibri" w:cs="Arial"/>
      </w:rPr>
      <w:t>Attachment 1</w:t>
    </w:r>
  </w:p>
  <w:p w14:paraId="5AB9D475" w14:textId="77777777" w:rsidR="00FF05B4" w:rsidRDefault="00FF05B4" w:rsidP="00F75D19">
    <w:pPr>
      <w:tabs>
        <w:tab w:val="center" w:pos="4680"/>
        <w:tab w:val="right" w:pos="9360"/>
      </w:tabs>
      <w:autoSpaceDE w:val="0"/>
      <w:autoSpaceDN w:val="0"/>
      <w:adjustRightInd w:val="0"/>
      <w:jc w:val="right"/>
      <w:rPr>
        <w:rFonts w:cs="Arial"/>
      </w:rPr>
    </w:pP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FBFC" w14:textId="77777777" w:rsidR="00FF05B4" w:rsidRDefault="00FF05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E096" w14:textId="77777777" w:rsidR="00FF05B4" w:rsidRDefault="00FF05B4" w:rsidP="00FB2E37">
    <w:pPr>
      <w:tabs>
        <w:tab w:val="center" w:pos="4680"/>
        <w:tab w:val="right" w:pos="9360"/>
      </w:tabs>
      <w:autoSpaceDE w:val="0"/>
      <w:autoSpaceDN w:val="0"/>
      <w:adjustRightInd w:val="0"/>
      <w:jc w:val="right"/>
      <w:rPr>
        <w:rFonts w:eastAsia="Calibri" w:cs="Arial"/>
      </w:rPr>
    </w:pPr>
    <w:r w:rsidRPr="00FB2E37">
      <w:rPr>
        <w:rFonts w:eastAsia="Calibri" w:cs="Arial"/>
      </w:rPr>
      <w:t>Child Specific NPA or NPS Certification</w:t>
    </w:r>
  </w:p>
  <w:p w14:paraId="14739A24" w14:textId="77777777" w:rsidR="00FF05B4" w:rsidRPr="00932BF0" w:rsidRDefault="00FF05B4" w:rsidP="00FF05B4">
    <w:pPr>
      <w:pStyle w:val="Header"/>
      <w:jc w:val="right"/>
      <w:rPr>
        <w:rFonts w:cs="Arial"/>
      </w:rPr>
    </w:pPr>
    <w:r>
      <w:rPr>
        <w:rFonts w:cs="Arial"/>
      </w:rPr>
      <w:t>Attachment 2</w:t>
    </w:r>
  </w:p>
  <w:p w14:paraId="31ED24A1" w14:textId="77777777" w:rsidR="00FF05B4" w:rsidRPr="00932BF0" w:rsidRDefault="00FF05B4" w:rsidP="00FF05B4">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w:instrText>
    </w:r>
    <w:r>
      <w:rPr>
        <w:rFonts w:cs="Arial"/>
      </w:rPr>
      <w:fldChar w:fldCharType="separate"/>
    </w:r>
    <w:r>
      <w:rPr>
        <w:rFonts w:cs="Arial"/>
        <w:noProof/>
      </w:rPr>
      <w:t>2</w:t>
    </w:r>
    <w:r>
      <w:rPr>
        <w:rFonts w:cs="Arial"/>
      </w:rPr>
      <w:fldChar w:fldCharType="end"/>
    </w:r>
    <w:r w:rsidRPr="00932BF0">
      <w:rPr>
        <w:rFonts w:cs="Arial"/>
      </w:rPr>
      <w:t xml:space="preserve"> of </w:t>
    </w:r>
    <w:r>
      <w:rPr>
        <w:rFonts w:cs="Arial"/>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F612" w14:textId="77777777" w:rsidR="00FF05B4" w:rsidRDefault="00FF05B4">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3D36"/>
    <w:multiLevelType w:val="hybridMultilevel"/>
    <w:tmpl w:val="EEB42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35101"/>
    <w:multiLevelType w:val="hybridMultilevel"/>
    <w:tmpl w:val="D158B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A220F"/>
    <w:multiLevelType w:val="hybridMultilevel"/>
    <w:tmpl w:val="8946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B4F90"/>
    <w:multiLevelType w:val="hybridMultilevel"/>
    <w:tmpl w:val="BE5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255358"/>
    <w:multiLevelType w:val="hybridMultilevel"/>
    <w:tmpl w:val="F62E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074DEB"/>
    <w:multiLevelType w:val="hybridMultilevel"/>
    <w:tmpl w:val="E902831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BF7219"/>
    <w:multiLevelType w:val="hybridMultilevel"/>
    <w:tmpl w:val="EECC9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C00340"/>
    <w:multiLevelType w:val="hybridMultilevel"/>
    <w:tmpl w:val="AC223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20705375">
    <w:abstractNumId w:val="7"/>
  </w:num>
  <w:num w:numId="2" w16cid:durableId="1285311451">
    <w:abstractNumId w:val="14"/>
  </w:num>
  <w:num w:numId="3" w16cid:durableId="1874075932">
    <w:abstractNumId w:val="4"/>
  </w:num>
  <w:num w:numId="4" w16cid:durableId="1160461911">
    <w:abstractNumId w:val="10"/>
  </w:num>
  <w:num w:numId="5" w16cid:durableId="1842812283">
    <w:abstractNumId w:val="12"/>
  </w:num>
  <w:num w:numId="6" w16cid:durableId="895824499">
    <w:abstractNumId w:val="1"/>
  </w:num>
  <w:num w:numId="7" w16cid:durableId="1276446387">
    <w:abstractNumId w:val="6"/>
  </w:num>
  <w:num w:numId="8" w16cid:durableId="205024304">
    <w:abstractNumId w:val="8"/>
  </w:num>
  <w:num w:numId="9" w16cid:durableId="139154162">
    <w:abstractNumId w:val="5"/>
  </w:num>
  <w:num w:numId="10" w16cid:durableId="2004232681">
    <w:abstractNumId w:val="11"/>
  </w:num>
  <w:num w:numId="11" w16cid:durableId="2079936244">
    <w:abstractNumId w:val="9"/>
  </w:num>
  <w:num w:numId="12" w16cid:durableId="1937403763">
    <w:abstractNumId w:val="3"/>
  </w:num>
  <w:num w:numId="13" w16cid:durableId="363680941">
    <w:abstractNumId w:val="0"/>
  </w:num>
  <w:num w:numId="14" w16cid:durableId="1535460757">
    <w:abstractNumId w:val="13"/>
  </w:num>
  <w:num w:numId="15" w16cid:durableId="436754521">
    <w:abstractNumId w:val="14"/>
  </w:num>
  <w:num w:numId="16" w16cid:durableId="2042392632">
    <w:abstractNumId w:val="11"/>
  </w:num>
  <w:num w:numId="17" w16cid:durableId="670066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C035566-0DBC-4ADE-9825-1A3840E40222}"/>
    <w:docVar w:name="dgnword-eventsink" w:val="303472040"/>
  </w:docVars>
  <w:rsids>
    <w:rsidRoot w:val="0091117B"/>
    <w:rsid w:val="0000343F"/>
    <w:rsid w:val="000034EE"/>
    <w:rsid w:val="00003770"/>
    <w:rsid w:val="00004012"/>
    <w:rsid w:val="000040D5"/>
    <w:rsid w:val="0000411C"/>
    <w:rsid w:val="00011801"/>
    <w:rsid w:val="00015E4B"/>
    <w:rsid w:val="00020983"/>
    <w:rsid w:val="000276F3"/>
    <w:rsid w:val="000446B8"/>
    <w:rsid w:val="000470D5"/>
    <w:rsid w:val="00051AC8"/>
    <w:rsid w:val="00052447"/>
    <w:rsid w:val="00054C32"/>
    <w:rsid w:val="000558DA"/>
    <w:rsid w:val="000649C5"/>
    <w:rsid w:val="0006736B"/>
    <w:rsid w:val="00067F1B"/>
    <w:rsid w:val="00081049"/>
    <w:rsid w:val="00090CB5"/>
    <w:rsid w:val="00090E60"/>
    <w:rsid w:val="00091425"/>
    <w:rsid w:val="00096FCB"/>
    <w:rsid w:val="000A2144"/>
    <w:rsid w:val="000A62C3"/>
    <w:rsid w:val="000B3B83"/>
    <w:rsid w:val="000B6F1F"/>
    <w:rsid w:val="000C1C0E"/>
    <w:rsid w:val="000C3766"/>
    <w:rsid w:val="000C6955"/>
    <w:rsid w:val="000D52A5"/>
    <w:rsid w:val="000D5C31"/>
    <w:rsid w:val="000D62F8"/>
    <w:rsid w:val="000E09DC"/>
    <w:rsid w:val="000E3B32"/>
    <w:rsid w:val="000E75B6"/>
    <w:rsid w:val="001020D2"/>
    <w:rsid w:val="001048F3"/>
    <w:rsid w:val="00114700"/>
    <w:rsid w:val="0011507F"/>
    <w:rsid w:val="00117C00"/>
    <w:rsid w:val="00122A22"/>
    <w:rsid w:val="001346F1"/>
    <w:rsid w:val="001360EF"/>
    <w:rsid w:val="00140A3D"/>
    <w:rsid w:val="00157350"/>
    <w:rsid w:val="00157C5C"/>
    <w:rsid w:val="00157E8D"/>
    <w:rsid w:val="00160E85"/>
    <w:rsid w:val="00161144"/>
    <w:rsid w:val="00167C27"/>
    <w:rsid w:val="00171077"/>
    <w:rsid w:val="00175025"/>
    <w:rsid w:val="0018148D"/>
    <w:rsid w:val="0018174A"/>
    <w:rsid w:val="0018489B"/>
    <w:rsid w:val="00186050"/>
    <w:rsid w:val="00186844"/>
    <w:rsid w:val="00186A80"/>
    <w:rsid w:val="00190D83"/>
    <w:rsid w:val="00192477"/>
    <w:rsid w:val="001944AB"/>
    <w:rsid w:val="00195D0E"/>
    <w:rsid w:val="001A0CA5"/>
    <w:rsid w:val="001A0E1D"/>
    <w:rsid w:val="001A1861"/>
    <w:rsid w:val="001A3FE6"/>
    <w:rsid w:val="001A7C40"/>
    <w:rsid w:val="001A7FFD"/>
    <w:rsid w:val="001B2B0A"/>
    <w:rsid w:val="001B3958"/>
    <w:rsid w:val="001B77B6"/>
    <w:rsid w:val="001B7A1A"/>
    <w:rsid w:val="001C4266"/>
    <w:rsid w:val="001D4AD8"/>
    <w:rsid w:val="001D5FD4"/>
    <w:rsid w:val="001D7CBF"/>
    <w:rsid w:val="001E01EE"/>
    <w:rsid w:val="001E566A"/>
    <w:rsid w:val="001F0CDB"/>
    <w:rsid w:val="001F370F"/>
    <w:rsid w:val="001F38F6"/>
    <w:rsid w:val="001F7676"/>
    <w:rsid w:val="001F7977"/>
    <w:rsid w:val="00223112"/>
    <w:rsid w:val="00236B76"/>
    <w:rsid w:val="00240B26"/>
    <w:rsid w:val="00247994"/>
    <w:rsid w:val="0025214C"/>
    <w:rsid w:val="00260000"/>
    <w:rsid w:val="00260F4B"/>
    <w:rsid w:val="00262E25"/>
    <w:rsid w:val="002652F3"/>
    <w:rsid w:val="0027586A"/>
    <w:rsid w:val="002851DC"/>
    <w:rsid w:val="00285371"/>
    <w:rsid w:val="002A0249"/>
    <w:rsid w:val="002A1321"/>
    <w:rsid w:val="002A3E1C"/>
    <w:rsid w:val="002A4364"/>
    <w:rsid w:val="002A54A5"/>
    <w:rsid w:val="002B0FFF"/>
    <w:rsid w:val="002B4361"/>
    <w:rsid w:val="002B6D9D"/>
    <w:rsid w:val="002C5DFF"/>
    <w:rsid w:val="002C6451"/>
    <w:rsid w:val="002C6FAA"/>
    <w:rsid w:val="002D0B8C"/>
    <w:rsid w:val="002D1A82"/>
    <w:rsid w:val="002D380E"/>
    <w:rsid w:val="002D38E9"/>
    <w:rsid w:val="002E4CB5"/>
    <w:rsid w:val="002E6FCA"/>
    <w:rsid w:val="002F44F4"/>
    <w:rsid w:val="002F49C4"/>
    <w:rsid w:val="002F6B1C"/>
    <w:rsid w:val="002F6F82"/>
    <w:rsid w:val="002F77CF"/>
    <w:rsid w:val="003029F3"/>
    <w:rsid w:val="00304FEC"/>
    <w:rsid w:val="00305C95"/>
    <w:rsid w:val="003060B4"/>
    <w:rsid w:val="0031731B"/>
    <w:rsid w:val="00324B9F"/>
    <w:rsid w:val="00326653"/>
    <w:rsid w:val="00337420"/>
    <w:rsid w:val="00342ADC"/>
    <w:rsid w:val="003445BF"/>
    <w:rsid w:val="003479EA"/>
    <w:rsid w:val="003538B0"/>
    <w:rsid w:val="003575EE"/>
    <w:rsid w:val="00357B53"/>
    <w:rsid w:val="00362258"/>
    <w:rsid w:val="0036619C"/>
    <w:rsid w:val="00377F6B"/>
    <w:rsid w:val="00380613"/>
    <w:rsid w:val="003829A1"/>
    <w:rsid w:val="00384ACF"/>
    <w:rsid w:val="0038654A"/>
    <w:rsid w:val="00391247"/>
    <w:rsid w:val="00393E1A"/>
    <w:rsid w:val="003A50A3"/>
    <w:rsid w:val="003A575E"/>
    <w:rsid w:val="003A6FA4"/>
    <w:rsid w:val="003B22AD"/>
    <w:rsid w:val="003B3135"/>
    <w:rsid w:val="003C1058"/>
    <w:rsid w:val="003D3FCF"/>
    <w:rsid w:val="003E2B97"/>
    <w:rsid w:val="003E5844"/>
    <w:rsid w:val="003F05FE"/>
    <w:rsid w:val="003F0B2B"/>
    <w:rsid w:val="003F2278"/>
    <w:rsid w:val="003F5847"/>
    <w:rsid w:val="00402DA9"/>
    <w:rsid w:val="00406556"/>
    <w:rsid w:val="00406F50"/>
    <w:rsid w:val="00412371"/>
    <w:rsid w:val="004125FC"/>
    <w:rsid w:val="004203BC"/>
    <w:rsid w:val="004226F1"/>
    <w:rsid w:val="00425E96"/>
    <w:rsid w:val="0043039D"/>
    <w:rsid w:val="00435C33"/>
    <w:rsid w:val="0044670C"/>
    <w:rsid w:val="00451B20"/>
    <w:rsid w:val="00463BAC"/>
    <w:rsid w:val="00465032"/>
    <w:rsid w:val="00472736"/>
    <w:rsid w:val="004731CC"/>
    <w:rsid w:val="00477361"/>
    <w:rsid w:val="00477B16"/>
    <w:rsid w:val="004853D4"/>
    <w:rsid w:val="004858A1"/>
    <w:rsid w:val="0048753A"/>
    <w:rsid w:val="00487AA6"/>
    <w:rsid w:val="0049096C"/>
    <w:rsid w:val="004932AC"/>
    <w:rsid w:val="004966CA"/>
    <w:rsid w:val="00496B92"/>
    <w:rsid w:val="00496C47"/>
    <w:rsid w:val="00497F95"/>
    <w:rsid w:val="004A1918"/>
    <w:rsid w:val="004A43AF"/>
    <w:rsid w:val="004C151C"/>
    <w:rsid w:val="004C2772"/>
    <w:rsid w:val="004C487A"/>
    <w:rsid w:val="004D1659"/>
    <w:rsid w:val="004D3E4F"/>
    <w:rsid w:val="004D56F3"/>
    <w:rsid w:val="004D79B2"/>
    <w:rsid w:val="004E029B"/>
    <w:rsid w:val="004E082E"/>
    <w:rsid w:val="004E12D6"/>
    <w:rsid w:val="004E1E16"/>
    <w:rsid w:val="004E539E"/>
    <w:rsid w:val="004E56BD"/>
    <w:rsid w:val="004F3C65"/>
    <w:rsid w:val="004F4096"/>
    <w:rsid w:val="005107BE"/>
    <w:rsid w:val="00516091"/>
    <w:rsid w:val="00517C00"/>
    <w:rsid w:val="005205A6"/>
    <w:rsid w:val="005249C4"/>
    <w:rsid w:val="00526785"/>
    <w:rsid w:val="005274E7"/>
    <w:rsid w:val="00527AD8"/>
    <w:rsid w:val="00527B0E"/>
    <w:rsid w:val="0053102E"/>
    <w:rsid w:val="00552D22"/>
    <w:rsid w:val="005534A4"/>
    <w:rsid w:val="005554AE"/>
    <w:rsid w:val="00562DA5"/>
    <w:rsid w:val="00574D4F"/>
    <w:rsid w:val="00575AC7"/>
    <w:rsid w:val="005764D6"/>
    <w:rsid w:val="00580AAB"/>
    <w:rsid w:val="00581802"/>
    <w:rsid w:val="005913F8"/>
    <w:rsid w:val="005925D6"/>
    <w:rsid w:val="00596155"/>
    <w:rsid w:val="005A3BC0"/>
    <w:rsid w:val="005B0D8F"/>
    <w:rsid w:val="005B30F5"/>
    <w:rsid w:val="005B39DC"/>
    <w:rsid w:val="005C37E1"/>
    <w:rsid w:val="005E35C6"/>
    <w:rsid w:val="005E7737"/>
    <w:rsid w:val="005F0DE2"/>
    <w:rsid w:val="005F3153"/>
    <w:rsid w:val="005F706D"/>
    <w:rsid w:val="006003AA"/>
    <w:rsid w:val="006104F4"/>
    <w:rsid w:val="00613636"/>
    <w:rsid w:val="006157AE"/>
    <w:rsid w:val="00622E07"/>
    <w:rsid w:val="006319E5"/>
    <w:rsid w:val="006324CC"/>
    <w:rsid w:val="00637997"/>
    <w:rsid w:val="00643D7E"/>
    <w:rsid w:val="00651811"/>
    <w:rsid w:val="00652905"/>
    <w:rsid w:val="00654931"/>
    <w:rsid w:val="006656DD"/>
    <w:rsid w:val="00670D8A"/>
    <w:rsid w:val="006776AE"/>
    <w:rsid w:val="0068050B"/>
    <w:rsid w:val="006824A2"/>
    <w:rsid w:val="00692300"/>
    <w:rsid w:val="00692902"/>
    <w:rsid w:val="00692E4A"/>
    <w:rsid w:val="00693951"/>
    <w:rsid w:val="00695A7E"/>
    <w:rsid w:val="006A0002"/>
    <w:rsid w:val="006A35EE"/>
    <w:rsid w:val="006A4A01"/>
    <w:rsid w:val="006B27FC"/>
    <w:rsid w:val="006B61B0"/>
    <w:rsid w:val="006C250A"/>
    <w:rsid w:val="006C3695"/>
    <w:rsid w:val="006C5669"/>
    <w:rsid w:val="006C5B39"/>
    <w:rsid w:val="006D0223"/>
    <w:rsid w:val="006E0478"/>
    <w:rsid w:val="006E06C6"/>
    <w:rsid w:val="006E23A2"/>
    <w:rsid w:val="006E3032"/>
    <w:rsid w:val="006E58D1"/>
    <w:rsid w:val="006F48BA"/>
    <w:rsid w:val="006F60D9"/>
    <w:rsid w:val="00703A72"/>
    <w:rsid w:val="00705DD4"/>
    <w:rsid w:val="0071474A"/>
    <w:rsid w:val="00715CD9"/>
    <w:rsid w:val="007172B8"/>
    <w:rsid w:val="00734C79"/>
    <w:rsid w:val="007411F9"/>
    <w:rsid w:val="007428B8"/>
    <w:rsid w:val="00746094"/>
    <w:rsid w:val="00746164"/>
    <w:rsid w:val="00747CA0"/>
    <w:rsid w:val="00755F26"/>
    <w:rsid w:val="00756FCA"/>
    <w:rsid w:val="00761E21"/>
    <w:rsid w:val="007716D2"/>
    <w:rsid w:val="00773C52"/>
    <w:rsid w:val="0077653A"/>
    <w:rsid w:val="00780BB6"/>
    <w:rsid w:val="00782B17"/>
    <w:rsid w:val="0078356C"/>
    <w:rsid w:val="00790C6E"/>
    <w:rsid w:val="00792366"/>
    <w:rsid w:val="007935D4"/>
    <w:rsid w:val="00794031"/>
    <w:rsid w:val="007954FF"/>
    <w:rsid w:val="00797A04"/>
    <w:rsid w:val="007A00FB"/>
    <w:rsid w:val="007A4DE4"/>
    <w:rsid w:val="007A5519"/>
    <w:rsid w:val="007A6357"/>
    <w:rsid w:val="007B05ED"/>
    <w:rsid w:val="007B2D15"/>
    <w:rsid w:val="007C0E97"/>
    <w:rsid w:val="007C1C63"/>
    <w:rsid w:val="007C22B1"/>
    <w:rsid w:val="007C4286"/>
    <w:rsid w:val="007D1145"/>
    <w:rsid w:val="007D5A40"/>
    <w:rsid w:val="00802276"/>
    <w:rsid w:val="00803739"/>
    <w:rsid w:val="00804F9A"/>
    <w:rsid w:val="008051A0"/>
    <w:rsid w:val="00805526"/>
    <w:rsid w:val="008067C7"/>
    <w:rsid w:val="00815A54"/>
    <w:rsid w:val="00816EB1"/>
    <w:rsid w:val="00817461"/>
    <w:rsid w:val="00821BA3"/>
    <w:rsid w:val="00825474"/>
    <w:rsid w:val="00825928"/>
    <w:rsid w:val="0082617B"/>
    <w:rsid w:val="00826623"/>
    <w:rsid w:val="00830464"/>
    <w:rsid w:val="008326FB"/>
    <w:rsid w:val="00833228"/>
    <w:rsid w:val="00834208"/>
    <w:rsid w:val="008423E1"/>
    <w:rsid w:val="0085163B"/>
    <w:rsid w:val="00851FDA"/>
    <w:rsid w:val="008559A9"/>
    <w:rsid w:val="00863E10"/>
    <w:rsid w:val="00870F8F"/>
    <w:rsid w:val="00871B95"/>
    <w:rsid w:val="00874E8F"/>
    <w:rsid w:val="00876720"/>
    <w:rsid w:val="00880925"/>
    <w:rsid w:val="00880F4B"/>
    <w:rsid w:val="0089049D"/>
    <w:rsid w:val="008952AF"/>
    <w:rsid w:val="00896C54"/>
    <w:rsid w:val="00897CFA"/>
    <w:rsid w:val="008A5585"/>
    <w:rsid w:val="008B055B"/>
    <w:rsid w:val="008B0CB0"/>
    <w:rsid w:val="008B619F"/>
    <w:rsid w:val="008B78E7"/>
    <w:rsid w:val="008C3DA4"/>
    <w:rsid w:val="008C6AE7"/>
    <w:rsid w:val="008C6D5E"/>
    <w:rsid w:val="008D3166"/>
    <w:rsid w:val="008D48E0"/>
    <w:rsid w:val="008E1316"/>
    <w:rsid w:val="008E2E4D"/>
    <w:rsid w:val="008E4F2E"/>
    <w:rsid w:val="008F1AF4"/>
    <w:rsid w:val="008F2D7E"/>
    <w:rsid w:val="009001B9"/>
    <w:rsid w:val="00901C08"/>
    <w:rsid w:val="00907A6B"/>
    <w:rsid w:val="009101A7"/>
    <w:rsid w:val="0091117B"/>
    <w:rsid w:val="00911BE9"/>
    <w:rsid w:val="0091793A"/>
    <w:rsid w:val="00924B6F"/>
    <w:rsid w:val="0093608B"/>
    <w:rsid w:val="00936091"/>
    <w:rsid w:val="009373B3"/>
    <w:rsid w:val="00941D80"/>
    <w:rsid w:val="0094356D"/>
    <w:rsid w:val="009446EE"/>
    <w:rsid w:val="0094617A"/>
    <w:rsid w:val="00946F4E"/>
    <w:rsid w:val="00950104"/>
    <w:rsid w:val="00962234"/>
    <w:rsid w:val="00964765"/>
    <w:rsid w:val="00965F73"/>
    <w:rsid w:val="00981EAE"/>
    <w:rsid w:val="009824F6"/>
    <w:rsid w:val="009863B7"/>
    <w:rsid w:val="009876F1"/>
    <w:rsid w:val="00987F82"/>
    <w:rsid w:val="0099420E"/>
    <w:rsid w:val="0099517C"/>
    <w:rsid w:val="00996999"/>
    <w:rsid w:val="009A7889"/>
    <w:rsid w:val="009B081D"/>
    <w:rsid w:val="009B2502"/>
    <w:rsid w:val="009B3EC0"/>
    <w:rsid w:val="009C31FD"/>
    <w:rsid w:val="009C32CA"/>
    <w:rsid w:val="009C5B4D"/>
    <w:rsid w:val="009C6BC9"/>
    <w:rsid w:val="009D20DB"/>
    <w:rsid w:val="009D2C0A"/>
    <w:rsid w:val="009D5028"/>
    <w:rsid w:val="009D5B2B"/>
    <w:rsid w:val="009D68BF"/>
    <w:rsid w:val="009D7122"/>
    <w:rsid w:val="009E2576"/>
    <w:rsid w:val="00A04FE3"/>
    <w:rsid w:val="00A05AF8"/>
    <w:rsid w:val="00A10E04"/>
    <w:rsid w:val="00A146EE"/>
    <w:rsid w:val="00A16315"/>
    <w:rsid w:val="00A23D0B"/>
    <w:rsid w:val="00A25080"/>
    <w:rsid w:val="00A26C23"/>
    <w:rsid w:val="00A30258"/>
    <w:rsid w:val="00A3461D"/>
    <w:rsid w:val="00A41E6F"/>
    <w:rsid w:val="00A5369A"/>
    <w:rsid w:val="00A54A82"/>
    <w:rsid w:val="00A54B73"/>
    <w:rsid w:val="00A573FD"/>
    <w:rsid w:val="00A6072E"/>
    <w:rsid w:val="00A62708"/>
    <w:rsid w:val="00A63856"/>
    <w:rsid w:val="00A65D0C"/>
    <w:rsid w:val="00A70845"/>
    <w:rsid w:val="00A71FFA"/>
    <w:rsid w:val="00A757F7"/>
    <w:rsid w:val="00A7582A"/>
    <w:rsid w:val="00A8005D"/>
    <w:rsid w:val="00A8050A"/>
    <w:rsid w:val="00A95975"/>
    <w:rsid w:val="00AD26EA"/>
    <w:rsid w:val="00AD5540"/>
    <w:rsid w:val="00AD5744"/>
    <w:rsid w:val="00AD7C99"/>
    <w:rsid w:val="00AE3D76"/>
    <w:rsid w:val="00AE69C3"/>
    <w:rsid w:val="00B04E35"/>
    <w:rsid w:val="00B113F1"/>
    <w:rsid w:val="00B2226E"/>
    <w:rsid w:val="00B24181"/>
    <w:rsid w:val="00B3510D"/>
    <w:rsid w:val="00B35D43"/>
    <w:rsid w:val="00B376B3"/>
    <w:rsid w:val="00B40865"/>
    <w:rsid w:val="00B47D36"/>
    <w:rsid w:val="00B57131"/>
    <w:rsid w:val="00B67C5E"/>
    <w:rsid w:val="00B723BE"/>
    <w:rsid w:val="00B7570E"/>
    <w:rsid w:val="00B765EB"/>
    <w:rsid w:val="00B82705"/>
    <w:rsid w:val="00BA67EC"/>
    <w:rsid w:val="00BB1C41"/>
    <w:rsid w:val="00BB1F38"/>
    <w:rsid w:val="00BB2921"/>
    <w:rsid w:val="00BB47FC"/>
    <w:rsid w:val="00BB653A"/>
    <w:rsid w:val="00BB7621"/>
    <w:rsid w:val="00BC5A31"/>
    <w:rsid w:val="00BC7506"/>
    <w:rsid w:val="00BD16EF"/>
    <w:rsid w:val="00BE146C"/>
    <w:rsid w:val="00BE3156"/>
    <w:rsid w:val="00BE534A"/>
    <w:rsid w:val="00BF3E82"/>
    <w:rsid w:val="00BF5FCF"/>
    <w:rsid w:val="00BF7A1F"/>
    <w:rsid w:val="00C056F0"/>
    <w:rsid w:val="00C07754"/>
    <w:rsid w:val="00C10363"/>
    <w:rsid w:val="00C11F61"/>
    <w:rsid w:val="00C163A4"/>
    <w:rsid w:val="00C16910"/>
    <w:rsid w:val="00C16CC7"/>
    <w:rsid w:val="00C33AF2"/>
    <w:rsid w:val="00C3442B"/>
    <w:rsid w:val="00C40938"/>
    <w:rsid w:val="00C44F80"/>
    <w:rsid w:val="00C45128"/>
    <w:rsid w:val="00C605DC"/>
    <w:rsid w:val="00C62E54"/>
    <w:rsid w:val="00C62E7A"/>
    <w:rsid w:val="00C64DE1"/>
    <w:rsid w:val="00C71C73"/>
    <w:rsid w:val="00C7787B"/>
    <w:rsid w:val="00C805D3"/>
    <w:rsid w:val="00C8065C"/>
    <w:rsid w:val="00C815FF"/>
    <w:rsid w:val="00C821B9"/>
    <w:rsid w:val="00C82CBA"/>
    <w:rsid w:val="00C90EAB"/>
    <w:rsid w:val="00C91634"/>
    <w:rsid w:val="00C938FA"/>
    <w:rsid w:val="00CA241A"/>
    <w:rsid w:val="00CA4C1D"/>
    <w:rsid w:val="00CA653E"/>
    <w:rsid w:val="00CB7B11"/>
    <w:rsid w:val="00CC1E4F"/>
    <w:rsid w:val="00CC718B"/>
    <w:rsid w:val="00CD0209"/>
    <w:rsid w:val="00CE1C84"/>
    <w:rsid w:val="00CE6B64"/>
    <w:rsid w:val="00CF6EE4"/>
    <w:rsid w:val="00D065FC"/>
    <w:rsid w:val="00D07E24"/>
    <w:rsid w:val="00D112A8"/>
    <w:rsid w:val="00D12DC8"/>
    <w:rsid w:val="00D131FF"/>
    <w:rsid w:val="00D1761A"/>
    <w:rsid w:val="00D203A5"/>
    <w:rsid w:val="00D30CE1"/>
    <w:rsid w:val="00D4240B"/>
    <w:rsid w:val="00D46E4A"/>
    <w:rsid w:val="00D47DAB"/>
    <w:rsid w:val="00D5115F"/>
    <w:rsid w:val="00D5782C"/>
    <w:rsid w:val="00D60653"/>
    <w:rsid w:val="00D62113"/>
    <w:rsid w:val="00D67A05"/>
    <w:rsid w:val="00D7342F"/>
    <w:rsid w:val="00D81263"/>
    <w:rsid w:val="00D81A97"/>
    <w:rsid w:val="00D81DB1"/>
    <w:rsid w:val="00D84C38"/>
    <w:rsid w:val="00D8667C"/>
    <w:rsid w:val="00D9159B"/>
    <w:rsid w:val="00DA10A4"/>
    <w:rsid w:val="00DA1541"/>
    <w:rsid w:val="00DA3E58"/>
    <w:rsid w:val="00DB3A4D"/>
    <w:rsid w:val="00DC319D"/>
    <w:rsid w:val="00DC3B62"/>
    <w:rsid w:val="00DC3F29"/>
    <w:rsid w:val="00DC65C0"/>
    <w:rsid w:val="00DD195A"/>
    <w:rsid w:val="00DE6580"/>
    <w:rsid w:val="00DF40B1"/>
    <w:rsid w:val="00DF591C"/>
    <w:rsid w:val="00DF6D0A"/>
    <w:rsid w:val="00DF78BE"/>
    <w:rsid w:val="00E02FB4"/>
    <w:rsid w:val="00E10A45"/>
    <w:rsid w:val="00E10EEB"/>
    <w:rsid w:val="00E16D9C"/>
    <w:rsid w:val="00E22937"/>
    <w:rsid w:val="00E229FD"/>
    <w:rsid w:val="00E25614"/>
    <w:rsid w:val="00E32F6B"/>
    <w:rsid w:val="00E347B5"/>
    <w:rsid w:val="00E350F5"/>
    <w:rsid w:val="00E41435"/>
    <w:rsid w:val="00E46278"/>
    <w:rsid w:val="00E614CD"/>
    <w:rsid w:val="00E62920"/>
    <w:rsid w:val="00E635F1"/>
    <w:rsid w:val="00E71848"/>
    <w:rsid w:val="00E72909"/>
    <w:rsid w:val="00E75599"/>
    <w:rsid w:val="00E84934"/>
    <w:rsid w:val="00E852CC"/>
    <w:rsid w:val="00E85B3C"/>
    <w:rsid w:val="00E94A07"/>
    <w:rsid w:val="00E97776"/>
    <w:rsid w:val="00EA0F29"/>
    <w:rsid w:val="00EA4106"/>
    <w:rsid w:val="00EB16F7"/>
    <w:rsid w:val="00EB2AAB"/>
    <w:rsid w:val="00EB34EE"/>
    <w:rsid w:val="00EB75E8"/>
    <w:rsid w:val="00EC23CC"/>
    <w:rsid w:val="00EC3A65"/>
    <w:rsid w:val="00EC504C"/>
    <w:rsid w:val="00ED197B"/>
    <w:rsid w:val="00ED2F0A"/>
    <w:rsid w:val="00ED3BD7"/>
    <w:rsid w:val="00EE4ECD"/>
    <w:rsid w:val="00EF5AE4"/>
    <w:rsid w:val="00F02995"/>
    <w:rsid w:val="00F04E16"/>
    <w:rsid w:val="00F067B7"/>
    <w:rsid w:val="00F11737"/>
    <w:rsid w:val="00F1566F"/>
    <w:rsid w:val="00F15EE6"/>
    <w:rsid w:val="00F16EAF"/>
    <w:rsid w:val="00F17102"/>
    <w:rsid w:val="00F2104F"/>
    <w:rsid w:val="00F21AD7"/>
    <w:rsid w:val="00F22466"/>
    <w:rsid w:val="00F24677"/>
    <w:rsid w:val="00F276B6"/>
    <w:rsid w:val="00F30608"/>
    <w:rsid w:val="00F3459B"/>
    <w:rsid w:val="00F357D8"/>
    <w:rsid w:val="00F3715A"/>
    <w:rsid w:val="00F40510"/>
    <w:rsid w:val="00F41307"/>
    <w:rsid w:val="00F419C2"/>
    <w:rsid w:val="00F43674"/>
    <w:rsid w:val="00F47C32"/>
    <w:rsid w:val="00F52C1A"/>
    <w:rsid w:val="00F54E2B"/>
    <w:rsid w:val="00F557BF"/>
    <w:rsid w:val="00F614E5"/>
    <w:rsid w:val="00F63B1B"/>
    <w:rsid w:val="00F67858"/>
    <w:rsid w:val="00F73F06"/>
    <w:rsid w:val="00F75D19"/>
    <w:rsid w:val="00F80433"/>
    <w:rsid w:val="00F872C1"/>
    <w:rsid w:val="00F92300"/>
    <w:rsid w:val="00F96014"/>
    <w:rsid w:val="00FA0856"/>
    <w:rsid w:val="00FA587B"/>
    <w:rsid w:val="00FA722A"/>
    <w:rsid w:val="00FB2E37"/>
    <w:rsid w:val="00FC1FCE"/>
    <w:rsid w:val="00FC48ED"/>
    <w:rsid w:val="00FC5971"/>
    <w:rsid w:val="00FD017E"/>
    <w:rsid w:val="00FD46B6"/>
    <w:rsid w:val="00FD51FC"/>
    <w:rsid w:val="00FD6C44"/>
    <w:rsid w:val="00FE3007"/>
    <w:rsid w:val="00FE4BD6"/>
    <w:rsid w:val="00FE6E7D"/>
    <w:rsid w:val="00FF05B4"/>
    <w:rsid w:val="00FF277C"/>
    <w:rsid w:val="00FF772D"/>
    <w:rsid w:val="020BEA5E"/>
    <w:rsid w:val="03109CF0"/>
    <w:rsid w:val="03BA21F5"/>
    <w:rsid w:val="05E56EDF"/>
    <w:rsid w:val="07EE4EA0"/>
    <w:rsid w:val="0863948B"/>
    <w:rsid w:val="086DECF7"/>
    <w:rsid w:val="09326F28"/>
    <w:rsid w:val="0957577E"/>
    <w:rsid w:val="09E59E71"/>
    <w:rsid w:val="09EA62F4"/>
    <w:rsid w:val="0AA87DFF"/>
    <w:rsid w:val="0BE8A4C5"/>
    <w:rsid w:val="0D3705AE"/>
    <w:rsid w:val="0E28E15A"/>
    <w:rsid w:val="0F1BDC26"/>
    <w:rsid w:val="10AB8C8E"/>
    <w:rsid w:val="1136C161"/>
    <w:rsid w:val="11477B99"/>
    <w:rsid w:val="134D3BE0"/>
    <w:rsid w:val="196E5029"/>
    <w:rsid w:val="1AC36579"/>
    <w:rsid w:val="1C7186FA"/>
    <w:rsid w:val="1C9E3A29"/>
    <w:rsid w:val="1CA51C0A"/>
    <w:rsid w:val="1D8BA0FF"/>
    <w:rsid w:val="20406192"/>
    <w:rsid w:val="22656E3F"/>
    <w:rsid w:val="22C84362"/>
    <w:rsid w:val="255F3421"/>
    <w:rsid w:val="256FAD62"/>
    <w:rsid w:val="256FDABB"/>
    <w:rsid w:val="27879920"/>
    <w:rsid w:val="27D693DA"/>
    <w:rsid w:val="29DFFC8F"/>
    <w:rsid w:val="2A6F8357"/>
    <w:rsid w:val="2AFA6A0F"/>
    <w:rsid w:val="2B51FC9B"/>
    <w:rsid w:val="2BFA0A09"/>
    <w:rsid w:val="2E405050"/>
    <w:rsid w:val="2F285D7A"/>
    <w:rsid w:val="2F4C67C9"/>
    <w:rsid w:val="31508336"/>
    <w:rsid w:val="32EC5397"/>
    <w:rsid w:val="34B516E2"/>
    <w:rsid w:val="35870CAF"/>
    <w:rsid w:val="37ECB7A4"/>
    <w:rsid w:val="381F3E6C"/>
    <w:rsid w:val="3A5B0ED8"/>
    <w:rsid w:val="3AB03F60"/>
    <w:rsid w:val="3BEC2BE1"/>
    <w:rsid w:val="3BFD2D8F"/>
    <w:rsid w:val="3DD59F04"/>
    <w:rsid w:val="3E7E7A69"/>
    <w:rsid w:val="3EC19114"/>
    <w:rsid w:val="3FF7C989"/>
    <w:rsid w:val="4023DAF8"/>
    <w:rsid w:val="407877A6"/>
    <w:rsid w:val="410588BF"/>
    <w:rsid w:val="41FAE966"/>
    <w:rsid w:val="441C4B5D"/>
    <w:rsid w:val="4487B016"/>
    <w:rsid w:val="4497B165"/>
    <w:rsid w:val="44CB3AAC"/>
    <w:rsid w:val="46670B0D"/>
    <w:rsid w:val="46E431EB"/>
    <w:rsid w:val="4994173B"/>
    <w:rsid w:val="49E273CE"/>
    <w:rsid w:val="4AC55C1F"/>
    <w:rsid w:val="4CFA0A52"/>
    <w:rsid w:val="4FAA7CC5"/>
    <w:rsid w:val="4FF8E93E"/>
    <w:rsid w:val="504C8803"/>
    <w:rsid w:val="51154804"/>
    <w:rsid w:val="5162C162"/>
    <w:rsid w:val="517017E7"/>
    <w:rsid w:val="54E30219"/>
    <w:rsid w:val="56343251"/>
    <w:rsid w:val="56EE2729"/>
    <w:rsid w:val="57599788"/>
    <w:rsid w:val="59307693"/>
    <w:rsid w:val="5A9757B5"/>
    <w:rsid w:val="5B4F16FB"/>
    <w:rsid w:val="5BB75EE1"/>
    <w:rsid w:val="5BD0CA70"/>
    <w:rsid w:val="5BD22F3E"/>
    <w:rsid w:val="5BF8FA78"/>
    <w:rsid w:val="5F1F50BC"/>
    <w:rsid w:val="5F450BB4"/>
    <w:rsid w:val="61AC8FE3"/>
    <w:rsid w:val="627576B0"/>
    <w:rsid w:val="6679C59D"/>
    <w:rsid w:val="675CB260"/>
    <w:rsid w:val="68D9FD8F"/>
    <w:rsid w:val="6AE3553E"/>
    <w:rsid w:val="6CF721D0"/>
    <w:rsid w:val="6DA7579C"/>
    <w:rsid w:val="6EA4C90D"/>
    <w:rsid w:val="6F07DF8C"/>
    <w:rsid w:val="70A78297"/>
    <w:rsid w:val="71DC69CF"/>
    <w:rsid w:val="722C5031"/>
    <w:rsid w:val="727E1E49"/>
    <w:rsid w:val="738B3A74"/>
    <w:rsid w:val="742DD1EF"/>
    <w:rsid w:val="75E19550"/>
    <w:rsid w:val="76AFDAF2"/>
    <w:rsid w:val="76CAC8BC"/>
    <w:rsid w:val="784D70C0"/>
    <w:rsid w:val="7D05B265"/>
    <w:rsid w:val="7D972718"/>
    <w:rsid w:val="7E2D865B"/>
    <w:rsid w:val="7EAD6FAB"/>
    <w:rsid w:val="7F9F8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0F009"/>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E3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B3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22466"/>
    <w:rPr>
      <w:sz w:val="16"/>
      <w:szCs w:val="16"/>
    </w:rPr>
  </w:style>
  <w:style w:type="paragraph" w:styleId="CommentText">
    <w:name w:val="annotation text"/>
    <w:basedOn w:val="Normal"/>
    <w:link w:val="CommentTextChar"/>
    <w:uiPriority w:val="99"/>
    <w:unhideWhenUsed/>
    <w:rsid w:val="00F22466"/>
    <w:rPr>
      <w:sz w:val="20"/>
      <w:szCs w:val="20"/>
    </w:rPr>
  </w:style>
  <w:style w:type="character" w:customStyle="1" w:styleId="CommentTextChar">
    <w:name w:val="Comment Text Char"/>
    <w:basedOn w:val="DefaultParagraphFont"/>
    <w:link w:val="CommentText"/>
    <w:uiPriority w:val="99"/>
    <w:rsid w:val="00F2246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A0002"/>
    <w:rPr>
      <w:b/>
      <w:bCs/>
    </w:rPr>
  </w:style>
  <w:style w:type="character" w:customStyle="1" w:styleId="CommentSubjectChar">
    <w:name w:val="Comment Subject Char"/>
    <w:basedOn w:val="CommentTextChar"/>
    <w:link w:val="CommentSubject"/>
    <w:uiPriority w:val="99"/>
    <w:semiHidden/>
    <w:rsid w:val="006A0002"/>
    <w:rPr>
      <w:rFonts w:ascii="Arial" w:eastAsia="Times New Roman" w:hAnsi="Arial" w:cs="Times New Roman"/>
      <w:b/>
      <w:bCs/>
      <w:sz w:val="20"/>
      <w:szCs w:val="20"/>
    </w:rPr>
  </w:style>
  <w:style w:type="table" w:customStyle="1" w:styleId="GridTable1Light1">
    <w:name w:val="Grid Table 1 Light1"/>
    <w:basedOn w:val="TableNormal"/>
    <w:uiPriority w:val="46"/>
    <w:rsid w:val="00705DD4"/>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876720"/>
    <w:rPr>
      <w:color w:val="605E5C"/>
      <w:shd w:val="clear" w:color="auto" w:fill="E1DFDD"/>
    </w:rPr>
  </w:style>
  <w:style w:type="paragraph" w:styleId="Revision">
    <w:name w:val="Revision"/>
    <w:hidden/>
    <w:uiPriority w:val="99"/>
    <w:semiHidden/>
    <w:rsid w:val="00F614E5"/>
    <w:pPr>
      <w:spacing w:after="0" w:line="240" w:lineRule="auto"/>
    </w:pPr>
    <w:rPr>
      <w:rFonts w:ascii="Arial" w:eastAsia="Times New Roman" w:hAnsi="Arial" w:cs="Times New Roman"/>
      <w:sz w:val="24"/>
      <w:szCs w:val="24"/>
    </w:rPr>
  </w:style>
  <w:style w:type="character" w:styleId="Strong">
    <w:name w:val="Strong"/>
    <w:basedOn w:val="DefaultParagraphFont"/>
    <w:uiPriority w:val="22"/>
    <w:qFormat/>
    <w:rsid w:val="00E755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3998">
      <w:bodyDiv w:val="1"/>
      <w:marLeft w:val="0"/>
      <w:marRight w:val="0"/>
      <w:marTop w:val="0"/>
      <w:marBottom w:val="0"/>
      <w:divBdr>
        <w:top w:val="none" w:sz="0" w:space="0" w:color="auto"/>
        <w:left w:val="none" w:sz="0" w:space="0" w:color="auto"/>
        <w:bottom w:val="none" w:sz="0" w:space="0" w:color="auto"/>
        <w:right w:val="none" w:sz="0" w:space="0" w:color="auto"/>
      </w:divBdr>
    </w:div>
    <w:div w:id="163017263">
      <w:bodyDiv w:val="1"/>
      <w:marLeft w:val="0"/>
      <w:marRight w:val="0"/>
      <w:marTop w:val="0"/>
      <w:marBottom w:val="0"/>
      <w:divBdr>
        <w:top w:val="none" w:sz="0" w:space="0" w:color="auto"/>
        <w:left w:val="none" w:sz="0" w:space="0" w:color="auto"/>
        <w:bottom w:val="none" w:sz="0" w:space="0" w:color="auto"/>
        <w:right w:val="none" w:sz="0" w:space="0" w:color="auto"/>
      </w:divBdr>
    </w:div>
    <w:div w:id="163473976">
      <w:bodyDiv w:val="1"/>
      <w:marLeft w:val="0"/>
      <w:marRight w:val="0"/>
      <w:marTop w:val="0"/>
      <w:marBottom w:val="0"/>
      <w:divBdr>
        <w:top w:val="none" w:sz="0" w:space="0" w:color="auto"/>
        <w:left w:val="none" w:sz="0" w:space="0" w:color="auto"/>
        <w:bottom w:val="none" w:sz="0" w:space="0" w:color="auto"/>
        <w:right w:val="none" w:sz="0" w:space="0" w:color="auto"/>
      </w:divBdr>
    </w:div>
    <w:div w:id="329407345">
      <w:bodyDiv w:val="1"/>
      <w:marLeft w:val="0"/>
      <w:marRight w:val="0"/>
      <w:marTop w:val="0"/>
      <w:marBottom w:val="0"/>
      <w:divBdr>
        <w:top w:val="none" w:sz="0" w:space="0" w:color="auto"/>
        <w:left w:val="none" w:sz="0" w:space="0" w:color="auto"/>
        <w:bottom w:val="none" w:sz="0" w:space="0" w:color="auto"/>
        <w:right w:val="none" w:sz="0" w:space="0" w:color="auto"/>
      </w:divBdr>
    </w:div>
    <w:div w:id="440884994">
      <w:bodyDiv w:val="1"/>
      <w:marLeft w:val="0"/>
      <w:marRight w:val="0"/>
      <w:marTop w:val="0"/>
      <w:marBottom w:val="0"/>
      <w:divBdr>
        <w:top w:val="none" w:sz="0" w:space="0" w:color="auto"/>
        <w:left w:val="none" w:sz="0" w:space="0" w:color="auto"/>
        <w:bottom w:val="none" w:sz="0" w:space="0" w:color="auto"/>
        <w:right w:val="none" w:sz="0" w:space="0" w:color="auto"/>
      </w:divBdr>
    </w:div>
    <w:div w:id="531038219">
      <w:bodyDiv w:val="1"/>
      <w:marLeft w:val="0"/>
      <w:marRight w:val="0"/>
      <w:marTop w:val="0"/>
      <w:marBottom w:val="0"/>
      <w:divBdr>
        <w:top w:val="none" w:sz="0" w:space="0" w:color="auto"/>
        <w:left w:val="none" w:sz="0" w:space="0" w:color="auto"/>
        <w:bottom w:val="none" w:sz="0" w:space="0" w:color="auto"/>
        <w:right w:val="none" w:sz="0" w:space="0" w:color="auto"/>
      </w:divBdr>
    </w:div>
    <w:div w:id="762144414">
      <w:bodyDiv w:val="1"/>
      <w:marLeft w:val="0"/>
      <w:marRight w:val="0"/>
      <w:marTop w:val="0"/>
      <w:marBottom w:val="0"/>
      <w:divBdr>
        <w:top w:val="none" w:sz="0" w:space="0" w:color="auto"/>
        <w:left w:val="none" w:sz="0" w:space="0" w:color="auto"/>
        <w:bottom w:val="none" w:sz="0" w:space="0" w:color="auto"/>
        <w:right w:val="none" w:sz="0" w:space="0" w:color="auto"/>
      </w:divBdr>
    </w:div>
    <w:div w:id="830565946">
      <w:bodyDiv w:val="1"/>
      <w:marLeft w:val="0"/>
      <w:marRight w:val="0"/>
      <w:marTop w:val="0"/>
      <w:marBottom w:val="0"/>
      <w:divBdr>
        <w:top w:val="none" w:sz="0" w:space="0" w:color="auto"/>
        <w:left w:val="none" w:sz="0" w:space="0" w:color="auto"/>
        <w:bottom w:val="none" w:sz="0" w:space="0" w:color="auto"/>
        <w:right w:val="none" w:sz="0" w:space="0" w:color="auto"/>
      </w:divBdr>
    </w:div>
    <w:div w:id="880557330">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087533785">
      <w:bodyDiv w:val="1"/>
      <w:marLeft w:val="0"/>
      <w:marRight w:val="0"/>
      <w:marTop w:val="0"/>
      <w:marBottom w:val="0"/>
      <w:divBdr>
        <w:top w:val="none" w:sz="0" w:space="0" w:color="auto"/>
        <w:left w:val="none" w:sz="0" w:space="0" w:color="auto"/>
        <w:bottom w:val="none" w:sz="0" w:space="0" w:color="auto"/>
        <w:right w:val="none" w:sz="0" w:space="0" w:color="auto"/>
      </w:divBdr>
    </w:div>
    <w:div w:id="1238594311">
      <w:bodyDiv w:val="1"/>
      <w:marLeft w:val="0"/>
      <w:marRight w:val="0"/>
      <w:marTop w:val="0"/>
      <w:marBottom w:val="0"/>
      <w:divBdr>
        <w:top w:val="none" w:sz="0" w:space="0" w:color="auto"/>
        <w:left w:val="none" w:sz="0" w:space="0" w:color="auto"/>
        <w:bottom w:val="none" w:sz="0" w:space="0" w:color="auto"/>
        <w:right w:val="none" w:sz="0" w:space="0" w:color="auto"/>
      </w:divBdr>
    </w:div>
    <w:div w:id="1370186020">
      <w:bodyDiv w:val="1"/>
      <w:marLeft w:val="0"/>
      <w:marRight w:val="0"/>
      <w:marTop w:val="0"/>
      <w:marBottom w:val="0"/>
      <w:divBdr>
        <w:top w:val="none" w:sz="0" w:space="0" w:color="auto"/>
        <w:left w:val="none" w:sz="0" w:space="0" w:color="auto"/>
        <w:bottom w:val="none" w:sz="0" w:space="0" w:color="auto"/>
        <w:right w:val="none" w:sz="0" w:space="0" w:color="auto"/>
      </w:divBdr>
    </w:div>
    <w:div w:id="1379471458">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 w:id="1407149396">
      <w:bodyDiv w:val="1"/>
      <w:marLeft w:val="0"/>
      <w:marRight w:val="0"/>
      <w:marTop w:val="0"/>
      <w:marBottom w:val="0"/>
      <w:divBdr>
        <w:top w:val="none" w:sz="0" w:space="0" w:color="auto"/>
        <w:left w:val="none" w:sz="0" w:space="0" w:color="auto"/>
        <w:bottom w:val="none" w:sz="0" w:space="0" w:color="auto"/>
        <w:right w:val="none" w:sz="0" w:space="0" w:color="auto"/>
      </w:divBdr>
    </w:div>
    <w:div w:id="1673527680">
      <w:bodyDiv w:val="1"/>
      <w:marLeft w:val="0"/>
      <w:marRight w:val="0"/>
      <w:marTop w:val="0"/>
      <w:marBottom w:val="0"/>
      <w:divBdr>
        <w:top w:val="none" w:sz="0" w:space="0" w:color="auto"/>
        <w:left w:val="none" w:sz="0" w:space="0" w:color="auto"/>
        <w:bottom w:val="none" w:sz="0" w:space="0" w:color="auto"/>
        <w:right w:val="none" w:sz="0" w:space="0" w:color="auto"/>
      </w:divBdr>
    </w:div>
    <w:div w:id="1695493971">
      <w:bodyDiv w:val="1"/>
      <w:marLeft w:val="0"/>
      <w:marRight w:val="0"/>
      <w:marTop w:val="0"/>
      <w:marBottom w:val="0"/>
      <w:divBdr>
        <w:top w:val="none" w:sz="0" w:space="0" w:color="auto"/>
        <w:left w:val="none" w:sz="0" w:space="0" w:color="auto"/>
        <w:bottom w:val="none" w:sz="0" w:space="0" w:color="auto"/>
        <w:right w:val="none" w:sz="0" w:space="0" w:color="auto"/>
      </w:divBdr>
    </w:div>
    <w:div w:id="1721441855">
      <w:bodyDiv w:val="1"/>
      <w:marLeft w:val="0"/>
      <w:marRight w:val="0"/>
      <w:marTop w:val="0"/>
      <w:marBottom w:val="0"/>
      <w:divBdr>
        <w:top w:val="none" w:sz="0" w:space="0" w:color="auto"/>
        <w:left w:val="none" w:sz="0" w:space="0" w:color="auto"/>
        <w:bottom w:val="none" w:sz="0" w:space="0" w:color="auto"/>
        <w:right w:val="none" w:sz="0" w:space="0" w:color="auto"/>
      </w:divBdr>
    </w:div>
    <w:div w:id="1895579713">
      <w:bodyDiv w:val="1"/>
      <w:marLeft w:val="0"/>
      <w:marRight w:val="0"/>
      <w:marTop w:val="0"/>
      <w:marBottom w:val="0"/>
      <w:divBdr>
        <w:top w:val="none" w:sz="0" w:space="0" w:color="auto"/>
        <w:left w:val="none" w:sz="0" w:space="0" w:color="auto"/>
        <w:bottom w:val="none" w:sz="0" w:space="0" w:color="auto"/>
        <w:right w:val="none" w:sz="0" w:space="0" w:color="auto"/>
      </w:divBdr>
    </w:div>
    <w:div w:id="2026588863">
      <w:bodyDiv w:val="1"/>
      <w:marLeft w:val="0"/>
      <w:marRight w:val="0"/>
      <w:marTop w:val="0"/>
      <w:marBottom w:val="0"/>
      <w:divBdr>
        <w:top w:val="none" w:sz="0" w:space="0" w:color="auto"/>
        <w:left w:val="none" w:sz="0" w:space="0" w:color="auto"/>
        <w:bottom w:val="none" w:sz="0" w:space="0" w:color="auto"/>
        <w:right w:val="none" w:sz="0" w:space="0" w:color="auto"/>
      </w:divBdr>
    </w:div>
    <w:div w:id="2073429868">
      <w:bodyDiv w:val="1"/>
      <w:marLeft w:val="0"/>
      <w:marRight w:val="0"/>
      <w:marTop w:val="0"/>
      <w:marBottom w:val="0"/>
      <w:divBdr>
        <w:top w:val="none" w:sz="0" w:space="0" w:color="auto"/>
        <w:left w:val="none" w:sz="0" w:space="0" w:color="auto"/>
        <w:bottom w:val="none" w:sz="0" w:space="0" w:color="auto"/>
        <w:right w:val="none" w:sz="0" w:space="0" w:color="auto"/>
      </w:divBdr>
    </w:div>
    <w:div w:id="214716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wheat@tcsos.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AD5224AD97544AEC3E6D5FBAC79B3" ma:contentTypeVersion="16" ma:contentTypeDescription="Create a new document." ma:contentTypeScope="" ma:versionID="417babbb07a51737173cc483382ebf98">
  <xsd:schema xmlns:xsd="http://www.w3.org/2001/XMLSchema" xmlns:xs="http://www.w3.org/2001/XMLSchema" xmlns:p="http://schemas.microsoft.com/office/2006/metadata/properties" xmlns:ns2="21c3dcbf-106a-4d68-a4b1-f07049d9c6ab" xmlns:ns3="0cd37bbd-572b-4649-8add-bbd3db86d259" targetNamespace="http://schemas.microsoft.com/office/2006/metadata/properties" ma:root="true" ma:fieldsID="2ef23a353b87153387fb4deec0c4de5d" ns2:_="" ns3:_="">
    <xsd:import namespace="21c3dcbf-106a-4d68-a4b1-f07049d9c6ab"/>
    <xsd:import namespace="0cd37bbd-572b-4649-8add-bbd3db86d2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dcbf-106a-4d68-a4b1-f07049d9c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37bbd-572b-4649-8add-bbd3db86d25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0ce2c5a-0784-4ca9-a8ae-14401b3ac6a2}" ma:internalName="TaxCatchAll" ma:showField="CatchAllData" ma:web="0cd37bbd-572b-4649-8add-bbd3db86d2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0cd37bbd-572b-4649-8add-bbd3db86d259">
      <UserInfo>
        <DisplayName/>
        <AccountId xsi:nil="true"/>
        <AccountType/>
      </UserInfo>
    </SharedWithUsers>
    <lcf76f155ced4ddcb4097134ff3c332f xmlns="21c3dcbf-106a-4d68-a4b1-f07049d9c6ab">
      <Terms xmlns="http://schemas.microsoft.com/office/infopath/2007/PartnerControls"/>
    </lcf76f155ced4ddcb4097134ff3c332f>
    <TaxCatchAll xmlns="0cd37bbd-572b-4649-8add-bbd3db86d259" xsi:nil="true"/>
  </documentManagement>
</p:properties>
</file>

<file path=customXml/itemProps1.xml><?xml version="1.0" encoding="utf-8"?>
<ds:datastoreItem xmlns:ds="http://schemas.openxmlformats.org/officeDocument/2006/customXml" ds:itemID="{89468888-3403-4EDD-84C7-9BF14C772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dcbf-106a-4d68-a4b1-f07049d9c6ab"/>
    <ds:schemaRef ds:uri="0cd37bbd-572b-4649-8add-bbd3db86d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FE1121-85BA-4AB1-A940-26BA27F80326}">
  <ds:schemaRefs>
    <ds:schemaRef ds:uri="http://schemas.microsoft.com/sharepoint/v3/contenttype/forms"/>
  </ds:schemaRefs>
</ds:datastoreItem>
</file>

<file path=customXml/itemProps3.xml><?xml version="1.0" encoding="utf-8"?>
<ds:datastoreItem xmlns:ds="http://schemas.openxmlformats.org/officeDocument/2006/customXml" ds:itemID="{172CB5F5-989B-44C2-BE0E-58629C9A741C}">
  <ds:schemaRefs>
    <ds:schemaRef ds:uri="http://schemas.openxmlformats.org/officeDocument/2006/bibliography"/>
  </ds:schemaRefs>
</ds:datastoreItem>
</file>

<file path=customXml/itemProps4.xml><?xml version="1.0" encoding="utf-8"?>
<ds:datastoreItem xmlns:ds="http://schemas.openxmlformats.org/officeDocument/2006/customXml" ds:itemID="{D7A6C725-E59F-4E94-B7ED-0F5AF6250DE5}">
  <ds:schemaRefs>
    <ds:schemaRef ds:uri="http://schemas.microsoft.com/office/2006/metadata/properties"/>
    <ds:schemaRef ds:uri="http://schemas.microsoft.com/office/infopath/2007/PartnerControls"/>
    <ds:schemaRef ds:uri="0cd37bbd-572b-4649-8add-bbd3db86d259"/>
    <ds:schemaRef ds:uri="21c3dcbf-106a-4d68-a4b1-f07049d9c6ab"/>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1741</Words>
  <Characters>9926</Characters>
  <DocSecurity>0</DocSecurity>
  <Lines>82</Lines>
  <Paragraphs>23</Paragraphs>
  <ScaleCrop>false</ScaleCrop>
  <HeadingPairs>
    <vt:vector size="2" baseType="variant">
      <vt:variant>
        <vt:lpstr>Title</vt:lpstr>
      </vt:variant>
      <vt:variant>
        <vt:i4>1</vt:i4>
      </vt:variant>
    </vt:vector>
  </HeadingPairs>
  <TitlesOfParts>
    <vt:vector size="1" baseType="lpstr">
      <vt:lpstr>November 2023 Waiver Item W-04 - Meeting Agendas (CA State Board of Education)</vt:lpstr>
    </vt:vector>
  </TitlesOfParts>
  <Company>California State Board of Education</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2024 Waiver Item W-04 - Meeting Agendas (CA State Board of Education)</dc:title>
  <dc:subject>Request by the Curtis Creek Elementary School District and Tuolumne County Special Education Local Plan Area to retroactively waive California Education Code Section 56366(d).</dc:subject>
  <cp:keywords/>
  <dc:description/>
  <cp:lastPrinted>2019-12-09T19:57:00Z</cp:lastPrinted>
  <dcterms:created xsi:type="dcterms:W3CDTF">2024-01-04T22:20:00Z</dcterms:created>
  <dcterms:modified xsi:type="dcterms:W3CDTF">2024-01-05T18:43:00Z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0x010100DED1FDA25966B74898265B17A08DB909</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Order">
    <vt:r8>4125400</vt:r8>
  </property>
  <property fmtid="{D5CDD505-2E9C-101B-9397-08002B2CF9AE}" pid="11" name="_SourceUrl">
    <vt:lpwstr/>
  </property>
  <property fmtid="{D5CDD505-2E9C-101B-9397-08002B2CF9AE}" pid="12" name="_SharedFileIndex">
    <vt:lpwstr/>
  </property>
</Properties>
</file>