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AA69A3" w14:textId="77777777" w:rsidR="000165F0" w:rsidRDefault="000165F0" w:rsidP="00344C37">
      <w:pPr>
        <w:spacing w:before="480" w:after="1200"/>
        <w:jc w:val="center"/>
        <w:rPr>
          <w:b/>
          <w:sz w:val="36"/>
        </w:rPr>
      </w:pPr>
      <w:r>
        <w:rPr>
          <w:noProof/>
        </w:rPr>
        <w:drawing>
          <wp:inline distT="0" distB="0" distL="0" distR="0" wp14:anchorId="4C008507" wp14:editId="581A608A">
            <wp:extent cx="2048510" cy="1982470"/>
            <wp:effectExtent l="0" t="0" r="8890" b="0"/>
            <wp:docPr id="9" name="Picture 9" descr="The Official Seal of the Californi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Official Seal of the California Department of Educa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48510" cy="1982470"/>
                    </a:xfrm>
                    <a:prstGeom prst="rect">
                      <a:avLst/>
                    </a:prstGeom>
                    <a:noFill/>
                    <a:ln>
                      <a:noFill/>
                    </a:ln>
                  </pic:spPr>
                </pic:pic>
              </a:graphicData>
            </a:graphic>
          </wp:inline>
        </w:drawing>
      </w:r>
    </w:p>
    <w:p w14:paraId="7D1814CC" w14:textId="20CE7401" w:rsidR="000165F0" w:rsidRDefault="007E6437" w:rsidP="007E6437">
      <w:pPr>
        <w:tabs>
          <w:tab w:val="left" w:pos="907"/>
          <w:tab w:val="left" w:pos="2800"/>
        </w:tabs>
      </w:pPr>
      <w:r>
        <w:rPr>
          <w:noProof/>
        </w:rPr>
        <mc:AlternateContent>
          <mc:Choice Requires="wps">
            <w:drawing>
              <wp:inline distT="0" distB="0" distL="0" distR="0" wp14:anchorId="3DBFA8EA" wp14:editId="401439A4">
                <wp:extent cx="5977467" cy="0"/>
                <wp:effectExtent l="0" t="0" r="0" b="0"/>
                <wp:docPr id="12" name="Straight Connector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7746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6BD5FCE" id="Straight Connector 12" o:spid="_x0000_s1026" style="visibility:visible;mso-wrap-style:square;mso-left-percent:-10001;mso-top-percent:-10001;mso-position-horizontal:absolute;mso-position-horizontal-relative:char;mso-position-vertical:absolute;mso-position-vertical-relative:line;mso-left-percent:-10001;mso-top-percent:-10001" from="0,0" to="470.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" strokecolor="#4472c4 [3204]" strokeweight=".5pt">
                <v:stroke joinstyle="miter"/>
                <w10:anchorlock/>
              </v:line>
            </w:pict>
          </mc:Fallback>
        </mc:AlternateContent>
      </w:r>
    </w:p>
    <w:p w14:paraId="7E3303EA" w14:textId="77777777" w:rsidR="006E65EA" w:rsidRPr="008A0FD6" w:rsidRDefault="007E6437" w:rsidP="008A0FD6">
      <w:pPr>
        <w:pStyle w:val="Heading1"/>
        <w:rPr>
          <w:rStyle w:val="Heading1Char"/>
          <w:b/>
        </w:rPr>
      </w:pPr>
      <w:r w:rsidRPr="008A0FD6">
        <w:rPr>
          <w:rStyle w:val="Heading1Char"/>
          <w:b/>
        </w:rPr>
        <w:t>USER GUIDE</w:t>
      </w:r>
    </w:p>
    <w:p w14:paraId="14D43344" w14:textId="7916E3ED" w:rsidR="007E6437" w:rsidRPr="00766D3A" w:rsidRDefault="00766D3A" w:rsidP="00766D3A">
      <w:pPr>
        <w:tabs>
          <w:tab w:val="left" w:pos="2800"/>
        </w:tabs>
        <w:jc w:val="center"/>
        <w:rPr>
          <w:rFonts w:ascii="Arial" w:hAnsi="Arial" w:cs="Arial"/>
          <w:b/>
          <w:color w:val="44546A" w:themeColor="text2"/>
          <w:sz w:val="36"/>
          <w:szCs w:val="36"/>
        </w:rPr>
      </w:pPr>
      <w:r w:rsidRPr="00766D3A">
        <w:rPr>
          <w:rFonts w:ascii="Arial" w:hAnsi="Arial" w:cs="Arial"/>
          <w:b/>
          <w:color w:val="44546A" w:themeColor="text2"/>
          <w:sz w:val="36"/>
          <w:szCs w:val="36"/>
        </w:rPr>
        <w:t xml:space="preserve">CDE’s </w:t>
      </w:r>
      <w:r w:rsidR="00D42E7B">
        <w:rPr>
          <w:rFonts w:ascii="Arial" w:hAnsi="Arial" w:cs="Arial"/>
          <w:b/>
          <w:color w:val="44546A" w:themeColor="text2"/>
          <w:sz w:val="36"/>
          <w:szCs w:val="36"/>
        </w:rPr>
        <w:t xml:space="preserve">COMBINED </w:t>
      </w:r>
      <w:r w:rsidR="007E6437" w:rsidRPr="00766D3A">
        <w:rPr>
          <w:rFonts w:ascii="Arial" w:hAnsi="Arial" w:cs="Arial"/>
          <w:b/>
          <w:color w:val="44546A" w:themeColor="text2"/>
          <w:sz w:val="36"/>
          <w:szCs w:val="36"/>
        </w:rPr>
        <w:t xml:space="preserve">DAILY </w:t>
      </w:r>
      <w:r w:rsidR="00A60385" w:rsidRPr="00766D3A">
        <w:rPr>
          <w:rFonts w:ascii="Arial" w:hAnsi="Arial" w:cs="Arial"/>
          <w:b/>
          <w:color w:val="44546A" w:themeColor="text2"/>
          <w:sz w:val="36"/>
          <w:szCs w:val="36"/>
        </w:rPr>
        <w:t xml:space="preserve">PARTICIPATION AND </w:t>
      </w:r>
      <w:r w:rsidRPr="00766D3A">
        <w:rPr>
          <w:rFonts w:ascii="Arial" w:hAnsi="Arial" w:cs="Arial"/>
          <w:b/>
          <w:color w:val="44546A" w:themeColor="text2"/>
          <w:sz w:val="36"/>
          <w:szCs w:val="36"/>
        </w:rPr>
        <w:br/>
      </w:r>
      <w:r w:rsidR="00A60385" w:rsidRPr="00766D3A">
        <w:rPr>
          <w:rFonts w:ascii="Arial" w:hAnsi="Arial" w:cs="Arial"/>
          <w:b/>
          <w:color w:val="44546A" w:themeColor="text2"/>
          <w:sz w:val="36"/>
          <w:szCs w:val="36"/>
        </w:rPr>
        <w:t xml:space="preserve">WEEKLY ENGAGEMENT </w:t>
      </w:r>
      <w:r w:rsidRPr="00766D3A">
        <w:rPr>
          <w:rFonts w:ascii="Arial" w:hAnsi="Arial" w:cs="Arial"/>
          <w:b/>
          <w:color w:val="44546A" w:themeColor="text2"/>
          <w:sz w:val="36"/>
          <w:szCs w:val="36"/>
        </w:rPr>
        <w:t>TEMPLATE</w:t>
      </w:r>
    </w:p>
    <w:p w14:paraId="275ACEDD" w14:textId="36722FCA" w:rsidR="000165F0" w:rsidRPr="00766D3A" w:rsidRDefault="007E6437" w:rsidP="007E6437">
      <w:pPr>
        <w:tabs>
          <w:tab w:val="left" w:pos="2800"/>
        </w:tabs>
        <w:jc w:val="center"/>
        <w:rPr>
          <w:rFonts w:ascii="Arial" w:hAnsi="Arial" w:cs="Arial"/>
          <w:b/>
          <w:i/>
          <w:sz w:val="36"/>
        </w:rPr>
      </w:pPr>
      <w:r w:rsidRPr="00766D3A">
        <w:rPr>
          <w:rFonts w:ascii="Arial" w:hAnsi="Arial" w:cs="Arial"/>
          <w:b/>
          <w:i/>
          <w:color w:val="44546A" w:themeColor="text2"/>
          <w:sz w:val="36"/>
          <w:szCs w:val="36"/>
        </w:rPr>
        <w:t>2020</w:t>
      </w:r>
      <w:r w:rsidR="00FE43F2" w:rsidRPr="00FE43F2">
        <w:rPr>
          <w:rFonts w:ascii="Arial" w:hAnsi="Arial" w:cs="Arial"/>
          <w:b/>
          <w:bCs/>
          <w:i/>
          <w:iCs/>
          <w:color w:val="44546A" w:themeColor="text2"/>
          <w:sz w:val="36"/>
          <w:szCs w:val="28"/>
          <w:shd w:val="clear" w:color="auto" w:fill="FFFFFF"/>
        </w:rPr>
        <w:t>–</w:t>
      </w:r>
      <w:r w:rsidRPr="00766D3A">
        <w:rPr>
          <w:rFonts w:ascii="Arial" w:hAnsi="Arial" w:cs="Arial"/>
          <w:b/>
          <w:i/>
          <w:color w:val="44546A" w:themeColor="text2"/>
          <w:sz w:val="36"/>
          <w:szCs w:val="36"/>
        </w:rPr>
        <w:t>21 School Year</w:t>
      </w:r>
    </w:p>
    <w:bookmarkStart w:id="0" w:name="_Toc51262077"/>
    <w:p w14:paraId="23D95159" w14:textId="4208C871" w:rsidR="007E6437" w:rsidRPr="00766D3A" w:rsidRDefault="007E6437" w:rsidP="007E6437">
      <w:pPr>
        <w:rPr>
          <w:rFonts w:ascii="Arial" w:hAnsi="Arial" w:cs="Arial"/>
        </w:rPr>
      </w:pPr>
      <w:r w:rsidRPr="00766D3A">
        <w:rPr>
          <w:rFonts w:ascii="Arial" w:hAnsi="Arial" w:cs="Arial"/>
          <w:noProof/>
        </w:rPr>
        <mc:AlternateContent>
          <mc:Choice Requires="wps">
            <w:drawing>
              <wp:inline distT="0" distB="0" distL="0" distR="0" wp14:anchorId="71F44398" wp14:editId="483892CE">
                <wp:extent cx="6011334" cy="33867"/>
                <wp:effectExtent l="0" t="0" r="27940" b="23495"/>
                <wp:docPr id="13" name="Straight Connector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011334" cy="3386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F1586C3" id="Straight Connector 13" o:spid="_x0000_s1026" style="visibility:visible;mso-wrap-style:square;mso-left-percent:-10001;mso-top-percent:-10001;mso-position-horizontal:absolute;mso-position-horizontal-relative:char;mso-position-vertical:absolute;mso-position-vertical-relative:line;mso-left-percent:-10001;mso-top-percent:-10001" from="0,0" to="473.3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" strokecolor="#4472c4 [3204]" strokeweight=".5pt">
                <v:stroke joinstyle="miter"/>
                <w10:anchorlock/>
              </v:line>
            </w:pict>
          </mc:Fallback>
        </mc:AlternateContent>
      </w:r>
    </w:p>
    <w:p w14:paraId="2EB561FF" w14:textId="126BFFF2" w:rsidR="004A6F41" w:rsidRPr="00766D3A" w:rsidRDefault="004A6F41" w:rsidP="007E6437">
      <w:pPr>
        <w:jc w:val="center"/>
        <w:rPr>
          <w:rFonts w:ascii="Arial" w:hAnsi="Arial" w:cs="Arial"/>
          <w:sz w:val="32"/>
        </w:rPr>
      </w:pPr>
      <w:r w:rsidRPr="00766D3A">
        <w:rPr>
          <w:rFonts w:ascii="Arial" w:hAnsi="Arial" w:cs="Arial"/>
          <w:sz w:val="32"/>
        </w:rPr>
        <w:t>California Department of Education</w:t>
      </w:r>
      <w:r w:rsidRPr="00766D3A">
        <w:rPr>
          <w:rFonts w:ascii="Arial" w:hAnsi="Arial" w:cs="Arial"/>
          <w:sz w:val="32"/>
        </w:rPr>
        <w:br/>
        <w:t>School Fiscal Services Division</w:t>
      </w:r>
      <w:r w:rsidRPr="00766D3A">
        <w:rPr>
          <w:rFonts w:ascii="Arial" w:hAnsi="Arial" w:cs="Arial"/>
          <w:sz w:val="32"/>
        </w:rPr>
        <w:br/>
      </w:r>
      <w:r w:rsidR="00A67582">
        <w:rPr>
          <w:rFonts w:ascii="Arial" w:hAnsi="Arial" w:cs="Arial"/>
          <w:sz w:val="32"/>
        </w:rPr>
        <w:t>October</w:t>
      </w:r>
      <w:r w:rsidRPr="00766D3A">
        <w:rPr>
          <w:rFonts w:ascii="Arial" w:hAnsi="Arial" w:cs="Arial"/>
          <w:sz w:val="32"/>
        </w:rPr>
        <w:t xml:space="preserve"> 2020</w:t>
      </w:r>
      <w:bookmarkEnd w:id="0"/>
    </w:p>
    <w:p w14:paraId="05AF52F2" w14:textId="464F85DA" w:rsidR="004A6F41" w:rsidRPr="00766D3A" w:rsidRDefault="00000000" w:rsidP="00344C37">
      <w:pPr>
        <w:spacing w:after="1680"/>
        <w:jc w:val="center"/>
        <w:rPr>
          <w:rFonts w:ascii="Arial" w:hAnsi="Arial" w:cs="Arial"/>
          <w:sz w:val="28"/>
        </w:rPr>
      </w:pPr>
      <w:hyperlink r:id="rId12" w:tooltip="CA Deptment of Education" w:history="1">
        <w:r w:rsidR="004A6F41" w:rsidRPr="00344C37">
          <w:rPr>
            <w:rStyle w:val="Hyperlink"/>
            <w:rFonts w:ascii="Arial" w:hAnsi="Arial" w:cs="Arial"/>
            <w:color w:val="0000FF"/>
            <w:sz w:val="28"/>
          </w:rPr>
          <w:t>www.cde.ca.gov</w:t>
        </w:r>
      </w:hyperlink>
      <w:r w:rsidR="004A6F41" w:rsidRPr="00766D3A">
        <w:rPr>
          <w:rFonts w:ascii="Arial" w:hAnsi="Arial" w:cs="Arial"/>
          <w:sz w:val="28"/>
        </w:rPr>
        <w:t xml:space="preserve"> </w:t>
      </w:r>
    </w:p>
    <w:p w14:paraId="702792FD" w14:textId="119F9843" w:rsidR="000165F0" w:rsidRDefault="00766D3A" w:rsidP="000165F0">
      <w:r w:rsidRPr="00116B8D">
        <w:rPr>
          <w:rFonts w:ascii="Arial" w:eastAsia="Times New Roman" w:hAnsi="Arial" w:cs="Arial"/>
          <w:szCs w:val="24"/>
        </w:rPr>
        <w:t xml:space="preserve">For questions and assistance regarding the requirements of the CDE Template or an LEA alternative, email </w:t>
      </w:r>
      <w:hyperlink r:id="rId13" w:tooltip="Email address for CDE attendance accounting" w:history="1">
        <w:r w:rsidRPr="00344C37">
          <w:rPr>
            <w:rStyle w:val="Hyperlink"/>
            <w:rFonts w:ascii="Arial" w:eastAsia="Times New Roman" w:hAnsi="Arial" w:cs="Arial"/>
            <w:color w:val="0000FF"/>
            <w:szCs w:val="24"/>
          </w:rPr>
          <w:t>attendanceaccounting@cde.ca.gov</w:t>
        </w:r>
      </w:hyperlink>
      <w:r w:rsidRPr="00116B8D">
        <w:rPr>
          <w:rFonts w:ascii="Arial" w:eastAsia="Times New Roman" w:hAnsi="Arial" w:cs="Arial"/>
          <w:szCs w:val="24"/>
        </w:rPr>
        <w:t xml:space="preserve">. </w:t>
      </w:r>
    </w:p>
    <w:p w14:paraId="2670CAFD" w14:textId="4CEB0B91" w:rsidR="000165F0" w:rsidRPr="000165F0" w:rsidRDefault="000165F0" w:rsidP="000165F0">
      <w:pPr>
        <w:sectPr w:rsidR="000165F0" w:rsidRPr="000165F0" w:rsidSect="000165F0">
          <w:footerReference w:type="even" r:id="rId14"/>
          <w:footerReference w:type="default" r:id="rId15"/>
          <w:pgSz w:w="12240" w:h="15840"/>
          <w:pgMar w:top="1440" w:right="1440" w:bottom="1440" w:left="1440" w:header="720" w:footer="720" w:gutter="0"/>
          <w:cols w:space="720"/>
          <w:titlePg/>
          <w:docGrid w:linePitch="360"/>
        </w:sectPr>
      </w:pPr>
    </w:p>
    <w:sdt>
      <w:sdtPr>
        <w:rPr>
          <w:rFonts w:asciiTheme="minorHAnsi" w:hAnsiTheme="minorHAnsi" w:cstheme="minorBidi"/>
          <w:b w:val="0"/>
          <w:color w:val="auto"/>
          <w:sz w:val="24"/>
          <w:szCs w:val="21"/>
        </w:rPr>
        <w:id w:val="1245383716"/>
        <w:docPartObj>
          <w:docPartGallery w:val="Table of Contents"/>
          <w:docPartUnique/>
        </w:docPartObj>
      </w:sdtPr>
      <w:sdtEndPr>
        <w:rPr>
          <w:bCs/>
          <w:noProof/>
        </w:rPr>
      </w:sdtEndPr>
      <w:sdtContent>
        <w:p w14:paraId="697B820B" w14:textId="3FA4820C" w:rsidR="004A6F41" w:rsidRPr="00766D3A" w:rsidRDefault="004A6F41" w:rsidP="008A0FD6">
          <w:pPr>
            <w:pStyle w:val="TOCHeading"/>
          </w:pPr>
          <w:r w:rsidRPr="00766D3A">
            <w:t>Table of Contents</w:t>
          </w:r>
        </w:p>
        <w:p w14:paraId="1BB45841" w14:textId="405AA596" w:rsidR="00F6399C" w:rsidRPr="00F6399C" w:rsidRDefault="004A6F41">
          <w:pPr>
            <w:pStyle w:val="TOC2"/>
            <w:tabs>
              <w:tab w:val="right" w:leader="dot" w:pos="9350"/>
            </w:tabs>
            <w:rPr>
              <w:noProof/>
              <w:sz w:val="22"/>
              <w:szCs w:val="22"/>
            </w:rPr>
          </w:pPr>
          <w:r w:rsidRPr="00F6399C">
            <w:rPr>
              <w:rFonts w:ascii="Arial" w:hAnsi="Arial" w:cs="Arial"/>
            </w:rPr>
            <w:fldChar w:fldCharType="begin"/>
          </w:r>
          <w:r w:rsidRPr="00F6399C">
            <w:rPr>
              <w:rFonts w:ascii="Arial" w:hAnsi="Arial" w:cs="Arial"/>
            </w:rPr>
            <w:instrText xml:space="preserve"> TOC \o "1-3" \h \z \u </w:instrText>
          </w:r>
          <w:r w:rsidRPr="00F6399C">
            <w:rPr>
              <w:rFonts w:ascii="Arial" w:hAnsi="Arial" w:cs="Arial"/>
            </w:rPr>
            <w:fldChar w:fldCharType="separate"/>
          </w:r>
          <w:hyperlink w:anchor="_Toc52897752" w:history="1">
            <w:r w:rsidR="00F6399C" w:rsidRPr="00F6399C">
              <w:rPr>
                <w:rStyle w:val="Hyperlink"/>
                <w:rFonts w:ascii="Arial" w:eastAsiaTheme="minorHAnsi" w:hAnsi="Arial" w:cs="Arial"/>
                <w:noProof/>
              </w:rPr>
              <w:t>INTRODUCTION</w:t>
            </w:r>
            <w:r w:rsidR="00F6399C" w:rsidRPr="00F6399C">
              <w:rPr>
                <w:noProof/>
                <w:webHidden/>
              </w:rPr>
              <w:tab/>
            </w:r>
            <w:r w:rsidR="00F6399C" w:rsidRPr="00F6399C">
              <w:rPr>
                <w:noProof/>
                <w:webHidden/>
              </w:rPr>
              <w:fldChar w:fldCharType="begin"/>
            </w:r>
            <w:r w:rsidR="00F6399C" w:rsidRPr="00F6399C">
              <w:rPr>
                <w:noProof/>
                <w:webHidden/>
              </w:rPr>
              <w:instrText xml:space="preserve"> PAGEREF _Toc52897752 \h </w:instrText>
            </w:r>
            <w:r w:rsidR="00F6399C" w:rsidRPr="00F6399C">
              <w:rPr>
                <w:noProof/>
                <w:webHidden/>
              </w:rPr>
            </w:r>
            <w:r w:rsidR="00F6399C" w:rsidRPr="00F6399C">
              <w:rPr>
                <w:noProof/>
                <w:webHidden/>
              </w:rPr>
              <w:fldChar w:fldCharType="separate"/>
            </w:r>
            <w:r w:rsidR="00F6399C" w:rsidRPr="00F6399C">
              <w:rPr>
                <w:noProof/>
                <w:webHidden/>
              </w:rPr>
              <w:t>3</w:t>
            </w:r>
            <w:r w:rsidR="00F6399C" w:rsidRPr="00F6399C">
              <w:rPr>
                <w:noProof/>
                <w:webHidden/>
              </w:rPr>
              <w:fldChar w:fldCharType="end"/>
            </w:r>
          </w:hyperlink>
        </w:p>
        <w:p w14:paraId="70AA7B85" w14:textId="037240A5" w:rsidR="00F6399C" w:rsidRPr="00F6399C" w:rsidRDefault="00000000">
          <w:pPr>
            <w:pStyle w:val="TOC2"/>
            <w:tabs>
              <w:tab w:val="right" w:leader="dot" w:pos="9350"/>
            </w:tabs>
            <w:rPr>
              <w:noProof/>
              <w:sz w:val="22"/>
              <w:szCs w:val="22"/>
            </w:rPr>
          </w:pPr>
          <w:hyperlink w:anchor="_Toc52897753" w:history="1">
            <w:r w:rsidR="00F6399C" w:rsidRPr="00F6399C">
              <w:rPr>
                <w:rStyle w:val="Hyperlink"/>
                <w:rFonts w:ascii="Arial" w:eastAsiaTheme="minorHAnsi" w:hAnsi="Arial" w:cs="Arial"/>
                <w:noProof/>
              </w:rPr>
              <w:t>SUMMARY OF REQUIREMENTS</w:t>
            </w:r>
            <w:r w:rsidR="00F6399C" w:rsidRPr="00F6399C">
              <w:rPr>
                <w:noProof/>
                <w:webHidden/>
              </w:rPr>
              <w:tab/>
            </w:r>
            <w:r w:rsidR="00F6399C" w:rsidRPr="00F6399C">
              <w:rPr>
                <w:noProof/>
                <w:webHidden/>
              </w:rPr>
              <w:fldChar w:fldCharType="begin"/>
            </w:r>
            <w:r w:rsidR="00F6399C" w:rsidRPr="00F6399C">
              <w:rPr>
                <w:noProof/>
                <w:webHidden/>
              </w:rPr>
              <w:instrText xml:space="preserve"> PAGEREF _Toc52897753 \h </w:instrText>
            </w:r>
            <w:r w:rsidR="00F6399C" w:rsidRPr="00F6399C">
              <w:rPr>
                <w:noProof/>
                <w:webHidden/>
              </w:rPr>
            </w:r>
            <w:r w:rsidR="00F6399C" w:rsidRPr="00F6399C">
              <w:rPr>
                <w:noProof/>
                <w:webHidden/>
              </w:rPr>
              <w:fldChar w:fldCharType="separate"/>
            </w:r>
            <w:r w:rsidR="00F6399C" w:rsidRPr="00F6399C">
              <w:rPr>
                <w:noProof/>
                <w:webHidden/>
              </w:rPr>
              <w:t>4</w:t>
            </w:r>
            <w:r w:rsidR="00F6399C" w:rsidRPr="00F6399C">
              <w:rPr>
                <w:noProof/>
                <w:webHidden/>
              </w:rPr>
              <w:fldChar w:fldCharType="end"/>
            </w:r>
          </w:hyperlink>
        </w:p>
        <w:p w14:paraId="57518936" w14:textId="4B7E9B8B" w:rsidR="00F6399C" w:rsidRPr="00F6399C" w:rsidRDefault="00000000">
          <w:pPr>
            <w:pStyle w:val="TOC2"/>
            <w:tabs>
              <w:tab w:val="right" w:leader="dot" w:pos="9350"/>
            </w:tabs>
            <w:rPr>
              <w:noProof/>
              <w:sz w:val="22"/>
              <w:szCs w:val="22"/>
            </w:rPr>
          </w:pPr>
          <w:hyperlink w:anchor="_Toc52897754" w:history="1">
            <w:r w:rsidR="00F6399C" w:rsidRPr="00F6399C">
              <w:rPr>
                <w:rStyle w:val="Hyperlink"/>
                <w:rFonts w:ascii="Arial" w:eastAsiaTheme="minorHAnsi" w:hAnsi="Arial" w:cs="Arial"/>
                <w:noProof/>
              </w:rPr>
              <w:t>CDE TEMPLATE INSTRUCTIONS</w:t>
            </w:r>
            <w:r w:rsidR="00F6399C" w:rsidRPr="00F6399C">
              <w:rPr>
                <w:noProof/>
                <w:webHidden/>
              </w:rPr>
              <w:tab/>
            </w:r>
            <w:r w:rsidR="00F6399C" w:rsidRPr="00F6399C">
              <w:rPr>
                <w:noProof/>
                <w:webHidden/>
              </w:rPr>
              <w:fldChar w:fldCharType="begin"/>
            </w:r>
            <w:r w:rsidR="00F6399C" w:rsidRPr="00F6399C">
              <w:rPr>
                <w:noProof/>
                <w:webHidden/>
              </w:rPr>
              <w:instrText xml:space="preserve"> PAGEREF _Toc52897754 \h </w:instrText>
            </w:r>
            <w:r w:rsidR="00F6399C" w:rsidRPr="00F6399C">
              <w:rPr>
                <w:noProof/>
                <w:webHidden/>
              </w:rPr>
            </w:r>
            <w:r w:rsidR="00F6399C" w:rsidRPr="00F6399C">
              <w:rPr>
                <w:noProof/>
                <w:webHidden/>
              </w:rPr>
              <w:fldChar w:fldCharType="separate"/>
            </w:r>
            <w:r w:rsidR="00F6399C" w:rsidRPr="00F6399C">
              <w:rPr>
                <w:noProof/>
                <w:webHidden/>
              </w:rPr>
              <w:t>6</w:t>
            </w:r>
            <w:r w:rsidR="00F6399C" w:rsidRPr="00F6399C">
              <w:rPr>
                <w:noProof/>
                <w:webHidden/>
              </w:rPr>
              <w:fldChar w:fldCharType="end"/>
            </w:r>
          </w:hyperlink>
        </w:p>
        <w:p w14:paraId="6E09CC08" w14:textId="061F45C3" w:rsidR="00F6399C" w:rsidRPr="00F6399C" w:rsidRDefault="00000000">
          <w:pPr>
            <w:pStyle w:val="TOC3"/>
            <w:rPr>
              <w:b w:val="0"/>
              <w:sz w:val="22"/>
              <w:szCs w:val="22"/>
            </w:rPr>
          </w:pPr>
          <w:hyperlink w:anchor="_Toc52897755" w:history="1">
            <w:r w:rsidR="00F6399C" w:rsidRPr="00F6399C">
              <w:rPr>
                <w:rStyle w:val="Hyperlink"/>
                <w:rFonts w:ascii="Arial" w:hAnsi="Arial" w:cs="Arial"/>
                <w:b w:val="0"/>
              </w:rPr>
              <w:t>Weekly Assignments Completed Samples</w:t>
            </w:r>
            <w:r w:rsidR="00F6399C" w:rsidRPr="00F6399C">
              <w:rPr>
                <w:b w:val="0"/>
                <w:webHidden/>
              </w:rPr>
              <w:tab/>
            </w:r>
            <w:r w:rsidR="00F6399C" w:rsidRPr="00F6399C">
              <w:rPr>
                <w:b w:val="0"/>
                <w:webHidden/>
              </w:rPr>
              <w:fldChar w:fldCharType="begin"/>
            </w:r>
            <w:r w:rsidR="00F6399C" w:rsidRPr="00F6399C">
              <w:rPr>
                <w:b w:val="0"/>
                <w:webHidden/>
              </w:rPr>
              <w:instrText xml:space="preserve"> PAGEREF _Toc52897755 \h </w:instrText>
            </w:r>
            <w:r w:rsidR="00F6399C" w:rsidRPr="00F6399C">
              <w:rPr>
                <w:b w:val="0"/>
                <w:webHidden/>
              </w:rPr>
            </w:r>
            <w:r w:rsidR="00F6399C" w:rsidRPr="00F6399C">
              <w:rPr>
                <w:b w:val="0"/>
                <w:webHidden/>
              </w:rPr>
              <w:fldChar w:fldCharType="separate"/>
            </w:r>
            <w:r w:rsidR="00F6399C" w:rsidRPr="00F6399C">
              <w:rPr>
                <w:b w:val="0"/>
                <w:webHidden/>
              </w:rPr>
              <w:t>9</w:t>
            </w:r>
            <w:r w:rsidR="00F6399C" w:rsidRPr="00F6399C">
              <w:rPr>
                <w:b w:val="0"/>
                <w:webHidden/>
              </w:rPr>
              <w:fldChar w:fldCharType="end"/>
            </w:r>
          </w:hyperlink>
        </w:p>
        <w:p w14:paraId="08E552EF" w14:textId="490CD20B" w:rsidR="00F6399C" w:rsidRPr="00F6399C" w:rsidRDefault="00000000">
          <w:pPr>
            <w:pStyle w:val="TOC3"/>
            <w:rPr>
              <w:b w:val="0"/>
              <w:sz w:val="22"/>
              <w:szCs w:val="22"/>
            </w:rPr>
          </w:pPr>
          <w:hyperlink w:anchor="_Toc52897756" w:history="1">
            <w:r w:rsidR="00F6399C" w:rsidRPr="00F6399C">
              <w:rPr>
                <w:rStyle w:val="Hyperlink"/>
                <w:rFonts w:ascii="Arial" w:hAnsi="Arial" w:cs="Arial"/>
                <w:b w:val="0"/>
              </w:rPr>
              <w:t>General Information</w:t>
            </w:r>
            <w:r w:rsidR="00F6399C" w:rsidRPr="00F6399C">
              <w:rPr>
                <w:b w:val="0"/>
                <w:webHidden/>
              </w:rPr>
              <w:tab/>
            </w:r>
            <w:r w:rsidR="00F6399C" w:rsidRPr="00F6399C">
              <w:rPr>
                <w:b w:val="0"/>
                <w:webHidden/>
              </w:rPr>
              <w:fldChar w:fldCharType="begin"/>
            </w:r>
            <w:r w:rsidR="00F6399C" w:rsidRPr="00F6399C">
              <w:rPr>
                <w:b w:val="0"/>
                <w:webHidden/>
              </w:rPr>
              <w:instrText xml:space="preserve"> PAGEREF _Toc52897756 \h </w:instrText>
            </w:r>
            <w:r w:rsidR="00F6399C" w:rsidRPr="00F6399C">
              <w:rPr>
                <w:b w:val="0"/>
                <w:webHidden/>
              </w:rPr>
            </w:r>
            <w:r w:rsidR="00F6399C" w:rsidRPr="00F6399C">
              <w:rPr>
                <w:b w:val="0"/>
                <w:webHidden/>
              </w:rPr>
              <w:fldChar w:fldCharType="separate"/>
            </w:r>
            <w:r w:rsidR="00F6399C" w:rsidRPr="00F6399C">
              <w:rPr>
                <w:b w:val="0"/>
                <w:webHidden/>
              </w:rPr>
              <w:t>11</w:t>
            </w:r>
            <w:r w:rsidR="00F6399C" w:rsidRPr="00F6399C">
              <w:rPr>
                <w:b w:val="0"/>
                <w:webHidden/>
              </w:rPr>
              <w:fldChar w:fldCharType="end"/>
            </w:r>
          </w:hyperlink>
        </w:p>
        <w:p w14:paraId="60AB5065" w14:textId="1E48BE01" w:rsidR="00F6399C" w:rsidRPr="00F6399C" w:rsidRDefault="00000000">
          <w:pPr>
            <w:pStyle w:val="TOC3"/>
            <w:rPr>
              <w:b w:val="0"/>
              <w:sz w:val="22"/>
              <w:szCs w:val="22"/>
            </w:rPr>
          </w:pPr>
          <w:hyperlink w:anchor="_Toc52897757" w:history="1">
            <w:r w:rsidR="00F6399C" w:rsidRPr="00F6399C">
              <w:rPr>
                <w:rStyle w:val="Hyperlink"/>
                <w:rFonts w:ascii="Arial" w:hAnsi="Arial" w:cs="Arial"/>
                <w:b w:val="0"/>
              </w:rPr>
              <w:t>Daily Participation and Verification Key Terms</w:t>
            </w:r>
            <w:r w:rsidR="00F6399C" w:rsidRPr="00F6399C">
              <w:rPr>
                <w:b w:val="0"/>
                <w:webHidden/>
              </w:rPr>
              <w:tab/>
            </w:r>
            <w:r w:rsidR="00F6399C" w:rsidRPr="00F6399C">
              <w:rPr>
                <w:b w:val="0"/>
                <w:webHidden/>
              </w:rPr>
              <w:fldChar w:fldCharType="begin"/>
            </w:r>
            <w:r w:rsidR="00F6399C" w:rsidRPr="00F6399C">
              <w:rPr>
                <w:b w:val="0"/>
                <w:webHidden/>
              </w:rPr>
              <w:instrText xml:space="preserve"> PAGEREF _Toc52897757 \h </w:instrText>
            </w:r>
            <w:r w:rsidR="00F6399C" w:rsidRPr="00F6399C">
              <w:rPr>
                <w:b w:val="0"/>
                <w:webHidden/>
              </w:rPr>
            </w:r>
            <w:r w:rsidR="00F6399C" w:rsidRPr="00F6399C">
              <w:rPr>
                <w:b w:val="0"/>
                <w:webHidden/>
              </w:rPr>
              <w:fldChar w:fldCharType="separate"/>
            </w:r>
            <w:r w:rsidR="00F6399C" w:rsidRPr="00F6399C">
              <w:rPr>
                <w:b w:val="0"/>
                <w:webHidden/>
              </w:rPr>
              <w:t>13</w:t>
            </w:r>
            <w:r w:rsidR="00F6399C" w:rsidRPr="00F6399C">
              <w:rPr>
                <w:b w:val="0"/>
                <w:webHidden/>
              </w:rPr>
              <w:fldChar w:fldCharType="end"/>
            </w:r>
          </w:hyperlink>
        </w:p>
        <w:p w14:paraId="27382E06" w14:textId="492859A0" w:rsidR="00F6399C" w:rsidRPr="00F6399C" w:rsidRDefault="00000000">
          <w:pPr>
            <w:pStyle w:val="TOC3"/>
            <w:rPr>
              <w:b w:val="0"/>
              <w:sz w:val="22"/>
              <w:szCs w:val="22"/>
            </w:rPr>
          </w:pPr>
          <w:hyperlink w:anchor="_Toc52897758" w:history="1">
            <w:r w:rsidR="00F6399C" w:rsidRPr="00F6399C">
              <w:rPr>
                <w:rStyle w:val="Hyperlink"/>
                <w:rFonts w:ascii="Arial" w:hAnsi="Arial" w:cs="Arial"/>
                <w:b w:val="0"/>
              </w:rPr>
              <w:t>Daily Participation and Verification Completed Sample</w:t>
            </w:r>
            <w:r w:rsidR="00F6399C" w:rsidRPr="00F6399C">
              <w:rPr>
                <w:b w:val="0"/>
                <w:webHidden/>
              </w:rPr>
              <w:tab/>
            </w:r>
            <w:r w:rsidR="00F6399C" w:rsidRPr="00F6399C">
              <w:rPr>
                <w:b w:val="0"/>
                <w:webHidden/>
              </w:rPr>
              <w:fldChar w:fldCharType="begin"/>
            </w:r>
            <w:r w:rsidR="00F6399C" w:rsidRPr="00F6399C">
              <w:rPr>
                <w:b w:val="0"/>
                <w:webHidden/>
              </w:rPr>
              <w:instrText xml:space="preserve"> PAGEREF _Toc52897758 \h </w:instrText>
            </w:r>
            <w:r w:rsidR="00F6399C" w:rsidRPr="00F6399C">
              <w:rPr>
                <w:b w:val="0"/>
                <w:webHidden/>
              </w:rPr>
            </w:r>
            <w:r w:rsidR="00F6399C" w:rsidRPr="00F6399C">
              <w:rPr>
                <w:b w:val="0"/>
                <w:webHidden/>
              </w:rPr>
              <w:fldChar w:fldCharType="separate"/>
            </w:r>
            <w:r w:rsidR="00F6399C" w:rsidRPr="00F6399C">
              <w:rPr>
                <w:b w:val="0"/>
                <w:webHidden/>
              </w:rPr>
              <w:t>14</w:t>
            </w:r>
            <w:r w:rsidR="00F6399C" w:rsidRPr="00F6399C">
              <w:rPr>
                <w:b w:val="0"/>
                <w:webHidden/>
              </w:rPr>
              <w:fldChar w:fldCharType="end"/>
            </w:r>
          </w:hyperlink>
        </w:p>
        <w:p w14:paraId="314A7545" w14:textId="09359C3C" w:rsidR="00F6399C" w:rsidRPr="00F6399C" w:rsidRDefault="00000000">
          <w:pPr>
            <w:pStyle w:val="TOC2"/>
            <w:tabs>
              <w:tab w:val="right" w:leader="dot" w:pos="9350"/>
            </w:tabs>
            <w:rPr>
              <w:noProof/>
              <w:sz w:val="22"/>
              <w:szCs w:val="22"/>
            </w:rPr>
          </w:pPr>
          <w:hyperlink w:anchor="_Toc52897759" w:history="1">
            <w:r w:rsidR="00F6399C" w:rsidRPr="00F6399C">
              <w:rPr>
                <w:rStyle w:val="Hyperlink"/>
                <w:rFonts w:ascii="Arial" w:hAnsi="Arial" w:cs="Arial"/>
                <w:noProof/>
              </w:rPr>
              <w:t>Section D: Certification</w:t>
            </w:r>
            <w:r w:rsidR="00F6399C" w:rsidRPr="00F6399C">
              <w:rPr>
                <w:noProof/>
                <w:webHidden/>
              </w:rPr>
              <w:tab/>
            </w:r>
            <w:r w:rsidR="00F6399C" w:rsidRPr="00F6399C">
              <w:rPr>
                <w:noProof/>
                <w:webHidden/>
              </w:rPr>
              <w:fldChar w:fldCharType="begin"/>
            </w:r>
            <w:r w:rsidR="00F6399C" w:rsidRPr="00F6399C">
              <w:rPr>
                <w:noProof/>
                <w:webHidden/>
              </w:rPr>
              <w:instrText xml:space="preserve"> PAGEREF _Toc52897759 \h </w:instrText>
            </w:r>
            <w:r w:rsidR="00F6399C" w:rsidRPr="00F6399C">
              <w:rPr>
                <w:noProof/>
                <w:webHidden/>
              </w:rPr>
            </w:r>
            <w:r w:rsidR="00F6399C" w:rsidRPr="00F6399C">
              <w:rPr>
                <w:noProof/>
                <w:webHidden/>
              </w:rPr>
              <w:fldChar w:fldCharType="separate"/>
            </w:r>
            <w:r w:rsidR="00F6399C" w:rsidRPr="00F6399C">
              <w:rPr>
                <w:noProof/>
                <w:webHidden/>
              </w:rPr>
              <w:t>14</w:t>
            </w:r>
            <w:r w:rsidR="00F6399C" w:rsidRPr="00F6399C">
              <w:rPr>
                <w:noProof/>
                <w:webHidden/>
              </w:rPr>
              <w:fldChar w:fldCharType="end"/>
            </w:r>
          </w:hyperlink>
        </w:p>
        <w:p w14:paraId="1081B0C9" w14:textId="67A2DFA8" w:rsidR="00F6399C" w:rsidRPr="00F6399C" w:rsidRDefault="00000000">
          <w:pPr>
            <w:pStyle w:val="TOC3"/>
            <w:rPr>
              <w:b w:val="0"/>
              <w:sz w:val="22"/>
              <w:szCs w:val="22"/>
            </w:rPr>
          </w:pPr>
          <w:hyperlink w:anchor="_Toc52897760" w:history="1">
            <w:r w:rsidR="00F6399C" w:rsidRPr="00F6399C">
              <w:rPr>
                <w:rStyle w:val="Hyperlink"/>
                <w:rFonts w:ascii="Arial" w:hAnsi="Arial" w:cs="Arial"/>
                <w:b w:val="0"/>
              </w:rPr>
              <w:t>General Information</w:t>
            </w:r>
            <w:r w:rsidR="00F6399C" w:rsidRPr="00F6399C">
              <w:rPr>
                <w:b w:val="0"/>
                <w:webHidden/>
              </w:rPr>
              <w:tab/>
            </w:r>
            <w:r w:rsidR="00F6399C" w:rsidRPr="00F6399C">
              <w:rPr>
                <w:b w:val="0"/>
                <w:webHidden/>
              </w:rPr>
              <w:fldChar w:fldCharType="begin"/>
            </w:r>
            <w:r w:rsidR="00F6399C" w:rsidRPr="00F6399C">
              <w:rPr>
                <w:b w:val="0"/>
                <w:webHidden/>
              </w:rPr>
              <w:instrText xml:space="preserve"> PAGEREF _Toc52897760 \h </w:instrText>
            </w:r>
            <w:r w:rsidR="00F6399C" w:rsidRPr="00F6399C">
              <w:rPr>
                <w:b w:val="0"/>
                <w:webHidden/>
              </w:rPr>
            </w:r>
            <w:r w:rsidR="00F6399C" w:rsidRPr="00F6399C">
              <w:rPr>
                <w:b w:val="0"/>
                <w:webHidden/>
              </w:rPr>
              <w:fldChar w:fldCharType="separate"/>
            </w:r>
            <w:r w:rsidR="00F6399C" w:rsidRPr="00F6399C">
              <w:rPr>
                <w:b w:val="0"/>
                <w:webHidden/>
              </w:rPr>
              <w:t>14</w:t>
            </w:r>
            <w:r w:rsidR="00F6399C" w:rsidRPr="00F6399C">
              <w:rPr>
                <w:b w:val="0"/>
                <w:webHidden/>
              </w:rPr>
              <w:fldChar w:fldCharType="end"/>
            </w:r>
          </w:hyperlink>
        </w:p>
        <w:p w14:paraId="5A67C4E4" w14:textId="612B5106" w:rsidR="00F6399C" w:rsidRPr="00F6399C" w:rsidRDefault="00000000">
          <w:pPr>
            <w:pStyle w:val="TOC2"/>
            <w:tabs>
              <w:tab w:val="right" w:leader="dot" w:pos="9350"/>
            </w:tabs>
            <w:rPr>
              <w:noProof/>
              <w:sz w:val="22"/>
              <w:szCs w:val="22"/>
            </w:rPr>
          </w:pPr>
          <w:hyperlink w:anchor="_Toc52897761" w:history="1">
            <w:r w:rsidR="00F6399C" w:rsidRPr="00F6399C">
              <w:rPr>
                <w:rStyle w:val="Hyperlink"/>
                <w:noProof/>
              </w:rPr>
              <w:t>RESOURCES</w:t>
            </w:r>
            <w:r w:rsidR="00F6399C" w:rsidRPr="00F6399C">
              <w:rPr>
                <w:noProof/>
                <w:webHidden/>
              </w:rPr>
              <w:tab/>
            </w:r>
            <w:r w:rsidR="00F6399C" w:rsidRPr="00F6399C">
              <w:rPr>
                <w:noProof/>
                <w:webHidden/>
              </w:rPr>
              <w:fldChar w:fldCharType="begin"/>
            </w:r>
            <w:r w:rsidR="00F6399C" w:rsidRPr="00F6399C">
              <w:rPr>
                <w:noProof/>
                <w:webHidden/>
              </w:rPr>
              <w:instrText xml:space="preserve"> PAGEREF _Toc52897761 \h </w:instrText>
            </w:r>
            <w:r w:rsidR="00F6399C" w:rsidRPr="00F6399C">
              <w:rPr>
                <w:noProof/>
                <w:webHidden/>
              </w:rPr>
            </w:r>
            <w:r w:rsidR="00F6399C" w:rsidRPr="00F6399C">
              <w:rPr>
                <w:noProof/>
                <w:webHidden/>
              </w:rPr>
              <w:fldChar w:fldCharType="separate"/>
            </w:r>
            <w:r w:rsidR="00F6399C" w:rsidRPr="00F6399C">
              <w:rPr>
                <w:noProof/>
                <w:webHidden/>
              </w:rPr>
              <w:t>15</w:t>
            </w:r>
            <w:r w:rsidR="00F6399C" w:rsidRPr="00F6399C">
              <w:rPr>
                <w:noProof/>
                <w:webHidden/>
              </w:rPr>
              <w:fldChar w:fldCharType="end"/>
            </w:r>
          </w:hyperlink>
        </w:p>
        <w:p w14:paraId="4B4A60CC" w14:textId="7DB4C9F3" w:rsidR="004A6F41" w:rsidRDefault="004A6F41" w:rsidP="000529E7">
          <w:pPr>
            <w:pStyle w:val="TOC1"/>
            <w:tabs>
              <w:tab w:val="right" w:leader="dot" w:pos="9350"/>
            </w:tabs>
          </w:pPr>
          <w:r w:rsidRPr="00F6399C">
            <w:rPr>
              <w:rFonts w:ascii="Arial" w:hAnsi="Arial" w:cs="Arial"/>
              <w:bCs/>
              <w:noProof/>
            </w:rPr>
            <w:fldChar w:fldCharType="end"/>
          </w:r>
        </w:p>
      </w:sdtContent>
    </w:sdt>
    <w:p w14:paraId="2F623E09" w14:textId="4C393F9E" w:rsidR="004A6F41" w:rsidRPr="004A6F41" w:rsidRDefault="004A6F41" w:rsidP="004A6F41">
      <w:pPr>
        <w:sectPr w:rsidR="004A6F41" w:rsidRPr="004A6F41" w:rsidSect="00C759C7">
          <w:headerReference w:type="first" r:id="rId16"/>
          <w:footerReference w:type="first" r:id="rId17"/>
          <w:pgSz w:w="12240" w:h="15840"/>
          <w:pgMar w:top="1440" w:right="1440" w:bottom="1440" w:left="1440" w:header="720" w:footer="720" w:gutter="0"/>
          <w:cols w:space="720"/>
          <w:docGrid w:linePitch="360"/>
        </w:sectPr>
      </w:pPr>
    </w:p>
    <w:p w14:paraId="04E8BF87" w14:textId="788E0FB9" w:rsidR="00BB6334" w:rsidRPr="00766D3A" w:rsidRDefault="00D24F0E" w:rsidP="00E718A3">
      <w:pPr>
        <w:pStyle w:val="Heading2"/>
        <w:keepNext w:val="0"/>
        <w:keepLines w:val="0"/>
        <w:tabs>
          <w:tab w:val="left" w:pos="2800"/>
        </w:tabs>
        <w:spacing w:before="0" w:after="160" w:line="259" w:lineRule="auto"/>
        <w:rPr>
          <w:rFonts w:ascii="Arial" w:hAnsi="Arial" w:cs="Arial"/>
        </w:rPr>
      </w:pPr>
      <w:bookmarkStart w:id="1" w:name="_Toc52897752"/>
      <w:r w:rsidRPr="00E718A3">
        <w:rPr>
          <w:rFonts w:ascii="Arial" w:eastAsiaTheme="minorHAnsi" w:hAnsi="Arial" w:cs="Arial"/>
          <w:color w:val="2F5496"/>
          <w:sz w:val="40"/>
          <w:szCs w:val="40"/>
        </w:rPr>
        <w:lastRenderedPageBreak/>
        <w:t>INTRODUCTION</w:t>
      </w:r>
      <w:bookmarkEnd w:id="1"/>
    </w:p>
    <w:p w14:paraId="2ACAB6ED" w14:textId="2D3CBBB8" w:rsidR="00704DC9" w:rsidRPr="002F2033" w:rsidRDefault="00704DC9" w:rsidP="00704DC9">
      <w:pPr>
        <w:rPr>
          <w:rFonts w:ascii="Arial" w:hAnsi="Arial" w:cs="Arial"/>
          <w:szCs w:val="24"/>
        </w:rPr>
      </w:pPr>
      <w:r w:rsidRPr="002F2033">
        <w:rPr>
          <w:rFonts w:ascii="Arial" w:hAnsi="Arial" w:cs="Arial"/>
          <w:szCs w:val="24"/>
        </w:rPr>
        <w:t>For the 2020-21 school year</w:t>
      </w:r>
      <w:r w:rsidRPr="00072AC6">
        <w:rPr>
          <w:rFonts w:ascii="Arial" w:hAnsi="Arial" w:cs="Arial"/>
          <w:szCs w:val="24"/>
        </w:rPr>
        <w:t xml:space="preserve">, local educational agencies (LEA) </w:t>
      </w:r>
      <w:r>
        <w:rPr>
          <w:rFonts w:ascii="Arial" w:hAnsi="Arial" w:cs="Arial"/>
          <w:szCs w:val="24"/>
        </w:rPr>
        <w:t>(</w:t>
      </w:r>
      <w:hyperlink r:id="rId18" w:tooltip="CA Dept of Education Distance Learning FAQs" w:history="1">
        <w:r w:rsidRPr="00072AC6">
          <w:rPr>
            <w:rStyle w:val="Hyperlink"/>
            <w:rFonts w:ascii="Arial" w:hAnsi="Arial" w:cs="Arial"/>
            <w:color w:val="0000FF"/>
            <w:szCs w:val="24"/>
          </w:rPr>
          <w:t>https://www.cde.ca.gov/ci/cr/dl/distlearningfaqs.asp</w:t>
        </w:r>
      </w:hyperlink>
      <w:r>
        <w:rPr>
          <w:rFonts w:ascii="Arial" w:hAnsi="Arial" w:cs="Arial"/>
          <w:szCs w:val="24"/>
        </w:rPr>
        <w:t xml:space="preserve">) </w:t>
      </w:r>
      <w:r w:rsidRPr="002F2033">
        <w:rPr>
          <w:rFonts w:ascii="Arial" w:hAnsi="Arial" w:cs="Arial"/>
          <w:szCs w:val="24"/>
        </w:rPr>
        <w:t>providing instruction through distance learning in whole or part are subject to the provisions of the distance learning statutes</w:t>
      </w:r>
      <w:r w:rsidRPr="002F2033">
        <w:rPr>
          <w:rStyle w:val="FootnoteReference"/>
          <w:rFonts w:ascii="Arial" w:hAnsi="Arial" w:cs="Arial"/>
        </w:rPr>
        <w:t xml:space="preserve"> </w:t>
      </w:r>
      <w:r w:rsidRPr="002F2033">
        <w:rPr>
          <w:rFonts w:ascii="Arial" w:hAnsi="Arial" w:cs="Arial"/>
          <w:szCs w:val="24"/>
        </w:rPr>
        <w:t>(</w:t>
      </w:r>
      <w:r w:rsidRPr="002F2033">
        <w:rPr>
          <w:rFonts w:ascii="Arial" w:hAnsi="Arial" w:cs="Arial"/>
          <w:i/>
          <w:szCs w:val="24"/>
          <w:lang w:val="en"/>
        </w:rPr>
        <w:t xml:space="preserve">Education Code </w:t>
      </w:r>
      <w:r w:rsidRPr="002F2033">
        <w:rPr>
          <w:rFonts w:ascii="Arial" w:hAnsi="Arial" w:cs="Arial"/>
          <w:szCs w:val="24"/>
          <w:lang w:val="en"/>
        </w:rPr>
        <w:t>(</w:t>
      </w:r>
      <w:r w:rsidRPr="002F2033">
        <w:rPr>
          <w:rFonts w:ascii="Arial" w:hAnsi="Arial" w:cs="Arial"/>
          <w:i/>
          <w:szCs w:val="24"/>
          <w:lang w:val="en"/>
        </w:rPr>
        <w:t>EC</w:t>
      </w:r>
      <w:r w:rsidRPr="002F2033">
        <w:rPr>
          <w:rFonts w:ascii="Arial" w:hAnsi="Arial" w:cs="Arial"/>
          <w:szCs w:val="24"/>
          <w:lang w:val="en"/>
        </w:rPr>
        <w:t>) Section 43500, et. seq)</w:t>
      </w:r>
      <w:r w:rsidRPr="002F2033">
        <w:rPr>
          <w:rFonts w:ascii="Arial" w:hAnsi="Arial" w:cs="Arial"/>
          <w:szCs w:val="24"/>
        </w:rPr>
        <w:t xml:space="preserve">. Included within those provisions of law are requirements that the LEA document student attendance, daily participation, and weekly engagement, as well as </w:t>
      </w:r>
      <w:proofErr w:type="gramStart"/>
      <w:r w:rsidRPr="002F2033">
        <w:rPr>
          <w:rFonts w:ascii="Arial" w:hAnsi="Arial" w:cs="Arial"/>
          <w:szCs w:val="24"/>
        </w:rPr>
        <w:t>certifying to</w:t>
      </w:r>
      <w:proofErr w:type="gramEnd"/>
      <w:r w:rsidRPr="002F2033">
        <w:rPr>
          <w:rFonts w:ascii="Arial" w:hAnsi="Arial" w:cs="Arial"/>
          <w:szCs w:val="24"/>
        </w:rPr>
        <w:t xml:space="preserve"> the instructional time being assigned to students. As distance learning instruction is only applicable to the 2020-21 school year, the implementing statutes become inoperative on June 30, 2021. The California Department of Education (CDE) recognizes that implementing significant changes to the delivery of instruction to students along with additional recordkeeping requirements in a short span of time is tremendously challenging. </w:t>
      </w:r>
    </w:p>
    <w:p w14:paraId="369AE8F2" w14:textId="77777777" w:rsidR="008D15B1" w:rsidRDefault="008D15B1" w:rsidP="00386812">
      <w:pPr>
        <w:rPr>
          <w:rFonts w:ascii="Arial" w:hAnsi="Arial" w:cs="Arial"/>
          <w:szCs w:val="24"/>
        </w:rPr>
      </w:pPr>
      <w:r w:rsidRPr="002F2033">
        <w:rPr>
          <w:rFonts w:ascii="Arial" w:hAnsi="Arial" w:cs="Arial"/>
          <w:szCs w:val="24"/>
        </w:rPr>
        <w:t xml:space="preserve">A LEA’s wealth of experience with documenting student attendance and maintaining student records will assist with transitioning to these new requirements. Daily participation is akin to taking attendance and the weekly engagement record reflects most of the information already found in a teacher’s lesson plan and/or grade book. Much of the information needed for these records already exists, and for the 2020-21 school year may need to be captured and maintained a little differently than in prior school years. </w:t>
      </w:r>
    </w:p>
    <w:p w14:paraId="2BCDD415" w14:textId="02370F71" w:rsidR="00FD43D9" w:rsidRDefault="00386812" w:rsidP="00386812">
      <w:pPr>
        <w:rPr>
          <w:rFonts w:ascii="Arial" w:hAnsi="Arial" w:cs="Arial"/>
        </w:rPr>
      </w:pPr>
      <w:r w:rsidRPr="00766D3A">
        <w:rPr>
          <w:rFonts w:ascii="Arial" w:hAnsi="Arial" w:cs="Arial"/>
        </w:rPr>
        <w:t xml:space="preserve">To </w:t>
      </w:r>
      <w:r w:rsidR="00FD43D9">
        <w:rPr>
          <w:rFonts w:ascii="Arial" w:hAnsi="Arial" w:cs="Arial"/>
        </w:rPr>
        <w:t>assist LEA</w:t>
      </w:r>
      <w:r w:rsidR="002C7B67">
        <w:rPr>
          <w:rFonts w:ascii="Arial" w:hAnsi="Arial" w:cs="Arial"/>
        </w:rPr>
        <w:t>s</w:t>
      </w:r>
      <w:r w:rsidR="00FD43D9">
        <w:rPr>
          <w:rFonts w:ascii="Arial" w:hAnsi="Arial" w:cs="Arial"/>
        </w:rPr>
        <w:t xml:space="preserve"> with understanding these statutory requirements and avoid fiscal consequences, the </w:t>
      </w:r>
      <w:r w:rsidRPr="00766D3A">
        <w:rPr>
          <w:rFonts w:ascii="Arial" w:hAnsi="Arial" w:cs="Arial"/>
        </w:rPr>
        <w:t xml:space="preserve">CDE created </w:t>
      </w:r>
      <w:r w:rsidR="00FD43D9">
        <w:rPr>
          <w:rFonts w:ascii="Arial" w:hAnsi="Arial" w:cs="Arial"/>
        </w:rPr>
        <w:t>the following resources:</w:t>
      </w:r>
    </w:p>
    <w:p w14:paraId="53331CF4" w14:textId="47C7CC0F" w:rsidR="00FD43D9" w:rsidRDefault="00FD43D9" w:rsidP="00FD43D9">
      <w:pPr>
        <w:pStyle w:val="ListParagraph"/>
        <w:numPr>
          <w:ilvl w:val="0"/>
          <w:numId w:val="26"/>
        </w:numPr>
        <w:rPr>
          <w:rFonts w:ascii="Arial" w:hAnsi="Arial" w:cs="Arial"/>
        </w:rPr>
      </w:pPr>
      <w:r>
        <w:rPr>
          <w:rFonts w:ascii="Arial" w:hAnsi="Arial" w:cs="Arial"/>
        </w:rPr>
        <w:t>T</w:t>
      </w:r>
      <w:r w:rsidR="00A60385" w:rsidRPr="00FD43D9">
        <w:rPr>
          <w:rFonts w:ascii="Arial" w:hAnsi="Arial" w:cs="Arial"/>
        </w:rPr>
        <w:t>echnical frequently asked questions</w:t>
      </w:r>
      <w:r>
        <w:rPr>
          <w:rFonts w:ascii="Arial" w:hAnsi="Arial" w:cs="Arial"/>
        </w:rPr>
        <w:t xml:space="preserve">, </w:t>
      </w:r>
      <w:hyperlink r:id="rId19" w:tooltip="CDE Frequently Asked Questions" w:history="1">
        <w:r w:rsidR="00AB1FFE" w:rsidRPr="00FD43D9">
          <w:rPr>
            <w:rStyle w:val="Hyperlink"/>
            <w:rFonts w:ascii="Arial" w:hAnsi="Arial" w:cs="Arial"/>
          </w:rPr>
          <w:t>https://www.cde.ca.gov/fg/aa/pa/pafaqs.asp</w:t>
        </w:r>
      </w:hyperlink>
    </w:p>
    <w:p w14:paraId="5DC05C0F" w14:textId="3371DB5F" w:rsidR="00FD43D9" w:rsidRDefault="00FD43D9" w:rsidP="00FD43D9">
      <w:pPr>
        <w:pStyle w:val="ListParagraph"/>
        <w:numPr>
          <w:ilvl w:val="0"/>
          <w:numId w:val="26"/>
        </w:numPr>
        <w:rPr>
          <w:rFonts w:ascii="Arial" w:hAnsi="Arial" w:cs="Arial"/>
        </w:rPr>
      </w:pPr>
      <w:r>
        <w:rPr>
          <w:rFonts w:ascii="Arial" w:hAnsi="Arial" w:cs="Arial"/>
        </w:rPr>
        <w:t>A</w:t>
      </w:r>
      <w:r w:rsidR="0097342E" w:rsidRPr="00FD43D9">
        <w:rPr>
          <w:rFonts w:ascii="Arial" w:hAnsi="Arial" w:cs="Arial"/>
        </w:rPr>
        <w:t>n</w:t>
      </w:r>
      <w:r w:rsidR="00386812" w:rsidRPr="00FD43D9">
        <w:rPr>
          <w:rFonts w:ascii="Arial" w:hAnsi="Arial" w:cs="Arial"/>
        </w:rPr>
        <w:t xml:space="preserve"> optional </w:t>
      </w:r>
      <w:r w:rsidR="00F32398">
        <w:rPr>
          <w:rFonts w:ascii="Arial" w:hAnsi="Arial" w:cs="Arial"/>
        </w:rPr>
        <w:t xml:space="preserve">Combined </w:t>
      </w:r>
      <w:r w:rsidR="00386812" w:rsidRPr="00FD43D9">
        <w:rPr>
          <w:rFonts w:ascii="Arial" w:hAnsi="Arial" w:cs="Arial"/>
        </w:rPr>
        <w:t>Daily Participation and Weekly Engagement Tracking Template</w:t>
      </w:r>
      <w:r w:rsidR="005E17D6" w:rsidRPr="00FD43D9">
        <w:rPr>
          <w:rStyle w:val="Hyperlink"/>
          <w:rFonts w:ascii="Arial" w:hAnsi="Arial" w:cs="Arial"/>
        </w:rPr>
        <w:t>,</w:t>
      </w:r>
      <w:r w:rsidR="00386812" w:rsidRPr="00FD43D9">
        <w:rPr>
          <w:rFonts w:ascii="Arial" w:hAnsi="Arial" w:cs="Arial"/>
        </w:rPr>
        <w:t xml:space="preserve"> (</w:t>
      </w:r>
      <w:r w:rsidR="00E8167C" w:rsidRPr="00FD43D9">
        <w:rPr>
          <w:rFonts w:ascii="Arial" w:hAnsi="Arial" w:cs="Arial"/>
        </w:rPr>
        <w:t xml:space="preserve">CDE </w:t>
      </w:r>
      <w:r w:rsidR="00386812" w:rsidRPr="00FD43D9">
        <w:rPr>
          <w:rFonts w:ascii="Arial" w:hAnsi="Arial" w:cs="Arial"/>
        </w:rPr>
        <w:t>Template</w:t>
      </w:r>
      <w:r w:rsidR="00482E86">
        <w:rPr>
          <w:rFonts w:ascii="Arial" w:hAnsi="Arial" w:cs="Arial"/>
        </w:rPr>
        <w:t>)</w:t>
      </w:r>
      <w:r w:rsidR="00A673D1">
        <w:rPr>
          <w:rFonts w:ascii="Arial" w:hAnsi="Arial" w:cs="Arial"/>
        </w:rPr>
        <w:t xml:space="preserve"> that meets the </w:t>
      </w:r>
      <w:r w:rsidR="00F32398">
        <w:rPr>
          <w:rFonts w:ascii="Arial" w:hAnsi="Arial" w:cs="Arial"/>
        </w:rPr>
        <w:t xml:space="preserve">all </w:t>
      </w:r>
      <w:r w:rsidR="00A673D1">
        <w:rPr>
          <w:rFonts w:ascii="Arial" w:hAnsi="Arial" w:cs="Arial"/>
        </w:rPr>
        <w:t>statutory requirements</w:t>
      </w:r>
      <w:r w:rsidR="00482E86">
        <w:rPr>
          <w:rFonts w:ascii="Arial" w:hAnsi="Arial" w:cs="Arial"/>
        </w:rPr>
        <w:t>,</w:t>
      </w:r>
      <w:r w:rsidR="00AB1FFE" w:rsidRPr="00FD43D9">
        <w:rPr>
          <w:rFonts w:ascii="Arial" w:hAnsi="Arial" w:cs="Arial"/>
        </w:rPr>
        <w:t xml:space="preserve"> </w:t>
      </w:r>
      <w:hyperlink r:id="rId20" w:tooltip="CDE template for daily partifipation and weekly engagement tracking" w:history="1">
        <w:r w:rsidR="00AB1FFE" w:rsidRPr="00FD43D9">
          <w:rPr>
            <w:rStyle w:val="Hyperlink"/>
            <w:rFonts w:ascii="Arial" w:hAnsi="Arial" w:cs="Arial"/>
          </w:rPr>
          <w:t>https://www.cde.ca.gov/fg/aa/pa/documents/template.pdf</w:t>
        </w:r>
      </w:hyperlink>
      <w:r w:rsidR="00AB1FFE" w:rsidRPr="00FD43D9">
        <w:rPr>
          <w:rFonts w:ascii="Arial" w:hAnsi="Arial" w:cs="Arial"/>
        </w:rPr>
        <w:t xml:space="preserve"> </w:t>
      </w:r>
    </w:p>
    <w:p w14:paraId="06FBF148" w14:textId="30723522" w:rsidR="00A60385" w:rsidRPr="00FD43D9" w:rsidRDefault="00D70DC7" w:rsidP="00FD43D9">
      <w:pPr>
        <w:pStyle w:val="ListParagraph"/>
        <w:numPr>
          <w:ilvl w:val="0"/>
          <w:numId w:val="26"/>
        </w:numPr>
        <w:rPr>
          <w:rFonts w:ascii="Arial" w:hAnsi="Arial" w:cs="Arial"/>
        </w:rPr>
      </w:pPr>
      <w:r>
        <w:rPr>
          <w:rFonts w:ascii="Arial" w:hAnsi="Arial" w:cs="Arial"/>
        </w:rPr>
        <w:t>An LEA Alternatives for Tracking Daily Participation and Weekly Engagement for Distance Learning guide (LEA Alternatives)</w:t>
      </w:r>
      <w:r w:rsidR="00482E86">
        <w:rPr>
          <w:rFonts w:ascii="Arial" w:hAnsi="Arial" w:cs="Arial"/>
        </w:rPr>
        <w:t xml:space="preserve">, </w:t>
      </w:r>
      <w:hyperlink r:id="rId21" w:tooltip="LEA Alternatives for tracking daily participation - CDE" w:history="1">
        <w:r w:rsidR="00A67582" w:rsidRPr="00FD43D9">
          <w:rPr>
            <w:rStyle w:val="Hyperlink"/>
            <w:rFonts w:ascii="Arial" w:hAnsi="Arial" w:cs="Arial"/>
          </w:rPr>
          <w:t>https://www.cde.ca.gov/fg/aa/pa/documents/leaoptuserguide.docx</w:t>
        </w:r>
      </w:hyperlink>
      <w:r w:rsidR="00386812" w:rsidRPr="00FD43D9">
        <w:rPr>
          <w:rFonts w:ascii="Arial" w:hAnsi="Arial" w:cs="Arial"/>
        </w:rPr>
        <w:t xml:space="preserve">. </w:t>
      </w:r>
    </w:p>
    <w:p w14:paraId="4492EBE4" w14:textId="6F545C0E" w:rsidR="009C7753" w:rsidRPr="008D15B1" w:rsidRDefault="00386812" w:rsidP="008D15B1">
      <w:pPr>
        <w:rPr>
          <w:rFonts w:ascii="Arial" w:hAnsi="Arial" w:cs="Arial"/>
        </w:rPr>
      </w:pPr>
      <w:r w:rsidRPr="00766D3A">
        <w:rPr>
          <w:rFonts w:ascii="Arial" w:hAnsi="Arial" w:cs="Arial"/>
        </w:rPr>
        <w:t>This user guide</w:t>
      </w:r>
      <w:r w:rsidR="008D15B1">
        <w:rPr>
          <w:rFonts w:ascii="Arial" w:hAnsi="Arial" w:cs="Arial"/>
        </w:rPr>
        <w:t xml:space="preserve"> </w:t>
      </w:r>
      <w:r w:rsidR="00650706">
        <w:rPr>
          <w:rFonts w:ascii="Arial" w:hAnsi="Arial" w:cs="Arial"/>
        </w:rPr>
        <w:t>i</w:t>
      </w:r>
      <w:r w:rsidR="002450CA" w:rsidRPr="008D15B1">
        <w:rPr>
          <w:rFonts w:ascii="Arial" w:hAnsi="Arial" w:cs="Arial"/>
        </w:rPr>
        <w:t>ntends</w:t>
      </w:r>
      <w:r w:rsidRPr="008D15B1">
        <w:rPr>
          <w:rFonts w:ascii="Arial" w:hAnsi="Arial" w:cs="Arial"/>
        </w:rPr>
        <w:t xml:space="preserve"> to further assist </w:t>
      </w:r>
      <w:r w:rsidRPr="00CB34BD">
        <w:rPr>
          <w:rFonts w:ascii="Arial" w:hAnsi="Arial" w:cs="Arial"/>
        </w:rPr>
        <w:t>LEAs</w:t>
      </w:r>
      <w:r w:rsidR="00197C79" w:rsidRPr="00CB34BD">
        <w:rPr>
          <w:rFonts w:ascii="Arial" w:hAnsi="Arial" w:cs="Arial"/>
        </w:rPr>
        <w:t xml:space="preserve"> </w:t>
      </w:r>
      <w:r w:rsidRPr="008D15B1">
        <w:rPr>
          <w:rFonts w:ascii="Arial" w:hAnsi="Arial" w:cs="Arial"/>
        </w:rPr>
        <w:t xml:space="preserve">gain a better understanding of how to complete the </w:t>
      </w:r>
      <w:r w:rsidR="00A60385" w:rsidRPr="008D15B1">
        <w:rPr>
          <w:rFonts w:ascii="Arial" w:hAnsi="Arial" w:cs="Arial"/>
        </w:rPr>
        <w:t xml:space="preserve">optional </w:t>
      </w:r>
      <w:r w:rsidR="028E9E08" w:rsidRPr="008D15B1">
        <w:rPr>
          <w:rFonts w:ascii="Arial" w:hAnsi="Arial" w:cs="Arial"/>
        </w:rPr>
        <w:t xml:space="preserve">CDE </w:t>
      </w:r>
      <w:r w:rsidRPr="008D15B1">
        <w:rPr>
          <w:rFonts w:ascii="Arial" w:hAnsi="Arial" w:cs="Arial"/>
        </w:rPr>
        <w:t>Template</w:t>
      </w:r>
      <w:r w:rsidR="4A9D8562" w:rsidRPr="008D15B1">
        <w:rPr>
          <w:rFonts w:ascii="Arial" w:hAnsi="Arial" w:cs="Arial"/>
        </w:rPr>
        <w:t>.</w:t>
      </w:r>
      <w:r w:rsidR="00A673D1">
        <w:rPr>
          <w:rFonts w:ascii="Arial" w:hAnsi="Arial" w:cs="Arial"/>
        </w:rPr>
        <w:t xml:space="preserve"> An LEA that elect</w:t>
      </w:r>
      <w:r w:rsidR="00B21B90">
        <w:rPr>
          <w:rFonts w:ascii="Arial" w:hAnsi="Arial" w:cs="Arial"/>
        </w:rPr>
        <w:t>s</w:t>
      </w:r>
      <w:r w:rsidR="00A673D1">
        <w:rPr>
          <w:rFonts w:ascii="Arial" w:hAnsi="Arial" w:cs="Arial"/>
        </w:rPr>
        <w:t xml:space="preserve"> to modify their local student information system</w:t>
      </w:r>
      <w:r w:rsidR="00753DE1">
        <w:rPr>
          <w:rFonts w:ascii="Arial" w:hAnsi="Arial" w:cs="Arial"/>
        </w:rPr>
        <w:t xml:space="preserve"> (SIS)</w:t>
      </w:r>
      <w:r w:rsidR="0011438F">
        <w:rPr>
          <w:rFonts w:ascii="Arial" w:hAnsi="Arial" w:cs="Arial"/>
        </w:rPr>
        <w:t>,</w:t>
      </w:r>
      <w:r w:rsidR="00A673D1">
        <w:rPr>
          <w:rFonts w:ascii="Arial" w:hAnsi="Arial" w:cs="Arial"/>
        </w:rPr>
        <w:t xml:space="preserve"> learning management system</w:t>
      </w:r>
      <w:r w:rsidR="00494961">
        <w:rPr>
          <w:rFonts w:ascii="Arial" w:hAnsi="Arial" w:cs="Arial"/>
        </w:rPr>
        <w:t xml:space="preserve"> </w:t>
      </w:r>
      <w:r w:rsidR="0011438F">
        <w:rPr>
          <w:rFonts w:ascii="Arial" w:hAnsi="Arial" w:cs="Arial"/>
        </w:rPr>
        <w:t>or create an alternative template</w:t>
      </w:r>
      <w:r w:rsidR="00A673D1">
        <w:rPr>
          <w:rFonts w:ascii="Arial" w:hAnsi="Arial" w:cs="Arial"/>
        </w:rPr>
        <w:t xml:space="preserve"> </w:t>
      </w:r>
      <w:r w:rsidR="00B21B90">
        <w:rPr>
          <w:rFonts w:ascii="Arial" w:hAnsi="Arial" w:cs="Arial"/>
        </w:rPr>
        <w:t xml:space="preserve">should review the LEA Alternatives </w:t>
      </w:r>
      <w:r w:rsidR="00F32398">
        <w:rPr>
          <w:rFonts w:ascii="Arial" w:hAnsi="Arial" w:cs="Arial"/>
        </w:rPr>
        <w:t xml:space="preserve">guide </w:t>
      </w:r>
      <w:r w:rsidR="00D70DC7">
        <w:rPr>
          <w:rFonts w:ascii="Arial" w:hAnsi="Arial" w:cs="Arial"/>
        </w:rPr>
        <w:t>for ideas on how LEAs can integrate these requirements into existing local systems in lieu of the CDE Template. In additio</w:t>
      </w:r>
      <w:r w:rsidR="00204608">
        <w:rPr>
          <w:rFonts w:ascii="Arial" w:hAnsi="Arial" w:cs="Arial"/>
        </w:rPr>
        <w:t>n</w:t>
      </w:r>
      <w:r w:rsidR="00D70DC7">
        <w:rPr>
          <w:rFonts w:ascii="Arial" w:hAnsi="Arial" w:cs="Arial"/>
        </w:rPr>
        <w:t xml:space="preserve"> </w:t>
      </w:r>
      <w:r w:rsidR="00D70DC7">
        <w:rPr>
          <w:rFonts w:ascii="Arial" w:hAnsi="Arial" w:cs="Arial"/>
        </w:rPr>
        <w:lastRenderedPageBreak/>
        <w:t xml:space="preserve">to the options in the </w:t>
      </w:r>
      <w:r w:rsidR="006D6665">
        <w:rPr>
          <w:rFonts w:ascii="Arial" w:hAnsi="Arial" w:cs="Arial"/>
        </w:rPr>
        <w:t xml:space="preserve">LEA Alternatives </w:t>
      </w:r>
      <w:r w:rsidR="00F32398">
        <w:rPr>
          <w:rFonts w:ascii="Arial" w:hAnsi="Arial" w:cs="Arial"/>
        </w:rPr>
        <w:t>guide</w:t>
      </w:r>
      <w:r w:rsidR="00960AA9">
        <w:rPr>
          <w:rFonts w:ascii="Arial" w:hAnsi="Arial" w:cs="Arial"/>
        </w:rPr>
        <w:t xml:space="preserve">, an LEA could decide to use select sections of the CDE Template in combination with its local SIS </w:t>
      </w:r>
      <w:r w:rsidR="00753DE1">
        <w:rPr>
          <w:rFonts w:ascii="Arial" w:hAnsi="Arial" w:cs="Arial"/>
        </w:rPr>
        <w:t>to meet the distance learning documentation requirements.</w:t>
      </w:r>
      <w:r w:rsidR="00F75E8B">
        <w:rPr>
          <w:rFonts w:ascii="Arial" w:hAnsi="Arial" w:cs="Arial"/>
        </w:rPr>
        <w:t xml:space="preserve"> </w:t>
      </w:r>
      <w:r w:rsidR="00F75E8B" w:rsidRPr="002F2033">
        <w:rPr>
          <w:rFonts w:ascii="Arial" w:hAnsi="Arial" w:cs="Arial"/>
          <w:szCs w:val="24"/>
          <w:lang w:val="en"/>
        </w:rPr>
        <w:t>Th</w:t>
      </w:r>
      <w:r w:rsidR="00F75E8B">
        <w:rPr>
          <w:rFonts w:ascii="Arial" w:hAnsi="Arial" w:cs="Arial"/>
          <w:szCs w:val="24"/>
          <w:lang w:val="en"/>
        </w:rPr>
        <w:t xml:space="preserve">is </w:t>
      </w:r>
      <w:r w:rsidR="00F75E8B" w:rsidRPr="002F2033">
        <w:rPr>
          <w:rFonts w:ascii="Arial" w:hAnsi="Arial" w:cs="Arial"/>
          <w:szCs w:val="24"/>
          <w:lang w:val="en"/>
        </w:rPr>
        <w:t>guidance does not constitute legal advice or a legal service.</w:t>
      </w:r>
    </w:p>
    <w:p w14:paraId="268DA1F0" w14:textId="22DD0311" w:rsidR="00386812" w:rsidRPr="00766D3A" w:rsidRDefault="0085464C" w:rsidP="00560E54">
      <w:pPr>
        <w:rPr>
          <w:rFonts w:ascii="Arial" w:hAnsi="Arial" w:cs="Arial"/>
        </w:rPr>
      </w:pPr>
      <w:r w:rsidRPr="00494961">
        <w:rPr>
          <w:rFonts w:ascii="Arial" w:hAnsi="Arial" w:cs="Arial"/>
        </w:rPr>
        <w:t xml:space="preserve">The </w:t>
      </w:r>
      <w:r w:rsidR="00386812" w:rsidRPr="00494961">
        <w:rPr>
          <w:rFonts w:ascii="Arial" w:hAnsi="Arial" w:cs="Arial"/>
        </w:rPr>
        <w:t xml:space="preserve">CDE </w:t>
      </w:r>
      <w:r w:rsidR="00DB0E0C" w:rsidRPr="00494961">
        <w:rPr>
          <w:rFonts w:ascii="Arial" w:hAnsi="Arial" w:cs="Arial"/>
        </w:rPr>
        <w:t xml:space="preserve">recognizes </w:t>
      </w:r>
      <w:r w:rsidR="00386812" w:rsidRPr="00494961">
        <w:rPr>
          <w:rFonts w:ascii="Arial" w:hAnsi="Arial" w:cs="Arial"/>
        </w:rPr>
        <w:t xml:space="preserve">LEAs </w:t>
      </w:r>
      <w:r w:rsidR="00DB0E0C" w:rsidRPr="00494961">
        <w:rPr>
          <w:rFonts w:ascii="Arial" w:hAnsi="Arial" w:cs="Arial"/>
        </w:rPr>
        <w:t xml:space="preserve">will work in partnership </w:t>
      </w:r>
      <w:r w:rsidR="00386812" w:rsidRPr="00494961">
        <w:rPr>
          <w:rFonts w:ascii="Arial" w:hAnsi="Arial" w:cs="Arial"/>
        </w:rPr>
        <w:t xml:space="preserve">with their employees to </w:t>
      </w:r>
      <w:r w:rsidRPr="00494961">
        <w:rPr>
          <w:rFonts w:ascii="Arial" w:hAnsi="Arial" w:cs="Arial"/>
        </w:rPr>
        <w:t>ensure the process being used at the local level to capture this information</w:t>
      </w:r>
      <w:r w:rsidR="00372EAC" w:rsidRPr="00494961">
        <w:rPr>
          <w:rFonts w:ascii="Arial" w:hAnsi="Arial" w:cs="Arial"/>
        </w:rPr>
        <w:t xml:space="preserve"> is as efficient as possible, </w:t>
      </w:r>
      <w:r w:rsidRPr="00494961">
        <w:rPr>
          <w:rFonts w:ascii="Arial" w:hAnsi="Arial" w:cs="Arial"/>
        </w:rPr>
        <w:t>clearly understood, uses sound recordkeeping practices</w:t>
      </w:r>
      <w:r w:rsidR="00BF0687" w:rsidRPr="00494961">
        <w:rPr>
          <w:rFonts w:ascii="Arial" w:hAnsi="Arial" w:cs="Arial"/>
        </w:rPr>
        <w:t>, and meets the requirements of the law</w:t>
      </w:r>
      <w:r w:rsidRPr="00494961">
        <w:rPr>
          <w:rFonts w:ascii="Arial" w:hAnsi="Arial" w:cs="Arial"/>
        </w:rPr>
        <w:t xml:space="preserve">. Following these guidelines will help ensure LEAs are </w:t>
      </w:r>
      <w:r w:rsidR="00386812" w:rsidRPr="00494961">
        <w:rPr>
          <w:rFonts w:ascii="Arial" w:hAnsi="Arial" w:cs="Arial"/>
        </w:rPr>
        <w:t xml:space="preserve">successful </w:t>
      </w:r>
      <w:r w:rsidRPr="00494961">
        <w:rPr>
          <w:rFonts w:ascii="Arial" w:hAnsi="Arial" w:cs="Arial"/>
        </w:rPr>
        <w:t>during their annual external audit of these requirements</w:t>
      </w:r>
      <w:r w:rsidR="00372EAC" w:rsidRPr="00494961">
        <w:rPr>
          <w:rFonts w:ascii="Arial" w:hAnsi="Arial" w:cs="Arial"/>
        </w:rPr>
        <w:t xml:space="preserve"> </w:t>
      </w:r>
      <w:r w:rsidR="00BF0687" w:rsidRPr="00494961">
        <w:rPr>
          <w:rFonts w:ascii="Arial" w:hAnsi="Arial" w:cs="Arial"/>
        </w:rPr>
        <w:t>and</w:t>
      </w:r>
      <w:r w:rsidR="004927D5" w:rsidRPr="00494961">
        <w:rPr>
          <w:rFonts w:ascii="Arial" w:hAnsi="Arial" w:cs="Arial"/>
        </w:rPr>
        <w:t xml:space="preserve"> avoid an</w:t>
      </w:r>
      <w:r w:rsidR="006569DC" w:rsidRPr="00494961">
        <w:rPr>
          <w:rFonts w:ascii="Arial" w:hAnsi="Arial" w:cs="Arial"/>
        </w:rPr>
        <w:t>y fiscal consequence to the LEA</w:t>
      </w:r>
      <w:r w:rsidRPr="00494961">
        <w:rPr>
          <w:rFonts w:ascii="Arial" w:hAnsi="Arial" w:cs="Arial"/>
        </w:rPr>
        <w:t>.</w:t>
      </w:r>
      <w:r w:rsidRPr="00766D3A">
        <w:rPr>
          <w:rFonts w:ascii="Arial" w:hAnsi="Arial" w:cs="Arial"/>
        </w:rPr>
        <w:t xml:space="preserve"> </w:t>
      </w:r>
    </w:p>
    <w:p w14:paraId="0A9E68BB" w14:textId="77777777" w:rsidR="008F2F7F" w:rsidRDefault="00DD25C8" w:rsidP="00560E54">
      <w:pPr>
        <w:rPr>
          <w:rFonts w:ascii="Arial" w:hAnsi="Arial" w:cs="Arial"/>
        </w:rPr>
      </w:pPr>
      <w:r w:rsidRPr="00766D3A">
        <w:rPr>
          <w:rFonts w:ascii="Arial" w:hAnsi="Arial" w:cs="Arial"/>
        </w:rPr>
        <w:t xml:space="preserve">At the close of this document, there </w:t>
      </w:r>
      <w:r w:rsidR="7CC7072A" w:rsidRPr="00766D3A">
        <w:rPr>
          <w:rFonts w:ascii="Arial" w:hAnsi="Arial" w:cs="Arial"/>
        </w:rPr>
        <w:t xml:space="preserve">is </w:t>
      </w:r>
      <w:r w:rsidRPr="00766D3A">
        <w:rPr>
          <w:rFonts w:ascii="Arial" w:hAnsi="Arial" w:cs="Arial"/>
        </w:rPr>
        <w:t xml:space="preserve">a list of additional distance learning resources available on </w:t>
      </w:r>
      <w:r w:rsidR="00673798" w:rsidRPr="00766D3A">
        <w:rPr>
          <w:rFonts w:ascii="Arial" w:hAnsi="Arial" w:cs="Arial"/>
        </w:rPr>
        <w:t xml:space="preserve">the </w:t>
      </w:r>
      <w:r w:rsidRPr="00766D3A">
        <w:rPr>
          <w:rFonts w:ascii="Arial" w:hAnsi="Arial" w:cs="Arial"/>
        </w:rPr>
        <w:t>CDE’s website.</w:t>
      </w:r>
    </w:p>
    <w:p w14:paraId="2F290F2B" w14:textId="21B77D2F" w:rsidR="00A260E1" w:rsidRPr="00E718A3" w:rsidRDefault="009479A3" w:rsidP="00E718A3">
      <w:pPr>
        <w:pStyle w:val="Heading2"/>
        <w:keepNext w:val="0"/>
        <w:keepLines w:val="0"/>
        <w:tabs>
          <w:tab w:val="left" w:pos="2800"/>
        </w:tabs>
        <w:spacing w:before="0" w:after="160" w:line="259" w:lineRule="auto"/>
        <w:rPr>
          <w:rFonts w:ascii="Arial" w:eastAsiaTheme="minorHAnsi" w:hAnsi="Arial" w:cs="Arial"/>
          <w:color w:val="2F5496"/>
          <w:sz w:val="40"/>
          <w:szCs w:val="40"/>
        </w:rPr>
      </w:pPr>
      <w:bookmarkStart w:id="2" w:name="_Toc52897753"/>
      <w:r w:rsidRPr="00E718A3">
        <w:rPr>
          <w:rFonts w:ascii="Arial" w:eastAsiaTheme="minorHAnsi" w:hAnsi="Arial" w:cs="Arial"/>
          <w:color w:val="2F5496"/>
          <w:sz w:val="40"/>
          <w:szCs w:val="40"/>
        </w:rPr>
        <w:t>SUMMARY OF REQUIREMENTS</w:t>
      </w:r>
      <w:bookmarkEnd w:id="2"/>
    </w:p>
    <w:p w14:paraId="3ED45BF4" w14:textId="5D698328" w:rsidR="00BF16CA" w:rsidRPr="00766D3A" w:rsidRDefault="00BF16CA" w:rsidP="00BF16CA">
      <w:pPr>
        <w:rPr>
          <w:rFonts w:ascii="Arial" w:hAnsi="Arial" w:cs="Arial"/>
        </w:rPr>
      </w:pPr>
      <w:r w:rsidRPr="00766D3A">
        <w:rPr>
          <w:rFonts w:ascii="Arial" w:hAnsi="Arial" w:cs="Arial"/>
        </w:rPr>
        <w:t xml:space="preserve">LEAs have instructional time requirements that create a structure within which the annual school day, month, and year are created. In most years, these requirements also have a significant impact on the claiming of attendance for funding purposes. Historically, instructional time has been calculated based on time spent under the immediate supervision of a certificated employee in a classroom. </w:t>
      </w:r>
    </w:p>
    <w:p w14:paraId="3AB379B8" w14:textId="77777777" w:rsidR="00082887" w:rsidRPr="001D3C65" w:rsidRDefault="00082887" w:rsidP="001D3C65">
      <w:pPr>
        <w:pStyle w:val="Heading3"/>
      </w:pPr>
      <w:r w:rsidRPr="001D3C65">
        <w:t>Instructional Time</w:t>
      </w:r>
    </w:p>
    <w:p w14:paraId="73D862A0" w14:textId="0E85A866" w:rsidR="00BF16CA" w:rsidRPr="00766D3A" w:rsidRDefault="00BF16CA" w:rsidP="00BF16CA">
      <w:pPr>
        <w:rPr>
          <w:rFonts w:ascii="Arial" w:hAnsi="Arial" w:cs="Arial"/>
        </w:rPr>
      </w:pPr>
      <w:r w:rsidRPr="00766D3A">
        <w:rPr>
          <w:rFonts w:ascii="Arial" w:hAnsi="Arial" w:cs="Arial"/>
        </w:rPr>
        <w:t>For the 2020-21 school year, instructional time requirements continue to create a structure within which the school day and year are created. These requirements have been expanded by statute to accommodate the need for distance learning. LEAs continue to have statutory instructional year and day requirements this year</w:t>
      </w:r>
      <w:r w:rsidR="000F7E51" w:rsidRPr="00766D3A">
        <w:rPr>
          <w:rFonts w:ascii="Arial" w:hAnsi="Arial" w:cs="Arial"/>
        </w:rPr>
        <w:t>. In 2020-21,</w:t>
      </w:r>
      <w:r w:rsidRPr="00766D3A">
        <w:rPr>
          <w:rFonts w:ascii="Arial" w:hAnsi="Arial" w:cs="Arial"/>
        </w:rPr>
        <w:t xml:space="preserve"> instruction can be offered through in-person instruction under the immediate physical supervision of a certificated employee or through distance learning under the general supervision of a certificated employee. In-person instructional time continues to be calculated based on time scheduled for instruction under a certificated employee’s physical supervision. Distance learning instructional time is calculated based on the time value of assignments</w:t>
      </w:r>
      <w:r w:rsidR="00303EA3" w:rsidRPr="00766D3A">
        <w:rPr>
          <w:rFonts w:ascii="Arial" w:hAnsi="Arial" w:cs="Arial"/>
        </w:rPr>
        <w:t>, including assigned instruction</w:t>
      </w:r>
      <w:r w:rsidRPr="00766D3A">
        <w:rPr>
          <w:rFonts w:ascii="Arial" w:hAnsi="Arial" w:cs="Arial"/>
        </w:rPr>
        <w:t xml:space="preserve"> made by and certified to by a certificated employee. The </w:t>
      </w:r>
      <w:r w:rsidRPr="00766D3A" w:rsidDel="00BF16CA">
        <w:rPr>
          <w:rFonts w:ascii="Arial" w:hAnsi="Arial" w:cs="Arial"/>
        </w:rPr>
        <w:t>length in</w:t>
      </w:r>
      <w:r w:rsidR="003B2DB3" w:rsidRPr="00766D3A">
        <w:rPr>
          <w:rFonts w:ascii="Arial" w:hAnsi="Arial" w:cs="Arial"/>
        </w:rPr>
        <w:t xml:space="preserve"> </w:t>
      </w:r>
      <w:r w:rsidRPr="00766D3A">
        <w:rPr>
          <w:rFonts w:ascii="Arial" w:hAnsi="Arial" w:cs="Arial"/>
        </w:rPr>
        <w:t xml:space="preserve">instructional minutes of the minimum </w:t>
      </w:r>
      <w:r w:rsidR="00A0304B" w:rsidRPr="00766D3A">
        <w:rPr>
          <w:rFonts w:ascii="Arial" w:hAnsi="Arial" w:cs="Arial"/>
        </w:rPr>
        <w:t xml:space="preserve">instructional </w:t>
      </w:r>
      <w:r w:rsidRPr="00766D3A">
        <w:rPr>
          <w:rFonts w:ascii="Arial" w:hAnsi="Arial" w:cs="Arial"/>
        </w:rPr>
        <w:t xml:space="preserve">day is the same by grade level for each setting in which instruction is delivered whether it be in-person or distance learning.  </w:t>
      </w:r>
    </w:p>
    <w:p w14:paraId="16328B6C" w14:textId="7D6660CF" w:rsidR="00082887" w:rsidRPr="00082887" w:rsidRDefault="00082887" w:rsidP="001D3C65">
      <w:pPr>
        <w:pStyle w:val="Heading3"/>
      </w:pPr>
      <w:r w:rsidRPr="00082887">
        <w:lastRenderedPageBreak/>
        <w:t>Attendance Record Keeping</w:t>
      </w:r>
    </w:p>
    <w:p w14:paraId="4F4C7CCD" w14:textId="5B0DE8EE" w:rsidR="00BF16CA" w:rsidRPr="00766D3A" w:rsidRDefault="301AFBBA" w:rsidP="00BF16CA">
      <w:pPr>
        <w:rPr>
          <w:rFonts w:ascii="Arial" w:hAnsi="Arial" w:cs="Arial"/>
          <w:b/>
        </w:rPr>
      </w:pPr>
      <w:r w:rsidRPr="00766D3A">
        <w:rPr>
          <w:rFonts w:ascii="Arial" w:hAnsi="Arial" w:cs="Arial"/>
        </w:rPr>
        <w:t>While attendance is not claimed for funding in 2020-21, pursuant to statute, attendance and participation in distance learning must be documented and verified. Similar to the principl</w:t>
      </w:r>
      <w:r w:rsidR="00303EA3" w:rsidRPr="00766D3A">
        <w:rPr>
          <w:rFonts w:ascii="Arial" w:hAnsi="Arial" w:cs="Arial"/>
        </w:rPr>
        <w:t>e</w:t>
      </w:r>
      <w:r w:rsidRPr="00766D3A">
        <w:rPr>
          <w:rFonts w:ascii="Arial" w:hAnsi="Arial" w:cs="Arial"/>
        </w:rPr>
        <w:t xml:space="preserve"> that </w:t>
      </w:r>
      <w:r w:rsidR="00FA3D57" w:rsidRPr="00766D3A">
        <w:rPr>
          <w:rFonts w:ascii="Arial" w:hAnsi="Arial" w:cs="Arial"/>
        </w:rPr>
        <w:t>i</w:t>
      </w:r>
      <w:r w:rsidRPr="00766D3A">
        <w:rPr>
          <w:rFonts w:ascii="Arial" w:hAnsi="Arial" w:cs="Arial"/>
        </w:rPr>
        <w:t>n an in-person environment</w:t>
      </w:r>
      <w:r w:rsidR="43EFD287" w:rsidRPr="00766D3A">
        <w:rPr>
          <w:rFonts w:ascii="Arial" w:hAnsi="Arial" w:cs="Arial"/>
        </w:rPr>
        <w:t>,</w:t>
      </w:r>
      <w:r w:rsidRPr="00766D3A">
        <w:rPr>
          <w:rFonts w:ascii="Arial" w:hAnsi="Arial" w:cs="Arial"/>
        </w:rPr>
        <w:t xml:space="preserve"> student attendance is based on being scheduled for and attending school </w:t>
      </w:r>
      <w:r w:rsidR="79D1AB49" w:rsidRPr="00766D3A">
        <w:rPr>
          <w:rFonts w:ascii="Arial" w:hAnsi="Arial" w:cs="Arial"/>
        </w:rPr>
        <w:t>while</w:t>
      </w:r>
      <w:r w:rsidRPr="00766D3A">
        <w:rPr>
          <w:rFonts w:ascii="Arial" w:hAnsi="Arial" w:cs="Arial"/>
        </w:rPr>
        <w:t xml:space="preserve"> engaging in educational activities for some part of that school day</w:t>
      </w:r>
      <w:r w:rsidR="00BF16CA" w:rsidRPr="00766D3A">
        <w:rPr>
          <w:rFonts w:ascii="Arial" w:hAnsi="Arial" w:cs="Arial"/>
        </w:rPr>
        <w:t>,</w:t>
      </w:r>
      <w:r w:rsidRPr="00766D3A">
        <w:rPr>
          <w:rFonts w:ascii="Arial" w:hAnsi="Arial" w:cs="Arial"/>
        </w:rPr>
        <w:t xml:space="preserve"> attendance in distance learning is based on a student being scheduled for and participating in at least some part of the assignments </w:t>
      </w:r>
      <w:r w:rsidR="00C907D8">
        <w:rPr>
          <w:rFonts w:ascii="Arial" w:hAnsi="Arial" w:cs="Arial"/>
        </w:rPr>
        <w:t xml:space="preserve">that </w:t>
      </w:r>
      <w:r w:rsidR="00562544" w:rsidRPr="00766D3A">
        <w:rPr>
          <w:rFonts w:ascii="Arial" w:hAnsi="Arial" w:cs="Arial"/>
        </w:rPr>
        <w:t xml:space="preserve">constitute </w:t>
      </w:r>
      <w:r w:rsidRPr="00766D3A">
        <w:rPr>
          <w:rFonts w:ascii="Arial" w:hAnsi="Arial" w:cs="Arial"/>
        </w:rPr>
        <w:t xml:space="preserve">that student’s school day. </w:t>
      </w:r>
      <w:r w:rsidR="006A460A" w:rsidRPr="00766D3A">
        <w:rPr>
          <w:rFonts w:ascii="Arial" w:hAnsi="Arial" w:cs="Arial"/>
          <w:b/>
        </w:rPr>
        <w:t>In distance learning, the assignments that constitute a school day</w:t>
      </w:r>
      <w:r w:rsidR="003B7E25" w:rsidRPr="00766D3A">
        <w:rPr>
          <w:rFonts w:ascii="Arial" w:hAnsi="Arial" w:cs="Arial"/>
          <w:b/>
        </w:rPr>
        <w:t xml:space="preserve"> may</w:t>
      </w:r>
      <w:r w:rsidR="006A460A" w:rsidRPr="00766D3A">
        <w:rPr>
          <w:rFonts w:ascii="Arial" w:hAnsi="Arial" w:cs="Arial"/>
          <w:b/>
        </w:rPr>
        <w:t xml:space="preserve"> include assigned instruction such as participating in a </w:t>
      </w:r>
      <w:r w:rsidR="00584ED2" w:rsidRPr="00766D3A">
        <w:rPr>
          <w:rFonts w:ascii="Arial" w:hAnsi="Arial" w:cs="Arial"/>
          <w:b/>
        </w:rPr>
        <w:t>synchronous online</w:t>
      </w:r>
      <w:r w:rsidR="006A460A" w:rsidRPr="00766D3A">
        <w:rPr>
          <w:rFonts w:ascii="Arial" w:hAnsi="Arial" w:cs="Arial"/>
          <w:b/>
        </w:rPr>
        <w:t xml:space="preserve"> lecture with the teacher</w:t>
      </w:r>
      <w:r w:rsidR="00727BAA" w:rsidRPr="00766D3A">
        <w:rPr>
          <w:rFonts w:ascii="Arial" w:hAnsi="Arial" w:cs="Arial"/>
          <w:b/>
        </w:rPr>
        <w:t>,</w:t>
      </w:r>
      <w:r w:rsidR="006A460A" w:rsidRPr="00766D3A">
        <w:rPr>
          <w:rFonts w:ascii="Arial" w:hAnsi="Arial" w:cs="Arial"/>
          <w:b/>
        </w:rPr>
        <w:t xml:space="preserve"> class discussion, assigned school work, and student </w:t>
      </w:r>
      <w:r w:rsidR="00CF78FD" w:rsidRPr="00766D3A">
        <w:rPr>
          <w:rFonts w:ascii="Arial" w:hAnsi="Arial" w:cs="Arial"/>
          <w:b/>
        </w:rPr>
        <w:t>assessments</w:t>
      </w:r>
      <w:r w:rsidR="006A460A" w:rsidRPr="00766D3A">
        <w:rPr>
          <w:rFonts w:ascii="Arial" w:hAnsi="Arial" w:cs="Arial"/>
          <w:b/>
        </w:rPr>
        <w:t xml:space="preserve">. </w:t>
      </w:r>
    </w:p>
    <w:p w14:paraId="3C5845EA" w14:textId="77777777" w:rsidR="006B1409" w:rsidRPr="00082887" w:rsidRDefault="006B1409" w:rsidP="001D3C65">
      <w:pPr>
        <w:pStyle w:val="Heading3"/>
      </w:pPr>
      <w:r w:rsidRPr="00082887">
        <w:t xml:space="preserve">Distance Learning </w:t>
      </w:r>
      <w:r>
        <w:t>Documentation</w:t>
      </w:r>
      <w:r w:rsidRPr="00082887">
        <w:t xml:space="preserve"> Requirements</w:t>
      </w:r>
    </w:p>
    <w:p w14:paraId="7B5E6345" w14:textId="42EA752D" w:rsidR="00344BAE" w:rsidRPr="00766D3A" w:rsidRDefault="093BA152" w:rsidP="00344BAE">
      <w:pPr>
        <w:rPr>
          <w:rFonts w:ascii="Arial" w:hAnsi="Arial" w:cs="Arial"/>
        </w:rPr>
      </w:pPr>
      <w:r w:rsidRPr="00766D3A">
        <w:rPr>
          <w:rFonts w:ascii="Arial" w:hAnsi="Arial" w:cs="Arial"/>
        </w:rPr>
        <w:t>A</w:t>
      </w:r>
      <w:r w:rsidR="74B321C0" w:rsidRPr="00766D3A">
        <w:rPr>
          <w:rFonts w:ascii="Arial" w:hAnsi="Arial" w:cs="Arial"/>
        </w:rPr>
        <w:t>s mentioned above</w:t>
      </w:r>
      <w:r w:rsidR="43D5E34E" w:rsidRPr="00766D3A">
        <w:rPr>
          <w:rFonts w:ascii="Arial" w:hAnsi="Arial" w:cs="Arial"/>
        </w:rPr>
        <w:t>,</w:t>
      </w:r>
      <w:r w:rsidR="74B321C0" w:rsidRPr="00766D3A">
        <w:rPr>
          <w:rFonts w:ascii="Arial" w:hAnsi="Arial" w:cs="Arial"/>
        </w:rPr>
        <w:t xml:space="preserve"> a</w:t>
      </w:r>
      <w:r w:rsidRPr="00766D3A">
        <w:rPr>
          <w:rFonts w:ascii="Arial" w:hAnsi="Arial" w:cs="Arial"/>
        </w:rPr>
        <w:t xml:space="preserve">n LEA </w:t>
      </w:r>
      <w:r w:rsidR="74B321C0" w:rsidRPr="00766D3A">
        <w:rPr>
          <w:rFonts w:ascii="Arial" w:hAnsi="Arial" w:cs="Arial"/>
        </w:rPr>
        <w:t xml:space="preserve">is required </w:t>
      </w:r>
      <w:r w:rsidR="15BBCA64" w:rsidRPr="00766D3A">
        <w:rPr>
          <w:rFonts w:ascii="Arial" w:hAnsi="Arial" w:cs="Arial"/>
        </w:rPr>
        <w:t xml:space="preserve">by law to </w:t>
      </w:r>
      <w:r w:rsidR="74B321C0" w:rsidRPr="00766D3A">
        <w:rPr>
          <w:rFonts w:ascii="Arial" w:hAnsi="Arial" w:cs="Arial"/>
        </w:rPr>
        <w:t xml:space="preserve">document </w:t>
      </w:r>
      <w:r w:rsidR="15BBCA64" w:rsidRPr="00766D3A">
        <w:rPr>
          <w:rFonts w:ascii="Arial" w:hAnsi="Arial" w:cs="Arial"/>
        </w:rPr>
        <w:t>student attendance,</w:t>
      </w:r>
      <w:r w:rsidR="46C9C556" w:rsidRPr="00766D3A">
        <w:rPr>
          <w:rFonts w:ascii="Arial" w:hAnsi="Arial" w:cs="Arial"/>
        </w:rPr>
        <w:t xml:space="preserve"> daily</w:t>
      </w:r>
      <w:r w:rsidR="15BBCA64" w:rsidRPr="00766D3A">
        <w:rPr>
          <w:rFonts w:ascii="Arial" w:hAnsi="Arial" w:cs="Arial"/>
        </w:rPr>
        <w:t xml:space="preserve"> participation, and weekly engagement, and </w:t>
      </w:r>
      <w:proofErr w:type="gramStart"/>
      <w:r w:rsidR="15BBCA64" w:rsidRPr="00766D3A">
        <w:rPr>
          <w:rFonts w:ascii="Arial" w:hAnsi="Arial" w:cs="Arial"/>
        </w:rPr>
        <w:t>certify to</w:t>
      </w:r>
      <w:proofErr w:type="gramEnd"/>
      <w:r w:rsidR="15BBCA64" w:rsidRPr="00766D3A">
        <w:rPr>
          <w:rFonts w:ascii="Arial" w:hAnsi="Arial" w:cs="Arial"/>
        </w:rPr>
        <w:t xml:space="preserve"> the instructional time being </w:t>
      </w:r>
      <w:r w:rsidR="00EF5012" w:rsidRPr="00766D3A">
        <w:rPr>
          <w:rFonts w:ascii="Arial" w:hAnsi="Arial" w:cs="Arial"/>
        </w:rPr>
        <w:t>assigned</w:t>
      </w:r>
      <w:r w:rsidR="15BBCA64" w:rsidRPr="00766D3A">
        <w:rPr>
          <w:rFonts w:ascii="Arial" w:hAnsi="Arial" w:cs="Arial"/>
        </w:rPr>
        <w:t xml:space="preserve"> to students</w:t>
      </w:r>
      <w:r w:rsidR="6A8B0F71" w:rsidRPr="00766D3A">
        <w:rPr>
          <w:rFonts w:ascii="Arial" w:hAnsi="Arial" w:cs="Arial"/>
        </w:rPr>
        <w:t xml:space="preserve"> </w:t>
      </w:r>
      <w:r w:rsidR="3EE89D8D" w:rsidRPr="00766D3A">
        <w:rPr>
          <w:rFonts w:ascii="Arial" w:hAnsi="Arial" w:cs="Arial"/>
        </w:rPr>
        <w:t>when delivering instruction to students through distance learning</w:t>
      </w:r>
      <w:r w:rsidR="4844FA66" w:rsidRPr="00766D3A">
        <w:rPr>
          <w:rFonts w:ascii="Arial" w:hAnsi="Arial" w:cs="Arial"/>
        </w:rPr>
        <w:t>.</w:t>
      </w:r>
      <w:r w:rsidR="00D3642F">
        <w:rPr>
          <w:rFonts w:ascii="Arial" w:hAnsi="Arial" w:cs="Arial"/>
        </w:rPr>
        <w:t xml:space="preserve"> </w:t>
      </w:r>
      <w:r w:rsidR="00344BAE" w:rsidRPr="00766D3A">
        <w:rPr>
          <w:rFonts w:ascii="Arial" w:hAnsi="Arial" w:cs="Arial"/>
        </w:rPr>
        <w:t>The table below summari</w:t>
      </w:r>
      <w:r w:rsidR="007C4305" w:rsidRPr="00766D3A">
        <w:rPr>
          <w:rFonts w:ascii="Arial" w:hAnsi="Arial" w:cs="Arial"/>
        </w:rPr>
        <w:t>zes</w:t>
      </w:r>
      <w:r w:rsidR="00A610CA" w:rsidRPr="00766D3A">
        <w:rPr>
          <w:rFonts w:ascii="Arial" w:hAnsi="Arial" w:cs="Arial"/>
        </w:rPr>
        <w:t xml:space="preserve"> </w:t>
      </w:r>
      <w:r w:rsidR="00D3642F">
        <w:rPr>
          <w:rFonts w:ascii="Arial" w:hAnsi="Arial" w:cs="Arial"/>
        </w:rPr>
        <w:t>these requirements.</w:t>
      </w:r>
    </w:p>
    <w:tbl>
      <w:tblPr>
        <w:tblStyle w:val="GridTable4"/>
        <w:tblW w:w="9715" w:type="dxa"/>
        <w:tblLayout w:type="fixed"/>
        <w:tblLook w:val="04A0" w:firstRow="1" w:lastRow="0" w:firstColumn="1" w:lastColumn="0" w:noHBand="0" w:noVBand="1"/>
        <w:tblDescription w:val="A summary of Distance Learning Requirements including statutory references."/>
      </w:tblPr>
      <w:tblGrid>
        <w:gridCol w:w="2245"/>
        <w:gridCol w:w="1620"/>
        <w:gridCol w:w="3780"/>
        <w:gridCol w:w="2070"/>
      </w:tblGrid>
      <w:tr w:rsidR="00C34E8C" w:rsidRPr="00766D3A" w14:paraId="4630659C" w14:textId="4BC48A35" w:rsidTr="006E65E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45" w:type="dxa"/>
            <w:hideMark/>
          </w:tcPr>
          <w:p w14:paraId="36CA738B" w14:textId="7A911E57" w:rsidR="00C34E8C" w:rsidRPr="0088279F" w:rsidRDefault="00C34E8C" w:rsidP="00344BAE">
            <w:pPr>
              <w:jc w:val="center"/>
              <w:rPr>
                <w:rFonts w:ascii="Arial" w:hAnsi="Arial" w:cs="Arial"/>
                <w:szCs w:val="24"/>
              </w:rPr>
            </w:pPr>
            <w:bookmarkStart w:id="3" w:name="_Hlk51088200"/>
            <w:r w:rsidRPr="0088279F">
              <w:rPr>
                <w:rFonts w:ascii="Arial" w:hAnsi="Arial" w:cs="Arial"/>
                <w:szCs w:val="24"/>
              </w:rPr>
              <w:t>Distance Learning Requirement</w:t>
            </w:r>
          </w:p>
        </w:tc>
        <w:tc>
          <w:tcPr>
            <w:tcW w:w="1620" w:type="dxa"/>
            <w:hideMark/>
          </w:tcPr>
          <w:p w14:paraId="0FBF6B99" w14:textId="77777777" w:rsidR="00C34E8C" w:rsidRPr="0088279F" w:rsidRDefault="00C34E8C" w:rsidP="00344BA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Cs w:val="24"/>
              </w:rPr>
            </w:pPr>
            <w:r w:rsidRPr="0088279F">
              <w:rPr>
                <w:rFonts w:ascii="Arial" w:hAnsi="Arial" w:cs="Arial"/>
                <w:szCs w:val="24"/>
              </w:rPr>
              <w:t>Statutory Reference</w:t>
            </w:r>
          </w:p>
        </w:tc>
        <w:tc>
          <w:tcPr>
            <w:tcW w:w="3780" w:type="dxa"/>
          </w:tcPr>
          <w:p w14:paraId="0091E33B" w14:textId="0E1AB9F6" w:rsidR="00C34E8C" w:rsidRPr="0088279F" w:rsidRDefault="00D854BB" w:rsidP="00344BA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Cs w:val="24"/>
              </w:rPr>
            </w:pPr>
            <w:r w:rsidRPr="0088279F">
              <w:rPr>
                <w:rFonts w:ascii="Arial" w:hAnsi="Arial" w:cs="Arial"/>
                <w:szCs w:val="24"/>
              </w:rPr>
              <w:t>Summary</w:t>
            </w:r>
            <w:r w:rsidR="00C34E8C" w:rsidRPr="0088279F">
              <w:rPr>
                <w:rFonts w:ascii="Arial" w:hAnsi="Arial" w:cs="Arial"/>
                <w:szCs w:val="24"/>
              </w:rPr>
              <w:t xml:space="preserve"> of Requirement</w:t>
            </w:r>
          </w:p>
        </w:tc>
        <w:tc>
          <w:tcPr>
            <w:tcW w:w="2070" w:type="dxa"/>
          </w:tcPr>
          <w:p w14:paraId="3D8F86BA" w14:textId="5E73132D" w:rsidR="00C34E8C" w:rsidRPr="0088279F" w:rsidRDefault="00C34E8C" w:rsidP="00344BA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Cs w:val="24"/>
              </w:rPr>
            </w:pPr>
            <w:r w:rsidRPr="0088279F">
              <w:rPr>
                <w:rFonts w:ascii="Arial" w:hAnsi="Arial" w:cs="Arial"/>
                <w:szCs w:val="24"/>
              </w:rPr>
              <w:t xml:space="preserve">Where Requirement </w:t>
            </w:r>
            <w:r w:rsidR="00406C6B" w:rsidRPr="0088279F">
              <w:rPr>
                <w:rFonts w:ascii="Arial" w:hAnsi="Arial" w:cs="Arial"/>
                <w:szCs w:val="24"/>
              </w:rPr>
              <w:t xml:space="preserve">is </w:t>
            </w:r>
            <w:r w:rsidR="00C50FD3" w:rsidRPr="0088279F">
              <w:rPr>
                <w:rFonts w:ascii="Arial" w:hAnsi="Arial" w:cs="Arial"/>
                <w:szCs w:val="24"/>
              </w:rPr>
              <w:t xml:space="preserve">Met </w:t>
            </w:r>
            <w:r w:rsidR="004146E9" w:rsidRPr="0088279F">
              <w:rPr>
                <w:rFonts w:ascii="Arial" w:hAnsi="Arial" w:cs="Arial"/>
                <w:szCs w:val="24"/>
              </w:rPr>
              <w:t xml:space="preserve">on </w:t>
            </w:r>
            <w:r w:rsidRPr="0088279F">
              <w:rPr>
                <w:rFonts w:ascii="Arial" w:hAnsi="Arial" w:cs="Arial"/>
                <w:szCs w:val="24"/>
              </w:rPr>
              <w:t>CDE Template?</w:t>
            </w:r>
          </w:p>
        </w:tc>
      </w:tr>
      <w:tr w:rsidR="0088279F" w:rsidRPr="00766D3A" w14:paraId="63B31449" w14:textId="77777777" w:rsidTr="006E65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23574FED" w14:textId="145B87CE" w:rsidR="0088279F" w:rsidRPr="0088279F" w:rsidRDefault="0088279F" w:rsidP="0088279F">
            <w:pPr>
              <w:pStyle w:val="ListParagraph"/>
              <w:numPr>
                <w:ilvl w:val="0"/>
                <w:numId w:val="6"/>
              </w:numPr>
              <w:rPr>
                <w:rFonts w:ascii="Arial" w:hAnsi="Arial" w:cs="Arial"/>
                <w:b w:val="0"/>
                <w:szCs w:val="24"/>
              </w:rPr>
            </w:pPr>
            <w:r w:rsidRPr="0088279F">
              <w:rPr>
                <w:rFonts w:ascii="Arial" w:hAnsi="Arial" w:cs="Arial"/>
                <w:b w:val="0"/>
                <w:szCs w:val="24"/>
              </w:rPr>
              <w:t>Instructional Assignment/ Delivery Method</w:t>
            </w:r>
          </w:p>
        </w:tc>
        <w:tc>
          <w:tcPr>
            <w:tcW w:w="1620" w:type="dxa"/>
          </w:tcPr>
          <w:p w14:paraId="67A200AD" w14:textId="610FFE4C" w:rsidR="0088279F" w:rsidRPr="0088279F" w:rsidRDefault="0088279F" w:rsidP="0088279F">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88279F">
              <w:rPr>
                <w:rFonts w:ascii="Arial" w:hAnsi="Arial" w:cs="Arial"/>
                <w:szCs w:val="24"/>
              </w:rPr>
              <w:t>43504(e)</w:t>
            </w:r>
          </w:p>
        </w:tc>
        <w:tc>
          <w:tcPr>
            <w:tcW w:w="3780" w:type="dxa"/>
          </w:tcPr>
          <w:p w14:paraId="4D00D4EC" w14:textId="3456A788" w:rsidR="0088279F" w:rsidRPr="0088279F" w:rsidRDefault="0088279F" w:rsidP="0088279F">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88279F">
              <w:rPr>
                <w:rFonts w:ascii="Arial" w:hAnsi="Arial" w:cs="Arial"/>
                <w:szCs w:val="24"/>
              </w:rPr>
              <w:t>Documents synchronous or asynchronous instruction for each whole or partial day of distance learning, as part of the weekly engagement record.</w:t>
            </w:r>
          </w:p>
        </w:tc>
        <w:tc>
          <w:tcPr>
            <w:tcW w:w="2070" w:type="dxa"/>
          </w:tcPr>
          <w:p w14:paraId="33F5470A" w14:textId="164D3391" w:rsidR="0088279F" w:rsidRPr="0088279F" w:rsidRDefault="0088279F" w:rsidP="0088279F">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88279F">
              <w:rPr>
                <w:rFonts w:ascii="Arial" w:hAnsi="Arial" w:cs="Arial"/>
                <w:szCs w:val="24"/>
              </w:rPr>
              <w:t>Section B, Weekly Engagement</w:t>
            </w:r>
          </w:p>
        </w:tc>
      </w:tr>
      <w:tr w:rsidR="0088279F" w:rsidRPr="00766D3A" w14:paraId="36C74EF6" w14:textId="77777777" w:rsidTr="006E65EA">
        <w:trPr>
          <w:cantSplit/>
        </w:trPr>
        <w:tc>
          <w:tcPr>
            <w:cnfStyle w:val="001000000000" w:firstRow="0" w:lastRow="0" w:firstColumn="1" w:lastColumn="0" w:oddVBand="0" w:evenVBand="0" w:oddHBand="0" w:evenHBand="0" w:firstRowFirstColumn="0" w:firstRowLastColumn="0" w:lastRowFirstColumn="0" w:lastRowLastColumn="0"/>
            <w:tcW w:w="2245" w:type="dxa"/>
          </w:tcPr>
          <w:p w14:paraId="1781093A" w14:textId="2E1EF836" w:rsidR="0088279F" w:rsidRPr="0088279F" w:rsidRDefault="0088279F" w:rsidP="0088279F">
            <w:pPr>
              <w:pStyle w:val="ListParagraph"/>
              <w:numPr>
                <w:ilvl w:val="0"/>
                <w:numId w:val="6"/>
              </w:numPr>
              <w:rPr>
                <w:rFonts w:ascii="Arial" w:hAnsi="Arial" w:cs="Arial"/>
                <w:b w:val="0"/>
                <w:szCs w:val="24"/>
              </w:rPr>
            </w:pPr>
            <w:r w:rsidRPr="0088279F">
              <w:rPr>
                <w:rFonts w:ascii="Arial" w:hAnsi="Arial" w:cs="Arial"/>
                <w:b w:val="0"/>
                <w:szCs w:val="24"/>
              </w:rPr>
              <w:t>Assignment Tracking</w:t>
            </w:r>
          </w:p>
        </w:tc>
        <w:tc>
          <w:tcPr>
            <w:tcW w:w="1620" w:type="dxa"/>
          </w:tcPr>
          <w:p w14:paraId="4C4BAB92" w14:textId="7524FDB1" w:rsidR="0088279F" w:rsidRPr="0088279F" w:rsidRDefault="0088279F" w:rsidP="0088279F">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88279F">
              <w:rPr>
                <w:rFonts w:ascii="Arial" w:hAnsi="Arial" w:cs="Arial"/>
                <w:szCs w:val="24"/>
              </w:rPr>
              <w:t>43504(e)</w:t>
            </w:r>
          </w:p>
        </w:tc>
        <w:tc>
          <w:tcPr>
            <w:tcW w:w="3780" w:type="dxa"/>
          </w:tcPr>
          <w:p w14:paraId="0E01D98B" w14:textId="2EE81FA7" w:rsidR="0088279F" w:rsidRPr="0088279F" w:rsidRDefault="0088279F" w:rsidP="0088279F">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88279F">
              <w:rPr>
                <w:rFonts w:ascii="Arial" w:hAnsi="Arial" w:cs="Arial"/>
                <w:szCs w:val="24"/>
              </w:rPr>
              <w:t>Documents assigned instruction, school work, and assessments assigned to meet each whole or partial day of distance learning instruction, as part of the weekly engagement record.</w:t>
            </w:r>
          </w:p>
        </w:tc>
        <w:tc>
          <w:tcPr>
            <w:tcW w:w="2070" w:type="dxa"/>
          </w:tcPr>
          <w:p w14:paraId="78036F07" w14:textId="5E0069FA" w:rsidR="0088279F" w:rsidRPr="0088279F" w:rsidRDefault="0088279F" w:rsidP="0088279F">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88279F">
              <w:rPr>
                <w:rFonts w:ascii="Arial" w:hAnsi="Arial" w:cs="Arial"/>
                <w:szCs w:val="24"/>
              </w:rPr>
              <w:t>Section B, Weekly Engagement</w:t>
            </w:r>
          </w:p>
        </w:tc>
      </w:tr>
      <w:tr w:rsidR="0088279F" w:rsidRPr="00766D3A" w14:paraId="35CEFF89" w14:textId="74EA4734" w:rsidTr="006E65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hideMark/>
          </w:tcPr>
          <w:p w14:paraId="362D6DCB" w14:textId="794428A2" w:rsidR="0088279F" w:rsidRPr="0088279F" w:rsidRDefault="0088279F" w:rsidP="0088279F">
            <w:pPr>
              <w:pStyle w:val="ListParagraph"/>
              <w:numPr>
                <w:ilvl w:val="0"/>
                <w:numId w:val="6"/>
              </w:numPr>
              <w:rPr>
                <w:rFonts w:ascii="Arial" w:hAnsi="Arial" w:cs="Arial"/>
                <w:b w:val="0"/>
                <w:szCs w:val="24"/>
              </w:rPr>
            </w:pPr>
            <w:r w:rsidRPr="0088279F">
              <w:rPr>
                <w:rFonts w:ascii="Arial" w:hAnsi="Arial" w:cs="Arial"/>
                <w:b w:val="0"/>
                <w:szCs w:val="24"/>
              </w:rPr>
              <w:t>Attendance/ Absence Documentation</w:t>
            </w:r>
          </w:p>
        </w:tc>
        <w:tc>
          <w:tcPr>
            <w:tcW w:w="1620" w:type="dxa"/>
            <w:hideMark/>
          </w:tcPr>
          <w:p w14:paraId="77469C06" w14:textId="77777777" w:rsidR="0088279F" w:rsidRPr="0088279F" w:rsidRDefault="0088279F" w:rsidP="0088279F">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88279F">
              <w:rPr>
                <w:rFonts w:ascii="Arial" w:hAnsi="Arial" w:cs="Arial"/>
                <w:szCs w:val="24"/>
              </w:rPr>
              <w:t>43504</w:t>
            </w:r>
          </w:p>
          <w:p w14:paraId="07D9D9DE" w14:textId="4F72916A" w:rsidR="0088279F" w:rsidRPr="0088279F" w:rsidRDefault="0088279F" w:rsidP="0088279F">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88279F">
              <w:rPr>
                <w:rFonts w:ascii="Arial" w:hAnsi="Arial" w:cs="Arial"/>
                <w:szCs w:val="24"/>
              </w:rPr>
              <w:t>(d)(1) and (f)(1)</w:t>
            </w:r>
          </w:p>
        </w:tc>
        <w:tc>
          <w:tcPr>
            <w:tcW w:w="3780" w:type="dxa"/>
          </w:tcPr>
          <w:p w14:paraId="30269290" w14:textId="7A05A02F" w:rsidR="0088279F" w:rsidRPr="0088279F" w:rsidRDefault="0088279F" w:rsidP="0088279F">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88279F">
              <w:rPr>
                <w:rFonts w:ascii="Arial" w:hAnsi="Arial" w:cs="Arial"/>
                <w:szCs w:val="24"/>
              </w:rPr>
              <w:t xml:space="preserve">Attendance and absences must be documented to facilitate reporting chronic absenteeism and meet compulsory education requirements. </w:t>
            </w:r>
          </w:p>
        </w:tc>
        <w:tc>
          <w:tcPr>
            <w:tcW w:w="2070" w:type="dxa"/>
          </w:tcPr>
          <w:p w14:paraId="4B87DA50" w14:textId="32D56EE7" w:rsidR="0088279F" w:rsidRPr="0088279F" w:rsidRDefault="0088279F" w:rsidP="0088279F">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88279F">
              <w:rPr>
                <w:rFonts w:ascii="Arial" w:hAnsi="Arial" w:cs="Arial"/>
                <w:szCs w:val="24"/>
              </w:rPr>
              <w:t>Section C, Daily Participation</w:t>
            </w:r>
          </w:p>
        </w:tc>
      </w:tr>
      <w:tr w:rsidR="0088279F" w:rsidRPr="00766D3A" w14:paraId="56C65B2A" w14:textId="435C259F" w:rsidTr="006E65EA">
        <w:trPr>
          <w:cantSplit/>
        </w:trPr>
        <w:tc>
          <w:tcPr>
            <w:cnfStyle w:val="001000000000" w:firstRow="0" w:lastRow="0" w:firstColumn="1" w:lastColumn="0" w:oddVBand="0" w:evenVBand="0" w:oddHBand="0" w:evenHBand="0" w:firstRowFirstColumn="0" w:firstRowLastColumn="0" w:lastRowFirstColumn="0" w:lastRowLastColumn="0"/>
            <w:tcW w:w="2245" w:type="dxa"/>
            <w:hideMark/>
          </w:tcPr>
          <w:p w14:paraId="612E07C1" w14:textId="56FFF85E" w:rsidR="0088279F" w:rsidRPr="0088279F" w:rsidRDefault="0088279F" w:rsidP="0088279F">
            <w:pPr>
              <w:pStyle w:val="ListParagraph"/>
              <w:numPr>
                <w:ilvl w:val="0"/>
                <w:numId w:val="6"/>
              </w:numPr>
              <w:rPr>
                <w:rFonts w:ascii="Arial" w:hAnsi="Arial" w:cs="Arial"/>
                <w:b w:val="0"/>
                <w:szCs w:val="24"/>
              </w:rPr>
            </w:pPr>
            <w:r w:rsidRPr="0088279F">
              <w:rPr>
                <w:rFonts w:ascii="Arial" w:hAnsi="Arial" w:cs="Arial"/>
                <w:b w:val="0"/>
                <w:szCs w:val="24"/>
              </w:rPr>
              <w:lastRenderedPageBreak/>
              <w:t>Daily Participation Documentation and Verification</w:t>
            </w:r>
          </w:p>
        </w:tc>
        <w:tc>
          <w:tcPr>
            <w:tcW w:w="1620" w:type="dxa"/>
            <w:hideMark/>
          </w:tcPr>
          <w:p w14:paraId="3DEC60EA" w14:textId="3C690804" w:rsidR="0088279F" w:rsidRPr="0088279F" w:rsidRDefault="0088279F" w:rsidP="0088279F">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88279F">
              <w:rPr>
                <w:rFonts w:ascii="Arial" w:hAnsi="Arial" w:cs="Arial"/>
                <w:szCs w:val="24"/>
              </w:rPr>
              <w:t>43504(d)(2), (e)</w:t>
            </w:r>
          </w:p>
        </w:tc>
        <w:tc>
          <w:tcPr>
            <w:tcW w:w="3780" w:type="dxa"/>
          </w:tcPr>
          <w:p w14:paraId="471E174F" w14:textId="39104BF2" w:rsidR="0088279F" w:rsidRPr="0088279F" w:rsidRDefault="0088279F" w:rsidP="0088279F">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88279F">
              <w:rPr>
                <w:rFonts w:ascii="Arial" w:hAnsi="Arial" w:cs="Arial"/>
                <w:szCs w:val="24"/>
              </w:rPr>
              <w:t xml:space="preserve">Daily participation may include, but is not limited to, evidence of participation in online activities, completion of assignments/assessments, contact with </w:t>
            </w:r>
            <w:proofErr w:type="gramStart"/>
            <w:r w:rsidRPr="0088279F">
              <w:rPr>
                <w:rFonts w:ascii="Arial" w:hAnsi="Arial" w:cs="Arial"/>
                <w:szCs w:val="24"/>
              </w:rPr>
              <w:t>student</w:t>
            </w:r>
            <w:proofErr w:type="gramEnd"/>
            <w:r w:rsidRPr="0088279F">
              <w:rPr>
                <w:rFonts w:ascii="Arial" w:hAnsi="Arial" w:cs="Arial"/>
                <w:szCs w:val="24"/>
              </w:rPr>
              <w:t>, parents/guardians. Verifying participation is a requirement of the weekly engagement record.</w:t>
            </w:r>
          </w:p>
        </w:tc>
        <w:tc>
          <w:tcPr>
            <w:tcW w:w="2070" w:type="dxa"/>
          </w:tcPr>
          <w:p w14:paraId="304EB6C4" w14:textId="1094896A" w:rsidR="0088279F" w:rsidRPr="0088279F" w:rsidRDefault="0088279F" w:rsidP="0088279F">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88279F">
              <w:rPr>
                <w:rFonts w:ascii="Arial" w:hAnsi="Arial" w:cs="Arial"/>
                <w:szCs w:val="24"/>
              </w:rPr>
              <w:t>Section C, Daily Participation</w:t>
            </w:r>
          </w:p>
        </w:tc>
      </w:tr>
      <w:tr w:rsidR="0088279F" w:rsidRPr="00766D3A" w14:paraId="20B510FA" w14:textId="6DB2386B" w:rsidTr="006E65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12A42B8F" w14:textId="618A8F1C" w:rsidR="0088279F" w:rsidRPr="0088279F" w:rsidRDefault="0088279F" w:rsidP="0088279F">
            <w:pPr>
              <w:pStyle w:val="ListParagraph"/>
              <w:numPr>
                <w:ilvl w:val="0"/>
                <w:numId w:val="6"/>
              </w:numPr>
              <w:rPr>
                <w:rFonts w:ascii="Arial" w:hAnsi="Arial" w:cs="Arial"/>
                <w:b w:val="0"/>
                <w:szCs w:val="24"/>
              </w:rPr>
            </w:pPr>
            <w:r w:rsidRPr="0088279F">
              <w:rPr>
                <w:rFonts w:ascii="Arial" w:hAnsi="Arial" w:cs="Arial"/>
                <w:b w:val="0"/>
                <w:szCs w:val="24"/>
              </w:rPr>
              <w:t>Instructional Time Certification</w:t>
            </w:r>
          </w:p>
        </w:tc>
        <w:tc>
          <w:tcPr>
            <w:tcW w:w="1620" w:type="dxa"/>
          </w:tcPr>
          <w:p w14:paraId="1BA11498" w14:textId="77777777" w:rsidR="0088279F" w:rsidRPr="0088279F" w:rsidRDefault="0088279F" w:rsidP="0088279F">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88279F">
              <w:rPr>
                <w:rFonts w:ascii="Arial" w:hAnsi="Arial" w:cs="Arial"/>
                <w:szCs w:val="24"/>
              </w:rPr>
              <w:t>43502(e)</w:t>
            </w:r>
          </w:p>
          <w:p w14:paraId="3F27C37F" w14:textId="0D9FC285" w:rsidR="0088279F" w:rsidRPr="0088279F" w:rsidRDefault="0088279F" w:rsidP="0088279F">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88279F">
              <w:rPr>
                <w:rFonts w:ascii="Arial" w:hAnsi="Arial" w:cs="Arial"/>
                <w:szCs w:val="24"/>
              </w:rPr>
              <w:t>43504(c)</w:t>
            </w:r>
          </w:p>
        </w:tc>
        <w:tc>
          <w:tcPr>
            <w:tcW w:w="3780" w:type="dxa"/>
          </w:tcPr>
          <w:p w14:paraId="52CC0AB4" w14:textId="32F3B158" w:rsidR="0088279F" w:rsidRPr="0088279F" w:rsidRDefault="0088279F" w:rsidP="0088279F">
            <w:pPr>
              <w:cnfStyle w:val="000000100000" w:firstRow="0" w:lastRow="0" w:firstColumn="0" w:lastColumn="0" w:oddVBand="0" w:evenVBand="0" w:oddHBand="1" w:evenHBand="0" w:firstRowFirstColumn="0" w:firstRowLastColumn="0" w:lastRowFirstColumn="0" w:lastRowLastColumn="0"/>
              <w:rPr>
                <w:rFonts w:ascii="Arial" w:hAnsi="Arial" w:cs="Arial"/>
                <w:szCs w:val="24"/>
                <w:highlight w:val="yellow"/>
              </w:rPr>
            </w:pPr>
            <w:r w:rsidRPr="0088279F">
              <w:rPr>
                <w:rFonts w:ascii="Arial" w:hAnsi="Arial" w:cs="Arial"/>
                <w:szCs w:val="24"/>
              </w:rPr>
              <w:t>Certification by LEA certificated staff to time value of assignments so that minimum instructional day and annual school year length requirements can be met.</w:t>
            </w:r>
          </w:p>
        </w:tc>
        <w:tc>
          <w:tcPr>
            <w:tcW w:w="2070" w:type="dxa"/>
          </w:tcPr>
          <w:p w14:paraId="7383C1F7" w14:textId="30DFC90F" w:rsidR="0088279F" w:rsidRPr="0088279F" w:rsidRDefault="0088279F" w:rsidP="0088279F">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88279F">
              <w:rPr>
                <w:rFonts w:ascii="Arial" w:hAnsi="Arial" w:cs="Arial"/>
                <w:szCs w:val="24"/>
              </w:rPr>
              <w:t>Section D, Certification</w:t>
            </w:r>
          </w:p>
        </w:tc>
      </w:tr>
    </w:tbl>
    <w:bookmarkEnd w:id="3"/>
    <w:p w14:paraId="1D868DB5" w14:textId="77777777" w:rsidR="00D3642F" w:rsidRPr="00B646B1" w:rsidRDefault="00D3642F" w:rsidP="006E65EA">
      <w:pPr>
        <w:spacing w:before="360" w:line="240" w:lineRule="auto"/>
        <w:rPr>
          <w:rFonts w:ascii="Arial" w:hAnsi="Arial" w:cs="Arial"/>
          <w:szCs w:val="24"/>
          <w:lang w:val="en"/>
        </w:rPr>
      </w:pPr>
      <w:r w:rsidRPr="00B646B1">
        <w:rPr>
          <w:rFonts w:ascii="Arial" w:hAnsi="Arial" w:cs="Arial"/>
          <w:szCs w:val="24"/>
        </w:rPr>
        <w:t xml:space="preserve">The above distance learning requirements, in addition to the LEA’s tiered reengagement strategies for students absent from distance learning, will be checked during the annual </w:t>
      </w:r>
      <w:proofErr w:type="gramStart"/>
      <w:r w:rsidRPr="00B646B1">
        <w:rPr>
          <w:rFonts w:ascii="Arial" w:hAnsi="Arial" w:cs="Arial"/>
          <w:szCs w:val="24"/>
        </w:rPr>
        <w:t>audit</w:t>
      </w:r>
      <w:proofErr w:type="gramEnd"/>
      <w:r w:rsidRPr="00B646B1">
        <w:rPr>
          <w:rFonts w:ascii="Arial" w:hAnsi="Arial" w:cs="Arial"/>
          <w:szCs w:val="24"/>
        </w:rPr>
        <w:t xml:space="preserve"> and have a fiscal consequence if not met. </w:t>
      </w:r>
      <w:r w:rsidRPr="00B646B1">
        <w:rPr>
          <w:rFonts w:ascii="Arial" w:hAnsi="Arial" w:cs="Arial"/>
          <w:i/>
          <w:iCs/>
          <w:szCs w:val="24"/>
          <w:lang w:val="en"/>
        </w:rPr>
        <w:t>EC</w:t>
      </w:r>
      <w:r w:rsidRPr="00B646B1">
        <w:rPr>
          <w:rFonts w:ascii="Arial" w:hAnsi="Arial" w:cs="Arial"/>
          <w:szCs w:val="24"/>
          <w:lang w:val="en"/>
        </w:rPr>
        <w:t xml:space="preserve"> Section 43504(f)(2) requires </w:t>
      </w:r>
      <w:r w:rsidRPr="00B646B1">
        <w:rPr>
          <w:rFonts w:ascii="Arial" w:hAnsi="Arial" w:cs="Arial"/>
          <w:szCs w:val="24"/>
        </w:rPr>
        <w:t xml:space="preserve">an LEA to </w:t>
      </w:r>
      <w:r w:rsidRPr="00B646B1">
        <w:rPr>
          <w:rFonts w:ascii="Arial" w:hAnsi="Arial" w:cs="Arial"/>
          <w:szCs w:val="24"/>
          <w:lang w:val="en"/>
        </w:rPr>
        <w:t>develop written procedures for tiered reengagement strategies for students that are absent from distance learning for more than three schooldays or 60 percent of the instructional days in a school week.</w:t>
      </w:r>
      <w:r w:rsidRPr="00B646B1">
        <w:rPr>
          <w:rFonts w:ascii="Arial" w:hAnsi="Arial" w:cs="Arial"/>
          <w:color w:val="FF0000"/>
          <w:szCs w:val="24"/>
          <w:lang w:val="en"/>
        </w:rPr>
        <w:t xml:space="preserve"> </w:t>
      </w:r>
    </w:p>
    <w:p w14:paraId="277E9E3E" w14:textId="7FFED2EC" w:rsidR="00D3642F" w:rsidRDefault="00D3642F" w:rsidP="00D3642F">
      <w:pPr>
        <w:spacing w:line="240" w:lineRule="auto"/>
        <w:rPr>
          <w:rFonts w:ascii="Arial" w:hAnsi="Arial" w:cs="Arial"/>
          <w:szCs w:val="24"/>
        </w:rPr>
      </w:pPr>
      <w:r w:rsidRPr="00B646B1">
        <w:rPr>
          <w:rFonts w:ascii="Arial" w:hAnsi="Arial" w:cs="Arial"/>
          <w:szCs w:val="24"/>
        </w:rPr>
        <w:t xml:space="preserve">These requirements apply whether distance learning is provided in whole or for part of an instructional day and result in </w:t>
      </w:r>
      <w:r w:rsidRPr="00B646B1">
        <w:rPr>
          <w:rFonts w:ascii="Arial" w:eastAsia="Times New Roman" w:hAnsi="Arial" w:cs="Arial"/>
          <w:szCs w:val="24"/>
        </w:rPr>
        <w:t>auditable records</w:t>
      </w:r>
      <w:r w:rsidR="00F3361B">
        <w:rPr>
          <w:rFonts w:ascii="Arial" w:eastAsia="Times New Roman" w:hAnsi="Arial" w:cs="Arial"/>
          <w:szCs w:val="24"/>
        </w:rPr>
        <w:t>. Auditable records for distance learning</w:t>
      </w:r>
      <w:r w:rsidRPr="00B646B1">
        <w:rPr>
          <w:rFonts w:ascii="Arial" w:eastAsia="Times New Roman" w:hAnsi="Arial" w:cs="Arial"/>
          <w:szCs w:val="24"/>
        </w:rPr>
        <w:t xml:space="preserve"> are maintained at the local level and not submitted to the CDE. It is important for LEAs to have a plan in place to collect and manage information from employees, including teachers that are documenting and maintaining these records, so that the information is available and easily attainable at the time of the annual audit.</w:t>
      </w:r>
      <w:r w:rsidRPr="00B646B1">
        <w:rPr>
          <w:rFonts w:ascii="Arial" w:hAnsi="Arial" w:cs="Arial"/>
          <w:szCs w:val="24"/>
        </w:rPr>
        <w:t xml:space="preserve"> </w:t>
      </w:r>
    </w:p>
    <w:p w14:paraId="4C76FE8F" w14:textId="26292B5E" w:rsidR="0062083F" w:rsidRPr="00E718A3" w:rsidRDefault="00B21B90" w:rsidP="008A0FD6">
      <w:pPr>
        <w:pStyle w:val="Heading2"/>
        <w:keepNext w:val="0"/>
        <w:keepLines w:val="0"/>
        <w:tabs>
          <w:tab w:val="left" w:pos="2800"/>
        </w:tabs>
        <w:spacing w:before="400" w:after="160" w:line="259" w:lineRule="auto"/>
        <w:rPr>
          <w:rFonts w:ascii="Arial" w:eastAsiaTheme="minorHAnsi" w:hAnsi="Arial" w:cs="Arial"/>
          <w:color w:val="2F5496"/>
          <w:sz w:val="40"/>
          <w:szCs w:val="40"/>
        </w:rPr>
      </w:pPr>
      <w:bookmarkStart w:id="4" w:name="_Toc52897754"/>
      <w:r>
        <w:rPr>
          <w:rFonts w:ascii="Arial" w:eastAsiaTheme="minorHAnsi" w:hAnsi="Arial" w:cs="Arial"/>
          <w:color w:val="2F5496"/>
          <w:sz w:val="40"/>
          <w:szCs w:val="40"/>
        </w:rPr>
        <w:t>CDE TEMPLATE I</w:t>
      </w:r>
      <w:r w:rsidR="009479A3" w:rsidRPr="00E718A3">
        <w:rPr>
          <w:rFonts w:ascii="Arial" w:eastAsiaTheme="minorHAnsi" w:hAnsi="Arial" w:cs="Arial"/>
          <w:color w:val="2F5496"/>
          <w:sz w:val="40"/>
          <w:szCs w:val="40"/>
        </w:rPr>
        <w:t>NSTRUCTIONS</w:t>
      </w:r>
      <w:bookmarkEnd w:id="4"/>
    </w:p>
    <w:p w14:paraId="5BD2A6BF" w14:textId="77777777" w:rsidR="00834C60" w:rsidRPr="006F177B" w:rsidRDefault="00834C60" w:rsidP="004E1671">
      <w:pPr>
        <w:widowControl w:val="0"/>
        <w:pBdr>
          <w:top w:val="nil"/>
          <w:left w:val="nil"/>
          <w:bottom w:val="nil"/>
          <w:right w:val="nil"/>
          <w:between w:val="nil"/>
        </w:pBdr>
        <w:spacing w:line="240" w:lineRule="auto"/>
        <w:rPr>
          <w:rFonts w:ascii="Arial" w:hAnsi="Arial" w:cs="Arial"/>
          <w:b/>
          <w:sz w:val="32"/>
        </w:rPr>
      </w:pPr>
      <w:r w:rsidRPr="006F177B">
        <w:rPr>
          <w:rFonts w:ascii="Arial" w:hAnsi="Arial" w:cs="Arial"/>
          <w:b/>
          <w:sz w:val="32"/>
        </w:rPr>
        <w:t>Section A: LEA/Class General Information</w:t>
      </w:r>
    </w:p>
    <w:p w14:paraId="3B53D46A" w14:textId="149FF884" w:rsidR="00834C60" w:rsidRPr="00141D74" w:rsidRDefault="00F56530" w:rsidP="00141D74">
      <w:pPr>
        <w:rPr>
          <w:rFonts w:ascii="Arial" w:hAnsi="Arial" w:cs="Arial"/>
        </w:rPr>
      </w:pPr>
      <w:r>
        <w:rPr>
          <w:rFonts w:ascii="Arial" w:hAnsi="Arial" w:cs="Arial"/>
        </w:rPr>
        <w:t>Section A of the CDE Template captures</w:t>
      </w:r>
      <w:r w:rsidR="00834C60" w:rsidRPr="00766D3A">
        <w:rPr>
          <w:rFonts w:ascii="Arial" w:hAnsi="Arial" w:cs="Arial"/>
        </w:rPr>
        <w:t xml:space="preserve"> LEA and class information as follows:</w:t>
      </w:r>
    </w:p>
    <w:p w14:paraId="1A08B6FC" w14:textId="77777777" w:rsidR="00834C60" w:rsidRPr="00141D74" w:rsidRDefault="00834C60" w:rsidP="00CD7E83">
      <w:pPr>
        <w:widowControl w:val="0"/>
        <w:pBdr>
          <w:top w:val="nil"/>
          <w:left w:val="nil"/>
          <w:bottom w:val="nil"/>
          <w:right w:val="nil"/>
          <w:between w:val="nil"/>
        </w:pBdr>
        <w:spacing w:line="240" w:lineRule="auto"/>
        <w:rPr>
          <w:rFonts w:ascii="Arial" w:hAnsi="Arial" w:cs="Arial"/>
          <w:szCs w:val="24"/>
        </w:rPr>
      </w:pPr>
      <w:r w:rsidRPr="00141D74">
        <w:rPr>
          <w:rFonts w:ascii="Arial" w:hAnsi="Arial" w:cs="Arial"/>
          <w:noProof/>
          <w:szCs w:val="24"/>
        </w:rPr>
        <w:drawing>
          <wp:inline distT="114300" distB="114300" distL="114300" distR="114300" wp14:anchorId="706B9FAA" wp14:editId="05063142">
            <wp:extent cx="6448425" cy="581025"/>
            <wp:effectExtent l="0" t="0" r="9525" b="9525"/>
            <wp:docPr id="29" name="image3.png" descr="Captures LEA and Class Information from the CDE Template as fully described below."/>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6539143" cy="589199"/>
                    </a:xfrm>
                    <a:prstGeom prst="rect">
                      <a:avLst/>
                    </a:prstGeom>
                    <a:ln/>
                  </pic:spPr>
                </pic:pic>
              </a:graphicData>
            </a:graphic>
          </wp:inline>
        </w:drawing>
      </w:r>
    </w:p>
    <w:p w14:paraId="71F334D5" w14:textId="58B9F96B" w:rsidR="006F177B" w:rsidRPr="000A3514" w:rsidRDefault="006F177B" w:rsidP="006F177B">
      <w:pPr>
        <w:widowControl w:val="0"/>
        <w:pBdr>
          <w:top w:val="nil"/>
          <w:left w:val="nil"/>
          <w:bottom w:val="nil"/>
          <w:right w:val="nil"/>
          <w:between w:val="nil"/>
        </w:pBdr>
        <w:spacing w:line="240" w:lineRule="auto"/>
        <w:rPr>
          <w:rFonts w:ascii="Arial" w:hAnsi="Arial" w:cs="Arial"/>
          <w:sz w:val="28"/>
        </w:rPr>
      </w:pPr>
      <w:r>
        <w:rPr>
          <w:rFonts w:ascii="Arial" w:hAnsi="Arial" w:cs="Arial"/>
          <w:sz w:val="28"/>
        </w:rPr>
        <w:t>LEA/Class General Information</w:t>
      </w:r>
      <w:r w:rsidRPr="000A3514">
        <w:rPr>
          <w:rFonts w:ascii="Arial" w:hAnsi="Arial" w:cs="Arial"/>
          <w:sz w:val="28"/>
        </w:rPr>
        <w:t xml:space="preserve"> Instructions</w:t>
      </w:r>
    </w:p>
    <w:p w14:paraId="23BA936C" w14:textId="1408C513" w:rsidR="00834C60" w:rsidRPr="00141D74" w:rsidRDefault="00834C60" w:rsidP="00141D74">
      <w:pPr>
        <w:widowControl w:val="0"/>
        <w:numPr>
          <w:ilvl w:val="0"/>
          <w:numId w:val="27"/>
        </w:numPr>
        <w:spacing w:before="240" w:after="0" w:line="240" w:lineRule="auto"/>
        <w:rPr>
          <w:rFonts w:ascii="Arial" w:hAnsi="Arial" w:cs="Arial"/>
          <w:szCs w:val="24"/>
        </w:rPr>
      </w:pPr>
      <w:r w:rsidRPr="00141D74">
        <w:rPr>
          <w:rFonts w:ascii="Arial" w:hAnsi="Arial" w:cs="Arial"/>
          <w:b/>
          <w:szCs w:val="24"/>
        </w:rPr>
        <w:t xml:space="preserve">LEA: </w:t>
      </w:r>
      <w:r w:rsidRPr="00141D74">
        <w:rPr>
          <w:rFonts w:ascii="Arial" w:hAnsi="Arial" w:cs="Arial"/>
          <w:szCs w:val="24"/>
        </w:rPr>
        <w:t>Enter the LEA name.</w:t>
      </w:r>
    </w:p>
    <w:p w14:paraId="47B65BFE" w14:textId="7FC45CA8" w:rsidR="00834C60" w:rsidRPr="00141D74" w:rsidRDefault="00834C60" w:rsidP="00141D74">
      <w:pPr>
        <w:widowControl w:val="0"/>
        <w:numPr>
          <w:ilvl w:val="0"/>
          <w:numId w:val="27"/>
        </w:numPr>
        <w:spacing w:after="0" w:line="240" w:lineRule="auto"/>
        <w:rPr>
          <w:rFonts w:ascii="Arial" w:hAnsi="Arial" w:cs="Arial"/>
          <w:szCs w:val="24"/>
        </w:rPr>
      </w:pPr>
      <w:r w:rsidRPr="00141D74">
        <w:rPr>
          <w:rFonts w:ascii="Arial" w:hAnsi="Arial" w:cs="Arial"/>
          <w:b/>
          <w:szCs w:val="24"/>
        </w:rPr>
        <w:lastRenderedPageBreak/>
        <w:t xml:space="preserve">Month of: </w:t>
      </w:r>
      <w:r w:rsidRPr="00141D74">
        <w:rPr>
          <w:rFonts w:ascii="Arial" w:hAnsi="Arial" w:cs="Arial"/>
          <w:szCs w:val="24"/>
        </w:rPr>
        <w:t>Enter the first date of the school month for which the CDE Template is being completed.</w:t>
      </w:r>
      <w:r w:rsidR="00F32398">
        <w:rPr>
          <w:rFonts w:ascii="Arial" w:hAnsi="Arial" w:cs="Arial"/>
          <w:szCs w:val="24"/>
        </w:rPr>
        <w:t xml:space="preserve"> A school month is </w:t>
      </w:r>
      <w:r w:rsidR="000A3514">
        <w:rPr>
          <w:rFonts w:ascii="Arial" w:hAnsi="Arial" w:cs="Arial"/>
          <w:szCs w:val="24"/>
        </w:rPr>
        <w:t xml:space="preserve">a school month for the purpose of attendance accounting and is not the same as a calendar month. </w:t>
      </w:r>
    </w:p>
    <w:p w14:paraId="39F3FD3C" w14:textId="77777777" w:rsidR="00834C60" w:rsidRPr="00141D74" w:rsidRDefault="00834C60" w:rsidP="00141D74">
      <w:pPr>
        <w:widowControl w:val="0"/>
        <w:numPr>
          <w:ilvl w:val="0"/>
          <w:numId w:val="27"/>
        </w:numPr>
        <w:spacing w:after="0" w:line="240" w:lineRule="auto"/>
        <w:rPr>
          <w:rFonts w:ascii="Arial" w:hAnsi="Arial" w:cs="Arial"/>
          <w:szCs w:val="24"/>
        </w:rPr>
      </w:pPr>
      <w:r w:rsidRPr="00141D74">
        <w:rPr>
          <w:rFonts w:ascii="Arial" w:hAnsi="Arial" w:cs="Arial"/>
          <w:b/>
          <w:szCs w:val="24"/>
        </w:rPr>
        <w:t xml:space="preserve">Certificated Employee: </w:t>
      </w:r>
      <w:r w:rsidRPr="00141D74">
        <w:rPr>
          <w:rFonts w:ascii="Arial" w:hAnsi="Arial" w:cs="Arial"/>
          <w:szCs w:val="24"/>
        </w:rPr>
        <w:t>Enter the name of the certificated employee/teacher.</w:t>
      </w:r>
    </w:p>
    <w:p w14:paraId="6046B818" w14:textId="77777777" w:rsidR="00834C60" w:rsidRPr="00141D74" w:rsidRDefault="00834C60" w:rsidP="00141D74">
      <w:pPr>
        <w:widowControl w:val="0"/>
        <w:numPr>
          <w:ilvl w:val="0"/>
          <w:numId w:val="27"/>
        </w:numPr>
        <w:spacing w:after="0" w:line="240" w:lineRule="auto"/>
        <w:rPr>
          <w:rFonts w:ascii="Arial" w:hAnsi="Arial" w:cs="Arial"/>
          <w:szCs w:val="24"/>
        </w:rPr>
      </w:pPr>
      <w:r w:rsidRPr="00141D74">
        <w:rPr>
          <w:rFonts w:ascii="Arial" w:hAnsi="Arial" w:cs="Arial"/>
          <w:b/>
          <w:szCs w:val="24"/>
        </w:rPr>
        <w:t xml:space="preserve">School Site: </w:t>
      </w:r>
      <w:r w:rsidRPr="00141D74">
        <w:rPr>
          <w:rFonts w:ascii="Arial" w:hAnsi="Arial" w:cs="Arial"/>
          <w:szCs w:val="24"/>
        </w:rPr>
        <w:t>Enter the school site name.</w:t>
      </w:r>
    </w:p>
    <w:p w14:paraId="14114DA2" w14:textId="77777777" w:rsidR="00834C60" w:rsidRPr="00141D74" w:rsidRDefault="00834C60" w:rsidP="00141D74">
      <w:pPr>
        <w:widowControl w:val="0"/>
        <w:numPr>
          <w:ilvl w:val="0"/>
          <w:numId w:val="27"/>
        </w:numPr>
        <w:spacing w:after="0" w:line="240" w:lineRule="auto"/>
        <w:rPr>
          <w:rFonts w:ascii="Arial" w:hAnsi="Arial" w:cs="Arial"/>
          <w:szCs w:val="24"/>
        </w:rPr>
      </w:pPr>
      <w:r w:rsidRPr="00141D74">
        <w:rPr>
          <w:rFonts w:ascii="Arial" w:hAnsi="Arial" w:cs="Arial"/>
          <w:b/>
          <w:szCs w:val="24"/>
        </w:rPr>
        <w:t xml:space="preserve">Week of: </w:t>
      </w:r>
      <w:r w:rsidRPr="00141D74">
        <w:rPr>
          <w:rFonts w:ascii="Arial" w:hAnsi="Arial" w:cs="Arial"/>
          <w:szCs w:val="24"/>
        </w:rPr>
        <w:t>Enter the weekly date range for which assignments are made and participation was verified.</w:t>
      </w:r>
    </w:p>
    <w:p w14:paraId="76DBFC51" w14:textId="77777777" w:rsidR="00834C60" w:rsidRPr="00141D74" w:rsidRDefault="00834C60" w:rsidP="00141D74">
      <w:pPr>
        <w:widowControl w:val="0"/>
        <w:numPr>
          <w:ilvl w:val="0"/>
          <w:numId w:val="27"/>
        </w:numPr>
        <w:spacing w:after="240" w:line="240" w:lineRule="auto"/>
        <w:rPr>
          <w:rFonts w:ascii="Arial" w:hAnsi="Arial" w:cs="Arial"/>
          <w:szCs w:val="24"/>
        </w:rPr>
      </w:pPr>
      <w:r w:rsidRPr="00141D74">
        <w:rPr>
          <w:rFonts w:ascii="Arial" w:hAnsi="Arial" w:cs="Arial"/>
          <w:b/>
          <w:szCs w:val="24"/>
        </w:rPr>
        <w:t xml:space="preserve">Grade Level/Class: </w:t>
      </w:r>
      <w:r w:rsidRPr="00141D74">
        <w:rPr>
          <w:rFonts w:ascii="Arial" w:hAnsi="Arial" w:cs="Arial"/>
          <w:szCs w:val="24"/>
        </w:rPr>
        <w:t xml:space="preserve">Enter the grade level, </w:t>
      </w:r>
      <w:proofErr w:type="gramStart"/>
      <w:r w:rsidRPr="00141D74">
        <w:rPr>
          <w:rFonts w:ascii="Arial" w:hAnsi="Arial" w:cs="Arial"/>
          <w:szCs w:val="24"/>
        </w:rPr>
        <w:t>period</w:t>
      </w:r>
      <w:proofErr w:type="gramEnd"/>
      <w:r w:rsidRPr="00141D74">
        <w:rPr>
          <w:rFonts w:ascii="Arial" w:hAnsi="Arial" w:cs="Arial"/>
          <w:szCs w:val="24"/>
        </w:rPr>
        <w:t xml:space="preserve"> or class title.</w:t>
      </w:r>
    </w:p>
    <w:p w14:paraId="2653C510" w14:textId="2F061CE0" w:rsidR="00C83454" w:rsidRPr="000A3514" w:rsidRDefault="00834C60" w:rsidP="004E1671">
      <w:pPr>
        <w:widowControl w:val="0"/>
        <w:pBdr>
          <w:top w:val="nil"/>
          <w:left w:val="nil"/>
          <w:bottom w:val="nil"/>
          <w:right w:val="nil"/>
          <w:between w:val="nil"/>
        </w:pBdr>
        <w:spacing w:line="240" w:lineRule="auto"/>
        <w:rPr>
          <w:rFonts w:ascii="Arial" w:hAnsi="Arial" w:cs="Arial"/>
          <w:b/>
          <w:sz w:val="32"/>
        </w:rPr>
      </w:pPr>
      <w:r w:rsidRPr="000A3514">
        <w:rPr>
          <w:rFonts w:ascii="Arial" w:hAnsi="Arial" w:cs="Arial"/>
          <w:b/>
          <w:sz w:val="32"/>
        </w:rPr>
        <w:t>Section B: Weekly Assignments</w:t>
      </w:r>
    </w:p>
    <w:p w14:paraId="678BD462" w14:textId="3C4E63B4" w:rsidR="00834C60" w:rsidRPr="00C83454" w:rsidRDefault="00834C60" w:rsidP="003B23B2">
      <w:pPr>
        <w:widowControl w:val="0"/>
        <w:pBdr>
          <w:top w:val="nil"/>
          <w:left w:val="nil"/>
          <w:bottom w:val="nil"/>
          <w:right w:val="nil"/>
          <w:between w:val="nil"/>
        </w:pBdr>
        <w:spacing w:line="240" w:lineRule="auto"/>
        <w:rPr>
          <w:b/>
          <w:sz w:val="28"/>
        </w:rPr>
      </w:pPr>
      <w:r w:rsidRPr="00C83454">
        <w:rPr>
          <w:b/>
          <w:sz w:val="28"/>
        </w:rPr>
        <w:t>General Information</w:t>
      </w:r>
    </w:p>
    <w:p w14:paraId="7A5FB287" w14:textId="7FF6ACD3" w:rsidR="00834C60" w:rsidRPr="00766D3A" w:rsidRDefault="00834C60" w:rsidP="009B7FE7">
      <w:pPr>
        <w:rPr>
          <w:rFonts w:ascii="Arial" w:hAnsi="Arial" w:cs="Arial"/>
        </w:rPr>
      </w:pPr>
      <w:r w:rsidRPr="00766D3A">
        <w:rPr>
          <w:rFonts w:ascii="Arial" w:hAnsi="Arial" w:cs="Arial"/>
        </w:rPr>
        <w:t xml:space="preserve">Although daily participation verification is a required element of the weekly engagement record, in the interest of documenting the other required elements of the weekly engagement record at a class level, daily participation verification is included with other student level requirements in Section C of the CDE Template. </w:t>
      </w:r>
    </w:p>
    <w:p w14:paraId="4450D9B5" w14:textId="31987FDE" w:rsidR="00834C60" w:rsidRPr="00766D3A" w:rsidRDefault="00F56530" w:rsidP="009B7FE7">
      <w:pPr>
        <w:pStyle w:val="ListParagraph"/>
        <w:numPr>
          <w:ilvl w:val="0"/>
          <w:numId w:val="10"/>
        </w:numPr>
        <w:rPr>
          <w:rFonts w:ascii="Arial" w:hAnsi="Arial" w:cs="Arial"/>
        </w:rPr>
      </w:pPr>
      <w:r>
        <w:rPr>
          <w:rFonts w:ascii="Arial" w:hAnsi="Arial" w:cs="Arial"/>
        </w:rPr>
        <w:t>S</w:t>
      </w:r>
      <w:r w:rsidR="00834C60" w:rsidRPr="00766D3A">
        <w:rPr>
          <w:rFonts w:ascii="Arial" w:hAnsi="Arial" w:cs="Arial"/>
        </w:rPr>
        <w:t xml:space="preserve">ection </w:t>
      </w:r>
      <w:r>
        <w:rPr>
          <w:rFonts w:ascii="Arial" w:hAnsi="Arial" w:cs="Arial"/>
        </w:rPr>
        <w:t xml:space="preserve">B </w:t>
      </w:r>
      <w:r w:rsidR="00834C60" w:rsidRPr="00766D3A">
        <w:rPr>
          <w:rFonts w:ascii="Arial" w:hAnsi="Arial" w:cs="Arial"/>
        </w:rPr>
        <w:t>of the CDE Template substantiates that the LEA is meeting the instructional time requirement for a school day by:</w:t>
      </w:r>
    </w:p>
    <w:p w14:paraId="6CBCC78C" w14:textId="77777777" w:rsidR="00834C60" w:rsidRPr="00766D3A" w:rsidRDefault="00834C60" w:rsidP="009B7FE7">
      <w:pPr>
        <w:pStyle w:val="ListParagraph"/>
        <w:numPr>
          <w:ilvl w:val="1"/>
          <w:numId w:val="10"/>
        </w:numPr>
        <w:rPr>
          <w:rFonts w:ascii="Arial" w:hAnsi="Arial" w:cs="Arial"/>
        </w:rPr>
      </w:pPr>
      <w:r w:rsidRPr="00766D3A">
        <w:rPr>
          <w:rFonts w:ascii="Arial" w:hAnsi="Arial" w:cs="Arial"/>
        </w:rPr>
        <w:t>Documenting synchronous or asynchronous instruction for each whole or partial day, and tracking assignments.</w:t>
      </w:r>
    </w:p>
    <w:p w14:paraId="21403B0D" w14:textId="2079605C" w:rsidR="00834C60" w:rsidRPr="00766D3A" w:rsidRDefault="00834C60" w:rsidP="009B7FE7">
      <w:pPr>
        <w:pStyle w:val="ListParagraph"/>
        <w:numPr>
          <w:ilvl w:val="1"/>
          <w:numId w:val="10"/>
        </w:numPr>
        <w:rPr>
          <w:rFonts w:ascii="Arial" w:hAnsi="Arial" w:cs="Arial"/>
        </w:rPr>
      </w:pPr>
      <w:r w:rsidRPr="00766D3A">
        <w:rPr>
          <w:rFonts w:ascii="Arial" w:hAnsi="Arial" w:cs="Arial"/>
        </w:rPr>
        <w:t>Facilitat</w:t>
      </w:r>
      <w:r w:rsidR="00F56530">
        <w:rPr>
          <w:rFonts w:ascii="Arial" w:hAnsi="Arial" w:cs="Arial"/>
        </w:rPr>
        <w:t>es</w:t>
      </w:r>
      <w:r w:rsidRPr="00766D3A">
        <w:rPr>
          <w:rFonts w:ascii="Arial" w:hAnsi="Arial" w:cs="Arial"/>
        </w:rPr>
        <w:t xml:space="preserve"> an opportunity for certificated staff to certify to time value of assignments in Section D </w:t>
      </w:r>
      <w:r w:rsidR="00F56530">
        <w:rPr>
          <w:rFonts w:ascii="Arial" w:hAnsi="Arial" w:cs="Arial"/>
        </w:rPr>
        <w:t>to meet the</w:t>
      </w:r>
      <w:r w:rsidRPr="00766D3A">
        <w:rPr>
          <w:rFonts w:ascii="Arial" w:hAnsi="Arial" w:cs="Arial"/>
        </w:rPr>
        <w:t xml:space="preserve"> minimum instructional day and annual school year length requirements.</w:t>
      </w:r>
    </w:p>
    <w:p w14:paraId="3826187F" w14:textId="77777777" w:rsidR="00834C60" w:rsidRPr="00766D3A" w:rsidRDefault="00834C60" w:rsidP="009B7FE7">
      <w:pPr>
        <w:pStyle w:val="ListParagraph"/>
        <w:numPr>
          <w:ilvl w:val="0"/>
          <w:numId w:val="10"/>
        </w:numPr>
        <w:rPr>
          <w:rFonts w:ascii="Arial" w:hAnsi="Arial" w:cs="Arial"/>
        </w:rPr>
      </w:pPr>
      <w:r w:rsidRPr="00766D3A">
        <w:rPr>
          <w:rFonts w:ascii="Arial" w:hAnsi="Arial" w:cs="Arial"/>
        </w:rPr>
        <w:t xml:space="preserve">Tracking is done at the class level and is </w:t>
      </w:r>
      <w:proofErr w:type="gramStart"/>
      <w:r w:rsidRPr="00766D3A">
        <w:rPr>
          <w:rFonts w:ascii="Arial" w:hAnsi="Arial" w:cs="Arial"/>
        </w:rPr>
        <w:t>similar to</w:t>
      </w:r>
      <w:proofErr w:type="gramEnd"/>
      <w:r w:rsidRPr="00766D3A">
        <w:rPr>
          <w:rFonts w:ascii="Arial" w:hAnsi="Arial" w:cs="Arial"/>
        </w:rPr>
        <w:t xml:space="preserve"> a teacher’s lesson plan and/or grade book. </w:t>
      </w:r>
    </w:p>
    <w:p w14:paraId="78207462" w14:textId="77777777" w:rsidR="00834C60" w:rsidRDefault="00834C60" w:rsidP="00CD7E83">
      <w:pPr>
        <w:widowControl w:val="0"/>
        <w:pBdr>
          <w:top w:val="nil"/>
          <w:left w:val="nil"/>
          <w:bottom w:val="nil"/>
          <w:right w:val="nil"/>
          <w:between w:val="nil"/>
        </w:pBdr>
        <w:spacing w:line="240" w:lineRule="auto"/>
        <w:rPr>
          <w:i/>
          <w:iCs/>
          <w:sz w:val="16"/>
          <w:szCs w:val="16"/>
        </w:rPr>
      </w:pPr>
      <w:r w:rsidRPr="00A61044">
        <w:rPr>
          <w:i/>
          <w:iCs/>
          <w:noProof/>
          <w:sz w:val="16"/>
          <w:szCs w:val="16"/>
        </w:rPr>
        <w:drawing>
          <wp:inline distT="114300" distB="114300" distL="114300" distR="114300" wp14:anchorId="2A6887E3" wp14:editId="627868C6">
            <wp:extent cx="6705600" cy="2933700"/>
            <wp:effectExtent l="0" t="0" r="0" b="0"/>
            <wp:docPr id="31" name="image2.png" descr="Section B of the CDE Template for weekly assignments described above."/>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6705600" cy="2933700"/>
                    </a:xfrm>
                    <a:prstGeom prst="rect">
                      <a:avLst/>
                    </a:prstGeom>
                    <a:ln/>
                  </pic:spPr>
                </pic:pic>
              </a:graphicData>
            </a:graphic>
          </wp:inline>
        </w:drawing>
      </w:r>
    </w:p>
    <w:p w14:paraId="5FBE60C3" w14:textId="77777777" w:rsidR="00834C60" w:rsidRPr="00C83454" w:rsidRDefault="00834C60" w:rsidP="00CD7E83">
      <w:pPr>
        <w:widowControl w:val="0"/>
        <w:pBdr>
          <w:top w:val="nil"/>
          <w:left w:val="nil"/>
          <w:bottom w:val="nil"/>
          <w:right w:val="nil"/>
          <w:between w:val="nil"/>
        </w:pBdr>
        <w:spacing w:line="240" w:lineRule="auto"/>
        <w:rPr>
          <w:rFonts w:ascii="Arial" w:hAnsi="Arial" w:cs="Arial"/>
          <w:b/>
          <w:sz w:val="28"/>
        </w:rPr>
      </w:pPr>
      <w:r w:rsidRPr="00C83454">
        <w:rPr>
          <w:rFonts w:ascii="Arial" w:hAnsi="Arial" w:cs="Arial"/>
          <w:b/>
          <w:sz w:val="28"/>
        </w:rPr>
        <w:lastRenderedPageBreak/>
        <w:t>Weekly Assignments Instructions</w:t>
      </w:r>
    </w:p>
    <w:p w14:paraId="2592FC7F" w14:textId="77777777" w:rsidR="00834C60" w:rsidRPr="00766D3A" w:rsidRDefault="00834C60" w:rsidP="003B23B2">
      <w:pPr>
        <w:rPr>
          <w:rFonts w:ascii="Arial" w:hAnsi="Arial" w:cs="Arial"/>
        </w:rPr>
      </w:pPr>
      <w:r w:rsidRPr="00766D3A">
        <w:rPr>
          <w:rFonts w:ascii="Arial" w:hAnsi="Arial" w:cs="Arial"/>
        </w:rPr>
        <w:t xml:space="preserve">In Section B enter the following weekly assignment information: </w:t>
      </w:r>
    </w:p>
    <w:p w14:paraId="12ED5DF2" w14:textId="77777777" w:rsidR="00834C60" w:rsidRPr="00766D3A" w:rsidRDefault="00834C60" w:rsidP="003B23B2">
      <w:pPr>
        <w:pStyle w:val="ListParagraph"/>
        <w:numPr>
          <w:ilvl w:val="0"/>
          <w:numId w:val="11"/>
        </w:numPr>
        <w:rPr>
          <w:rFonts w:ascii="Arial" w:hAnsi="Arial" w:cs="Arial"/>
        </w:rPr>
      </w:pPr>
      <w:r w:rsidRPr="00766D3A">
        <w:rPr>
          <w:rFonts w:ascii="Arial" w:hAnsi="Arial" w:cs="Arial"/>
          <w:b/>
          <w:bCs/>
        </w:rPr>
        <w:t xml:space="preserve">Day of Week: </w:t>
      </w:r>
      <w:r w:rsidRPr="00766D3A">
        <w:rPr>
          <w:rFonts w:ascii="Arial" w:hAnsi="Arial" w:cs="Arial"/>
        </w:rPr>
        <w:t>Enter the date within the weekly date range. If no instruction was provided, select the box next to Non-Instructional Day.</w:t>
      </w:r>
    </w:p>
    <w:p w14:paraId="3739BD2B" w14:textId="77777777" w:rsidR="00834C60" w:rsidRPr="00766D3A" w:rsidRDefault="00834C60" w:rsidP="003B23B2">
      <w:pPr>
        <w:pStyle w:val="ListParagraph"/>
        <w:numPr>
          <w:ilvl w:val="0"/>
          <w:numId w:val="11"/>
        </w:numPr>
        <w:rPr>
          <w:rFonts w:ascii="Arial" w:hAnsi="Arial" w:cs="Arial"/>
        </w:rPr>
      </w:pPr>
      <w:r w:rsidRPr="00766D3A">
        <w:rPr>
          <w:rFonts w:ascii="Arial" w:hAnsi="Arial" w:cs="Arial"/>
          <w:b/>
          <w:bCs/>
        </w:rPr>
        <w:t xml:space="preserve">Summary of Assignments/Assessments: </w:t>
      </w:r>
      <w:r w:rsidRPr="00766D3A">
        <w:rPr>
          <w:rFonts w:ascii="Arial" w:hAnsi="Arial" w:cs="Arial"/>
          <w:bCs/>
        </w:rPr>
        <w:t xml:space="preserve">List student assignments/assessments for each instructional day, as indicated below. </w:t>
      </w:r>
      <w:r w:rsidRPr="00766D3A">
        <w:rPr>
          <w:rFonts w:ascii="Arial" w:hAnsi="Arial" w:cs="Arial"/>
          <w:b/>
        </w:rPr>
        <w:t>Only work assigned to meet the distance learning portion of the “school day” is required to be tracked.</w:t>
      </w:r>
      <w:r w:rsidRPr="00766D3A">
        <w:rPr>
          <w:rFonts w:ascii="Arial" w:hAnsi="Arial" w:cs="Arial"/>
        </w:rPr>
        <w:t xml:space="preserve"> Classes of </w:t>
      </w:r>
      <w:r w:rsidRPr="00766D3A">
        <w:rPr>
          <w:rFonts w:ascii="Arial" w:eastAsia="Times New Roman" w:hAnsi="Arial" w:cs="Arial"/>
        </w:rPr>
        <w:t>students scheduled for a full school day of distance learning will have distance learning assignments listed for that full instructional day.  </w:t>
      </w:r>
    </w:p>
    <w:p w14:paraId="5CD95159" w14:textId="77777777" w:rsidR="00F32398" w:rsidRPr="00766D3A" w:rsidRDefault="00F32398" w:rsidP="00F32398">
      <w:pPr>
        <w:pStyle w:val="ListParagraph"/>
        <w:numPr>
          <w:ilvl w:val="1"/>
          <w:numId w:val="2"/>
        </w:numPr>
        <w:rPr>
          <w:rFonts w:ascii="Arial" w:hAnsi="Arial" w:cs="Arial"/>
        </w:rPr>
      </w:pPr>
      <w:r w:rsidRPr="00766D3A">
        <w:rPr>
          <w:rFonts w:ascii="Arial" w:hAnsi="Arial" w:cs="Arial"/>
        </w:rPr>
        <w:t>LEAs have options on how to provide student assignments/assessments for each instructional day. For example, a certificated employee could indicate the following as shown in the Completed Sample screen shots below:</w:t>
      </w:r>
    </w:p>
    <w:p w14:paraId="18129A2D" w14:textId="77777777" w:rsidR="00F32398" w:rsidRPr="00766D3A" w:rsidRDefault="00F32398" w:rsidP="00F32398">
      <w:pPr>
        <w:pStyle w:val="ListParagraph"/>
        <w:numPr>
          <w:ilvl w:val="2"/>
          <w:numId w:val="2"/>
        </w:numPr>
        <w:rPr>
          <w:rFonts w:ascii="Arial" w:hAnsi="Arial" w:cs="Arial"/>
        </w:rPr>
      </w:pPr>
      <w:r w:rsidRPr="00766D3A">
        <w:rPr>
          <w:rFonts w:ascii="Arial" w:hAnsi="Arial" w:cs="Arial"/>
        </w:rPr>
        <w:t>See lesson plan and/or grade book; or,</w:t>
      </w:r>
    </w:p>
    <w:p w14:paraId="1CB177D5" w14:textId="77777777" w:rsidR="00F32398" w:rsidRPr="00766D3A" w:rsidRDefault="00F32398" w:rsidP="00F32398">
      <w:pPr>
        <w:pStyle w:val="ListParagraph"/>
        <w:numPr>
          <w:ilvl w:val="2"/>
          <w:numId w:val="2"/>
        </w:numPr>
        <w:rPr>
          <w:rFonts w:ascii="Arial" w:hAnsi="Arial" w:cs="Arial"/>
        </w:rPr>
      </w:pPr>
      <w:r w:rsidRPr="00766D3A">
        <w:rPr>
          <w:rFonts w:ascii="Arial" w:hAnsi="Arial" w:cs="Arial"/>
        </w:rPr>
        <w:t>Provide a summary of class assignments/assessments.</w:t>
      </w:r>
    </w:p>
    <w:p w14:paraId="5F4EE4CB" w14:textId="77777777" w:rsidR="00F32398" w:rsidRPr="00766D3A" w:rsidRDefault="00F32398" w:rsidP="00F32398">
      <w:pPr>
        <w:pStyle w:val="ListParagraph"/>
        <w:numPr>
          <w:ilvl w:val="2"/>
          <w:numId w:val="2"/>
        </w:numPr>
        <w:rPr>
          <w:rFonts w:ascii="Arial" w:hAnsi="Arial" w:cs="Arial"/>
        </w:rPr>
      </w:pPr>
      <w:r w:rsidRPr="00766D3A">
        <w:rPr>
          <w:rFonts w:ascii="Arial" w:hAnsi="Arial" w:cs="Arial"/>
        </w:rPr>
        <w:t>Provide a detailed list of class assignment/assessments.</w:t>
      </w:r>
    </w:p>
    <w:p w14:paraId="3D1AF390" w14:textId="77777777" w:rsidR="00834C60" w:rsidRPr="00766D3A" w:rsidRDefault="00834C60" w:rsidP="003B23B2">
      <w:pPr>
        <w:pStyle w:val="ListParagraph"/>
        <w:numPr>
          <w:ilvl w:val="1"/>
          <w:numId w:val="2"/>
        </w:numPr>
        <w:rPr>
          <w:rFonts w:ascii="Arial" w:hAnsi="Arial" w:cs="Arial"/>
        </w:rPr>
      </w:pPr>
      <w:r w:rsidRPr="00766D3A">
        <w:rPr>
          <w:rFonts w:ascii="Arial" w:eastAsia="Times New Roman" w:hAnsi="Arial" w:cs="Arial"/>
        </w:rPr>
        <w:t xml:space="preserve">Classes of students scheduled for an instructional day that </w:t>
      </w:r>
      <w:r w:rsidRPr="00766D3A" w:rsidDel="00BC6890">
        <w:rPr>
          <w:rFonts w:ascii="Arial" w:eastAsia="Times New Roman" w:hAnsi="Arial" w:cs="Arial"/>
        </w:rPr>
        <w:t xml:space="preserve">is made up </w:t>
      </w:r>
      <w:r w:rsidRPr="00766D3A">
        <w:rPr>
          <w:rFonts w:ascii="Arial" w:eastAsia="Times New Roman" w:hAnsi="Arial" w:cs="Arial"/>
        </w:rPr>
        <w:t>of in-person instruction and distance learning will have distance learning assignments listed for the distance learning portion of the school day. It is not necessary to list assignments that are included in the in-person portion of the instructional day in the weekly engagement record.</w:t>
      </w:r>
    </w:p>
    <w:p w14:paraId="4DFEA617" w14:textId="77777777" w:rsidR="00834C60" w:rsidRPr="00766D3A" w:rsidRDefault="00834C60" w:rsidP="003B23B2">
      <w:pPr>
        <w:pStyle w:val="ListParagraph"/>
        <w:numPr>
          <w:ilvl w:val="1"/>
          <w:numId w:val="2"/>
        </w:numPr>
        <w:rPr>
          <w:rFonts w:ascii="Arial" w:hAnsi="Arial" w:cs="Arial"/>
        </w:rPr>
      </w:pPr>
      <w:r w:rsidRPr="00766D3A">
        <w:rPr>
          <w:rFonts w:ascii="Arial" w:eastAsia="Times New Roman" w:hAnsi="Arial" w:cs="Arial"/>
        </w:rPr>
        <w:t xml:space="preserve">The assignments section should be left </w:t>
      </w:r>
      <w:proofErr w:type="gramStart"/>
      <w:r w:rsidRPr="00766D3A">
        <w:rPr>
          <w:rFonts w:ascii="Arial" w:eastAsia="Times New Roman" w:hAnsi="Arial" w:cs="Arial"/>
        </w:rPr>
        <w:t>blank</w:t>
      </w:r>
      <w:proofErr w:type="gramEnd"/>
      <w:r w:rsidRPr="00766D3A">
        <w:rPr>
          <w:rFonts w:ascii="Arial" w:eastAsia="Times New Roman" w:hAnsi="Arial" w:cs="Arial"/>
        </w:rPr>
        <w:t xml:space="preserve"> or in-person instruction should be written in the “Summary of Assignment/Assessments” box for classes of students scheduled for in-person instruction for the full day. Assignments do not need to be listed for instruction delivered under the immediate physical supervision of a certificated employee and accounted for as in-person instruction.</w:t>
      </w:r>
    </w:p>
    <w:p w14:paraId="4E6CA5C9" w14:textId="77777777" w:rsidR="00834C60" w:rsidRPr="00766D3A" w:rsidRDefault="00834C60" w:rsidP="003B23B2">
      <w:pPr>
        <w:pStyle w:val="ListParagraph"/>
        <w:numPr>
          <w:ilvl w:val="0"/>
          <w:numId w:val="2"/>
        </w:numPr>
        <w:rPr>
          <w:rFonts w:ascii="Arial" w:hAnsi="Arial" w:cs="Arial"/>
        </w:rPr>
      </w:pPr>
      <w:r w:rsidRPr="00766D3A">
        <w:rPr>
          <w:rFonts w:ascii="Arial" w:hAnsi="Arial" w:cs="Arial"/>
          <w:b/>
          <w:bCs/>
        </w:rPr>
        <w:t xml:space="preserve">Instructional/Assignment Delivery Method: </w:t>
      </w:r>
      <w:r w:rsidRPr="00766D3A">
        <w:rPr>
          <w:rFonts w:ascii="Arial" w:hAnsi="Arial" w:cs="Arial"/>
        </w:rPr>
        <w:t xml:space="preserve">Indicate if the instruction or assignments were delivered in-person, video or online synchronous, or asynchronous and if full or partial day. </w:t>
      </w:r>
    </w:p>
    <w:p w14:paraId="3920F40D" w14:textId="77777777" w:rsidR="00834C60" w:rsidRPr="00766D3A" w:rsidRDefault="00834C60" w:rsidP="003B23B2">
      <w:pPr>
        <w:pStyle w:val="ListParagraph"/>
        <w:numPr>
          <w:ilvl w:val="1"/>
          <w:numId w:val="2"/>
        </w:numPr>
        <w:rPr>
          <w:rFonts w:ascii="Arial" w:hAnsi="Arial" w:cs="Arial"/>
        </w:rPr>
      </w:pPr>
      <w:r w:rsidRPr="00766D3A">
        <w:rPr>
          <w:rFonts w:ascii="Arial" w:hAnsi="Arial" w:cs="Arial"/>
          <w:szCs w:val="24"/>
        </w:rPr>
        <w:t xml:space="preserve">If full day is selected for any delivery method of the instruction or assignment (full or partial day/period and in-person, synchronous, or asynchronous), no other delivery method would be checked for that day. </w:t>
      </w:r>
    </w:p>
    <w:p w14:paraId="403F5D01" w14:textId="30053927" w:rsidR="00834C60" w:rsidRPr="00BD4102" w:rsidRDefault="00834C60" w:rsidP="003B23B2">
      <w:pPr>
        <w:pStyle w:val="ListParagraph"/>
        <w:numPr>
          <w:ilvl w:val="1"/>
          <w:numId w:val="2"/>
        </w:numPr>
        <w:rPr>
          <w:rFonts w:ascii="Arial" w:hAnsi="Arial" w:cs="Arial"/>
        </w:rPr>
      </w:pPr>
      <w:r w:rsidRPr="00766D3A">
        <w:rPr>
          <w:rFonts w:ascii="Arial" w:hAnsi="Arial" w:cs="Arial"/>
        </w:rPr>
        <w:t xml:space="preserve">If </w:t>
      </w:r>
      <w:proofErr w:type="gramStart"/>
      <w:r w:rsidRPr="00766D3A">
        <w:rPr>
          <w:rFonts w:ascii="Arial" w:hAnsi="Arial" w:cs="Arial"/>
        </w:rPr>
        <w:t>partial</w:t>
      </w:r>
      <w:proofErr w:type="gramEnd"/>
      <w:r w:rsidRPr="00766D3A">
        <w:rPr>
          <w:rFonts w:ascii="Arial" w:hAnsi="Arial" w:cs="Arial"/>
        </w:rPr>
        <w:t xml:space="preserve"> day is marked, more than one instructional/assignment delivery method may be selected.</w:t>
      </w:r>
      <w:r w:rsidRPr="00766D3A">
        <w:rPr>
          <w:rFonts w:ascii="Arial" w:hAnsi="Arial" w:cs="Arial"/>
          <w:szCs w:val="24"/>
        </w:rPr>
        <w:t xml:space="preserve"> </w:t>
      </w:r>
    </w:p>
    <w:p w14:paraId="4DA64712" w14:textId="77777777" w:rsidR="00BD4102" w:rsidRPr="00116B8D" w:rsidRDefault="00BD4102" w:rsidP="00BD4102">
      <w:pPr>
        <w:pStyle w:val="ListParagraph"/>
        <w:numPr>
          <w:ilvl w:val="1"/>
          <w:numId w:val="2"/>
        </w:numPr>
        <w:spacing w:line="259" w:lineRule="auto"/>
        <w:rPr>
          <w:rFonts w:ascii="Arial" w:hAnsi="Arial" w:cs="Arial"/>
          <w:szCs w:val="24"/>
        </w:rPr>
      </w:pPr>
      <w:r w:rsidRPr="00116B8D">
        <w:rPr>
          <w:rFonts w:ascii="Arial" w:hAnsi="Arial" w:cs="Arial"/>
          <w:szCs w:val="24"/>
        </w:rPr>
        <w:t xml:space="preserve">If maintaining class level records in a departmentalized setting, multiple records will need to be combined </w:t>
      </w:r>
      <w:r w:rsidRPr="00116B8D">
        <w:rPr>
          <w:rFonts w:ascii="Arial" w:eastAsia="Calibri" w:hAnsi="Arial" w:cs="Arial"/>
          <w:color w:val="000000" w:themeColor="text1"/>
          <w:szCs w:val="24"/>
        </w:rPr>
        <w:t>across departmentalized subjects to show a full school day for a specific student.</w:t>
      </w:r>
    </w:p>
    <w:p w14:paraId="5ED86711" w14:textId="77777777" w:rsidR="006F177B" w:rsidRPr="006F177B" w:rsidRDefault="006F177B" w:rsidP="006F177B">
      <w:pPr>
        <w:pStyle w:val="ListParagraph"/>
        <w:widowControl w:val="0"/>
        <w:numPr>
          <w:ilvl w:val="0"/>
          <w:numId w:val="2"/>
        </w:numPr>
        <w:pBdr>
          <w:top w:val="nil"/>
          <w:left w:val="nil"/>
          <w:bottom w:val="nil"/>
          <w:right w:val="nil"/>
          <w:between w:val="nil"/>
        </w:pBdr>
        <w:spacing w:line="240" w:lineRule="auto"/>
        <w:rPr>
          <w:b/>
          <w:sz w:val="28"/>
        </w:rPr>
      </w:pPr>
      <w:r w:rsidRPr="006F177B">
        <w:rPr>
          <w:rFonts w:ascii="Arial" w:eastAsia="Times New Roman" w:hAnsi="Arial" w:cs="Arial"/>
        </w:rPr>
        <w:lastRenderedPageBreak/>
        <w:t>Sample work product is not required to be included in the weekly engagement record.</w:t>
      </w:r>
    </w:p>
    <w:p w14:paraId="3D2C0ADF" w14:textId="77777777" w:rsidR="006F177B" w:rsidRPr="009B7FE7" w:rsidRDefault="006F177B" w:rsidP="006F177B">
      <w:pPr>
        <w:widowControl w:val="0"/>
        <w:pBdr>
          <w:top w:val="nil"/>
          <w:left w:val="nil"/>
          <w:bottom w:val="nil"/>
          <w:right w:val="nil"/>
          <w:between w:val="nil"/>
        </w:pBdr>
        <w:spacing w:line="240" w:lineRule="auto"/>
        <w:rPr>
          <w:b/>
          <w:sz w:val="28"/>
        </w:rPr>
      </w:pPr>
      <w:r w:rsidRPr="009B7FE7">
        <w:rPr>
          <w:b/>
          <w:sz w:val="28"/>
        </w:rPr>
        <w:t>Weekly Assignments Key Terms</w:t>
      </w:r>
    </w:p>
    <w:p w14:paraId="5DA9F41D" w14:textId="77777777" w:rsidR="006F177B" w:rsidRPr="00A62B84" w:rsidRDefault="006F177B" w:rsidP="006F177B">
      <w:pPr>
        <w:pStyle w:val="ListParagraph"/>
        <w:numPr>
          <w:ilvl w:val="0"/>
          <w:numId w:val="2"/>
        </w:numPr>
        <w:rPr>
          <w:rFonts w:ascii="Arial" w:hAnsi="Arial" w:cs="Arial"/>
          <w:b/>
        </w:rPr>
      </w:pPr>
      <w:r w:rsidRPr="00766D3A">
        <w:rPr>
          <w:rFonts w:ascii="Arial" w:hAnsi="Arial" w:cs="Arial"/>
          <w:b/>
        </w:rPr>
        <w:t>Assignment:</w:t>
      </w:r>
      <w:r w:rsidRPr="00766D3A">
        <w:rPr>
          <w:rFonts w:ascii="Arial" w:hAnsi="Arial" w:cs="Arial"/>
          <w:b/>
          <w:szCs w:val="24"/>
        </w:rPr>
        <w:t xml:space="preserve"> </w:t>
      </w:r>
      <w:r w:rsidRPr="00116B8D">
        <w:rPr>
          <w:rFonts w:ascii="Arial" w:eastAsia="Times New Roman" w:hAnsi="Arial" w:cs="Arial"/>
          <w:szCs w:val="24"/>
        </w:rPr>
        <w:t>The instructional day for each student participating in distance learning is based on synchronous and/or asynchronous assignments, including assigned instruction</w:t>
      </w:r>
      <w:r w:rsidRPr="00116B8D">
        <w:rPr>
          <w:rFonts w:ascii="Arial" w:hAnsi="Arial" w:cs="Arial"/>
          <w:b/>
          <w:szCs w:val="24"/>
        </w:rPr>
        <w:t xml:space="preserve"> </w:t>
      </w:r>
      <w:r w:rsidRPr="00116B8D">
        <w:rPr>
          <w:rFonts w:ascii="Arial" w:hAnsi="Arial" w:cs="Arial"/>
          <w:szCs w:val="24"/>
        </w:rPr>
        <w:t xml:space="preserve">(e.g. participating in a synchronous online lecture with the teacher, watching an asynchronous lecture, etc.), class discussion, </w:t>
      </w:r>
      <w:r w:rsidRPr="00116B8D">
        <w:rPr>
          <w:rFonts w:ascii="Arial" w:eastAsia="Times New Roman" w:hAnsi="Arial" w:cs="Arial"/>
          <w:szCs w:val="24"/>
        </w:rPr>
        <w:t>school work, and assessments to meet the instructional day or portion of instructional day made by and certified to by a certificated employee of the LEA</w:t>
      </w:r>
      <w:r w:rsidRPr="00116B8D">
        <w:rPr>
          <w:rFonts w:ascii="Arial" w:hAnsi="Arial" w:cs="Arial"/>
          <w:szCs w:val="24"/>
        </w:rPr>
        <w:t>.</w:t>
      </w:r>
    </w:p>
    <w:p w14:paraId="5C06D3FA" w14:textId="77777777" w:rsidR="006F177B" w:rsidRPr="00116B8D" w:rsidRDefault="006F177B" w:rsidP="006F177B">
      <w:pPr>
        <w:pStyle w:val="ListParagraph"/>
        <w:numPr>
          <w:ilvl w:val="0"/>
          <w:numId w:val="2"/>
        </w:numPr>
        <w:spacing w:line="259" w:lineRule="auto"/>
        <w:rPr>
          <w:rFonts w:ascii="Arial" w:hAnsi="Arial" w:cs="Arial"/>
          <w:b/>
          <w:bCs/>
          <w:szCs w:val="24"/>
        </w:rPr>
      </w:pPr>
      <w:r w:rsidRPr="00116B8D">
        <w:rPr>
          <w:rFonts w:ascii="Arial" w:hAnsi="Arial" w:cs="Arial"/>
          <w:b/>
          <w:bCs/>
          <w:szCs w:val="24"/>
        </w:rPr>
        <w:t xml:space="preserve">Assignment Tracking: </w:t>
      </w:r>
      <w:r w:rsidRPr="00116B8D">
        <w:rPr>
          <w:rFonts w:ascii="Arial" w:hAnsi="Arial" w:cs="Arial"/>
          <w:szCs w:val="24"/>
        </w:rPr>
        <w:t xml:space="preserve">Documents assigned instruction, school work, and assessments assigned to meet each whole or partial day of distance learning instruction, as part of the weekly engagement record. If completing assignment tracking at a class level and a teacher is differentiating instruction for groups of students within the class by making separate assignments for each group, the assignment for each group should be indicated. </w:t>
      </w:r>
    </w:p>
    <w:p w14:paraId="0CFEF6B0" w14:textId="77777777" w:rsidR="006F177B" w:rsidRPr="00766D3A" w:rsidRDefault="006F177B" w:rsidP="006F177B">
      <w:pPr>
        <w:pStyle w:val="ListParagraph"/>
        <w:numPr>
          <w:ilvl w:val="0"/>
          <w:numId w:val="2"/>
        </w:numPr>
        <w:shd w:val="clear" w:color="auto" w:fill="FFFFFF"/>
        <w:spacing w:after="240"/>
        <w:rPr>
          <w:rFonts w:ascii="Arial" w:hAnsi="Arial" w:cs="Arial"/>
          <w:color w:val="000000"/>
        </w:rPr>
      </w:pPr>
      <w:r w:rsidRPr="00766D3A">
        <w:rPr>
          <w:rFonts w:ascii="Arial" w:hAnsi="Arial" w:cs="Arial"/>
          <w:b/>
        </w:rPr>
        <w:t>In-Person:</w:t>
      </w:r>
      <w:r w:rsidRPr="00766D3A">
        <w:rPr>
          <w:rFonts w:ascii="Arial" w:hAnsi="Arial" w:cs="Arial"/>
        </w:rPr>
        <w:t xml:space="preserve"> </w:t>
      </w:r>
      <w:r w:rsidRPr="00116B8D">
        <w:rPr>
          <w:rFonts w:ascii="Arial" w:hAnsi="Arial" w:cs="Arial"/>
          <w:szCs w:val="24"/>
        </w:rPr>
        <w:t>In-person instruction is instruction delivered under the immediate physical supervision of a certificated employee of the LEA in which a student is enrolled.</w:t>
      </w:r>
    </w:p>
    <w:p w14:paraId="2C4A81C0" w14:textId="77777777" w:rsidR="006F177B" w:rsidRPr="00766D3A" w:rsidRDefault="006F177B" w:rsidP="006F177B">
      <w:pPr>
        <w:pStyle w:val="ListParagraph"/>
        <w:numPr>
          <w:ilvl w:val="0"/>
          <w:numId w:val="2"/>
        </w:numPr>
        <w:shd w:val="clear" w:color="auto" w:fill="FFFFFF" w:themeFill="background1"/>
        <w:spacing w:after="240"/>
        <w:rPr>
          <w:rFonts w:ascii="Arial" w:hAnsi="Arial" w:cs="Arial"/>
          <w:color w:val="000000"/>
        </w:rPr>
      </w:pPr>
      <w:r w:rsidRPr="00766D3A">
        <w:rPr>
          <w:rStyle w:val="Strong"/>
          <w:rFonts w:ascii="Arial" w:hAnsi="Arial" w:cs="Arial"/>
          <w:color w:val="000000" w:themeColor="text1"/>
        </w:rPr>
        <w:t xml:space="preserve">Synchronous: </w:t>
      </w:r>
      <w:r w:rsidRPr="00116B8D">
        <w:rPr>
          <w:rFonts w:ascii="Arial" w:hAnsi="Arial" w:cs="Arial"/>
          <w:color w:val="000000" w:themeColor="text1"/>
          <w:szCs w:val="24"/>
        </w:rPr>
        <w:t>Synchronous assignments and assigned instruction in distance learning takes place in real-time, with delivery of instruction and/or interaction with participants such as a live whole-class, small group, or individual meeting via an online platform.</w:t>
      </w:r>
    </w:p>
    <w:p w14:paraId="416064FD" w14:textId="77777777" w:rsidR="006F177B" w:rsidRPr="00766D3A" w:rsidRDefault="006F177B" w:rsidP="006F177B">
      <w:pPr>
        <w:pStyle w:val="ListParagraph"/>
        <w:numPr>
          <w:ilvl w:val="0"/>
          <w:numId w:val="2"/>
        </w:numPr>
        <w:shd w:val="clear" w:color="auto" w:fill="FFFFFF"/>
        <w:spacing w:after="240"/>
        <w:rPr>
          <w:rFonts w:ascii="Arial" w:hAnsi="Arial" w:cs="Arial"/>
          <w:color w:val="000000"/>
        </w:rPr>
      </w:pPr>
      <w:r w:rsidRPr="00766D3A">
        <w:rPr>
          <w:rStyle w:val="Strong"/>
          <w:rFonts w:ascii="Arial" w:hAnsi="Arial" w:cs="Arial"/>
          <w:color w:val="000000"/>
        </w:rPr>
        <w:t>Asynchronous:</w:t>
      </w:r>
      <w:r w:rsidRPr="00766D3A">
        <w:rPr>
          <w:rFonts w:ascii="Arial" w:hAnsi="Arial" w:cs="Arial"/>
          <w:color w:val="000000"/>
        </w:rPr>
        <w:t> </w:t>
      </w:r>
      <w:r w:rsidRPr="00116B8D">
        <w:rPr>
          <w:rFonts w:ascii="Arial" w:hAnsi="Arial" w:cs="Arial"/>
          <w:color w:val="000000" w:themeColor="text1"/>
          <w:szCs w:val="24"/>
        </w:rPr>
        <w:t>Asynchronous assignments and instruction occurs without direct, simultaneous interaction of participants.</w:t>
      </w:r>
    </w:p>
    <w:p w14:paraId="0CC27702" w14:textId="3907CF27" w:rsidR="006F177B" w:rsidRPr="007E467B" w:rsidRDefault="006F177B" w:rsidP="007E467B">
      <w:pPr>
        <w:pStyle w:val="ListParagraph"/>
        <w:ind w:left="360"/>
        <w:rPr>
          <w:rFonts w:ascii="Arial" w:hAnsi="Arial" w:cs="Arial"/>
        </w:rPr>
      </w:pPr>
      <w:r w:rsidRPr="00766D3A">
        <w:rPr>
          <w:rFonts w:ascii="Arial" w:hAnsi="Arial" w:cs="Arial"/>
          <w:b/>
          <w:bCs/>
        </w:rPr>
        <w:t>Full or Partial Day:</w:t>
      </w:r>
      <w:r w:rsidRPr="00766D3A">
        <w:rPr>
          <w:rFonts w:ascii="Arial" w:hAnsi="Arial" w:cs="Arial"/>
        </w:rPr>
        <w:t xml:space="preserve"> </w:t>
      </w:r>
      <w:r w:rsidRPr="00116B8D">
        <w:rPr>
          <w:rFonts w:ascii="Arial" w:hAnsi="Arial" w:cs="Arial"/>
          <w:szCs w:val="24"/>
        </w:rPr>
        <w:t xml:space="preserve">A full instructional day is the length of the school day established by the local governing board, which is no less than the minimum number of instructional minutes for each grade level. Any amount of time that is less than the full instructional day is a partial day of instruction. A class period in a departmentalized setting may need to be treated as a day for the purpose of indicating the instructional delivery method. This does not mean that a period is the equivalent of a day for instructional time purposes. All students still need to be scheduled for the instructional minutes that apply to their grade span each day </w:t>
      </w:r>
      <w:proofErr w:type="gramStart"/>
      <w:r w:rsidRPr="00116B8D">
        <w:rPr>
          <w:rFonts w:ascii="Arial" w:hAnsi="Arial" w:cs="Arial"/>
          <w:szCs w:val="24"/>
        </w:rPr>
        <w:t>in order for</w:t>
      </w:r>
      <w:proofErr w:type="gramEnd"/>
      <w:r w:rsidRPr="00116B8D">
        <w:rPr>
          <w:rFonts w:ascii="Arial" w:hAnsi="Arial" w:cs="Arial"/>
          <w:szCs w:val="24"/>
        </w:rPr>
        <w:t xml:space="preserve"> a LEA to meet instructional time requirements.</w:t>
      </w:r>
    </w:p>
    <w:p w14:paraId="3C670B03" w14:textId="1F97EF48" w:rsidR="000529E7" w:rsidRPr="00B447C6" w:rsidRDefault="0086241E" w:rsidP="001D3C65">
      <w:pPr>
        <w:pStyle w:val="Heading3"/>
      </w:pPr>
      <w:bookmarkStart w:id="5" w:name="_Toc52897755"/>
      <w:r w:rsidRPr="00B447C6">
        <w:t xml:space="preserve">Weekly Assignments </w:t>
      </w:r>
      <w:r w:rsidR="00155B60" w:rsidRPr="00B447C6">
        <w:t>Completed Sample</w:t>
      </w:r>
      <w:r w:rsidR="00BC6890" w:rsidRPr="00B447C6">
        <w:t>s</w:t>
      </w:r>
      <w:bookmarkEnd w:id="5"/>
      <w:r w:rsidR="00155B60" w:rsidRPr="00B447C6">
        <w:t xml:space="preserve"> </w:t>
      </w:r>
    </w:p>
    <w:p w14:paraId="70A0CC15" w14:textId="1B87CFD4" w:rsidR="00684D14" w:rsidRPr="00D922FF" w:rsidRDefault="00155B60" w:rsidP="000529E7">
      <w:pPr>
        <w:pStyle w:val="Heading4"/>
        <w:rPr>
          <w:rFonts w:ascii="Arial" w:hAnsi="Arial" w:cs="Arial"/>
          <w:sz w:val="24"/>
        </w:rPr>
      </w:pPr>
      <w:r w:rsidRPr="00D922FF">
        <w:rPr>
          <w:rFonts w:ascii="Arial" w:hAnsi="Arial" w:cs="Arial"/>
          <w:sz w:val="24"/>
        </w:rPr>
        <w:t xml:space="preserve">Single Teacher All Subjects </w:t>
      </w:r>
    </w:p>
    <w:p w14:paraId="4422F8F8" w14:textId="77D450DF" w:rsidR="00684D14" w:rsidRPr="00766D3A" w:rsidRDefault="00684D14" w:rsidP="0013267C">
      <w:pPr>
        <w:pStyle w:val="ListParagraph"/>
        <w:numPr>
          <w:ilvl w:val="0"/>
          <w:numId w:val="2"/>
        </w:numPr>
        <w:rPr>
          <w:rFonts w:ascii="Arial" w:hAnsi="Arial" w:cs="Arial"/>
        </w:rPr>
      </w:pPr>
      <w:r w:rsidRPr="00766D3A">
        <w:rPr>
          <w:rFonts w:ascii="Arial" w:hAnsi="Arial" w:cs="Arial"/>
        </w:rPr>
        <w:t>Most likely in an elementary setting</w:t>
      </w:r>
      <w:r w:rsidR="00B1371B" w:rsidRPr="00766D3A">
        <w:rPr>
          <w:rFonts w:ascii="Arial" w:hAnsi="Arial" w:cs="Arial"/>
        </w:rPr>
        <w:t>.</w:t>
      </w:r>
    </w:p>
    <w:p w14:paraId="6603CBDA" w14:textId="70AC2559" w:rsidR="0024224C" w:rsidRDefault="0024224C" w:rsidP="0013267C">
      <w:pPr>
        <w:pStyle w:val="ListParagraph"/>
        <w:numPr>
          <w:ilvl w:val="0"/>
          <w:numId w:val="2"/>
        </w:numPr>
        <w:rPr>
          <w:rFonts w:ascii="Arial" w:hAnsi="Arial" w:cs="Arial"/>
        </w:rPr>
      </w:pPr>
      <w:r w:rsidRPr="00766D3A">
        <w:rPr>
          <w:rFonts w:ascii="Arial" w:hAnsi="Arial" w:cs="Arial"/>
        </w:rPr>
        <w:lastRenderedPageBreak/>
        <w:t xml:space="preserve">Either of the </w:t>
      </w:r>
      <w:r w:rsidR="00625303" w:rsidRPr="00766D3A">
        <w:rPr>
          <w:rFonts w:ascii="Arial" w:hAnsi="Arial" w:cs="Arial"/>
        </w:rPr>
        <w:t>first two e</w:t>
      </w:r>
      <w:r w:rsidRPr="00766D3A">
        <w:rPr>
          <w:rFonts w:ascii="Arial" w:hAnsi="Arial" w:cs="Arial"/>
        </w:rPr>
        <w:t xml:space="preserve">xamples would meet the requirements </w:t>
      </w:r>
      <w:r w:rsidR="005423C2" w:rsidRPr="00766D3A">
        <w:rPr>
          <w:rFonts w:ascii="Arial" w:hAnsi="Arial" w:cs="Arial"/>
        </w:rPr>
        <w:t>of statute</w:t>
      </w:r>
      <w:r w:rsidR="004D178D" w:rsidRPr="00766D3A">
        <w:rPr>
          <w:rFonts w:ascii="Arial" w:hAnsi="Arial" w:cs="Arial"/>
        </w:rPr>
        <w:t>.</w:t>
      </w:r>
      <w:r w:rsidR="00625303" w:rsidRPr="00766D3A">
        <w:rPr>
          <w:rFonts w:ascii="Arial" w:hAnsi="Arial" w:cs="Arial"/>
        </w:rPr>
        <w:t xml:space="preserve"> Additionally, the third example shows </w:t>
      </w:r>
      <w:r w:rsidR="005F1AD6" w:rsidRPr="00766D3A">
        <w:rPr>
          <w:rFonts w:ascii="Arial" w:hAnsi="Arial" w:cs="Arial"/>
        </w:rPr>
        <w:t>how to complete if in-person instruction for full day.</w:t>
      </w:r>
      <w:r w:rsidR="006F177B">
        <w:rPr>
          <w:rFonts w:ascii="Arial" w:hAnsi="Arial" w:cs="Arial"/>
        </w:rPr>
        <w:t xml:space="preserve"> This option would be chosen if a student is scheduled for full days of in-person instruction on some days of a school week and distance learning instruction on other days of a school week.</w:t>
      </w:r>
    </w:p>
    <w:p w14:paraId="1721ACDD" w14:textId="67CB0AFB" w:rsidR="00F32398" w:rsidRDefault="00F32398" w:rsidP="00F32398">
      <w:pPr>
        <w:pStyle w:val="ListParagraph"/>
        <w:ind w:left="360"/>
        <w:rPr>
          <w:rFonts w:ascii="Arial" w:hAnsi="Arial" w:cs="Arial"/>
        </w:rPr>
      </w:pPr>
    </w:p>
    <w:p w14:paraId="73713C63" w14:textId="79CBD07F" w:rsidR="00F32398" w:rsidRDefault="00F32398" w:rsidP="007E467B">
      <w:pPr>
        <w:pStyle w:val="ListParagraph"/>
        <w:ind w:left="0"/>
        <w:rPr>
          <w:rFonts w:ascii="Arial" w:hAnsi="Arial" w:cs="Arial"/>
        </w:rPr>
      </w:pPr>
      <w:r>
        <w:rPr>
          <w:rFonts w:ascii="Arial" w:hAnsi="Arial" w:cs="Arial"/>
        </w:rPr>
        <w:t>Examples 1 and 2</w:t>
      </w:r>
    </w:p>
    <w:p w14:paraId="7E1A9EAB" w14:textId="1B0A83A9" w:rsidR="0086241E" w:rsidRDefault="0086241E" w:rsidP="0086241E">
      <w:pPr>
        <w:rPr>
          <w:rFonts w:ascii="Arial" w:hAnsi="Arial" w:cs="Arial"/>
        </w:rPr>
      </w:pPr>
      <w:r>
        <w:rPr>
          <w:noProof/>
        </w:rPr>
        <w:drawing>
          <wp:inline distT="0" distB="0" distL="0" distR="0" wp14:anchorId="690E9E2F" wp14:editId="57BBD680">
            <wp:extent cx="5943600" cy="1745615"/>
            <wp:effectExtent l="0" t="0" r="0" b="6985"/>
            <wp:docPr id="32" name="Picture 32" descr="Sample image of weekly assignment for single teacher. One option is &quot;see lesson plan and grade book&quot; and the other is a summary of class assign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1745615"/>
                    </a:xfrm>
                    <a:prstGeom prst="rect">
                      <a:avLst/>
                    </a:prstGeom>
                  </pic:spPr>
                </pic:pic>
              </a:graphicData>
            </a:graphic>
          </wp:inline>
        </w:drawing>
      </w:r>
    </w:p>
    <w:p w14:paraId="7D69B70B" w14:textId="1F96C869" w:rsidR="00F32398" w:rsidRPr="0086241E" w:rsidRDefault="00F32398" w:rsidP="0086241E">
      <w:pPr>
        <w:rPr>
          <w:rFonts w:ascii="Arial" w:hAnsi="Arial" w:cs="Arial"/>
        </w:rPr>
      </w:pPr>
      <w:r>
        <w:rPr>
          <w:rFonts w:ascii="Arial" w:hAnsi="Arial" w:cs="Arial"/>
        </w:rPr>
        <w:t>Example 3</w:t>
      </w:r>
    </w:p>
    <w:p w14:paraId="49B276BC" w14:textId="51D41AC4" w:rsidR="00F82FF6" w:rsidRPr="00766D3A" w:rsidRDefault="6AF94AC6" w:rsidP="003F7CFF">
      <w:pPr>
        <w:rPr>
          <w:rFonts w:ascii="Arial" w:hAnsi="Arial" w:cs="Arial"/>
          <w:highlight w:val="yellow"/>
        </w:rPr>
      </w:pPr>
      <w:r w:rsidRPr="00766D3A">
        <w:rPr>
          <w:rFonts w:ascii="Arial" w:hAnsi="Arial" w:cs="Arial"/>
          <w:noProof/>
        </w:rPr>
        <w:t xml:space="preserve"> </w:t>
      </w:r>
      <w:r w:rsidR="00F82FF6" w:rsidRPr="00766D3A">
        <w:rPr>
          <w:rFonts w:ascii="Arial" w:hAnsi="Arial" w:cs="Arial"/>
          <w:noProof/>
        </w:rPr>
        <w:drawing>
          <wp:inline distT="0" distB="0" distL="0" distR="0" wp14:anchorId="0FF809E2" wp14:editId="1D79BF91">
            <wp:extent cx="2667000" cy="1569720"/>
            <wp:effectExtent l="0" t="0" r="0" b="0"/>
            <wp:docPr id="14" name="Picture 14" descr="This is a sample image of Section B - Weekly Assignments of the Combined Daily Participation and Weekly Engagement Template for &quot;full day in-person instruction&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5">
                      <a:extLst>
                        <a:ext uri="{28A0092B-C50C-407E-A947-70E740481C1C}">
                          <a14:useLocalDpi xmlns:a14="http://schemas.microsoft.com/office/drawing/2010/main" val="0"/>
                        </a:ext>
                      </a:extLst>
                    </a:blip>
                    <a:stretch>
                      <a:fillRect/>
                    </a:stretch>
                  </pic:blipFill>
                  <pic:spPr>
                    <a:xfrm>
                      <a:off x="0" y="0"/>
                      <a:ext cx="2681992" cy="1578544"/>
                    </a:xfrm>
                    <a:prstGeom prst="rect">
                      <a:avLst/>
                    </a:prstGeom>
                  </pic:spPr>
                </pic:pic>
              </a:graphicData>
            </a:graphic>
          </wp:inline>
        </w:drawing>
      </w:r>
    </w:p>
    <w:p w14:paraId="4572CAB5" w14:textId="1227B9C7" w:rsidR="00B1371B" w:rsidRPr="00B15350" w:rsidRDefault="00B1371B" w:rsidP="000529E7">
      <w:pPr>
        <w:pStyle w:val="Heading4"/>
        <w:rPr>
          <w:rFonts w:ascii="Arial" w:hAnsi="Arial" w:cs="Arial"/>
          <w:sz w:val="24"/>
        </w:rPr>
      </w:pPr>
      <w:r w:rsidRPr="00B15350">
        <w:rPr>
          <w:rFonts w:ascii="Arial" w:hAnsi="Arial" w:cs="Arial"/>
          <w:sz w:val="24"/>
        </w:rPr>
        <w:t xml:space="preserve"> </w:t>
      </w:r>
      <w:r w:rsidR="00355A70" w:rsidRPr="00B15350">
        <w:rPr>
          <w:rFonts w:ascii="Arial" w:hAnsi="Arial" w:cs="Arial"/>
          <w:sz w:val="24"/>
        </w:rPr>
        <w:t>Departmentalized Setting/Multiple Teachers</w:t>
      </w:r>
    </w:p>
    <w:p w14:paraId="5A78A67E" w14:textId="3AFFFC4F" w:rsidR="00276425" w:rsidRPr="00766D3A" w:rsidRDefault="00B1371B" w:rsidP="0013267C">
      <w:pPr>
        <w:pStyle w:val="ListParagraph"/>
        <w:numPr>
          <w:ilvl w:val="0"/>
          <w:numId w:val="1"/>
        </w:numPr>
        <w:rPr>
          <w:rFonts w:ascii="Arial" w:hAnsi="Arial" w:cs="Arial"/>
        </w:rPr>
      </w:pPr>
      <w:r w:rsidRPr="00766D3A">
        <w:rPr>
          <w:rFonts w:ascii="Arial" w:hAnsi="Arial" w:cs="Arial"/>
        </w:rPr>
        <w:t>Most likely in a secondary setting.</w:t>
      </w:r>
    </w:p>
    <w:p w14:paraId="3BFCBC49" w14:textId="279AE8AC" w:rsidR="00655327" w:rsidRPr="00766D3A" w:rsidRDefault="00B37538" w:rsidP="0013267C">
      <w:pPr>
        <w:pStyle w:val="ListParagraph"/>
        <w:numPr>
          <w:ilvl w:val="0"/>
          <w:numId w:val="1"/>
        </w:numPr>
        <w:rPr>
          <w:rFonts w:ascii="Arial" w:hAnsi="Arial" w:cs="Arial"/>
        </w:rPr>
      </w:pPr>
      <w:r w:rsidRPr="00766D3A">
        <w:rPr>
          <w:rFonts w:ascii="Arial" w:hAnsi="Arial" w:cs="Arial"/>
        </w:rPr>
        <w:t>LEAs will need to substantiate for a</w:t>
      </w:r>
      <w:r w:rsidR="00793190" w:rsidRPr="00766D3A">
        <w:rPr>
          <w:rFonts w:ascii="Arial" w:hAnsi="Arial" w:cs="Arial"/>
        </w:rPr>
        <w:t xml:space="preserve">uditors </w:t>
      </w:r>
      <w:r w:rsidRPr="00766D3A">
        <w:rPr>
          <w:rFonts w:ascii="Arial" w:hAnsi="Arial" w:cs="Arial"/>
        </w:rPr>
        <w:t xml:space="preserve">that </w:t>
      </w:r>
      <w:r w:rsidR="00D8209D" w:rsidRPr="00766D3A">
        <w:rPr>
          <w:rFonts w:ascii="Arial" w:hAnsi="Arial" w:cs="Arial"/>
        </w:rPr>
        <w:t xml:space="preserve">a student met the </w:t>
      </w:r>
      <w:r w:rsidR="00192E5E" w:rsidRPr="00766D3A">
        <w:rPr>
          <w:rFonts w:ascii="Arial" w:hAnsi="Arial" w:cs="Arial"/>
        </w:rPr>
        <w:t xml:space="preserve">number of instructional minutes of the minimum instructional day for each </w:t>
      </w:r>
      <w:r w:rsidR="009F41C1" w:rsidRPr="00766D3A">
        <w:rPr>
          <w:rFonts w:ascii="Arial" w:hAnsi="Arial" w:cs="Arial"/>
        </w:rPr>
        <w:t>class or period</w:t>
      </w:r>
      <w:r w:rsidR="00D8209D" w:rsidRPr="00766D3A">
        <w:rPr>
          <w:rFonts w:ascii="Arial" w:hAnsi="Arial" w:cs="Arial"/>
        </w:rPr>
        <w:t xml:space="preserve">, which will require gathering weekly engagement records from all </w:t>
      </w:r>
      <w:r w:rsidR="002F147B" w:rsidRPr="00766D3A">
        <w:rPr>
          <w:rFonts w:ascii="Arial" w:hAnsi="Arial" w:cs="Arial"/>
        </w:rPr>
        <w:t xml:space="preserve">classes </w:t>
      </w:r>
      <w:r w:rsidR="00D8209D" w:rsidRPr="00766D3A">
        <w:rPr>
          <w:rFonts w:ascii="Arial" w:hAnsi="Arial" w:cs="Arial"/>
        </w:rPr>
        <w:t xml:space="preserve">for that student. LEAs </w:t>
      </w:r>
      <w:r w:rsidR="0057766B" w:rsidRPr="00766D3A">
        <w:rPr>
          <w:rFonts w:ascii="Arial" w:hAnsi="Arial" w:cs="Arial"/>
        </w:rPr>
        <w:t xml:space="preserve">should plan now to create </w:t>
      </w:r>
      <w:r w:rsidR="00F57726" w:rsidRPr="00766D3A">
        <w:rPr>
          <w:rFonts w:ascii="Arial" w:hAnsi="Arial" w:cs="Arial"/>
        </w:rPr>
        <w:t>processes</w:t>
      </w:r>
      <w:r w:rsidR="0057766B" w:rsidRPr="00766D3A">
        <w:rPr>
          <w:rFonts w:ascii="Arial" w:hAnsi="Arial" w:cs="Arial"/>
        </w:rPr>
        <w:t xml:space="preserve"> that would allow the </w:t>
      </w:r>
      <w:r w:rsidR="00F57726" w:rsidRPr="00766D3A">
        <w:rPr>
          <w:rFonts w:ascii="Arial" w:hAnsi="Arial" w:cs="Arial"/>
        </w:rPr>
        <w:t>retrieval</w:t>
      </w:r>
      <w:r w:rsidR="0057766B" w:rsidRPr="00766D3A">
        <w:rPr>
          <w:rFonts w:ascii="Arial" w:hAnsi="Arial" w:cs="Arial"/>
        </w:rPr>
        <w:t xml:space="preserve"> of weekly engagement records for multiple courses for audit purposes. </w:t>
      </w:r>
    </w:p>
    <w:p w14:paraId="69D00160" w14:textId="1044D45A" w:rsidR="007E467B" w:rsidRDefault="00D8209D" w:rsidP="0013267C">
      <w:pPr>
        <w:pStyle w:val="ListParagraph"/>
        <w:numPr>
          <w:ilvl w:val="1"/>
          <w:numId w:val="1"/>
        </w:numPr>
        <w:rPr>
          <w:rFonts w:ascii="Arial" w:hAnsi="Arial" w:cs="Arial"/>
        </w:rPr>
      </w:pPr>
      <w:r w:rsidRPr="00766D3A">
        <w:rPr>
          <w:rFonts w:ascii="Arial" w:hAnsi="Arial" w:cs="Arial"/>
        </w:rPr>
        <w:t xml:space="preserve">The samples below reflect weekly engagement records </w:t>
      </w:r>
      <w:r w:rsidR="0057766B" w:rsidRPr="00766D3A">
        <w:rPr>
          <w:rFonts w:ascii="Arial" w:hAnsi="Arial" w:cs="Arial"/>
        </w:rPr>
        <w:t xml:space="preserve">that would be combined </w:t>
      </w:r>
      <w:r w:rsidRPr="00766D3A">
        <w:rPr>
          <w:rFonts w:ascii="Arial" w:hAnsi="Arial" w:cs="Arial"/>
        </w:rPr>
        <w:t xml:space="preserve">for </w:t>
      </w:r>
      <w:r w:rsidR="007E4A5F" w:rsidRPr="00766D3A">
        <w:rPr>
          <w:rFonts w:ascii="Arial" w:hAnsi="Arial" w:cs="Arial"/>
        </w:rPr>
        <w:t>auditing purposes.</w:t>
      </w:r>
    </w:p>
    <w:p w14:paraId="3B933A64" w14:textId="77777777" w:rsidR="007E467B" w:rsidRDefault="007E467B">
      <w:pPr>
        <w:rPr>
          <w:rFonts w:ascii="Arial" w:hAnsi="Arial" w:cs="Arial"/>
        </w:rPr>
      </w:pPr>
      <w:r>
        <w:rPr>
          <w:rFonts w:ascii="Arial" w:hAnsi="Arial" w:cs="Arial"/>
        </w:rPr>
        <w:br w:type="page"/>
      </w:r>
    </w:p>
    <w:p w14:paraId="685835B8" w14:textId="62AD5984" w:rsidR="009A0796" w:rsidRDefault="00D510CD" w:rsidP="007941BC">
      <w:pPr>
        <w:rPr>
          <w:rFonts w:ascii="Arial" w:hAnsi="Arial" w:cs="Arial"/>
          <w:b/>
        </w:rPr>
      </w:pPr>
      <w:r w:rsidRPr="007D5571">
        <w:rPr>
          <w:rFonts w:ascii="Arial" w:hAnsi="Arial" w:cs="Arial"/>
          <w:b/>
        </w:rPr>
        <w:lastRenderedPageBreak/>
        <w:t>Government</w:t>
      </w:r>
    </w:p>
    <w:p w14:paraId="2F500F5F" w14:textId="0892A392" w:rsidR="007D5571" w:rsidRPr="007D5571" w:rsidRDefault="007D5571" w:rsidP="007941BC">
      <w:pPr>
        <w:rPr>
          <w:rFonts w:ascii="Arial" w:hAnsi="Arial" w:cs="Arial"/>
          <w:b/>
        </w:rPr>
      </w:pPr>
      <w:r>
        <w:rPr>
          <w:noProof/>
        </w:rPr>
        <w:drawing>
          <wp:inline distT="0" distB="0" distL="0" distR="0" wp14:anchorId="7C99D913" wp14:editId="47A0DDF1">
            <wp:extent cx="5943600" cy="1671955"/>
            <wp:effectExtent l="0" t="0" r="0" b="4445"/>
            <wp:docPr id="1" name="Picture 1" descr="Sample of Section B as fully described above. Government class summary of assignments and instructional delivery method. See lesson plan and grade book is option and day equals class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1671955"/>
                    </a:xfrm>
                    <a:prstGeom prst="rect">
                      <a:avLst/>
                    </a:prstGeom>
                  </pic:spPr>
                </pic:pic>
              </a:graphicData>
            </a:graphic>
          </wp:inline>
        </w:drawing>
      </w:r>
    </w:p>
    <w:p w14:paraId="3C4AE4CA" w14:textId="62B29DC6" w:rsidR="00B42568" w:rsidRDefault="000D7118" w:rsidP="0633FB28">
      <w:pPr>
        <w:rPr>
          <w:rFonts w:ascii="Arial" w:hAnsi="Arial" w:cs="Arial"/>
          <w:b/>
        </w:rPr>
      </w:pPr>
      <w:r>
        <w:rPr>
          <w:noProof/>
        </w:rPr>
        <w:drawing>
          <wp:inline distT="0" distB="0" distL="0" distR="0" wp14:anchorId="5CF779EF" wp14:editId="7ED5A5F0">
            <wp:extent cx="5943600" cy="1995170"/>
            <wp:effectExtent l="0" t="0" r="0" b="5080"/>
            <wp:docPr id="33" name="Picture 33" descr="Sample as fully described above, filled in summary of assignments and instructional delivery method for Calculus and English cla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1995170"/>
                    </a:xfrm>
                    <a:prstGeom prst="rect">
                      <a:avLst/>
                    </a:prstGeom>
                  </pic:spPr>
                </pic:pic>
              </a:graphicData>
            </a:graphic>
          </wp:inline>
        </w:drawing>
      </w:r>
    </w:p>
    <w:p w14:paraId="23459B13" w14:textId="34AE2135" w:rsidR="001408D2" w:rsidRPr="000D7118" w:rsidRDefault="00B42568" w:rsidP="00C3071E">
      <w:pPr>
        <w:rPr>
          <w:rFonts w:ascii="Arial" w:hAnsi="Arial" w:cs="Arial"/>
          <w:b/>
          <w:sz w:val="32"/>
        </w:rPr>
      </w:pPr>
      <w:r>
        <w:rPr>
          <w:noProof/>
        </w:rPr>
        <w:drawing>
          <wp:inline distT="0" distB="0" distL="0" distR="0" wp14:anchorId="689F2FDC" wp14:editId="0561D4F0">
            <wp:extent cx="5943600" cy="1953895"/>
            <wp:effectExtent l="0" t="0" r="0" b="8255"/>
            <wp:docPr id="35" name="Picture 35" descr="Sample, fully described above, filled in summary of assignments and instructional delivery method for Physics and Drama cla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1953895"/>
                    </a:xfrm>
                    <a:prstGeom prst="rect">
                      <a:avLst/>
                    </a:prstGeom>
                  </pic:spPr>
                </pic:pic>
              </a:graphicData>
            </a:graphic>
          </wp:inline>
        </w:drawing>
      </w:r>
      <w:r w:rsidR="001408D2" w:rsidRPr="000D7118">
        <w:rPr>
          <w:rFonts w:ascii="Arial" w:hAnsi="Arial" w:cs="Arial"/>
          <w:b/>
          <w:sz w:val="32"/>
        </w:rPr>
        <w:t xml:space="preserve">Section C: </w:t>
      </w:r>
      <w:r w:rsidR="008F2F7F" w:rsidRPr="000D7118">
        <w:rPr>
          <w:rFonts w:ascii="Arial" w:hAnsi="Arial" w:cs="Arial"/>
          <w:b/>
          <w:sz w:val="32"/>
        </w:rPr>
        <w:t xml:space="preserve">Daily Participation </w:t>
      </w:r>
      <w:r w:rsidR="000D7118" w:rsidRPr="000D7118">
        <w:rPr>
          <w:rFonts w:ascii="Arial" w:hAnsi="Arial" w:cs="Arial"/>
          <w:b/>
          <w:sz w:val="32"/>
        </w:rPr>
        <w:t>a</w:t>
      </w:r>
      <w:r w:rsidR="008F2F7F" w:rsidRPr="000D7118">
        <w:rPr>
          <w:rFonts w:ascii="Arial" w:hAnsi="Arial" w:cs="Arial"/>
          <w:b/>
          <w:sz w:val="32"/>
        </w:rPr>
        <w:t>nd Verification Tracking</w:t>
      </w:r>
    </w:p>
    <w:p w14:paraId="405AFC1F" w14:textId="77777777" w:rsidR="001408D2" w:rsidRPr="007D1DD7" w:rsidRDefault="001408D2" w:rsidP="001D3C65">
      <w:pPr>
        <w:pStyle w:val="Heading3"/>
      </w:pPr>
      <w:bookmarkStart w:id="6" w:name="_Toc52897756"/>
      <w:r w:rsidRPr="007D1DD7">
        <w:t>General Information</w:t>
      </w:r>
      <w:bookmarkEnd w:id="6"/>
    </w:p>
    <w:p w14:paraId="7D871164" w14:textId="3C0EB9C5" w:rsidR="001408D2" w:rsidRPr="00766D3A" w:rsidRDefault="00F56530" w:rsidP="0013267C">
      <w:pPr>
        <w:pStyle w:val="ListParagraph"/>
        <w:numPr>
          <w:ilvl w:val="0"/>
          <w:numId w:val="13"/>
        </w:numPr>
        <w:rPr>
          <w:rFonts w:ascii="Arial" w:hAnsi="Arial" w:cs="Arial"/>
        </w:rPr>
      </w:pPr>
      <w:r>
        <w:rPr>
          <w:rFonts w:ascii="Arial" w:hAnsi="Arial" w:cs="Arial"/>
        </w:rPr>
        <w:t>S</w:t>
      </w:r>
      <w:r w:rsidR="001408D2" w:rsidRPr="00766D3A">
        <w:rPr>
          <w:rFonts w:ascii="Arial" w:hAnsi="Arial" w:cs="Arial"/>
        </w:rPr>
        <w:t xml:space="preserve">ection </w:t>
      </w:r>
      <w:r>
        <w:rPr>
          <w:rFonts w:ascii="Arial" w:hAnsi="Arial" w:cs="Arial"/>
        </w:rPr>
        <w:t xml:space="preserve">C </w:t>
      </w:r>
      <w:r w:rsidR="001408D2" w:rsidRPr="00766D3A">
        <w:rPr>
          <w:rFonts w:ascii="Arial" w:hAnsi="Arial" w:cs="Arial"/>
        </w:rPr>
        <w:t xml:space="preserve">of the </w:t>
      </w:r>
      <w:r>
        <w:rPr>
          <w:rFonts w:ascii="Arial" w:hAnsi="Arial" w:cs="Arial"/>
        </w:rPr>
        <w:t xml:space="preserve">CDE </w:t>
      </w:r>
      <w:r w:rsidR="001408D2" w:rsidRPr="00766D3A">
        <w:rPr>
          <w:rFonts w:ascii="Arial" w:hAnsi="Arial" w:cs="Arial"/>
        </w:rPr>
        <w:t>Template tracks and documents student attendance and participation as follows:</w:t>
      </w:r>
    </w:p>
    <w:p w14:paraId="41B32B41" w14:textId="4AB3E35F" w:rsidR="001408D2" w:rsidRPr="00766D3A" w:rsidRDefault="47B81F13" w:rsidP="0013267C">
      <w:pPr>
        <w:pStyle w:val="ListParagraph"/>
        <w:numPr>
          <w:ilvl w:val="1"/>
          <w:numId w:val="13"/>
        </w:numPr>
        <w:rPr>
          <w:rFonts w:ascii="Arial" w:hAnsi="Arial" w:cs="Arial"/>
        </w:rPr>
      </w:pPr>
      <w:r w:rsidRPr="00766D3A">
        <w:rPr>
          <w:rFonts w:ascii="Arial" w:hAnsi="Arial" w:cs="Arial"/>
        </w:rPr>
        <w:t>Identifies d</w:t>
      </w:r>
      <w:r w:rsidR="001408D2" w:rsidRPr="00766D3A">
        <w:rPr>
          <w:rFonts w:ascii="Arial" w:hAnsi="Arial" w:cs="Arial"/>
        </w:rPr>
        <w:t xml:space="preserve">aily participation </w:t>
      </w:r>
      <w:r w:rsidR="1CAF5FDF" w:rsidRPr="00766D3A">
        <w:rPr>
          <w:rFonts w:ascii="Arial" w:hAnsi="Arial" w:cs="Arial"/>
        </w:rPr>
        <w:t>which</w:t>
      </w:r>
      <w:r w:rsidR="001408D2" w:rsidRPr="00766D3A">
        <w:rPr>
          <w:rFonts w:ascii="Arial" w:hAnsi="Arial" w:cs="Arial"/>
        </w:rPr>
        <w:t xml:space="preserve"> may include, but is not limited to, evidence of participation in online activities, completion of assignments/assessments, contact with student, parents/guardians.</w:t>
      </w:r>
    </w:p>
    <w:p w14:paraId="118F3542" w14:textId="53955458" w:rsidR="001408D2" w:rsidRPr="00766D3A" w:rsidRDefault="001408D2" w:rsidP="0013267C">
      <w:pPr>
        <w:pStyle w:val="ListParagraph"/>
        <w:numPr>
          <w:ilvl w:val="1"/>
          <w:numId w:val="13"/>
        </w:numPr>
        <w:rPr>
          <w:rFonts w:ascii="Arial" w:hAnsi="Arial" w:cs="Arial"/>
        </w:rPr>
      </w:pPr>
      <w:r w:rsidRPr="00766D3A">
        <w:rPr>
          <w:rFonts w:ascii="Arial" w:hAnsi="Arial" w:cs="Arial"/>
        </w:rPr>
        <w:lastRenderedPageBreak/>
        <w:t>Document</w:t>
      </w:r>
      <w:r w:rsidR="6E903F67" w:rsidRPr="00766D3A">
        <w:rPr>
          <w:rFonts w:ascii="Arial" w:hAnsi="Arial" w:cs="Arial"/>
        </w:rPr>
        <w:t>s</w:t>
      </w:r>
      <w:r w:rsidRPr="00766D3A">
        <w:rPr>
          <w:rFonts w:ascii="Arial" w:hAnsi="Arial" w:cs="Arial"/>
        </w:rPr>
        <w:t xml:space="preserve"> daily participation </w:t>
      </w:r>
      <w:r w:rsidR="00510D9D">
        <w:rPr>
          <w:rFonts w:ascii="Arial" w:hAnsi="Arial" w:cs="Arial"/>
        </w:rPr>
        <w:t>which can</w:t>
      </w:r>
      <w:r w:rsidR="007E467B">
        <w:rPr>
          <w:rFonts w:ascii="Arial" w:hAnsi="Arial" w:cs="Arial"/>
        </w:rPr>
        <w:t xml:space="preserve"> </w:t>
      </w:r>
      <w:r w:rsidRPr="00766D3A">
        <w:rPr>
          <w:rFonts w:ascii="Arial" w:hAnsi="Arial" w:cs="Arial"/>
        </w:rPr>
        <w:t>facilitat</w:t>
      </w:r>
      <w:r w:rsidR="4C4EED00" w:rsidRPr="00766D3A">
        <w:rPr>
          <w:rFonts w:ascii="Arial" w:hAnsi="Arial" w:cs="Arial"/>
        </w:rPr>
        <w:t>e</w:t>
      </w:r>
      <w:r w:rsidRPr="00766D3A">
        <w:rPr>
          <w:rFonts w:ascii="Arial" w:hAnsi="Arial" w:cs="Arial"/>
        </w:rPr>
        <w:t xml:space="preserve"> reporting attendance and absences for chronic absenteeism and compulsory education.</w:t>
      </w:r>
    </w:p>
    <w:p w14:paraId="5E40FC6D" w14:textId="3087F998" w:rsidR="00594D35" w:rsidRPr="00766D3A" w:rsidRDefault="7690E36E" w:rsidP="0013267C">
      <w:pPr>
        <w:pStyle w:val="ListParagraph"/>
        <w:numPr>
          <w:ilvl w:val="1"/>
          <w:numId w:val="13"/>
        </w:numPr>
        <w:rPr>
          <w:rFonts w:ascii="Arial" w:hAnsi="Arial" w:cs="Arial"/>
        </w:rPr>
      </w:pPr>
      <w:r w:rsidRPr="00766D3A">
        <w:rPr>
          <w:rFonts w:ascii="Arial" w:hAnsi="Arial" w:cs="Arial"/>
        </w:rPr>
        <w:t>Indicat</w:t>
      </w:r>
      <w:r w:rsidR="1800951C" w:rsidRPr="00766D3A">
        <w:rPr>
          <w:rFonts w:ascii="Arial" w:hAnsi="Arial" w:cs="Arial"/>
        </w:rPr>
        <w:t>e</w:t>
      </w:r>
      <w:r w:rsidR="21D1473B" w:rsidRPr="00766D3A">
        <w:rPr>
          <w:rFonts w:ascii="Arial" w:hAnsi="Arial" w:cs="Arial"/>
        </w:rPr>
        <w:t>s</w:t>
      </w:r>
      <w:r w:rsidRPr="00766D3A">
        <w:rPr>
          <w:rFonts w:ascii="Arial" w:hAnsi="Arial" w:cs="Arial"/>
        </w:rPr>
        <w:t xml:space="preserve"> the method used when verifying </w:t>
      </w:r>
      <w:r w:rsidR="6034F470" w:rsidRPr="00766D3A">
        <w:rPr>
          <w:rFonts w:ascii="Arial" w:hAnsi="Arial" w:cs="Arial"/>
        </w:rPr>
        <w:t>and documenting</w:t>
      </w:r>
      <w:r w:rsidRPr="00766D3A">
        <w:rPr>
          <w:rFonts w:ascii="Arial" w:hAnsi="Arial" w:cs="Arial"/>
        </w:rPr>
        <w:t xml:space="preserve"> participation </w:t>
      </w:r>
      <w:proofErr w:type="gramStart"/>
      <w:r w:rsidR="28BB9C0C" w:rsidRPr="00766D3A">
        <w:rPr>
          <w:rFonts w:ascii="Arial" w:hAnsi="Arial" w:cs="Arial"/>
        </w:rPr>
        <w:t>in order to</w:t>
      </w:r>
      <w:proofErr w:type="gramEnd"/>
      <w:r w:rsidR="28BB9C0C" w:rsidRPr="00766D3A">
        <w:rPr>
          <w:rFonts w:ascii="Arial" w:hAnsi="Arial" w:cs="Arial"/>
        </w:rPr>
        <w:t xml:space="preserve"> </w:t>
      </w:r>
      <w:r w:rsidRPr="00766D3A">
        <w:rPr>
          <w:rFonts w:ascii="Arial" w:hAnsi="Arial" w:cs="Arial"/>
        </w:rPr>
        <w:t>meet the verification requirement</w:t>
      </w:r>
      <w:r w:rsidR="1546D165" w:rsidRPr="00766D3A">
        <w:rPr>
          <w:rFonts w:ascii="Arial" w:hAnsi="Arial" w:cs="Arial"/>
        </w:rPr>
        <w:t xml:space="preserve"> for the </w:t>
      </w:r>
      <w:r w:rsidR="62C3BED2" w:rsidRPr="00766D3A">
        <w:rPr>
          <w:rFonts w:ascii="Arial" w:hAnsi="Arial" w:cs="Arial"/>
        </w:rPr>
        <w:t>W</w:t>
      </w:r>
      <w:r w:rsidR="1546D165" w:rsidRPr="00766D3A">
        <w:rPr>
          <w:rFonts w:ascii="Arial" w:hAnsi="Arial" w:cs="Arial"/>
        </w:rPr>
        <w:t xml:space="preserve">eekly </w:t>
      </w:r>
      <w:r w:rsidR="4826F0C9" w:rsidRPr="00766D3A">
        <w:rPr>
          <w:rFonts w:ascii="Arial" w:hAnsi="Arial" w:cs="Arial"/>
        </w:rPr>
        <w:t>E</w:t>
      </w:r>
      <w:r w:rsidR="1546D165" w:rsidRPr="00766D3A">
        <w:rPr>
          <w:rFonts w:ascii="Arial" w:hAnsi="Arial" w:cs="Arial"/>
        </w:rPr>
        <w:t>ngagement</w:t>
      </w:r>
      <w:r w:rsidR="5B4CCCC8" w:rsidRPr="00766D3A">
        <w:rPr>
          <w:rFonts w:ascii="Arial" w:hAnsi="Arial" w:cs="Arial"/>
        </w:rPr>
        <w:t xml:space="preserve"> </w:t>
      </w:r>
      <w:r w:rsidR="3C6FDA73" w:rsidRPr="00766D3A">
        <w:rPr>
          <w:rFonts w:ascii="Arial" w:hAnsi="Arial" w:cs="Arial"/>
        </w:rPr>
        <w:t>R</w:t>
      </w:r>
      <w:r w:rsidR="5B4CCCC8" w:rsidRPr="00766D3A">
        <w:rPr>
          <w:rFonts w:ascii="Arial" w:hAnsi="Arial" w:cs="Arial"/>
        </w:rPr>
        <w:t>ecord, Section B</w:t>
      </w:r>
      <w:r w:rsidRPr="00766D3A">
        <w:rPr>
          <w:rFonts w:ascii="Arial" w:hAnsi="Arial" w:cs="Arial"/>
        </w:rPr>
        <w:t xml:space="preserve">. </w:t>
      </w:r>
      <w:r w:rsidR="00A7192A" w:rsidRPr="00766D3A">
        <w:rPr>
          <w:rFonts w:ascii="Arial" w:hAnsi="Arial" w:cs="Arial"/>
        </w:rPr>
        <w:t xml:space="preserve">By collecting this information </w:t>
      </w:r>
      <w:r w:rsidR="002B27D9" w:rsidRPr="00766D3A">
        <w:rPr>
          <w:rFonts w:ascii="Arial" w:hAnsi="Arial" w:cs="Arial"/>
        </w:rPr>
        <w:t>as part of attendance verification at the student level it allows Section B to be documented at a class level.</w:t>
      </w:r>
    </w:p>
    <w:p w14:paraId="52670DBC" w14:textId="77777777" w:rsidR="00594D35" w:rsidRPr="00766D3A" w:rsidRDefault="001408D2" w:rsidP="0013267C">
      <w:pPr>
        <w:pStyle w:val="ListParagraph"/>
        <w:numPr>
          <w:ilvl w:val="0"/>
          <w:numId w:val="13"/>
        </w:numPr>
        <w:rPr>
          <w:rFonts w:ascii="Arial" w:hAnsi="Arial" w:cs="Arial"/>
        </w:rPr>
      </w:pPr>
      <w:r w:rsidRPr="00766D3A">
        <w:rPr>
          <w:rFonts w:ascii="Arial" w:hAnsi="Arial" w:cs="Arial"/>
        </w:rPr>
        <w:t xml:space="preserve">This is done at the student level and is </w:t>
      </w:r>
      <w:r w:rsidR="400B69CB" w:rsidRPr="00766D3A">
        <w:rPr>
          <w:rFonts w:ascii="Arial" w:hAnsi="Arial" w:cs="Arial"/>
        </w:rPr>
        <w:t>akin</w:t>
      </w:r>
      <w:r w:rsidRPr="00766D3A">
        <w:rPr>
          <w:rFonts w:ascii="Arial" w:hAnsi="Arial" w:cs="Arial"/>
        </w:rPr>
        <w:t xml:space="preserve"> to </w:t>
      </w:r>
      <w:r w:rsidR="549FE640" w:rsidRPr="00766D3A">
        <w:rPr>
          <w:rFonts w:ascii="Arial" w:hAnsi="Arial" w:cs="Arial"/>
        </w:rPr>
        <w:t xml:space="preserve">and substantiates </w:t>
      </w:r>
      <w:r w:rsidRPr="00766D3A">
        <w:rPr>
          <w:rFonts w:ascii="Arial" w:hAnsi="Arial" w:cs="Arial"/>
        </w:rPr>
        <w:t>taking daily attendance.</w:t>
      </w:r>
    </w:p>
    <w:p w14:paraId="6837D300" w14:textId="6480C910" w:rsidR="00A77F4B" w:rsidRPr="00766D3A" w:rsidRDefault="00A77F4B" w:rsidP="00A77F4B">
      <w:pPr>
        <w:pStyle w:val="ListParagraph"/>
        <w:rPr>
          <w:rFonts w:ascii="Arial" w:hAnsi="Arial" w:cs="Arial"/>
          <w:szCs w:val="24"/>
        </w:rPr>
      </w:pPr>
      <w:r>
        <w:rPr>
          <w:noProof/>
        </w:rPr>
        <w:drawing>
          <wp:inline distT="114300" distB="114300" distL="114300" distR="114300" wp14:anchorId="3BAE6399" wp14:editId="19A3FDEC">
            <wp:extent cx="5120640" cy="2800350"/>
            <wp:effectExtent l="0" t="0" r="3810" b="0"/>
            <wp:docPr id="36" name="image4.png" descr="Image of Section C - Daily Participation of the Combined Daily Participation and Weekly Engagement Template that tracks student level daily participation using 5 code types described above."/>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9"/>
                    <a:srcRect/>
                    <a:stretch>
                      <a:fillRect/>
                    </a:stretch>
                  </pic:blipFill>
                  <pic:spPr>
                    <a:xfrm>
                      <a:off x="0" y="0"/>
                      <a:ext cx="5120640" cy="2800350"/>
                    </a:xfrm>
                    <a:prstGeom prst="rect">
                      <a:avLst/>
                    </a:prstGeom>
                    <a:ln/>
                  </pic:spPr>
                </pic:pic>
              </a:graphicData>
            </a:graphic>
          </wp:inline>
        </w:drawing>
      </w:r>
    </w:p>
    <w:p w14:paraId="78C89A61" w14:textId="13F68739" w:rsidR="00CD626A" w:rsidRPr="00CD626A" w:rsidRDefault="00CD626A" w:rsidP="005529FE">
      <w:pPr>
        <w:rPr>
          <w:rFonts w:ascii="Arial" w:hAnsi="Arial" w:cs="Arial"/>
          <w:b/>
          <w:sz w:val="28"/>
        </w:rPr>
      </w:pPr>
      <w:r>
        <w:rPr>
          <w:rFonts w:ascii="Arial" w:hAnsi="Arial" w:cs="Arial"/>
          <w:b/>
          <w:sz w:val="28"/>
        </w:rPr>
        <w:t>Daily Participation and Verification Instructions</w:t>
      </w:r>
    </w:p>
    <w:p w14:paraId="345D68FD" w14:textId="055714E0" w:rsidR="005529FE" w:rsidRPr="00766D3A" w:rsidRDefault="005529FE" w:rsidP="005529FE">
      <w:pPr>
        <w:rPr>
          <w:rFonts w:ascii="Arial" w:hAnsi="Arial" w:cs="Arial"/>
        </w:rPr>
      </w:pPr>
      <w:r w:rsidRPr="00766D3A">
        <w:rPr>
          <w:rFonts w:ascii="Arial" w:hAnsi="Arial" w:cs="Arial"/>
        </w:rPr>
        <w:t xml:space="preserve">In Section C enter the following student daily participation information: </w:t>
      </w:r>
    </w:p>
    <w:p w14:paraId="3BA6B4B5" w14:textId="7CEA66CA" w:rsidR="009045BB" w:rsidRPr="00766D3A" w:rsidRDefault="002C5EAE" w:rsidP="0013267C">
      <w:pPr>
        <w:pStyle w:val="ListParagraph"/>
        <w:numPr>
          <w:ilvl w:val="0"/>
          <w:numId w:val="12"/>
        </w:numPr>
        <w:rPr>
          <w:rFonts w:ascii="Arial" w:hAnsi="Arial" w:cs="Arial"/>
        </w:rPr>
      </w:pPr>
      <w:r w:rsidRPr="00766D3A">
        <w:rPr>
          <w:rFonts w:ascii="Arial" w:hAnsi="Arial" w:cs="Arial"/>
          <w:b/>
        </w:rPr>
        <w:t xml:space="preserve">Student: </w:t>
      </w:r>
      <w:r w:rsidRPr="00766D3A">
        <w:rPr>
          <w:rFonts w:ascii="Arial" w:hAnsi="Arial" w:cs="Arial"/>
        </w:rPr>
        <w:t>List the names of each student in the class.</w:t>
      </w:r>
    </w:p>
    <w:p w14:paraId="1EFC079E" w14:textId="7720399E" w:rsidR="009045BB" w:rsidRPr="00766D3A" w:rsidRDefault="002C5EAE" w:rsidP="0013267C">
      <w:pPr>
        <w:pStyle w:val="ListParagraph"/>
        <w:numPr>
          <w:ilvl w:val="0"/>
          <w:numId w:val="12"/>
        </w:numPr>
        <w:rPr>
          <w:rFonts w:ascii="Arial" w:hAnsi="Arial" w:cs="Arial"/>
        </w:rPr>
      </w:pPr>
      <w:r w:rsidRPr="00766D3A">
        <w:rPr>
          <w:rFonts w:ascii="Arial" w:hAnsi="Arial" w:cs="Arial"/>
          <w:b/>
        </w:rPr>
        <w:t xml:space="preserve">Daily Participation: </w:t>
      </w:r>
      <w:r w:rsidRPr="00766D3A">
        <w:rPr>
          <w:rFonts w:ascii="Arial" w:hAnsi="Arial" w:cs="Arial"/>
        </w:rPr>
        <w:t xml:space="preserve">For each student for each instructional day, identify if the student participated or did not participate in the </w:t>
      </w:r>
      <w:r w:rsidR="00E81D68" w:rsidRPr="00766D3A">
        <w:rPr>
          <w:rFonts w:ascii="Arial" w:hAnsi="Arial" w:cs="Arial"/>
        </w:rPr>
        <w:t xml:space="preserve">assigned </w:t>
      </w:r>
      <w:r w:rsidRPr="00766D3A">
        <w:rPr>
          <w:rFonts w:ascii="Arial" w:hAnsi="Arial" w:cs="Arial"/>
        </w:rPr>
        <w:t>instruction/assignments</w:t>
      </w:r>
      <w:r w:rsidR="323D1990" w:rsidRPr="00766D3A">
        <w:rPr>
          <w:rFonts w:ascii="Arial" w:hAnsi="Arial" w:cs="Arial"/>
        </w:rPr>
        <w:t>/assessments for that instructional day</w:t>
      </w:r>
      <w:r w:rsidR="00E81D68">
        <w:rPr>
          <w:rFonts w:ascii="Arial" w:hAnsi="Arial" w:cs="Arial"/>
        </w:rPr>
        <w:t xml:space="preserve"> by selecting the appropriate code. These </w:t>
      </w:r>
      <w:r w:rsidR="00876DFB">
        <w:rPr>
          <w:rFonts w:ascii="Arial" w:hAnsi="Arial" w:cs="Arial"/>
        </w:rPr>
        <w:t>CDE defined codes are unique to the CDE Template and have no connection to CALPADS coding</w:t>
      </w:r>
      <w:r w:rsidRPr="00766D3A">
        <w:rPr>
          <w:rFonts w:ascii="Arial" w:hAnsi="Arial" w:cs="Arial"/>
        </w:rPr>
        <w:t xml:space="preserve">. </w:t>
      </w:r>
    </w:p>
    <w:p w14:paraId="4A095A49" w14:textId="1930E41D" w:rsidR="009045BB" w:rsidRPr="00766D3A" w:rsidRDefault="002C5EAE" w:rsidP="0013267C">
      <w:pPr>
        <w:pStyle w:val="ListParagraph"/>
        <w:numPr>
          <w:ilvl w:val="1"/>
          <w:numId w:val="12"/>
        </w:numPr>
        <w:rPr>
          <w:rFonts w:ascii="Arial" w:hAnsi="Arial" w:cs="Arial"/>
        </w:rPr>
      </w:pPr>
      <w:r w:rsidRPr="00766D3A">
        <w:rPr>
          <w:rFonts w:ascii="Arial" w:hAnsi="Arial" w:cs="Arial"/>
        </w:rPr>
        <w:t>If the student participated, indicate how student participation was measured</w:t>
      </w:r>
      <w:r w:rsidR="00501C98" w:rsidRPr="00766D3A">
        <w:rPr>
          <w:rFonts w:ascii="Arial" w:hAnsi="Arial" w:cs="Arial"/>
        </w:rPr>
        <w:t xml:space="preserve"> by checking the appropriate box</w:t>
      </w:r>
      <w:r w:rsidR="00700166" w:rsidRPr="00766D3A">
        <w:rPr>
          <w:rFonts w:ascii="Arial" w:hAnsi="Arial" w:cs="Arial"/>
        </w:rPr>
        <w:t>(es)</w:t>
      </w:r>
      <w:r w:rsidRPr="00766D3A">
        <w:rPr>
          <w:rFonts w:ascii="Arial" w:hAnsi="Arial" w:cs="Arial"/>
        </w:rPr>
        <w:t xml:space="preserve">. </w:t>
      </w:r>
    </w:p>
    <w:p w14:paraId="56D2F993" w14:textId="3F0545F9" w:rsidR="00E83529" w:rsidRPr="00766D3A" w:rsidRDefault="002C5EAE" w:rsidP="0013267C">
      <w:pPr>
        <w:pStyle w:val="ListParagraph"/>
        <w:numPr>
          <w:ilvl w:val="1"/>
          <w:numId w:val="12"/>
        </w:numPr>
        <w:rPr>
          <w:rFonts w:ascii="Arial" w:hAnsi="Arial" w:cs="Arial"/>
        </w:rPr>
      </w:pPr>
      <w:r w:rsidRPr="00766D3A">
        <w:rPr>
          <w:rFonts w:ascii="Arial" w:hAnsi="Arial" w:cs="Arial"/>
        </w:rPr>
        <w:t>If no participation is verified, the student is absent for the day.</w:t>
      </w:r>
      <w:r w:rsidR="00770DFE" w:rsidRPr="00766D3A">
        <w:rPr>
          <w:rFonts w:ascii="Arial" w:hAnsi="Arial" w:cs="Arial"/>
          <w:color w:val="333333"/>
          <w:shd w:val="clear" w:color="auto" w:fill="FFFFFF"/>
        </w:rPr>
        <w:t> </w:t>
      </w:r>
      <w:r w:rsidR="00770DFE" w:rsidRPr="00766D3A">
        <w:rPr>
          <w:rFonts w:ascii="Arial" w:hAnsi="Arial" w:cs="Arial"/>
        </w:rPr>
        <w:t>If th</w:t>
      </w:r>
      <w:r w:rsidR="005A3618" w:rsidRPr="00766D3A">
        <w:rPr>
          <w:rFonts w:ascii="Arial" w:hAnsi="Arial" w:cs="Arial"/>
        </w:rPr>
        <w:t>e code 100</w:t>
      </w:r>
      <w:r w:rsidR="00770DFE" w:rsidRPr="00766D3A">
        <w:rPr>
          <w:rFonts w:ascii="Arial" w:hAnsi="Arial" w:cs="Arial"/>
        </w:rPr>
        <w:t xml:space="preserve"> box is checked</w:t>
      </w:r>
      <w:r w:rsidR="005A3618" w:rsidRPr="00766D3A">
        <w:rPr>
          <w:rFonts w:ascii="Arial" w:hAnsi="Arial" w:cs="Arial"/>
        </w:rPr>
        <w:t>,</w:t>
      </w:r>
      <w:r w:rsidR="00770DFE" w:rsidRPr="00766D3A">
        <w:rPr>
          <w:rFonts w:ascii="Arial" w:hAnsi="Arial" w:cs="Arial"/>
        </w:rPr>
        <w:t xml:space="preserve"> no other participation boxes </w:t>
      </w:r>
      <w:proofErr w:type="gramStart"/>
      <w:r w:rsidR="00770DFE" w:rsidRPr="00766D3A">
        <w:rPr>
          <w:rFonts w:ascii="Arial" w:hAnsi="Arial" w:cs="Arial"/>
        </w:rPr>
        <w:t>would</w:t>
      </w:r>
      <w:proofErr w:type="gramEnd"/>
      <w:r w:rsidR="00770DFE" w:rsidRPr="00766D3A">
        <w:rPr>
          <w:rFonts w:ascii="Arial" w:hAnsi="Arial" w:cs="Arial"/>
        </w:rPr>
        <w:t xml:space="preserve"> be checked for that instructional day. </w:t>
      </w:r>
    </w:p>
    <w:p w14:paraId="4036DB66" w14:textId="28212693" w:rsidR="009045BB" w:rsidRDefault="009045BB" w:rsidP="0013267C">
      <w:pPr>
        <w:pStyle w:val="ListParagraph"/>
        <w:numPr>
          <w:ilvl w:val="1"/>
          <w:numId w:val="12"/>
        </w:numPr>
        <w:rPr>
          <w:rFonts w:ascii="Arial" w:hAnsi="Arial" w:cs="Arial"/>
        </w:rPr>
      </w:pPr>
      <w:r w:rsidRPr="00766D3A">
        <w:rPr>
          <w:rFonts w:ascii="Arial" w:hAnsi="Arial" w:cs="Arial"/>
        </w:rPr>
        <w:lastRenderedPageBreak/>
        <w:t xml:space="preserve">If any of the boxes other than the “No Participation/Absent” </w:t>
      </w:r>
      <w:r w:rsidR="005A3618" w:rsidRPr="00766D3A">
        <w:rPr>
          <w:rFonts w:ascii="Arial" w:hAnsi="Arial" w:cs="Arial"/>
        </w:rPr>
        <w:t xml:space="preserve">(code 100) </w:t>
      </w:r>
      <w:r w:rsidRPr="00766D3A">
        <w:rPr>
          <w:rFonts w:ascii="Arial" w:hAnsi="Arial" w:cs="Arial"/>
        </w:rPr>
        <w:t>box is checked, that indicates that the student is in attendance for that day</w:t>
      </w:r>
      <w:r w:rsidR="475EB88A" w:rsidRPr="00766D3A">
        <w:rPr>
          <w:rFonts w:ascii="Arial" w:hAnsi="Arial" w:cs="Arial"/>
        </w:rPr>
        <w:t>.</w:t>
      </w:r>
      <w:r w:rsidR="56C471C5" w:rsidRPr="00766D3A">
        <w:rPr>
          <w:rFonts w:ascii="Arial" w:hAnsi="Arial" w:cs="Arial"/>
        </w:rPr>
        <w:t xml:space="preserve"> </w:t>
      </w:r>
      <w:r w:rsidR="475EB88A" w:rsidRPr="00766D3A">
        <w:rPr>
          <w:rFonts w:ascii="Arial" w:hAnsi="Arial" w:cs="Arial"/>
        </w:rPr>
        <w:t>It</w:t>
      </w:r>
      <w:r w:rsidRPr="00766D3A">
        <w:rPr>
          <w:rFonts w:ascii="Arial" w:hAnsi="Arial" w:cs="Arial"/>
        </w:rPr>
        <w:t xml:space="preserve"> is possible, although not necessary</w:t>
      </w:r>
      <w:r w:rsidR="009A3580" w:rsidRPr="00766D3A">
        <w:rPr>
          <w:rFonts w:ascii="Arial" w:hAnsi="Arial" w:cs="Arial"/>
        </w:rPr>
        <w:t>,</w:t>
      </w:r>
      <w:r w:rsidRPr="00766D3A">
        <w:rPr>
          <w:rFonts w:ascii="Arial" w:hAnsi="Arial" w:cs="Arial"/>
        </w:rPr>
        <w:t xml:space="preserve"> </w:t>
      </w:r>
      <w:r w:rsidR="2BB7F53C" w:rsidRPr="00766D3A">
        <w:rPr>
          <w:rFonts w:ascii="Arial" w:hAnsi="Arial" w:cs="Arial"/>
        </w:rPr>
        <w:t>for</w:t>
      </w:r>
      <w:r w:rsidR="009A3580" w:rsidRPr="00766D3A">
        <w:rPr>
          <w:rFonts w:ascii="Arial" w:hAnsi="Arial" w:cs="Arial"/>
        </w:rPr>
        <w:t xml:space="preserve"> </w:t>
      </w:r>
      <w:r w:rsidRPr="00766D3A">
        <w:rPr>
          <w:rFonts w:ascii="Arial" w:hAnsi="Arial" w:cs="Arial"/>
        </w:rPr>
        <w:t xml:space="preserve">more than one box </w:t>
      </w:r>
      <w:r w:rsidR="0B730E66" w:rsidRPr="00766D3A">
        <w:rPr>
          <w:rFonts w:ascii="Arial" w:hAnsi="Arial" w:cs="Arial"/>
        </w:rPr>
        <w:t>to</w:t>
      </w:r>
      <w:r w:rsidRPr="00766D3A">
        <w:rPr>
          <w:rFonts w:ascii="Arial" w:hAnsi="Arial" w:cs="Arial"/>
        </w:rPr>
        <w:t xml:space="preserve"> be checked. </w:t>
      </w:r>
    </w:p>
    <w:p w14:paraId="3BF4B877" w14:textId="77777777" w:rsidR="006F177B" w:rsidRPr="00CD626A" w:rsidRDefault="006F177B" w:rsidP="001D3C65">
      <w:pPr>
        <w:pStyle w:val="Heading3"/>
      </w:pPr>
      <w:bookmarkStart w:id="7" w:name="_Toc52897757"/>
      <w:r>
        <w:t>Daily Participation and Verification Key Terms</w:t>
      </w:r>
      <w:bookmarkEnd w:id="7"/>
    </w:p>
    <w:p w14:paraId="36558951" w14:textId="77777777" w:rsidR="006F177B" w:rsidRPr="00766D3A" w:rsidRDefault="006F177B" w:rsidP="006F177B">
      <w:pPr>
        <w:pStyle w:val="ListParagraph"/>
        <w:numPr>
          <w:ilvl w:val="0"/>
          <w:numId w:val="4"/>
        </w:numPr>
        <w:rPr>
          <w:rFonts w:ascii="Arial" w:hAnsi="Arial" w:cs="Arial"/>
        </w:rPr>
      </w:pPr>
      <w:r w:rsidRPr="00766D3A">
        <w:rPr>
          <w:rFonts w:ascii="Arial" w:hAnsi="Arial" w:cs="Arial"/>
          <w:b/>
        </w:rPr>
        <w:t xml:space="preserve">Participation: </w:t>
      </w:r>
      <w:r w:rsidRPr="00116B8D">
        <w:rPr>
          <w:rFonts w:ascii="Arial" w:hAnsi="Arial" w:cs="Arial"/>
          <w:szCs w:val="24"/>
        </w:rPr>
        <w:t xml:space="preserve">Students that participate in any part of the instructional day </w:t>
      </w:r>
      <w:proofErr w:type="gramStart"/>
      <w:r w:rsidRPr="00116B8D">
        <w:rPr>
          <w:rFonts w:ascii="Arial" w:hAnsi="Arial" w:cs="Arial"/>
          <w:szCs w:val="24"/>
        </w:rPr>
        <w:t>are considered to be</w:t>
      </w:r>
      <w:proofErr w:type="gramEnd"/>
      <w:r w:rsidRPr="00116B8D">
        <w:rPr>
          <w:rFonts w:ascii="Arial" w:hAnsi="Arial" w:cs="Arial"/>
          <w:szCs w:val="24"/>
        </w:rPr>
        <w:t xml:space="preserve"> in attendance for that day. In distance learning, the instructional day is based on assignments, including assigned instruction made by and certified to by a certificated employee. Statute does not indicate a specific level of participation or amount of time students must be engaged </w:t>
      </w:r>
      <w:proofErr w:type="gramStart"/>
      <w:r w:rsidRPr="00116B8D">
        <w:rPr>
          <w:rFonts w:ascii="Arial" w:hAnsi="Arial" w:cs="Arial"/>
          <w:szCs w:val="24"/>
        </w:rPr>
        <w:t>in order to</w:t>
      </w:r>
      <w:proofErr w:type="gramEnd"/>
      <w:r w:rsidRPr="00116B8D">
        <w:rPr>
          <w:rFonts w:ascii="Arial" w:hAnsi="Arial" w:cs="Arial"/>
          <w:szCs w:val="24"/>
        </w:rPr>
        <w:t xml:space="preserve"> generate a day of attendance; that determination is at </w:t>
      </w:r>
      <w:proofErr w:type="gramStart"/>
      <w:r w:rsidRPr="00116B8D">
        <w:rPr>
          <w:rFonts w:ascii="Arial" w:hAnsi="Arial" w:cs="Arial"/>
          <w:szCs w:val="24"/>
        </w:rPr>
        <w:t>an</w:t>
      </w:r>
      <w:proofErr w:type="gramEnd"/>
      <w:r w:rsidRPr="00116B8D">
        <w:rPr>
          <w:rFonts w:ascii="Arial" w:hAnsi="Arial" w:cs="Arial"/>
          <w:szCs w:val="24"/>
        </w:rPr>
        <w:t xml:space="preserve"> LEA’s discretion. Since the distance learning instructional day is based on assignments, including assigned instruction, that are the equivalent of a school day, participation in any part of those assignments can result in attendance. Statute requires that participation be verified by an LEA and lists example means of participation such as evidence of participation in online activities, completion of assignments/assessments, and contact with student, parents/guardian. Statute does not limit the means of participation to those listed.</w:t>
      </w:r>
    </w:p>
    <w:p w14:paraId="0A81CB56" w14:textId="51455423" w:rsidR="006F177B" w:rsidRPr="00766D3A" w:rsidRDefault="006F177B" w:rsidP="006F177B">
      <w:pPr>
        <w:pStyle w:val="ListParagraph"/>
        <w:numPr>
          <w:ilvl w:val="0"/>
          <w:numId w:val="7"/>
        </w:numPr>
        <w:rPr>
          <w:rFonts w:ascii="Arial" w:hAnsi="Arial" w:cs="Arial"/>
          <w:szCs w:val="24"/>
        </w:rPr>
      </w:pPr>
      <w:r w:rsidRPr="00766D3A">
        <w:rPr>
          <w:rFonts w:ascii="Arial" w:hAnsi="Arial" w:cs="Arial"/>
          <w:b/>
          <w:szCs w:val="24"/>
        </w:rPr>
        <w:t>No Participation/Absent</w:t>
      </w:r>
      <w:r w:rsidR="00E81D68">
        <w:rPr>
          <w:rFonts w:ascii="Arial" w:hAnsi="Arial" w:cs="Arial"/>
          <w:b/>
          <w:szCs w:val="24"/>
        </w:rPr>
        <w:t xml:space="preserve"> (Code 100)</w:t>
      </w:r>
      <w:r w:rsidRPr="00766D3A">
        <w:rPr>
          <w:rFonts w:ascii="Arial" w:hAnsi="Arial" w:cs="Arial"/>
          <w:b/>
          <w:szCs w:val="24"/>
        </w:rPr>
        <w:t>:</w:t>
      </w:r>
      <w:r w:rsidRPr="00766D3A">
        <w:rPr>
          <w:rFonts w:ascii="Arial" w:hAnsi="Arial" w:cs="Arial"/>
          <w:szCs w:val="24"/>
        </w:rPr>
        <w:t xml:space="preserve"> </w:t>
      </w:r>
      <w:r w:rsidRPr="00116B8D">
        <w:rPr>
          <w:rFonts w:ascii="Arial" w:hAnsi="Arial" w:cs="Arial"/>
          <w:szCs w:val="24"/>
        </w:rPr>
        <w:t>The teacher or LEA employee is unable to verify that a student participated in at least some part of the assignments or assigned instruction that is included in the student’s school day. In a distance learning setting, if a student does not participate in at least some part of the assignments or assigned instruction that constitute their school day, that student would generate an absence for that day.</w:t>
      </w:r>
      <w:r w:rsidRPr="00766D3A">
        <w:rPr>
          <w:rFonts w:ascii="Arial" w:hAnsi="Arial" w:cs="Arial"/>
          <w:szCs w:val="24"/>
        </w:rPr>
        <w:t xml:space="preserve"> </w:t>
      </w:r>
    </w:p>
    <w:p w14:paraId="30624CBA" w14:textId="7F65BCA9" w:rsidR="006F177B" w:rsidRPr="00766D3A" w:rsidRDefault="006F177B" w:rsidP="006F177B">
      <w:pPr>
        <w:pStyle w:val="ListParagraph"/>
        <w:numPr>
          <w:ilvl w:val="0"/>
          <w:numId w:val="7"/>
        </w:numPr>
        <w:rPr>
          <w:rFonts w:ascii="Arial" w:hAnsi="Arial" w:cs="Arial"/>
          <w:szCs w:val="24"/>
        </w:rPr>
      </w:pPr>
      <w:r w:rsidRPr="00766D3A">
        <w:rPr>
          <w:rFonts w:ascii="Arial" w:hAnsi="Arial" w:cs="Arial"/>
          <w:b/>
          <w:szCs w:val="24"/>
        </w:rPr>
        <w:t>In-Person Instruction</w:t>
      </w:r>
      <w:r w:rsidR="00E81D68">
        <w:rPr>
          <w:rFonts w:ascii="Arial" w:hAnsi="Arial" w:cs="Arial"/>
          <w:b/>
          <w:szCs w:val="24"/>
        </w:rPr>
        <w:t xml:space="preserve"> (Code 200)</w:t>
      </w:r>
      <w:r w:rsidRPr="00766D3A">
        <w:rPr>
          <w:rFonts w:ascii="Arial" w:hAnsi="Arial" w:cs="Arial"/>
          <w:b/>
          <w:szCs w:val="24"/>
        </w:rPr>
        <w:t>:</w:t>
      </w:r>
      <w:r w:rsidRPr="00766D3A">
        <w:rPr>
          <w:rFonts w:ascii="Arial" w:hAnsi="Arial" w:cs="Arial"/>
          <w:szCs w:val="24"/>
        </w:rPr>
        <w:t xml:space="preserve"> </w:t>
      </w:r>
      <w:r w:rsidRPr="00116B8D">
        <w:rPr>
          <w:rFonts w:ascii="Arial" w:hAnsi="Arial" w:cs="Arial"/>
          <w:szCs w:val="24"/>
        </w:rPr>
        <w:t>In-person instruction is instruction delivered under the immediate physical supervision of a certificated employee of the LEA in which a student is enrolled.</w:t>
      </w:r>
    </w:p>
    <w:p w14:paraId="46265509" w14:textId="74873CAD" w:rsidR="006F177B" w:rsidRPr="00766D3A" w:rsidRDefault="006F177B" w:rsidP="006F177B">
      <w:pPr>
        <w:pStyle w:val="ListParagraph"/>
        <w:numPr>
          <w:ilvl w:val="0"/>
          <w:numId w:val="7"/>
        </w:numPr>
        <w:rPr>
          <w:rFonts w:ascii="Arial" w:hAnsi="Arial" w:cs="Arial"/>
          <w:szCs w:val="24"/>
        </w:rPr>
      </w:pPr>
      <w:r w:rsidRPr="00766D3A">
        <w:rPr>
          <w:rFonts w:ascii="Arial" w:hAnsi="Arial" w:cs="Arial"/>
          <w:b/>
          <w:szCs w:val="24"/>
        </w:rPr>
        <w:t>Student or Parent/Guardian Contact</w:t>
      </w:r>
      <w:r w:rsidR="00E81D68">
        <w:rPr>
          <w:rFonts w:ascii="Arial" w:hAnsi="Arial" w:cs="Arial"/>
          <w:b/>
          <w:szCs w:val="24"/>
        </w:rPr>
        <w:t xml:space="preserve"> (Code 300)</w:t>
      </w:r>
      <w:r w:rsidRPr="00766D3A">
        <w:rPr>
          <w:rFonts w:ascii="Arial" w:hAnsi="Arial" w:cs="Arial"/>
          <w:b/>
          <w:szCs w:val="24"/>
        </w:rPr>
        <w:t xml:space="preserve">: </w:t>
      </w:r>
      <w:r w:rsidRPr="00116B8D">
        <w:rPr>
          <w:rFonts w:ascii="Arial" w:hAnsi="Arial" w:cs="Arial"/>
          <w:szCs w:val="24"/>
        </w:rPr>
        <w:t xml:space="preserve">A teacher or LEA employee </w:t>
      </w:r>
      <w:proofErr w:type="gramStart"/>
      <w:r w:rsidRPr="00116B8D">
        <w:rPr>
          <w:rFonts w:ascii="Arial" w:hAnsi="Arial" w:cs="Arial"/>
          <w:szCs w:val="24"/>
        </w:rPr>
        <w:t>is able to</w:t>
      </w:r>
      <w:proofErr w:type="gramEnd"/>
      <w:r w:rsidRPr="00116B8D">
        <w:rPr>
          <w:rFonts w:ascii="Arial" w:hAnsi="Arial" w:cs="Arial"/>
          <w:szCs w:val="24"/>
        </w:rPr>
        <w:t xml:space="preserve"> verify through contact with a student or parent/guardian that the student participated in at least some part of the assignments or assigned instruction that is included in the student’s distance learning school day or distance learning portion of the school day.</w:t>
      </w:r>
      <w:r w:rsidRPr="00766D3A">
        <w:rPr>
          <w:rFonts w:ascii="Arial" w:hAnsi="Arial" w:cs="Arial"/>
          <w:szCs w:val="24"/>
        </w:rPr>
        <w:t xml:space="preserve"> </w:t>
      </w:r>
    </w:p>
    <w:p w14:paraId="47990F76" w14:textId="26CB7E26" w:rsidR="006F177B" w:rsidRPr="006F177B" w:rsidRDefault="006F177B" w:rsidP="006F177B">
      <w:pPr>
        <w:pStyle w:val="ListParagraph"/>
        <w:numPr>
          <w:ilvl w:val="0"/>
          <w:numId w:val="7"/>
        </w:numPr>
        <w:rPr>
          <w:rFonts w:ascii="Arial" w:hAnsi="Arial" w:cs="Arial"/>
        </w:rPr>
      </w:pPr>
      <w:r w:rsidRPr="00766D3A">
        <w:rPr>
          <w:rFonts w:ascii="Arial" w:hAnsi="Arial" w:cs="Arial"/>
          <w:b/>
        </w:rPr>
        <w:t>Assigned Work/Assessment Completed</w:t>
      </w:r>
      <w:r w:rsidR="00E81D68">
        <w:rPr>
          <w:rFonts w:ascii="Arial" w:hAnsi="Arial" w:cs="Arial"/>
          <w:b/>
        </w:rPr>
        <w:t xml:space="preserve"> (Code 400)</w:t>
      </w:r>
      <w:r w:rsidRPr="00766D3A">
        <w:rPr>
          <w:rFonts w:ascii="Arial" w:hAnsi="Arial" w:cs="Arial"/>
          <w:b/>
        </w:rPr>
        <w:t>:</w:t>
      </w:r>
      <w:r w:rsidRPr="00766D3A">
        <w:rPr>
          <w:rFonts w:ascii="Arial" w:hAnsi="Arial" w:cs="Arial"/>
        </w:rPr>
        <w:t xml:space="preserve"> </w:t>
      </w:r>
      <w:r w:rsidRPr="00116B8D">
        <w:rPr>
          <w:rFonts w:ascii="Arial" w:hAnsi="Arial" w:cs="Arial"/>
          <w:szCs w:val="24"/>
        </w:rPr>
        <w:t xml:space="preserve">A student turns in any of their assigned work or completes an assessment that is included in the assigned day of distance learning or part of a day of distance learning, </w:t>
      </w:r>
      <w:proofErr w:type="gramStart"/>
      <w:r w:rsidRPr="00116B8D">
        <w:rPr>
          <w:rFonts w:ascii="Arial" w:hAnsi="Arial" w:cs="Arial"/>
          <w:szCs w:val="24"/>
        </w:rPr>
        <w:t>whether or not</w:t>
      </w:r>
      <w:proofErr w:type="gramEnd"/>
      <w:r w:rsidRPr="00116B8D">
        <w:rPr>
          <w:rFonts w:ascii="Arial" w:hAnsi="Arial" w:cs="Arial"/>
          <w:szCs w:val="24"/>
        </w:rPr>
        <w:t xml:space="preserve"> the student participates in any synchronous portion of the day. This would not include a homework assignment that is in addition to the synchronous and/or </w:t>
      </w:r>
      <w:r w:rsidRPr="00116B8D">
        <w:rPr>
          <w:rFonts w:ascii="Arial" w:hAnsi="Arial" w:cs="Arial"/>
          <w:szCs w:val="24"/>
        </w:rPr>
        <w:lastRenderedPageBreak/>
        <w:t>asynchronous assignments that constitute the instructional day for distance learning.</w:t>
      </w:r>
    </w:p>
    <w:p w14:paraId="0879B499" w14:textId="470B2467" w:rsidR="006F177B" w:rsidRDefault="006F177B" w:rsidP="006F177B">
      <w:pPr>
        <w:pStyle w:val="ListParagraph"/>
        <w:numPr>
          <w:ilvl w:val="0"/>
          <w:numId w:val="7"/>
        </w:numPr>
        <w:rPr>
          <w:rFonts w:ascii="Arial" w:hAnsi="Arial" w:cs="Arial"/>
          <w:szCs w:val="24"/>
        </w:rPr>
      </w:pPr>
      <w:r w:rsidRPr="00766D3A">
        <w:rPr>
          <w:rFonts w:ascii="Arial" w:hAnsi="Arial" w:cs="Arial"/>
          <w:b/>
          <w:szCs w:val="24"/>
        </w:rPr>
        <w:t>Other</w:t>
      </w:r>
      <w:r w:rsidR="00E81D68">
        <w:rPr>
          <w:rFonts w:ascii="Arial" w:hAnsi="Arial" w:cs="Arial"/>
          <w:b/>
          <w:szCs w:val="24"/>
        </w:rPr>
        <w:t xml:space="preserve"> (Code 500)</w:t>
      </w:r>
      <w:r w:rsidRPr="00766D3A">
        <w:rPr>
          <w:rFonts w:ascii="Arial" w:hAnsi="Arial" w:cs="Arial"/>
          <w:b/>
          <w:szCs w:val="24"/>
        </w:rPr>
        <w:t>:</w:t>
      </w:r>
      <w:r w:rsidRPr="00766D3A">
        <w:rPr>
          <w:rFonts w:ascii="Arial" w:hAnsi="Arial" w:cs="Arial"/>
          <w:szCs w:val="24"/>
        </w:rPr>
        <w:t xml:space="preserve"> </w:t>
      </w:r>
      <w:r w:rsidRPr="00116B8D">
        <w:rPr>
          <w:rFonts w:ascii="Arial" w:hAnsi="Arial" w:cs="Arial"/>
          <w:szCs w:val="24"/>
        </w:rPr>
        <w:t>Any other means an LEA has than those listed whereby a teacher or other LEA employee verifies student participation in their assigned distance learning school day or part of the distance learning school day.</w:t>
      </w:r>
    </w:p>
    <w:p w14:paraId="395C7582" w14:textId="3E79DB75" w:rsidR="001408D2" w:rsidRDefault="00B447C6" w:rsidP="001D3C65">
      <w:pPr>
        <w:pStyle w:val="Heading3"/>
      </w:pPr>
      <w:bookmarkStart w:id="8" w:name="_Toc52897758"/>
      <w:r>
        <w:t xml:space="preserve">Daily </w:t>
      </w:r>
      <w:r w:rsidR="00A673D1">
        <w:t>Participation and Verification C</w:t>
      </w:r>
      <w:r w:rsidR="001408D2" w:rsidRPr="00B447C6">
        <w:t>ompleted Sample</w:t>
      </w:r>
      <w:bookmarkEnd w:id="8"/>
      <w:r w:rsidR="001408D2" w:rsidRPr="00B447C6">
        <w:t xml:space="preserve"> </w:t>
      </w:r>
    </w:p>
    <w:p w14:paraId="3F8338C4" w14:textId="4BF33EC0" w:rsidR="00A673D1" w:rsidRPr="00B447C6" w:rsidRDefault="00A673D1" w:rsidP="00B447C6">
      <w:r>
        <w:rPr>
          <w:noProof/>
        </w:rPr>
        <w:drawing>
          <wp:inline distT="0" distB="0" distL="0" distR="0" wp14:anchorId="4DBB1E18" wp14:editId="170B7F3A">
            <wp:extent cx="5943600" cy="2538095"/>
            <wp:effectExtent l="0" t="0" r="0" b="0"/>
            <wp:docPr id="37" name="Picture 37" descr="Sample image of Section C of template with student data and student verification. 100 to 500 is not associated with CALPADS codes. Code 100 is mutually exclusive to codes 20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538095"/>
                    </a:xfrm>
                    <a:prstGeom prst="rect">
                      <a:avLst/>
                    </a:prstGeom>
                  </pic:spPr>
                </pic:pic>
              </a:graphicData>
            </a:graphic>
          </wp:inline>
        </w:drawing>
      </w:r>
    </w:p>
    <w:p w14:paraId="558F35DB" w14:textId="40D3B45B" w:rsidR="00854654" w:rsidRPr="00AF5BC7" w:rsidRDefault="00854654" w:rsidP="00AF5BC7">
      <w:pPr>
        <w:pStyle w:val="Heading2"/>
        <w:jc w:val="left"/>
        <w:rPr>
          <w:rFonts w:ascii="Arial" w:hAnsi="Arial" w:cs="Arial"/>
          <w:b/>
        </w:rPr>
      </w:pPr>
      <w:bookmarkStart w:id="9" w:name="_Toc52897759"/>
      <w:r w:rsidRPr="00AF5BC7">
        <w:rPr>
          <w:rFonts w:ascii="Arial" w:hAnsi="Arial" w:cs="Arial"/>
          <w:b/>
        </w:rPr>
        <w:t>Section D: Certification</w:t>
      </w:r>
      <w:bookmarkEnd w:id="9"/>
    </w:p>
    <w:p w14:paraId="3E749996" w14:textId="388F9136" w:rsidR="00BC2C99" w:rsidRPr="00A77F4B" w:rsidRDefault="00E049BD" w:rsidP="001D3C65">
      <w:pPr>
        <w:pStyle w:val="Heading3"/>
      </w:pPr>
      <w:bookmarkStart w:id="10" w:name="_Toc52897760"/>
      <w:r w:rsidRPr="00A77F4B">
        <w:t>General Information</w:t>
      </w:r>
      <w:bookmarkEnd w:id="10"/>
    </w:p>
    <w:p w14:paraId="5B05D2C0" w14:textId="6E8B7B11" w:rsidR="54D45F1C" w:rsidRPr="00766D3A" w:rsidRDefault="00F56530" w:rsidP="0013267C">
      <w:pPr>
        <w:pStyle w:val="ListParagraph"/>
        <w:numPr>
          <w:ilvl w:val="0"/>
          <w:numId w:val="14"/>
        </w:numPr>
        <w:rPr>
          <w:rFonts w:ascii="Arial" w:hAnsi="Arial" w:cs="Arial"/>
        </w:rPr>
      </w:pPr>
      <w:r>
        <w:rPr>
          <w:rFonts w:ascii="Arial" w:hAnsi="Arial" w:cs="Arial"/>
        </w:rPr>
        <w:t>S</w:t>
      </w:r>
      <w:r w:rsidR="2AECA30D" w:rsidRPr="00766D3A">
        <w:rPr>
          <w:rFonts w:ascii="Arial" w:hAnsi="Arial" w:cs="Arial"/>
        </w:rPr>
        <w:t xml:space="preserve">ection </w:t>
      </w:r>
      <w:r>
        <w:rPr>
          <w:rFonts w:ascii="Arial" w:hAnsi="Arial" w:cs="Arial"/>
        </w:rPr>
        <w:t xml:space="preserve">D </w:t>
      </w:r>
      <w:r w:rsidR="2AECA30D" w:rsidRPr="00766D3A">
        <w:rPr>
          <w:rFonts w:ascii="Arial" w:hAnsi="Arial" w:cs="Arial"/>
        </w:rPr>
        <w:t xml:space="preserve">of </w:t>
      </w:r>
      <w:r>
        <w:rPr>
          <w:rFonts w:ascii="Arial" w:hAnsi="Arial" w:cs="Arial"/>
        </w:rPr>
        <w:t>the CDE T</w:t>
      </w:r>
      <w:r w:rsidR="2AECA30D" w:rsidRPr="00766D3A">
        <w:rPr>
          <w:rFonts w:ascii="Arial" w:hAnsi="Arial" w:cs="Arial"/>
        </w:rPr>
        <w:t xml:space="preserve">emplate certifies to attendance/participation and instructional time. </w:t>
      </w:r>
    </w:p>
    <w:p w14:paraId="16F113FA" w14:textId="2ECBA643" w:rsidR="00876DFB" w:rsidRPr="00766D3A" w:rsidRDefault="00876DFB" w:rsidP="00791255">
      <w:pPr>
        <w:pStyle w:val="ListParagraph"/>
        <w:numPr>
          <w:ilvl w:val="0"/>
          <w:numId w:val="14"/>
        </w:numPr>
        <w:rPr>
          <w:rFonts w:ascii="Arial" w:hAnsi="Arial" w:cs="Arial"/>
        </w:rPr>
      </w:pPr>
      <w:r w:rsidRPr="00766D3A">
        <w:rPr>
          <w:rFonts w:ascii="Arial" w:hAnsi="Arial" w:cs="Arial"/>
        </w:rPr>
        <w:t xml:space="preserve">The CDE Template combines the daily participation, weekly engagement, and instructional time requirements. As such, there is one certification line that </w:t>
      </w:r>
      <w:proofErr w:type="gramStart"/>
      <w:r w:rsidRPr="00766D3A">
        <w:rPr>
          <w:rFonts w:ascii="Arial" w:hAnsi="Arial" w:cs="Arial"/>
        </w:rPr>
        <w:t>certifies to</w:t>
      </w:r>
      <w:proofErr w:type="gramEnd"/>
      <w:r w:rsidRPr="00766D3A">
        <w:rPr>
          <w:rFonts w:ascii="Arial" w:hAnsi="Arial" w:cs="Arial"/>
        </w:rPr>
        <w:t xml:space="preserve"> both student participation and time value of assignments and/or assigned instruction</w:t>
      </w:r>
      <w:r w:rsidR="00791255">
        <w:rPr>
          <w:rFonts w:ascii="Arial" w:hAnsi="Arial" w:cs="Arial"/>
        </w:rPr>
        <w:t xml:space="preserve"> and must be signed by a certificated employee of the LEA</w:t>
      </w:r>
      <w:r w:rsidRPr="00766D3A">
        <w:rPr>
          <w:rFonts w:ascii="Arial" w:hAnsi="Arial" w:cs="Arial"/>
        </w:rPr>
        <w:t xml:space="preserve">.  </w:t>
      </w:r>
    </w:p>
    <w:p w14:paraId="7EAB457D" w14:textId="6DC0F0F5" w:rsidR="003B7949" w:rsidRPr="00766D3A" w:rsidRDefault="003B7949" w:rsidP="0013267C">
      <w:pPr>
        <w:pStyle w:val="ListParagraph"/>
        <w:numPr>
          <w:ilvl w:val="0"/>
          <w:numId w:val="14"/>
        </w:numPr>
        <w:rPr>
          <w:rFonts w:ascii="Arial" w:hAnsi="Arial" w:cs="Arial"/>
        </w:rPr>
      </w:pPr>
      <w:r w:rsidRPr="00766D3A">
        <w:rPr>
          <w:rFonts w:ascii="Arial" w:hAnsi="Arial" w:cs="Arial"/>
          <w:szCs w:val="22"/>
        </w:rPr>
        <w:t xml:space="preserve">In a departmentalized instructional setting where students are participating in multiple classes to make up a day of instruction, it is permissible for a supervising </w:t>
      </w:r>
      <w:r w:rsidR="002D2156" w:rsidRPr="00766D3A">
        <w:rPr>
          <w:rFonts w:ascii="Arial" w:hAnsi="Arial" w:cs="Arial"/>
          <w:szCs w:val="22"/>
        </w:rPr>
        <w:t xml:space="preserve">certificated employee </w:t>
      </w:r>
      <w:r w:rsidRPr="00766D3A">
        <w:rPr>
          <w:rFonts w:ascii="Arial" w:hAnsi="Arial" w:cs="Arial"/>
          <w:szCs w:val="22"/>
        </w:rPr>
        <w:t>to make this determination and sign the certification.</w:t>
      </w:r>
    </w:p>
    <w:p w14:paraId="7342DE75" w14:textId="1ADEC412" w:rsidR="00F0133F" w:rsidRPr="00F56530" w:rsidRDefault="00384420" w:rsidP="004418BE">
      <w:pPr>
        <w:pStyle w:val="ListParagraph"/>
        <w:numPr>
          <w:ilvl w:val="0"/>
          <w:numId w:val="14"/>
        </w:numPr>
        <w:rPr>
          <w:rFonts w:ascii="Arial" w:hAnsi="Arial" w:cs="Arial"/>
        </w:rPr>
      </w:pPr>
      <w:r>
        <w:rPr>
          <w:rFonts w:ascii="Arial" w:hAnsi="Arial" w:cs="Arial"/>
          <w:szCs w:val="24"/>
        </w:rPr>
        <w:t>For additional information</w:t>
      </w:r>
      <w:r w:rsidR="00791255">
        <w:rPr>
          <w:rFonts w:ascii="Arial" w:hAnsi="Arial" w:cs="Arial"/>
          <w:szCs w:val="24"/>
        </w:rPr>
        <w:t xml:space="preserve"> on frequency of signatures and the ability to sign electronically,</w:t>
      </w:r>
      <w:r>
        <w:rPr>
          <w:rFonts w:ascii="Arial" w:hAnsi="Arial" w:cs="Arial"/>
          <w:szCs w:val="24"/>
        </w:rPr>
        <w:t xml:space="preserve"> refer to question 18 under the Attendance Accounting and Reporting header of </w:t>
      </w:r>
      <w:r w:rsidRPr="009A0386">
        <w:rPr>
          <w:rFonts w:ascii="Arial" w:hAnsi="Arial" w:cs="Arial"/>
          <w:szCs w:val="24"/>
        </w:rPr>
        <w:t>CDE’s FAQ</w:t>
      </w:r>
      <w:r>
        <w:rPr>
          <w:rFonts w:ascii="Arial" w:hAnsi="Arial" w:cs="Arial"/>
          <w:szCs w:val="24"/>
        </w:rPr>
        <w:t xml:space="preserve"> </w:t>
      </w:r>
      <w:r w:rsidRPr="009A0386">
        <w:rPr>
          <w:rFonts w:ascii="Arial" w:hAnsi="Arial" w:cs="Arial"/>
          <w:color w:val="0000FF"/>
          <w:szCs w:val="24"/>
        </w:rPr>
        <w:t>(</w:t>
      </w:r>
      <w:hyperlink r:id="rId31" w:tooltip="CA Dept of Education 2020–21 Funding and Instructional Time FAQs" w:history="1">
        <w:r>
          <w:rPr>
            <w:rStyle w:val="Hyperlink"/>
            <w:rFonts w:ascii="Arial" w:hAnsi="Arial" w:cs="Arial"/>
            <w:szCs w:val="24"/>
          </w:rPr>
          <w:t>https://www.cde.ca.gov/fg/aa/pa/pafaqs.asp</w:t>
        </w:r>
      </w:hyperlink>
      <w:r w:rsidRPr="009A0386">
        <w:rPr>
          <w:rFonts w:ascii="Arial" w:hAnsi="Arial" w:cs="Arial"/>
          <w:color w:val="0000FF"/>
          <w:szCs w:val="24"/>
        </w:rPr>
        <w:t>)</w:t>
      </w:r>
      <w:r>
        <w:rPr>
          <w:rFonts w:ascii="Arial" w:hAnsi="Arial" w:cs="Arial"/>
          <w:color w:val="0000FF"/>
          <w:szCs w:val="24"/>
        </w:rPr>
        <w:t>.</w:t>
      </w:r>
      <w:r w:rsidR="00F0133F" w:rsidRPr="00F56530">
        <w:rPr>
          <w:rFonts w:ascii="Arial" w:hAnsi="Arial" w:cs="Arial"/>
        </w:rPr>
        <w:br w:type="page"/>
      </w:r>
    </w:p>
    <w:p w14:paraId="78175F0E" w14:textId="4B340EAF" w:rsidR="00E049BD" w:rsidRPr="00A77F4B" w:rsidRDefault="00F56530" w:rsidP="00315F36">
      <w:pPr>
        <w:rPr>
          <w:rFonts w:ascii="Arial" w:hAnsi="Arial" w:cs="Arial"/>
          <w:b/>
          <w:sz w:val="28"/>
        </w:rPr>
      </w:pPr>
      <w:r>
        <w:rPr>
          <w:noProof/>
        </w:rPr>
        <w:lastRenderedPageBreak/>
        <w:drawing>
          <wp:inline distT="0" distB="0" distL="0" distR="0" wp14:anchorId="27243B3F" wp14:editId="0A73E38B">
            <wp:extent cx="6568440" cy="760002"/>
            <wp:effectExtent l="0" t="0" r="3810" b="2540"/>
            <wp:docPr id="38" name="Picture 38" descr="Section D Certification wording of the CDE Template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665999" cy="771290"/>
                    </a:xfrm>
                    <a:prstGeom prst="rect">
                      <a:avLst/>
                    </a:prstGeom>
                  </pic:spPr>
                </pic:pic>
              </a:graphicData>
            </a:graphic>
          </wp:inline>
        </w:drawing>
      </w:r>
      <w:r w:rsidR="00A77F4B">
        <w:rPr>
          <w:rFonts w:ascii="Arial" w:hAnsi="Arial" w:cs="Arial"/>
          <w:b/>
          <w:sz w:val="28"/>
        </w:rPr>
        <w:t xml:space="preserve">Certification </w:t>
      </w:r>
      <w:r w:rsidR="00E049BD" w:rsidRPr="00A77F4B">
        <w:rPr>
          <w:rFonts w:ascii="Arial" w:hAnsi="Arial" w:cs="Arial"/>
          <w:b/>
          <w:sz w:val="28"/>
        </w:rPr>
        <w:t>Instructions</w:t>
      </w:r>
    </w:p>
    <w:p w14:paraId="1BDED94E" w14:textId="40D3B45B" w:rsidR="00E049BD" w:rsidRPr="00766D3A" w:rsidRDefault="00E049BD" w:rsidP="00854654">
      <w:pPr>
        <w:rPr>
          <w:rFonts w:ascii="Arial" w:hAnsi="Arial" w:cs="Arial"/>
        </w:rPr>
      </w:pPr>
      <w:r w:rsidRPr="00766D3A">
        <w:rPr>
          <w:rFonts w:ascii="Arial" w:hAnsi="Arial" w:cs="Arial"/>
        </w:rPr>
        <w:t xml:space="preserve">In Section D enter the following certification information: </w:t>
      </w:r>
    </w:p>
    <w:p w14:paraId="31FD1587" w14:textId="4A450005" w:rsidR="00195E99" w:rsidRPr="00766D3A" w:rsidRDefault="00E049BD" w:rsidP="0013267C">
      <w:pPr>
        <w:pStyle w:val="ListParagraph"/>
        <w:numPr>
          <w:ilvl w:val="0"/>
          <w:numId w:val="14"/>
        </w:numPr>
        <w:rPr>
          <w:rFonts w:ascii="Arial" w:hAnsi="Arial" w:cs="Arial"/>
        </w:rPr>
      </w:pPr>
      <w:r w:rsidRPr="00766D3A">
        <w:rPr>
          <w:rFonts w:ascii="Arial" w:hAnsi="Arial" w:cs="Arial"/>
          <w:b/>
          <w:bCs/>
        </w:rPr>
        <w:t xml:space="preserve">Certification: </w:t>
      </w:r>
      <w:r w:rsidRPr="00766D3A">
        <w:rPr>
          <w:rFonts w:ascii="Arial" w:hAnsi="Arial" w:cs="Arial"/>
        </w:rPr>
        <w:t xml:space="preserve">Add in the time value of assignments to those the </w:t>
      </w:r>
      <w:r w:rsidR="00EC6714" w:rsidRPr="00766D3A">
        <w:rPr>
          <w:rFonts w:ascii="Arial" w:hAnsi="Arial" w:cs="Arial"/>
        </w:rPr>
        <w:t>certificated employee</w:t>
      </w:r>
      <w:r w:rsidRPr="00766D3A">
        <w:rPr>
          <w:rFonts w:ascii="Arial" w:hAnsi="Arial" w:cs="Arial"/>
        </w:rPr>
        <w:t xml:space="preserve"> is certifying. If the </w:t>
      </w:r>
      <w:r w:rsidR="00EC6714" w:rsidRPr="00766D3A">
        <w:rPr>
          <w:rFonts w:ascii="Arial" w:hAnsi="Arial" w:cs="Arial"/>
        </w:rPr>
        <w:t xml:space="preserve">certificated employee </w:t>
      </w:r>
      <w:r w:rsidRPr="00766D3A">
        <w:rPr>
          <w:rFonts w:ascii="Arial" w:hAnsi="Arial" w:cs="Arial"/>
        </w:rPr>
        <w:t xml:space="preserve">is certifying to a full instructional day </w:t>
      </w:r>
      <w:r w:rsidR="00EC6714" w:rsidRPr="00766D3A">
        <w:rPr>
          <w:rFonts w:ascii="Arial" w:hAnsi="Arial" w:cs="Arial"/>
        </w:rPr>
        <w:t xml:space="preserve">or period </w:t>
      </w:r>
      <w:r w:rsidRPr="00766D3A">
        <w:rPr>
          <w:rFonts w:ascii="Arial" w:hAnsi="Arial" w:cs="Arial"/>
        </w:rPr>
        <w:t>then input “a full day</w:t>
      </w:r>
      <w:r w:rsidR="00EC6714" w:rsidRPr="00766D3A">
        <w:rPr>
          <w:rFonts w:ascii="Arial" w:hAnsi="Arial" w:cs="Arial"/>
        </w:rPr>
        <w:t>/period</w:t>
      </w:r>
      <w:r w:rsidRPr="00766D3A">
        <w:rPr>
          <w:rFonts w:ascii="Arial" w:hAnsi="Arial" w:cs="Arial"/>
        </w:rPr>
        <w:t xml:space="preserve">” into the fillable section. If the </w:t>
      </w:r>
      <w:r w:rsidR="00EC6714" w:rsidRPr="00766D3A">
        <w:rPr>
          <w:rFonts w:ascii="Arial" w:hAnsi="Arial" w:cs="Arial"/>
        </w:rPr>
        <w:t>certificated employee</w:t>
      </w:r>
      <w:r w:rsidRPr="00766D3A">
        <w:rPr>
          <w:rFonts w:ascii="Arial" w:hAnsi="Arial" w:cs="Arial"/>
        </w:rPr>
        <w:t xml:space="preserve"> is certifying to a specific time value in hours or </w:t>
      </w:r>
      <w:proofErr w:type="gramStart"/>
      <w:r w:rsidRPr="00766D3A">
        <w:rPr>
          <w:rFonts w:ascii="Arial" w:hAnsi="Arial" w:cs="Arial"/>
        </w:rPr>
        <w:t>minutes</w:t>
      </w:r>
      <w:proofErr w:type="gramEnd"/>
      <w:r w:rsidRPr="00766D3A">
        <w:rPr>
          <w:rFonts w:ascii="Arial" w:hAnsi="Arial" w:cs="Arial"/>
        </w:rPr>
        <w:t xml:space="preserve"> then input the specific number of minutes or hours being </w:t>
      </w:r>
      <w:proofErr w:type="gramStart"/>
      <w:r w:rsidRPr="00766D3A">
        <w:rPr>
          <w:rFonts w:ascii="Arial" w:hAnsi="Arial" w:cs="Arial"/>
        </w:rPr>
        <w:t>certified to</w:t>
      </w:r>
      <w:proofErr w:type="gramEnd"/>
      <w:r w:rsidRPr="00766D3A">
        <w:rPr>
          <w:rFonts w:ascii="Arial" w:hAnsi="Arial" w:cs="Arial"/>
        </w:rPr>
        <w:t xml:space="preserve"> into the fillable section.</w:t>
      </w:r>
    </w:p>
    <w:p w14:paraId="478E786F" w14:textId="43ACB900" w:rsidR="00195E99" w:rsidRPr="00766D3A" w:rsidRDefault="00E049BD" w:rsidP="0013267C">
      <w:pPr>
        <w:pStyle w:val="ListParagraph"/>
        <w:numPr>
          <w:ilvl w:val="0"/>
          <w:numId w:val="14"/>
        </w:numPr>
        <w:rPr>
          <w:rFonts w:ascii="Arial" w:hAnsi="Arial" w:cs="Arial"/>
        </w:rPr>
      </w:pPr>
      <w:r w:rsidRPr="00766D3A">
        <w:rPr>
          <w:rFonts w:ascii="Arial" w:hAnsi="Arial" w:cs="Arial"/>
          <w:b/>
          <w:bCs/>
        </w:rPr>
        <w:t xml:space="preserve">Teacher's Printed Name: </w:t>
      </w:r>
      <w:r w:rsidRPr="00766D3A">
        <w:rPr>
          <w:rFonts w:ascii="Arial" w:hAnsi="Arial" w:cs="Arial"/>
        </w:rPr>
        <w:t xml:space="preserve">Print the name of the </w:t>
      </w:r>
      <w:r w:rsidR="0030158E" w:rsidRPr="00766D3A">
        <w:rPr>
          <w:rFonts w:ascii="Arial" w:hAnsi="Arial" w:cs="Arial"/>
        </w:rPr>
        <w:t>certificated employe</w:t>
      </w:r>
      <w:r w:rsidR="00386114" w:rsidRPr="00766D3A">
        <w:rPr>
          <w:rFonts w:ascii="Arial" w:hAnsi="Arial" w:cs="Arial"/>
        </w:rPr>
        <w:t>e</w:t>
      </w:r>
      <w:r w:rsidRPr="00766D3A">
        <w:rPr>
          <w:rFonts w:ascii="Arial" w:hAnsi="Arial" w:cs="Arial"/>
        </w:rPr>
        <w:t xml:space="preserve"> certifying the record.</w:t>
      </w:r>
    </w:p>
    <w:p w14:paraId="1409CE6D" w14:textId="37AB5DE8" w:rsidR="0042654A" w:rsidRPr="00766D3A" w:rsidRDefault="00E049BD" w:rsidP="0013267C">
      <w:pPr>
        <w:pStyle w:val="ListParagraph"/>
        <w:numPr>
          <w:ilvl w:val="0"/>
          <w:numId w:val="14"/>
        </w:numPr>
        <w:rPr>
          <w:rFonts w:ascii="Arial" w:hAnsi="Arial" w:cs="Arial"/>
          <w:bCs/>
        </w:rPr>
      </w:pPr>
      <w:r w:rsidRPr="00766D3A">
        <w:rPr>
          <w:rFonts w:ascii="Arial" w:hAnsi="Arial" w:cs="Arial"/>
          <w:b/>
          <w:bCs/>
        </w:rPr>
        <w:t xml:space="preserve">Teacher's Signature: </w:t>
      </w:r>
      <w:r w:rsidRPr="00766D3A">
        <w:rPr>
          <w:rFonts w:ascii="Arial" w:hAnsi="Arial" w:cs="Arial"/>
        </w:rPr>
        <w:t xml:space="preserve">The </w:t>
      </w:r>
      <w:r w:rsidR="0030158E" w:rsidRPr="00766D3A">
        <w:rPr>
          <w:rFonts w:ascii="Arial" w:hAnsi="Arial" w:cs="Arial"/>
        </w:rPr>
        <w:t>certificated employee</w:t>
      </w:r>
      <w:r w:rsidRPr="00766D3A">
        <w:rPr>
          <w:rFonts w:ascii="Arial" w:hAnsi="Arial" w:cs="Arial"/>
        </w:rPr>
        <w:t xml:space="preserve"> certifying the daily participation and weekly engagement records must sign this section. </w:t>
      </w:r>
    </w:p>
    <w:p w14:paraId="65035030" w14:textId="676ACFE4" w:rsidR="001C0D07" w:rsidRDefault="00E049BD" w:rsidP="0013267C">
      <w:pPr>
        <w:pStyle w:val="ListParagraph"/>
        <w:numPr>
          <w:ilvl w:val="0"/>
          <w:numId w:val="14"/>
        </w:numPr>
        <w:rPr>
          <w:rFonts w:ascii="Arial" w:hAnsi="Arial" w:cs="Arial"/>
        </w:rPr>
      </w:pPr>
      <w:r w:rsidRPr="00766D3A">
        <w:rPr>
          <w:rFonts w:ascii="Arial" w:hAnsi="Arial" w:cs="Arial"/>
          <w:b/>
          <w:bCs/>
        </w:rPr>
        <w:t xml:space="preserve">Date: </w:t>
      </w:r>
      <w:r w:rsidRPr="00766D3A">
        <w:rPr>
          <w:rFonts w:ascii="Arial" w:hAnsi="Arial" w:cs="Arial"/>
        </w:rPr>
        <w:t>Enter the date that the record is signed.</w:t>
      </w:r>
    </w:p>
    <w:p w14:paraId="31D8FDBF" w14:textId="77777777" w:rsidR="00AF5BC7" w:rsidRPr="00D47BC0" w:rsidRDefault="00AF5BC7" w:rsidP="00AF5BC7">
      <w:pPr>
        <w:pStyle w:val="Heading2"/>
        <w:rPr>
          <w:rFonts w:ascii="Arial" w:hAnsi="Arial" w:cs="Arial"/>
          <w:color w:val="2F5496"/>
          <w:sz w:val="40"/>
          <w:szCs w:val="40"/>
        </w:rPr>
      </w:pPr>
      <w:bookmarkStart w:id="11" w:name="_Toc52433213"/>
      <w:bookmarkStart w:id="12" w:name="_Toc52897761"/>
      <w:r w:rsidRPr="00D47BC0">
        <w:rPr>
          <w:rFonts w:ascii="Arial" w:hAnsi="Arial" w:cs="Arial"/>
          <w:color w:val="2F5496"/>
          <w:sz w:val="40"/>
          <w:szCs w:val="40"/>
        </w:rPr>
        <w:t>RESOURCES</w:t>
      </w:r>
      <w:bookmarkEnd w:id="11"/>
      <w:bookmarkEnd w:id="12"/>
    </w:p>
    <w:p w14:paraId="28C12CA9" w14:textId="77777777" w:rsidR="00522E67" w:rsidRPr="00D47BC0" w:rsidRDefault="00522E67" w:rsidP="00522E67">
      <w:pPr>
        <w:pStyle w:val="ListParagraph"/>
        <w:numPr>
          <w:ilvl w:val="0"/>
          <w:numId w:val="16"/>
        </w:numPr>
        <w:spacing w:line="259" w:lineRule="auto"/>
        <w:rPr>
          <w:rFonts w:ascii="Arial" w:eastAsia="Times New Roman" w:hAnsi="Arial" w:cs="Arial"/>
          <w:szCs w:val="24"/>
        </w:rPr>
      </w:pPr>
      <w:r w:rsidRPr="00D47BC0">
        <w:rPr>
          <w:rFonts w:ascii="Arial" w:hAnsi="Arial" w:cs="Arial"/>
          <w:szCs w:val="24"/>
          <w:shd w:val="clear" w:color="auto" w:fill="FFFFFF"/>
        </w:rPr>
        <w:t>2020–21 Funding and Instructional Time FAQs</w:t>
      </w:r>
    </w:p>
    <w:p w14:paraId="15DB28B6" w14:textId="160E1FCD" w:rsidR="00522E67" w:rsidRPr="00D47BC0" w:rsidRDefault="00000000" w:rsidP="00522E67">
      <w:pPr>
        <w:pStyle w:val="ListParagraph"/>
        <w:ind w:left="360"/>
        <w:rPr>
          <w:rFonts w:ascii="Arial" w:eastAsia="Times New Roman" w:hAnsi="Arial" w:cs="Arial"/>
          <w:szCs w:val="24"/>
        </w:rPr>
      </w:pPr>
      <w:hyperlink r:id="rId33" w:tooltip="CA Dept of Education 2020-21 Funding and Instructional Time FAQs" w:history="1">
        <w:r w:rsidR="00522E67" w:rsidRPr="00D47BC0">
          <w:rPr>
            <w:rStyle w:val="Hyperlink"/>
            <w:rFonts w:ascii="Arial" w:eastAsia="Times New Roman" w:hAnsi="Arial" w:cs="Arial"/>
            <w:color w:val="0000FF"/>
            <w:szCs w:val="24"/>
          </w:rPr>
          <w:t>https://www.cde.ca.gov/fg/aa/pa/pafaqs.asp</w:t>
        </w:r>
      </w:hyperlink>
      <w:r w:rsidR="00522E67" w:rsidRPr="00D47BC0">
        <w:rPr>
          <w:rFonts w:ascii="Arial" w:eastAsia="Times New Roman" w:hAnsi="Arial" w:cs="Arial"/>
          <w:szCs w:val="24"/>
        </w:rPr>
        <w:t xml:space="preserve"> </w:t>
      </w:r>
    </w:p>
    <w:p w14:paraId="4AF0072D" w14:textId="7EABD7C2" w:rsidR="00522E67" w:rsidRPr="00D47BC0" w:rsidRDefault="00522E67" w:rsidP="00990EB7">
      <w:pPr>
        <w:pStyle w:val="ListParagraph"/>
        <w:numPr>
          <w:ilvl w:val="0"/>
          <w:numId w:val="20"/>
        </w:numPr>
        <w:spacing w:line="259" w:lineRule="auto"/>
        <w:rPr>
          <w:rFonts w:ascii="Arial" w:eastAsia="Times New Roman" w:hAnsi="Arial" w:cs="Arial"/>
          <w:szCs w:val="24"/>
        </w:rPr>
      </w:pPr>
      <w:r w:rsidRPr="00D47BC0">
        <w:rPr>
          <w:rFonts w:ascii="Arial" w:eastAsia="Times New Roman" w:hAnsi="Arial" w:cs="Arial"/>
          <w:szCs w:val="24"/>
        </w:rPr>
        <w:t>LEA Alternatives for Tracking Daily Participation and Weekly Engagement for Distance Learning</w:t>
      </w:r>
      <w:r w:rsidR="00AF5BC7" w:rsidRPr="00D47BC0">
        <w:rPr>
          <w:rFonts w:ascii="Arial" w:hAnsi="Arial" w:cs="Arial"/>
          <w:szCs w:val="24"/>
        </w:rPr>
        <w:br/>
      </w:r>
      <w:hyperlink r:id="rId34" w:tooltip="LEA Alternatives for Tracking Daily Participation and Weekly Engagement for Distance Learning" w:history="1">
        <w:r w:rsidRPr="00D47BC0">
          <w:rPr>
            <w:rStyle w:val="Hyperlink"/>
            <w:rFonts w:ascii="Arial" w:eastAsia="Times New Roman" w:hAnsi="Arial" w:cs="Arial"/>
            <w:color w:val="0000FF"/>
            <w:szCs w:val="24"/>
          </w:rPr>
          <w:t>https://www.cde.ca.gov/fg/aa/pa/documents/leaoptuserguide.docx</w:t>
        </w:r>
      </w:hyperlink>
    </w:p>
    <w:p w14:paraId="10441010" w14:textId="731A16F7" w:rsidR="00AF5BC7" w:rsidRPr="00D47BC0" w:rsidRDefault="00AF5BC7" w:rsidP="00990EB7">
      <w:pPr>
        <w:pStyle w:val="ListParagraph"/>
        <w:numPr>
          <w:ilvl w:val="0"/>
          <w:numId w:val="20"/>
        </w:numPr>
        <w:spacing w:line="259" w:lineRule="auto"/>
        <w:rPr>
          <w:rFonts w:ascii="Arial" w:eastAsia="Times New Roman" w:hAnsi="Arial" w:cs="Arial"/>
          <w:szCs w:val="24"/>
        </w:rPr>
      </w:pPr>
      <w:r w:rsidRPr="00D47BC0">
        <w:rPr>
          <w:rFonts w:ascii="Arial" w:hAnsi="Arial" w:cs="Arial"/>
          <w:szCs w:val="24"/>
        </w:rPr>
        <w:t>Distance Learning Frequently Asked Questions</w:t>
      </w:r>
      <w:r w:rsidRPr="00D47BC0">
        <w:rPr>
          <w:rFonts w:ascii="Arial" w:hAnsi="Arial" w:cs="Arial"/>
          <w:szCs w:val="24"/>
        </w:rPr>
        <w:br/>
      </w:r>
      <w:hyperlink r:id="rId35" w:tooltip="CA Dept of Education Distance Learning FAQs">
        <w:r w:rsidRPr="00D47BC0">
          <w:rPr>
            <w:rStyle w:val="Hyperlink"/>
            <w:rFonts w:ascii="Arial" w:eastAsia="Times New Roman" w:hAnsi="Arial" w:cs="Arial"/>
            <w:color w:val="0000FF"/>
            <w:szCs w:val="24"/>
          </w:rPr>
          <w:t>https://www.cde.ca.gov/ci/cr/dl/distlearningfaqs.asp</w:t>
        </w:r>
      </w:hyperlink>
      <w:r w:rsidRPr="00D47BC0">
        <w:rPr>
          <w:rFonts w:ascii="Arial" w:eastAsia="Times New Roman" w:hAnsi="Arial" w:cs="Arial"/>
          <w:szCs w:val="24"/>
        </w:rPr>
        <w:t xml:space="preserve"> </w:t>
      </w:r>
    </w:p>
    <w:p w14:paraId="1E28F1AF" w14:textId="77777777" w:rsidR="00AF5BC7" w:rsidRPr="00D47BC0" w:rsidRDefault="00AF5BC7" w:rsidP="00AF5BC7">
      <w:pPr>
        <w:pStyle w:val="ListParagraph"/>
        <w:numPr>
          <w:ilvl w:val="0"/>
          <w:numId w:val="20"/>
        </w:numPr>
        <w:spacing w:line="259" w:lineRule="auto"/>
        <w:rPr>
          <w:rFonts w:ascii="Arial" w:eastAsia="Times New Roman" w:hAnsi="Arial" w:cs="Arial"/>
          <w:szCs w:val="24"/>
        </w:rPr>
      </w:pPr>
      <w:r w:rsidRPr="00D47BC0">
        <w:rPr>
          <w:rFonts w:ascii="Arial" w:hAnsi="Arial" w:cs="Arial"/>
          <w:szCs w:val="24"/>
          <w:shd w:val="clear" w:color="auto" w:fill="FFFFFF"/>
        </w:rPr>
        <w:t>Distance Learning Instruction Planning Guidance</w:t>
      </w:r>
    </w:p>
    <w:p w14:paraId="23CC9613" w14:textId="6578B432" w:rsidR="00AF5BC7" w:rsidRPr="00D47BC0" w:rsidRDefault="00000000" w:rsidP="00AF5BC7">
      <w:pPr>
        <w:pStyle w:val="ListParagraph"/>
        <w:ind w:left="360"/>
        <w:rPr>
          <w:rFonts w:ascii="Arial" w:eastAsia="Times New Roman" w:hAnsi="Arial" w:cs="Arial"/>
          <w:color w:val="0000FF"/>
          <w:szCs w:val="24"/>
        </w:rPr>
      </w:pPr>
      <w:hyperlink r:id="rId36" w:tooltip="CA Dept of Education Distance Learning Instruction Planning Guidance">
        <w:r w:rsidR="0099244D">
          <w:rPr>
            <w:rStyle w:val="Hyperlink"/>
            <w:rFonts w:ascii="Arial" w:eastAsia="Times New Roman" w:hAnsi="Arial" w:cs="Arial"/>
            <w:color w:val="0000FF"/>
            <w:szCs w:val="24"/>
          </w:rPr>
          <w:t>http://staging.cde.ca.gov/ls/he/hn/guidanceplanning.asp</w:t>
        </w:r>
      </w:hyperlink>
    </w:p>
    <w:p w14:paraId="7AA62606" w14:textId="77777777" w:rsidR="00AF5BC7" w:rsidRPr="00D47BC0" w:rsidRDefault="00AF5BC7" w:rsidP="00AF5BC7">
      <w:pPr>
        <w:pStyle w:val="ListParagraph"/>
        <w:numPr>
          <w:ilvl w:val="0"/>
          <w:numId w:val="20"/>
        </w:numPr>
        <w:spacing w:line="259" w:lineRule="auto"/>
        <w:rPr>
          <w:rFonts w:ascii="Arial" w:eastAsia="Times New Roman" w:hAnsi="Arial" w:cs="Arial"/>
          <w:szCs w:val="24"/>
        </w:rPr>
      </w:pPr>
      <w:r w:rsidRPr="00D47BC0">
        <w:rPr>
          <w:rFonts w:ascii="Arial" w:eastAsia="Times New Roman" w:hAnsi="Arial" w:cs="Arial"/>
          <w:szCs w:val="24"/>
        </w:rPr>
        <w:t>CDE’s COVID-19 Web Page</w:t>
      </w:r>
    </w:p>
    <w:p w14:paraId="357D94DC" w14:textId="72088ECE" w:rsidR="004B7E53" w:rsidRPr="00D47BC0" w:rsidRDefault="00000000" w:rsidP="000E2941">
      <w:pPr>
        <w:pStyle w:val="ListParagraph"/>
        <w:ind w:left="360"/>
        <w:rPr>
          <w:rFonts w:ascii="Arial" w:hAnsi="Arial" w:cs="Arial"/>
        </w:rPr>
      </w:pPr>
      <w:hyperlink r:id="rId37" w:tooltip="CA Dept of Education COVID Resources">
        <w:r w:rsidR="00AF5BC7" w:rsidRPr="00D47BC0">
          <w:rPr>
            <w:rStyle w:val="Hyperlink"/>
            <w:rFonts w:ascii="Arial" w:eastAsia="Times New Roman" w:hAnsi="Arial" w:cs="Arial"/>
            <w:color w:val="0000FF"/>
            <w:szCs w:val="24"/>
          </w:rPr>
          <w:t>https://www.cde.ca.gov/ls/he/hn/coronavirus.asp</w:t>
        </w:r>
      </w:hyperlink>
      <w:r w:rsidR="00AF5BC7" w:rsidRPr="00D47BC0">
        <w:rPr>
          <w:rFonts w:ascii="Arial" w:eastAsia="Times New Roman" w:hAnsi="Arial" w:cs="Arial"/>
          <w:color w:val="0000FF"/>
          <w:szCs w:val="24"/>
        </w:rPr>
        <w:t xml:space="preserve"> </w:t>
      </w:r>
    </w:p>
    <w:sectPr w:rsidR="004B7E53" w:rsidRPr="00D47BC0" w:rsidSect="00AB29D1">
      <w:headerReference w:type="first" r:id="rId38"/>
      <w:footerReference w:type="firs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A27FC1" w14:textId="77777777" w:rsidR="00287F36" w:rsidRDefault="00287F36" w:rsidP="00A248D8">
      <w:pPr>
        <w:spacing w:after="0" w:line="240" w:lineRule="auto"/>
      </w:pPr>
      <w:r>
        <w:separator/>
      </w:r>
    </w:p>
  </w:endnote>
  <w:endnote w:type="continuationSeparator" w:id="0">
    <w:p w14:paraId="13B30FD2" w14:textId="77777777" w:rsidR="00287F36" w:rsidRDefault="00287F36" w:rsidP="00A248D8">
      <w:pPr>
        <w:spacing w:after="0" w:line="240" w:lineRule="auto"/>
      </w:pPr>
      <w:r>
        <w:continuationSeparator/>
      </w:r>
    </w:p>
  </w:endnote>
  <w:endnote w:type="continuationNotice" w:id="1">
    <w:p w14:paraId="64108D90" w14:textId="77777777" w:rsidR="00287F36" w:rsidRDefault="00287F3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488453216"/>
      <w:docPartObj>
        <w:docPartGallery w:val="Page Numbers (Bottom of Page)"/>
        <w:docPartUnique/>
      </w:docPartObj>
    </w:sdtPr>
    <w:sdtContent>
      <w:p w14:paraId="65581ED7" w14:textId="6B6B4CD7" w:rsidR="00C759C7" w:rsidRPr="00695072" w:rsidRDefault="005A7239" w:rsidP="005A7239">
        <w:pPr>
          <w:pStyle w:val="Footer"/>
          <w:jc w:val="right"/>
          <w:rPr>
            <w:rFonts w:ascii="Arial" w:hAnsi="Arial" w:cs="Arial"/>
          </w:rPr>
        </w:pPr>
        <w:r w:rsidRPr="00695072">
          <w:rPr>
            <w:rFonts w:ascii="Arial" w:hAnsi="Arial" w:cs="Arial"/>
          </w:rPr>
          <w:t xml:space="preserve">Page | </w:t>
        </w:r>
        <w:r w:rsidRPr="00695072">
          <w:rPr>
            <w:rFonts w:ascii="Arial" w:hAnsi="Arial" w:cs="Arial"/>
          </w:rPr>
          <w:fldChar w:fldCharType="begin"/>
        </w:r>
        <w:r w:rsidRPr="00695072">
          <w:rPr>
            <w:rFonts w:ascii="Arial" w:hAnsi="Arial" w:cs="Arial"/>
          </w:rPr>
          <w:instrText xml:space="preserve"> PAGE   \* MERGEFORMAT </w:instrText>
        </w:r>
        <w:r w:rsidRPr="00695072">
          <w:rPr>
            <w:rFonts w:ascii="Arial" w:hAnsi="Arial" w:cs="Arial"/>
          </w:rPr>
          <w:fldChar w:fldCharType="separate"/>
        </w:r>
        <w:r w:rsidRPr="00695072">
          <w:rPr>
            <w:rFonts w:ascii="Arial" w:hAnsi="Arial" w:cs="Arial"/>
            <w:noProof/>
          </w:rPr>
          <w:t>2</w:t>
        </w:r>
        <w:r w:rsidRPr="00695072">
          <w:rPr>
            <w:rFonts w:ascii="Arial" w:hAnsi="Arial" w:cs="Arial"/>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2045668152"/>
      <w:docPartObj>
        <w:docPartGallery w:val="Page Numbers (Bottom of Page)"/>
        <w:docPartUnique/>
      </w:docPartObj>
    </w:sdtPr>
    <w:sdtContent>
      <w:p w14:paraId="5D4E72FB" w14:textId="50E5C542" w:rsidR="00900452" w:rsidRPr="00695072" w:rsidRDefault="00B00F56" w:rsidP="005A7239">
        <w:pPr>
          <w:pStyle w:val="Footer"/>
          <w:jc w:val="right"/>
          <w:rPr>
            <w:rFonts w:ascii="Arial" w:hAnsi="Arial" w:cs="Arial"/>
          </w:rPr>
        </w:pPr>
        <w:r w:rsidRPr="00695072">
          <w:rPr>
            <w:rFonts w:ascii="Arial" w:hAnsi="Arial" w:cs="Arial"/>
          </w:rPr>
          <w:t xml:space="preserve">Page | </w:t>
        </w:r>
        <w:r w:rsidRPr="00695072">
          <w:rPr>
            <w:rFonts w:ascii="Arial" w:hAnsi="Arial" w:cs="Arial"/>
          </w:rPr>
          <w:fldChar w:fldCharType="begin"/>
        </w:r>
        <w:r w:rsidRPr="00695072">
          <w:rPr>
            <w:rFonts w:ascii="Arial" w:hAnsi="Arial" w:cs="Arial"/>
          </w:rPr>
          <w:instrText xml:space="preserve"> PAGE   \* MERGEFORMAT </w:instrText>
        </w:r>
        <w:r w:rsidRPr="00695072">
          <w:rPr>
            <w:rFonts w:ascii="Arial" w:hAnsi="Arial" w:cs="Arial"/>
          </w:rPr>
          <w:fldChar w:fldCharType="separate"/>
        </w:r>
        <w:r w:rsidRPr="00695072">
          <w:rPr>
            <w:rFonts w:ascii="Arial" w:hAnsi="Arial" w:cs="Arial"/>
            <w:noProof/>
          </w:rPr>
          <w:t>2</w:t>
        </w:r>
        <w:r w:rsidRPr="00695072">
          <w:rPr>
            <w:rFonts w:ascii="Arial" w:hAnsi="Arial" w:cs="Arial"/>
            <w:noProof/>
          </w:rPr>
          <w:fldChar w:fldCharType="end"/>
        </w:r>
        <w:r w:rsidRPr="00695072">
          <w:rPr>
            <w:rFonts w:ascii="Arial" w:hAnsi="Arial" w:cs="Arial"/>
          </w:rP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8" w:type="dxa"/>
      <w:tblLayout w:type="fixed"/>
      <w:tblLook w:val="06A0" w:firstRow="1" w:lastRow="0" w:firstColumn="1" w:lastColumn="0" w:noHBand="1" w:noVBand="1"/>
    </w:tblPr>
    <w:tblGrid>
      <w:gridCol w:w="3120"/>
      <w:gridCol w:w="3120"/>
      <w:gridCol w:w="3120"/>
    </w:tblGrid>
    <w:tr w:rsidR="00900452" w14:paraId="10C2E285" w14:textId="77777777" w:rsidTr="006E65EA">
      <w:tc>
        <w:tcPr>
          <w:tcW w:w="3120" w:type="dxa"/>
        </w:tcPr>
        <w:p w14:paraId="4FC57041" w14:textId="1AA024E5" w:rsidR="00900452" w:rsidRDefault="00900452" w:rsidP="006C6D20">
          <w:pPr>
            <w:pStyle w:val="Header"/>
            <w:ind w:left="-115"/>
          </w:pPr>
        </w:p>
      </w:tc>
      <w:tc>
        <w:tcPr>
          <w:tcW w:w="3120" w:type="dxa"/>
        </w:tcPr>
        <w:p w14:paraId="01B1742B" w14:textId="24316828" w:rsidR="00900452" w:rsidRDefault="00900452" w:rsidP="006C6D20">
          <w:pPr>
            <w:pStyle w:val="Header"/>
            <w:jc w:val="center"/>
          </w:pPr>
        </w:p>
      </w:tc>
      <w:tc>
        <w:tcPr>
          <w:tcW w:w="3120" w:type="dxa"/>
        </w:tcPr>
        <w:p w14:paraId="1A9B38A6" w14:textId="06F87E31" w:rsidR="00900452" w:rsidRDefault="00900452" w:rsidP="006C6D20">
          <w:pPr>
            <w:pStyle w:val="Header"/>
            <w:ind w:right="-115"/>
            <w:jc w:val="right"/>
          </w:pPr>
        </w:p>
      </w:tc>
    </w:tr>
  </w:tbl>
  <w:p w14:paraId="1B1735BF" w14:textId="13896E67" w:rsidR="00900452" w:rsidRDefault="0090045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8" w:type="dxa"/>
      <w:tblLayout w:type="fixed"/>
      <w:tblLook w:val="06A0" w:firstRow="1" w:lastRow="0" w:firstColumn="1" w:lastColumn="0" w:noHBand="1" w:noVBand="1"/>
    </w:tblPr>
    <w:tblGrid>
      <w:gridCol w:w="3120"/>
      <w:gridCol w:w="3120"/>
      <w:gridCol w:w="3120"/>
    </w:tblGrid>
    <w:tr w:rsidR="00900452" w14:paraId="55A4ACCC" w14:textId="77777777" w:rsidTr="006E65EA">
      <w:tc>
        <w:tcPr>
          <w:tcW w:w="3120" w:type="dxa"/>
        </w:tcPr>
        <w:p w14:paraId="50D83CCE" w14:textId="58B8B445" w:rsidR="00900452" w:rsidRDefault="00900452" w:rsidP="006C6D20">
          <w:pPr>
            <w:pStyle w:val="Header"/>
            <w:ind w:left="-115"/>
          </w:pPr>
        </w:p>
      </w:tc>
      <w:tc>
        <w:tcPr>
          <w:tcW w:w="3120" w:type="dxa"/>
        </w:tcPr>
        <w:p w14:paraId="5B923BE2" w14:textId="7021BFB3" w:rsidR="00900452" w:rsidRDefault="00900452" w:rsidP="006C6D20">
          <w:pPr>
            <w:pStyle w:val="Header"/>
            <w:jc w:val="center"/>
          </w:pPr>
        </w:p>
      </w:tc>
      <w:tc>
        <w:tcPr>
          <w:tcW w:w="3120" w:type="dxa"/>
        </w:tcPr>
        <w:p w14:paraId="66CF8DFD" w14:textId="6E18E2BC" w:rsidR="00900452" w:rsidRDefault="00900452" w:rsidP="006C6D20">
          <w:pPr>
            <w:pStyle w:val="Header"/>
            <w:ind w:right="-115"/>
            <w:jc w:val="right"/>
          </w:pPr>
        </w:p>
      </w:tc>
    </w:tr>
  </w:tbl>
  <w:p w14:paraId="42A588AF" w14:textId="0772C3E3" w:rsidR="00900452" w:rsidRDefault="009004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4FB9DF" w14:textId="77777777" w:rsidR="00287F36" w:rsidRDefault="00287F36" w:rsidP="00A248D8">
      <w:pPr>
        <w:spacing w:after="0" w:line="240" w:lineRule="auto"/>
      </w:pPr>
      <w:r>
        <w:separator/>
      </w:r>
    </w:p>
  </w:footnote>
  <w:footnote w:type="continuationSeparator" w:id="0">
    <w:p w14:paraId="4EF1A387" w14:textId="77777777" w:rsidR="00287F36" w:rsidRDefault="00287F36" w:rsidP="00A248D8">
      <w:pPr>
        <w:spacing w:after="0" w:line="240" w:lineRule="auto"/>
      </w:pPr>
      <w:r>
        <w:continuationSeparator/>
      </w:r>
    </w:p>
  </w:footnote>
  <w:footnote w:type="continuationNotice" w:id="1">
    <w:p w14:paraId="5E999EFE" w14:textId="77777777" w:rsidR="00287F36" w:rsidRDefault="00287F3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dTable4"/>
      <w:tblW w:w="0" w:type="auto"/>
      <w:tblLayout w:type="fixed"/>
      <w:tblLook w:val="06A0" w:firstRow="1" w:lastRow="0" w:firstColumn="1" w:lastColumn="0" w:noHBand="1" w:noVBand="1"/>
    </w:tblPr>
    <w:tblGrid>
      <w:gridCol w:w="3120"/>
      <w:gridCol w:w="3120"/>
      <w:gridCol w:w="3120"/>
    </w:tblGrid>
    <w:tr w:rsidR="00900452" w14:paraId="12957FCC" w14:textId="77777777" w:rsidTr="007E6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14:paraId="6C03B55B" w14:textId="307CEAA1" w:rsidR="00900452" w:rsidRDefault="00900452" w:rsidP="006C6D20">
          <w:pPr>
            <w:pStyle w:val="Header"/>
            <w:ind w:left="-115"/>
          </w:pPr>
        </w:p>
      </w:tc>
      <w:tc>
        <w:tcPr>
          <w:tcW w:w="3120" w:type="dxa"/>
        </w:tcPr>
        <w:p w14:paraId="46DEB504" w14:textId="11BDCA1C" w:rsidR="00900452" w:rsidRDefault="00900452" w:rsidP="006C6D20">
          <w:pPr>
            <w:pStyle w:val="Header"/>
            <w:jc w:val="center"/>
            <w:cnfStyle w:val="100000000000" w:firstRow="1" w:lastRow="0" w:firstColumn="0" w:lastColumn="0" w:oddVBand="0" w:evenVBand="0" w:oddHBand="0" w:evenHBand="0" w:firstRowFirstColumn="0" w:firstRowLastColumn="0" w:lastRowFirstColumn="0" w:lastRowLastColumn="0"/>
          </w:pPr>
        </w:p>
      </w:tc>
      <w:tc>
        <w:tcPr>
          <w:tcW w:w="3120" w:type="dxa"/>
        </w:tcPr>
        <w:p w14:paraId="681FFA9B" w14:textId="66003A03" w:rsidR="00900452" w:rsidRDefault="00900452" w:rsidP="006C6D20">
          <w:pPr>
            <w:pStyle w:val="Header"/>
            <w:ind w:right="-115"/>
            <w:jc w:val="right"/>
            <w:cnfStyle w:val="100000000000" w:firstRow="1" w:lastRow="0" w:firstColumn="0" w:lastColumn="0" w:oddVBand="0" w:evenVBand="0" w:oddHBand="0" w:evenHBand="0" w:firstRowFirstColumn="0" w:firstRowLastColumn="0" w:lastRowFirstColumn="0" w:lastRowLastColumn="0"/>
          </w:pPr>
        </w:p>
      </w:tc>
    </w:tr>
  </w:tbl>
  <w:p w14:paraId="08A68E88" w14:textId="1D8BC95F" w:rsidR="00900452" w:rsidRDefault="009004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8" w:type="dxa"/>
      <w:tblLayout w:type="fixed"/>
      <w:tblLook w:val="06A0" w:firstRow="1" w:lastRow="0" w:firstColumn="1" w:lastColumn="0" w:noHBand="1" w:noVBand="1"/>
    </w:tblPr>
    <w:tblGrid>
      <w:gridCol w:w="3120"/>
      <w:gridCol w:w="3120"/>
      <w:gridCol w:w="3120"/>
    </w:tblGrid>
    <w:tr w:rsidR="00900452" w14:paraId="424CC487" w14:textId="77777777" w:rsidTr="006E65EA">
      <w:tc>
        <w:tcPr>
          <w:tcW w:w="3120" w:type="dxa"/>
        </w:tcPr>
        <w:p w14:paraId="41886D3B" w14:textId="5B2ECA62" w:rsidR="00900452" w:rsidRDefault="00900452" w:rsidP="006C6D20">
          <w:pPr>
            <w:pStyle w:val="Header"/>
            <w:ind w:left="-115"/>
          </w:pPr>
        </w:p>
      </w:tc>
      <w:tc>
        <w:tcPr>
          <w:tcW w:w="3120" w:type="dxa"/>
        </w:tcPr>
        <w:p w14:paraId="2C134C83" w14:textId="379B5393" w:rsidR="00900452" w:rsidRDefault="00900452" w:rsidP="006C6D20">
          <w:pPr>
            <w:pStyle w:val="Header"/>
            <w:jc w:val="center"/>
          </w:pPr>
        </w:p>
      </w:tc>
      <w:tc>
        <w:tcPr>
          <w:tcW w:w="3120" w:type="dxa"/>
        </w:tcPr>
        <w:p w14:paraId="2F0EF8D9" w14:textId="4CEDB888" w:rsidR="00900452" w:rsidRDefault="00900452" w:rsidP="006C6D20">
          <w:pPr>
            <w:pStyle w:val="Header"/>
            <w:ind w:right="-115"/>
            <w:jc w:val="right"/>
          </w:pPr>
        </w:p>
      </w:tc>
    </w:tr>
  </w:tbl>
  <w:p w14:paraId="6A42540D" w14:textId="1723B456" w:rsidR="00900452" w:rsidRDefault="009004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3602D"/>
    <w:multiLevelType w:val="hybridMultilevel"/>
    <w:tmpl w:val="C9345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BC67C2"/>
    <w:multiLevelType w:val="hybridMultilevel"/>
    <w:tmpl w:val="9AF08D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114C4E"/>
    <w:multiLevelType w:val="hybridMultilevel"/>
    <w:tmpl w:val="373093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719791F"/>
    <w:multiLevelType w:val="hybridMultilevel"/>
    <w:tmpl w:val="46D01C3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8D165FE"/>
    <w:multiLevelType w:val="hybridMultilevel"/>
    <w:tmpl w:val="7A7C45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0ED08D1"/>
    <w:multiLevelType w:val="hybridMultilevel"/>
    <w:tmpl w:val="037E6B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4D547D"/>
    <w:multiLevelType w:val="hybridMultilevel"/>
    <w:tmpl w:val="EB060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5D3555"/>
    <w:multiLevelType w:val="hybridMultilevel"/>
    <w:tmpl w:val="7C4498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562748"/>
    <w:multiLevelType w:val="hybridMultilevel"/>
    <w:tmpl w:val="5CD60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AD7568"/>
    <w:multiLevelType w:val="hybridMultilevel"/>
    <w:tmpl w:val="384E7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7E4E71"/>
    <w:multiLevelType w:val="hybridMultilevel"/>
    <w:tmpl w:val="D1C06E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BAC16A5"/>
    <w:multiLevelType w:val="hybridMultilevel"/>
    <w:tmpl w:val="E266024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C9E6F9E"/>
    <w:multiLevelType w:val="hybridMultilevel"/>
    <w:tmpl w:val="96FEF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424D8F"/>
    <w:multiLevelType w:val="hybridMultilevel"/>
    <w:tmpl w:val="574C76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97446E2"/>
    <w:multiLevelType w:val="hybridMultilevel"/>
    <w:tmpl w:val="2D768A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EBC663C"/>
    <w:multiLevelType w:val="hybridMultilevel"/>
    <w:tmpl w:val="3EC444B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EB36FBB"/>
    <w:multiLevelType w:val="hybridMultilevel"/>
    <w:tmpl w:val="400800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7" w15:restartNumberingAfterBreak="0">
    <w:nsid w:val="4EB66113"/>
    <w:multiLevelType w:val="hybridMultilevel"/>
    <w:tmpl w:val="0CEAB5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B57A0C"/>
    <w:multiLevelType w:val="hybridMultilevel"/>
    <w:tmpl w:val="F1E81BE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BE93DE9"/>
    <w:multiLevelType w:val="hybridMultilevel"/>
    <w:tmpl w:val="1A9E92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97F6A8B"/>
    <w:multiLevelType w:val="hybridMultilevel"/>
    <w:tmpl w:val="5EE283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F350A2C"/>
    <w:multiLevelType w:val="hybridMultilevel"/>
    <w:tmpl w:val="66204E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FBB19AF"/>
    <w:multiLevelType w:val="hybridMultilevel"/>
    <w:tmpl w:val="0C0C6A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1E533CC"/>
    <w:multiLevelType w:val="hybridMultilevel"/>
    <w:tmpl w:val="B1382E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3CF27CE"/>
    <w:multiLevelType w:val="hybridMultilevel"/>
    <w:tmpl w:val="678E1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ADE6F36"/>
    <w:multiLevelType w:val="multilevel"/>
    <w:tmpl w:val="75B044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E171E5F"/>
    <w:multiLevelType w:val="hybridMultilevel"/>
    <w:tmpl w:val="AEC68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2011426">
    <w:abstractNumId w:val="8"/>
  </w:num>
  <w:num w:numId="2" w16cid:durableId="67269738">
    <w:abstractNumId w:val="15"/>
  </w:num>
  <w:num w:numId="3" w16cid:durableId="1406953862">
    <w:abstractNumId w:val="14"/>
  </w:num>
  <w:num w:numId="4" w16cid:durableId="1413236947">
    <w:abstractNumId w:val="12"/>
  </w:num>
  <w:num w:numId="5" w16cid:durableId="638342915">
    <w:abstractNumId w:val="7"/>
  </w:num>
  <w:num w:numId="6" w16cid:durableId="1667854605">
    <w:abstractNumId w:val="18"/>
  </w:num>
  <w:num w:numId="7" w16cid:durableId="626201277">
    <w:abstractNumId w:val="26"/>
  </w:num>
  <w:num w:numId="8" w16cid:durableId="281305385">
    <w:abstractNumId w:val="10"/>
  </w:num>
  <w:num w:numId="9" w16cid:durableId="851257379">
    <w:abstractNumId w:val="24"/>
  </w:num>
  <w:num w:numId="10" w16cid:durableId="523590528">
    <w:abstractNumId w:val="22"/>
  </w:num>
  <w:num w:numId="11" w16cid:durableId="1167935924">
    <w:abstractNumId w:val="16"/>
  </w:num>
  <w:num w:numId="12" w16cid:durableId="1193107409">
    <w:abstractNumId w:val="19"/>
  </w:num>
  <w:num w:numId="13" w16cid:durableId="871918775">
    <w:abstractNumId w:val="23"/>
  </w:num>
  <w:num w:numId="14" w16cid:durableId="140969271">
    <w:abstractNumId w:val="17"/>
  </w:num>
  <w:num w:numId="15" w16cid:durableId="1072774737">
    <w:abstractNumId w:val="11"/>
  </w:num>
  <w:num w:numId="16" w16cid:durableId="1534266366">
    <w:abstractNumId w:val="13"/>
  </w:num>
  <w:num w:numId="17" w16cid:durableId="1856844391">
    <w:abstractNumId w:val="0"/>
  </w:num>
  <w:num w:numId="18" w16cid:durableId="1615095750">
    <w:abstractNumId w:val="21"/>
  </w:num>
  <w:num w:numId="19" w16cid:durableId="560335217">
    <w:abstractNumId w:val="3"/>
  </w:num>
  <w:num w:numId="20" w16cid:durableId="1204905650">
    <w:abstractNumId w:val="4"/>
  </w:num>
  <w:num w:numId="21" w16cid:durableId="1316883983">
    <w:abstractNumId w:val="9"/>
  </w:num>
  <w:num w:numId="22" w16cid:durableId="971248021">
    <w:abstractNumId w:val="5"/>
  </w:num>
  <w:num w:numId="23" w16cid:durableId="347685588">
    <w:abstractNumId w:val="2"/>
  </w:num>
  <w:num w:numId="24" w16cid:durableId="1355035861">
    <w:abstractNumId w:val="1"/>
  </w:num>
  <w:num w:numId="25" w16cid:durableId="1178227355">
    <w:abstractNumId w:val="20"/>
  </w:num>
  <w:num w:numId="26" w16cid:durableId="690843852">
    <w:abstractNumId w:val="6"/>
  </w:num>
  <w:num w:numId="27" w16cid:durableId="2001880413">
    <w:abstractNumId w:val="2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4C3D"/>
    <w:rsid w:val="00000286"/>
    <w:rsid w:val="00000D30"/>
    <w:rsid w:val="00002D4A"/>
    <w:rsid w:val="00002E7F"/>
    <w:rsid w:val="0000466F"/>
    <w:rsid w:val="000046DF"/>
    <w:rsid w:val="000049AB"/>
    <w:rsid w:val="00004AED"/>
    <w:rsid w:val="00004FBF"/>
    <w:rsid w:val="000057A2"/>
    <w:rsid w:val="00006D10"/>
    <w:rsid w:val="00011307"/>
    <w:rsid w:val="000118F4"/>
    <w:rsid w:val="00011943"/>
    <w:rsid w:val="00011A81"/>
    <w:rsid w:val="00012882"/>
    <w:rsid w:val="00012B03"/>
    <w:rsid w:val="00012D0C"/>
    <w:rsid w:val="00013DA2"/>
    <w:rsid w:val="000145D4"/>
    <w:rsid w:val="000165F0"/>
    <w:rsid w:val="0001799C"/>
    <w:rsid w:val="000207E5"/>
    <w:rsid w:val="00021556"/>
    <w:rsid w:val="000222FC"/>
    <w:rsid w:val="00022842"/>
    <w:rsid w:val="00022B63"/>
    <w:rsid w:val="0002556D"/>
    <w:rsid w:val="00026BE2"/>
    <w:rsid w:val="00027772"/>
    <w:rsid w:val="000301DD"/>
    <w:rsid w:val="0003190E"/>
    <w:rsid w:val="0003223D"/>
    <w:rsid w:val="000325A4"/>
    <w:rsid w:val="000335BF"/>
    <w:rsid w:val="00034429"/>
    <w:rsid w:val="00034E55"/>
    <w:rsid w:val="00035BDE"/>
    <w:rsid w:val="00040730"/>
    <w:rsid w:val="0004075F"/>
    <w:rsid w:val="00040956"/>
    <w:rsid w:val="0004121F"/>
    <w:rsid w:val="00041797"/>
    <w:rsid w:val="00042DCD"/>
    <w:rsid w:val="00044791"/>
    <w:rsid w:val="00044E03"/>
    <w:rsid w:val="00044FF0"/>
    <w:rsid w:val="00045B46"/>
    <w:rsid w:val="00045DF0"/>
    <w:rsid w:val="000467FB"/>
    <w:rsid w:val="00046850"/>
    <w:rsid w:val="00046F68"/>
    <w:rsid w:val="00047397"/>
    <w:rsid w:val="000478D2"/>
    <w:rsid w:val="0005032B"/>
    <w:rsid w:val="00050DDF"/>
    <w:rsid w:val="0005159D"/>
    <w:rsid w:val="0005223E"/>
    <w:rsid w:val="000522E3"/>
    <w:rsid w:val="0005263E"/>
    <w:rsid w:val="000529E7"/>
    <w:rsid w:val="000538C9"/>
    <w:rsid w:val="000552A6"/>
    <w:rsid w:val="00057042"/>
    <w:rsid w:val="0005772D"/>
    <w:rsid w:val="000617B1"/>
    <w:rsid w:val="00061817"/>
    <w:rsid w:val="00061D7A"/>
    <w:rsid w:val="00062C38"/>
    <w:rsid w:val="00063538"/>
    <w:rsid w:val="00064DC7"/>
    <w:rsid w:val="00065013"/>
    <w:rsid w:val="0006607D"/>
    <w:rsid w:val="00066D5E"/>
    <w:rsid w:val="00066D8A"/>
    <w:rsid w:val="0007363D"/>
    <w:rsid w:val="00073BBE"/>
    <w:rsid w:val="00073FEA"/>
    <w:rsid w:val="00074062"/>
    <w:rsid w:val="000745D2"/>
    <w:rsid w:val="00075041"/>
    <w:rsid w:val="00075484"/>
    <w:rsid w:val="0007713E"/>
    <w:rsid w:val="000772E2"/>
    <w:rsid w:val="00080373"/>
    <w:rsid w:val="00080702"/>
    <w:rsid w:val="00082365"/>
    <w:rsid w:val="0008282A"/>
    <w:rsid w:val="00082887"/>
    <w:rsid w:val="0008407D"/>
    <w:rsid w:val="000841CA"/>
    <w:rsid w:val="000846A6"/>
    <w:rsid w:val="00084B2E"/>
    <w:rsid w:val="000922B9"/>
    <w:rsid w:val="000923CA"/>
    <w:rsid w:val="000923D6"/>
    <w:rsid w:val="000924E2"/>
    <w:rsid w:val="00092D67"/>
    <w:rsid w:val="00093A27"/>
    <w:rsid w:val="00093C86"/>
    <w:rsid w:val="0009432D"/>
    <w:rsid w:val="0009465F"/>
    <w:rsid w:val="0009685E"/>
    <w:rsid w:val="000976B1"/>
    <w:rsid w:val="000A157C"/>
    <w:rsid w:val="000A229D"/>
    <w:rsid w:val="000A25B5"/>
    <w:rsid w:val="000A3514"/>
    <w:rsid w:val="000B0B16"/>
    <w:rsid w:val="000B0C5F"/>
    <w:rsid w:val="000B116A"/>
    <w:rsid w:val="000B225E"/>
    <w:rsid w:val="000B22FD"/>
    <w:rsid w:val="000B27B2"/>
    <w:rsid w:val="000B2EA7"/>
    <w:rsid w:val="000B3F95"/>
    <w:rsid w:val="000B4801"/>
    <w:rsid w:val="000B5B4D"/>
    <w:rsid w:val="000C5006"/>
    <w:rsid w:val="000C52A0"/>
    <w:rsid w:val="000C5FC3"/>
    <w:rsid w:val="000C7178"/>
    <w:rsid w:val="000C737F"/>
    <w:rsid w:val="000C7624"/>
    <w:rsid w:val="000D018B"/>
    <w:rsid w:val="000D01C4"/>
    <w:rsid w:val="000D04DD"/>
    <w:rsid w:val="000D1BF7"/>
    <w:rsid w:val="000D1D6E"/>
    <w:rsid w:val="000D4634"/>
    <w:rsid w:val="000D5058"/>
    <w:rsid w:val="000D7118"/>
    <w:rsid w:val="000D7AE4"/>
    <w:rsid w:val="000D7D5E"/>
    <w:rsid w:val="000E0D53"/>
    <w:rsid w:val="000E0E27"/>
    <w:rsid w:val="000E1355"/>
    <w:rsid w:val="000E1F5E"/>
    <w:rsid w:val="000E2316"/>
    <w:rsid w:val="000E2941"/>
    <w:rsid w:val="000E2D11"/>
    <w:rsid w:val="000E2E0C"/>
    <w:rsid w:val="000E376F"/>
    <w:rsid w:val="000E6F70"/>
    <w:rsid w:val="000E7804"/>
    <w:rsid w:val="000F006A"/>
    <w:rsid w:val="000F0816"/>
    <w:rsid w:val="000F158D"/>
    <w:rsid w:val="000F1E15"/>
    <w:rsid w:val="000F24BC"/>
    <w:rsid w:val="000F24C5"/>
    <w:rsid w:val="000F42FC"/>
    <w:rsid w:val="000F536D"/>
    <w:rsid w:val="000F7A82"/>
    <w:rsid w:val="000F7C68"/>
    <w:rsid w:val="000F7E51"/>
    <w:rsid w:val="000F7F60"/>
    <w:rsid w:val="000F7FFD"/>
    <w:rsid w:val="00100860"/>
    <w:rsid w:val="00100D5F"/>
    <w:rsid w:val="00101917"/>
    <w:rsid w:val="00101ED4"/>
    <w:rsid w:val="00106890"/>
    <w:rsid w:val="00106E2A"/>
    <w:rsid w:val="00107B19"/>
    <w:rsid w:val="00110137"/>
    <w:rsid w:val="00110EEB"/>
    <w:rsid w:val="001120E0"/>
    <w:rsid w:val="00113972"/>
    <w:rsid w:val="0011438F"/>
    <w:rsid w:val="00114734"/>
    <w:rsid w:val="00117358"/>
    <w:rsid w:val="00117D4C"/>
    <w:rsid w:val="00121FC6"/>
    <w:rsid w:val="00122549"/>
    <w:rsid w:val="001228D8"/>
    <w:rsid w:val="0012606C"/>
    <w:rsid w:val="00127FDD"/>
    <w:rsid w:val="00130A3E"/>
    <w:rsid w:val="00130D6E"/>
    <w:rsid w:val="00131A43"/>
    <w:rsid w:val="0013267C"/>
    <w:rsid w:val="001338D2"/>
    <w:rsid w:val="00134D6D"/>
    <w:rsid w:val="00134F0A"/>
    <w:rsid w:val="00136259"/>
    <w:rsid w:val="001408D2"/>
    <w:rsid w:val="00140C12"/>
    <w:rsid w:val="00141D74"/>
    <w:rsid w:val="0014212E"/>
    <w:rsid w:val="00143770"/>
    <w:rsid w:val="0014494A"/>
    <w:rsid w:val="00145858"/>
    <w:rsid w:val="0014719D"/>
    <w:rsid w:val="00150035"/>
    <w:rsid w:val="0015148F"/>
    <w:rsid w:val="00152335"/>
    <w:rsid w:val="00152638"/>
    <w:rsid w:val="00153A0C"/>
    <w:rsid w:val="00153D62"/>
    <w:rsid w:val="001545E4"/>
    <w:rsid w:val="00154D2E"/>
    <w:rsid w:val="00155B60"/>
    <w:rsid w:val="00156038"/>
    <w:rsid w:val="00156D4F"/>
    <w:rsid w:val="001572C9"/>
    <w:rsid w:val="00161394"/>
    <w:rsid w:val="00161BC7"/>
    <w:rsid w:val="00162E0B"/>
    <w:rsid w:val="00163A6F"/>
    <w:rsid w:val="00163D4F"/>
    <w:rsid w:val="001649F4"/>
    <w:rsid w:val="00164C98"/>
    <w:rsid w:val="00167556"/>
    <w:rsid w:val="00171EF7"/>
    <w:rsid w:val="0017330B"/>
    <w:rsid w:val="00174A2F"/>
    <w:rsid w:val="001772A2"/>
    <w:rsid w:val="001773B3"/>
    <w:rsid w:val="001776F2"/>
    <w:rsid w:val="00177C46"/>
    <w:rsid w:val="00180649"/>
    <w:rsid w:val="001821FE"/>
    <w:rsid w:val="00182C11"/>
    <w:rsid w:val="00182F60"/>
    <w:rsid w:val="00182FD5"/>
    <w:rsid w:val="00183FCD"/>
    <w:rsid w:val="0018696D"/>
    <w:rsid w:val="001926AE"/>
    <w:rsid w:val="00192C3F"/>
    <w:rsid w:val="00192E5E"/>
    <w:rsid w:val="00193A2E"/>
    <w:rsid w:val="00195CB1"/>
    <w:rsid w:val="00195E99"/>
    <w:rsid w:val="001964F2"/>
    <w:rsid w:val="0019690F"/>
    <w:rsid w:val="00196A25"/>
    <w:rsid w:val="00197C79"/>
    <w:rsid w:val="001A274F"/>
    <w:rsid w:val="001A27F5"/>
    <w:rsid w:val="001A2F1B"/>
    <w:rsid w:val="001A3283"/>
    <w:rsid w:val="001A3B27"/>
    <w:rsid w:val="001A3F1E"/>
    <w:rsid w:val="001A4677"/>
    <w:rsid w:val="001A5D2C"/>
    <w:rsid w:val="001A606E"/>
    <w:rsid w:val="001A7547"/>
    <w:rsid w:val="001B2BD9"/>
    <w:rsid w:val="001B3777"/>
    <w:rsid w:val="001B3C0C"/>
    <w:rsid w:val="001B40C8"/>
    <w:rsid w:val="001B59F1"/>
    <w:rsid w:val="001B6FB3"/>
    <w:rsid w:val="001B7EBC"/>
    <w:rsid w:val="001C0B59"/>
    <w:rsid w:val="001C0D07"/>
    <w:rsid w:val="001C2F18"/>
    <w:rsid w:val="001C5161"/>
    <w:rsid w:val="001C57CD"/>
    <w:rsid w:val="001C669D"/>
    <w:rsid w:val="001D06D8"/>
    <w:rsid w:val="001D0B33"/>
    <w:rsid w:val="001D0C04"/>
    <w:rsid w:val="001D0C6F"/>
    <w:rsid w:val="001D1437"/>
    <w:rsid w:val="001D1AE9"/>
    <w:rsid w:val="001D3960"/>
    <w:rsid w:val="001D3C65"/>
    <w:rsid w:val="001D50B4"/>
    <w:rsid w:val="001D52A2"/>
    <w:rsid w:val="001D5F42"/>
    <w:rsid w:val="001D656F"/>
    <w:rsid w:val="001D66F9"/>
    <w:rsid w:val="001D6C5C"/>
    <w:rsid w:val="001D7C7C"/>
    <w:rsid w:val="001E05EC"/>
    <w:rsid w:val="001E076F"/>
    <w:rsid w:val="001E0A5E"/>
    <w:rsid w:val="001E0D6E"/>
    <w:rsid w:val="001E1AFE"/>
    <w:rsid w:val="001E5929"/>
    <w:rsid w:val="001E5F83"/>
    <w:rsid w:val="001E6423"/>
    <w:rsid w:val="001E7213"/>
    <w:rsid w:val="001E7919"/>
    <w:rsid w:val="001F330C"/>
    <w:rsid w:val="001F43C1"/>
    <w:rsid w:val="001F5A10"/>
    <w:rsid w:val="001F5EF2"/>
    <w:rsid w:val="001F6807"/>
    <w:rsid w:val="001F6A48"/>
    <w:rsid w:val="002020EA"/>
    <w:rsid w:val="00204608"/>
    <w:rsid w:val="002050C8"/>
    <w:rsid w:val="00206160"/>
    <w:rsid w:val="0021028C"/>
    <w:rsid w:val="00211AC1"/>
    <w:rsid w:val="00211C41"/>
    <w:rsid w:val="00211FC6"/>
    <w:rsid w:val="00212D2A"/>
    <w:rsid w:val="00216C7B"/>
    <w:rsid w:val="00221A3E"/>
    <w:rsid w:val="0022250C"/>
    <w:rsid w:val="00224BC0"/>
    <w:rsid w:val="00226AE1"/>
    <w:rsid w:val="00227937"/>
    <w:rsid w:val="00227C68"/>
    <w:rsid w:val="00231086"/>
    <w:rsid w:val="002317E4"/>
    <w:rsid w:val="00235049"/>
    <w:rsid w:val="00235B1B"/>
    <w:rsid w:val="002376B9"/>
    <w:rsid w:val="0024086C"/>
    <w:rsid w:val="0024208C"/>
    <w:rsid w:val="0024224C"/>
    <w:rsid w:val="002450CA"/>
    <w:rsid w:val="002460C6"/>
    <w:rsid w:val="002470A5"/>
    <w:rsid w:val="0024792B"/>
    <w:rsid w:val="002502F2"/>
    <w:rsid w:val="002503CD"/>
    <w:rsid w:val="0025042D"/>
    <w:rsid w:val="00250656"/>
    <w:rsid w:val="00250BC9"/>
    <w:rsid w:val="0025215A"/>
    <w:rsid w:val="002539E7"/>
    <w:rsid w:val="0025486C"/>
    <w:rsid w:val="002571EB"/>
    <w:rsid w:val="002634A7"/>
    <w:rsid w:val="002635A2"/>
    <w:rsid w:val="002641E9"/>
    <w:rsid w:val="002653FF"/>
    <w:rsid w:val="00266121"/>
    <w:rsid w:val="00266CD5"/>
    <w:rsid w:val="0026737F"/>
    <w:rsid w:val="002674CD"/>
    <w:rsid w:val="002677FE"/>
    <w:rsid w:val="002704E7"/>
    <w:rsid w:val="00271F08"/>
    <w:rsid w:val="002724CA"/>
    <w:rsid w:val="00272D2B"/>
    <w:rsid w:val="002741F7"/>
    <w:rsid w:val="00275A01"/>
    <w:rsid w:val="00276023"/>
    <w:rsid w:val="00276425"/>
    <w:rsid w:val="0027719F"/>
    <w:rsid w:val="00282FE2"/>
    <w:rsid w:val="00285122"/>
    <w:rsid w:val="00285EA9"/>
    <w:rsid w:val="00287F36"/>
    <w:rsid w:val="00290293"/>
    <w:rsid w:val="002910CC"/>
    <w:rsid w:val="0029175E"/>
    <w:rsid w:val="00292917"/>
    <w:rsid w:val="00293F36"/>
    <w:rsid w:val="00296ABE"/>
    <w:rsid w:val="00297250"/>
    <w:rsid w:val="002976C6"/>
    <w:rsid w:val="0029799F"/>
    <w:rsid w:val="00297A2E"/>
    <w:rsid w:val="002A06EE"/>
    <w:rsid w:val="002A10D5"/>
    <w:rsid w:val="002A2282"/>
    <w:rsid w:val="002A399E"/>
    <w:rsid w:val="002A3A09"/>
    <w:rsid w:val="002A5B9F"/>
    <w:rsid w:val="002A5BBE"/>
    <w:rsid w:val="002A5FCD"/>
    <w:rsid w:val="002A6709"/>
    <w:rsid w:val="002A6B36"/>
    <w:rsid w:val="002A7D90"/>
    <w:rsid w:val="002A7DD4"/>
    <w:rsid w:val="002B007B"/>
    <w:rsid w:val="002B010C"/>
    <w:rsid w:val="002B0635"/>
    <w:rsid w:val="002B07A5"/>
    <w:rsid w:val="002B13F9"/>
    <w:rsid w:val="002B27D9"/>
    <w:rsid w:val="002B2AFD"/>
    <w:rsid w:val="002B43E5"/>
    <w:rsid w:val="002B63F9"/>
    <w:rsid w:val="002B7A67"/>
    <w:rsid w:val="002C03DD"/>
    <w:rsid w:val="002C0DB8"/>
    <w:rsid w:val="002C1F7A"/>
    <w:rsid w:val="002C2E36"/>
    <w:rsid w:val="002C3317"/>
    <w:rsid w:val="002C3431"/>
    <w:rsid w:val="002C3BB2"/>
    <w:rsid w:val="002C5588"/>
    <w:rsid w:val="002C5A24"/>
    <w:rsid w:val="002C5EAE"/>
    <w:rsid w:val="002C5FEC"/>
    <w:rsid w:val="002C609C"/>
    <w:rsid w:val="002C657C"/>
    <w:rsid w:val="002C698F"/>
    <w:rsid w:val="002C7B67"/>
    <w:rsid w:val="002D2156"/>
    <w:rsid w:val="002D2844"/>
    <w:rsid w:val="002D3A94"/>
    <w:rsid w:val="002D4176"/>
    <w:rsid w:val="002D5971"/>
    <w:rsid w:val="002D6116"/>
    <w:rsid w:val="002E10AA"/>
    <w:rsid w:val="002E17DE"/>
    <w:rsid w:val="002E1B3F"/>
    <w:rsid w:val="002E2A52"/>
    <w:rsid w:val="002E3100"/>
    <w:rsid w:val="002E4561"/>
    <w:rsid w:val="002E481B"/>
    <w:rsid w:val="002E528B"/>
    <w:rsid w:val="002E5913"/>
    <w:rsid w:val="002E7BB1"/>
    <w:rsid w:val="002F147B"/>
    <w:rsid w:val="002F179B"/>
    <w:rsid w:val="002F1A29"/>
    <w:rsid w:val="002F24D2"/>
    <w:rsid w:val="002F2F56"/>
    <w:rsid w:val="002F495D"/>
    <w:rsid w:val="002F5EBE"/>
    <w:rsid w:val="0030158E"/>
    <w:rsid w:val="00301F1A"/>
    <w:rsid w:val="00302100"/>
    <w:rsid w:val="0030246F"/>
    <w:rsid w:val="00302A67"/>
    <w:rsid w:val="00302FFC"/>
    <w:rsid w:val="00303530"/>
    <w:rsid w:val="00303A20"/>
    <w:rsid w:val="00303EA3"/>
    <w:rsid w:val="003043A8"/>
    <w:rsid w:val="00307712"/>
    <w:rsid w:val="003079D5"/>
    <w:rsid w:val="00310FEB"/>
    <w:rsid w:val="00311986"/>
    <w:rsid w:val="003137CD"/>
    <w:rsid w:val="003148C6"/>
    <w:rsid w:val="0031543A"/>
    <w:rsid w:val="00315F36"/>
    <w:rsid w:val="003168FF"/>
    <w:rsid w:val="00316DCC"/>
    <w:rsid w:val="0031735E"/>
    <w:rsid w:val="00317BA8"/>
    <w:rsid w:val="0032190C"/>
    <w:rsid w:val="00322963"/>
    <w:rsid w:val="00322DFC"/>
    <w:rsid w:val="00323972"/>
    <w:rsid w:val="003243B1"/>
    <w:rsid w:val="003247F4"/>
    <w:rsid w:val="00324AD2"/>
    <w:rsid w:val="00330D9F"/>
    <w:rsid w:val="00331408"/>
    <w:rsid w:val="00332F28"/>
    <w:rsid w:val="003338F7"/>
    <w:rsid w:val="00336B9A"/>
    <w:rsid w:val="00341379"/>
    <w:rsid w:val="003418CC"/>
    <w:rsid w:val="00342BA3"/>
    <w:rsid w:val="00342E34"/>
    <w:rsid w:val="00342FBA"/>
    <w:rsid w:val="003435F0"/>
    <w:rsid w:val="003439C8"/>
    <w:rsid w:val="003448A6"/>
    <w:rsid w:val="00344BAE"/>
    <w:rsid w:val="00344C37"/>
    <w:rsid w:val="003450FA"/>
    <w:rsid w:val="00346B14"/>
    <w:rsid w:val="00346EEC"/>
    <w:rsid w:val="0035207B"/>
    <w:rsid w:val="003543DE"/>
    <w:rsid w:val="003556BF"/>
    <w:rsid w:val="00355A70"/>
    <w:rsid w:val="003623CF"/>
    <w:rsid w:val="00362F27"/>
    <w:rsid w:val="00362FDA"/>
    <w:rsid w:val="00363D7C"/>
    <w:rsid w:val="0036534A"/>
    <w:rsid w:val="003705EE"/>
    <w:rsid w:val="00370B6D"/>
    <w:rsid w:val="00370BC5"/>
    <w:rsid w:val="0037260D"/>
    <w:rsid w:val="00372EAC"/>
    <w:rsid w:val="00373DE7"/>
    <w:rsid w:val="0037529A"/>
    <w:rsid w:val="0037559F"/>
    <w:rsid w:val="00375ADF"/>
    <w:rsid w:val="003762DF"/>
    <w:rsid w:val="00377673"/>
    <w:rsid w:val="00377CF3"/>
    <w:rsid w:val="0038132A"/>
    <w:rsid w:val="003825E0"/>
    <w:rsid w:val="00382619"/>
    <w:rsid w:val="00383A37"/>
    <w:rsid w:val="00383E15"/>
    <w:rsid w:val="00383E76"/>
    <w:rsid w:val="00384388"/>
    <w:rsid w:val="00384420"/>
    <w:rsid w:val="0038482A"/>
    <w:rsid w:val="00384D4F"/>
    <w:rsid w:val="0038519D"/>
    <w:rsid w:val="0038542E"/>
    <w:rsid w:val="00386114"/>
    <w:rsid w:val="00386812"/>
    <w:rsid w:val="003870CC"/>
    <w:rsid w:val="00390916"/>
    <w:rsid w:val="00390C4A"/>
    <w:rsid w:val="003915C6"/>
    <w:rsid w:val="00391D03"/>
    <w:rsid w:val="00392A7A"/>
    <w:rsid w:val="00393440"/>
    <w:rsid w:val="00393FDC"/>
    <w:rsid w:val="003940D0"/>
    <w:rsid w:val="00394802"/>
    <w:rsid w:val="00397049"/>
    <w:rsid w:val="003975C2"/>
    <w:rsid w:val="00397F39"/>
    <w:rsid w:val="003A1301"/>
    <w:rsid w:val="003A2E0F"/>
    <w:rsid w:val="003A3428"/>
    <w:rsid w:val="003A3444"/>
    <w:rsid w:val="003A3BF1"/>
    <w:rsid w:val="003A3C0E"/>
    <w:rsid w:val="003A689B"/>
    <w:rsid w:val="003A75D1"/>
    <w:rsid w:val="003B08F3"/>
    <w:rsid w:val="003B23B2"/>
    <w:rsid w:val="003B2C10"/>
    <w:rsid w:val="003B2DB3"/>
    <w:rsid w:val="003B5698"/>
    <w:rsid w:val="003B7949"/>
    <w:rsid w:val="003B7E25"/>
    <w:rsid w:val="003C1CA4"/>
    <w:rsid w:val="003C52B3"/>
    <w:rsid w:val="003C56FA"/>
    <w:rsid w:val="003C78D2"/>
    <w:rsid w:val="003C79CA"/>
    <w:rsid w:val="003D088F"/>
    <w:rsid w:val="003D09EB"/>
    <w:rsid w:val="003D0AC8"/>
    <w:rsid w:val="003D0EB2"/>
    <w:rsid w:val="003D1502"/>
    <w:rsid w:val="003D1677"/>
    <w:rsid w:val="003D1D7E"/>
    <w:rsid w:val="003D2705"/>
    <w:rsid w:val="003D2993"/>
    <w:rsid w:val="003D3599"/>
    <w:rsid w:val="003D4140"/>
    <w:rsid w:val="003D4965"/>
    <w:rsid w:val="003D5A3F"/>
    <w:rsid w:val="003D6334"/>
    <w:rsid w:val="003D77AA"/>
    <w:rsid w:val="003D7DC6"/>
    <w:rsid w:val="003E0EAD"/>
    <w:rsid w:val="003E2BF3"/>
    <w:rsid w:val="003E2DEB"/>
    <w:rsid w:val="003E2F1C"/>
    <w:rsid w:val="003E3DC7"/>
    <w:rsid w:val="003E598B"/>
    <w:rsid w:val="003E59FF"/>
    <w:rsid w:val="003E7E0A"/>
    <w:rsid w:val="003F1DF3"/>
    <w:rsid w:val="003F2421"/>
    <w:rsid w:val="003F3577"/>
    <w:rsid w:val="003F3E62"/>
    <w:rsid w:val="003F6CA7"/>
    <w:rsid w:val="003F762D"/>
    <w:rsid w:val="003F7CFF"/>
    <w:rsid w:val="00400991"/>
    <w:rsid w:val="00401321"/>
    <w:rsid w:val="00401F31"/>
    <w:rsid w:val="004039FD"/>
    <w:rsid w:val="00404203"/>
    <w:rsid w:val="0040497E"/>
    <w:rsid w:val="004053D5"/>
    <w:rsid w:val="004062AE"/>
    <w:rsid w:val="00406C6B"/>
    <w:rsid w:val="004146E9"/>
    <w:rsid w:val="00414E57"/>
    <w:rsid w:val="004164F2"/>
    <w:rsid w:val="004200F4"/>
    <w:rsid w:val="00420458"/>
    <w:rsid w:val="00422119"/>
    <w:rsid w:val="004227BA"/>
    <w:rsid w:val="00422BFC"/>
    <w:rsid w:val="004232E9"/>
    <w:rsid w:val="00424163"/>
    <w:rsid w:val="004261D5"/>
    <w:rsid w:val="0042654A"/>
    <w:rsid w:val="004267CF"/>
    <w:rsid w:val="0043115F"/>
    <w:rsid w:val="00432259"/>
    <w:rsid w:val="004326A1"/>
    <w:rsid w:val="00433508"/>
    <w:rsid w:val="0043367B"/>
    <w:rsid w:val="00435EFE"/>
    <w:rsid w:val="004367F6"/>
    <w:rsid w:val="004403AE"/>
    <w:rsid w:val="004406F1"/>
    <w:rsid w:val="00440E33"/>
    <w:rsid w:val="00441972"/>
    <w:rsid w:val="00441ED4"/>
    <w:rsid w:val="004427E5"/>
    <w:rsid w:val="00443E4B"/>
    <w:rsid w:val="00444DA3"/>
    <w:rsid w:val="004453DF"/>
    <w:rsid w:val="00445DD7"/>
    <w:rsid w:val="00450151"/>
    <w:rsid w:val="004537A3"/>
    <w:rsid w:val="00453E15"/>
    <w:rsid w:val="004563D9"/>
    <w:rsid w:val="00457A37"/>
    <w:rsid w:val="00457A61"/>
    <w:rsid w:val="00457C78"/>
    <w:rsid w:val="0046007C"/>
    <w:rsid w:val="004611B6"/>
    <w:rsid w:val="004613EC"/>
    <w:rsid w:val="004616A1"/>
    <w:rsid w:val="00461BC9"/>
    <w:rsid w:val="00463E63"/>
    <w:rsid w:val="004665FF"/>
    <w:rsid w:val="00467670"/>
    <w:rsid w:val="00467D1F"/>
    <w:rsid w:val="00471423"/>
    <w:rsid w:val="004726C0"/>
    <w:rsid w:val="00473F09"/>
    <w:rsid w:val="00474954"/>
    <w:rsid w:val="004754CC"/>
    <w:rsid w:val="00475AF1"/>
    <w:rsid w:val="00475E40"/>
    <w:rsid w:val="0048051C"/>
    <w:rsid w:val="0048084D"/>
    <w:rsid w:val="004808DA"/>
    <w:rsid w:val="004816DF"/>
    <w:rsid w:val="00481E70"/>
    <w:rsid w:val="00482322"/>
    <w:rsid w:val="00482E86"/>
    <w:rsid w:val="00483F80"/>
    <w:rsid w:val="004847AE"/>
    <w:rsid w:val="00487844"/>
    <w:rsid w:val="00490928"/>
    <w:rsid w:val="004927D5"/>
    <w:rsid w:val="00494961"/>
    <w:rsid w:val="00494B4B"/>
    <w:rsid w:val="004A0876"/>
    <w:rsid w:val="004A1B6D"/>
    <w:rsid w:val="004A24B8"/>
    <w:rsid w:val="004A4286"/>
    <w:rsid w:val="004A443B"/>
    <w:rsid w:val="004A68CB"/>
    <w:rsid w:val="004A6E42"/>
    <w:rsid w:val="004A6F41"/>
    <w:rsid w:val="004A7836"/>
    <w:rsid w:val="004B0887"/>
    <w:rsid w:val="004B6FCB"/>
    <w:rsid w:val="004B732A"/>
    <w:rsid w:val="004B7340"/>
    <w:rsid w:val="004B73FE"/>
    <w:rsid w:val="004B7D0A"/>
    <w:rsid w:val="004B7E53"/>
    <w:rsid w:val="004C0C06"/>
    <w:rsid w:val="004C154B"/>
    <w:rsid w:val="004C4979"/>
    <w:rsid w:val="004C5B6C"/>
    <w:rsid w:val="004C5F99"/>
    <w:rsid w:val="004C7101"/>
    <w:rsid w:val="004C7ACA"/>
    <w:rsid w:val="004D1202"/>
    <w:rsid w:val="004D178D"/>
    <w:rsid w:val="004D279D"/>
    <w:rsid w:val="004D493E"/>
    <w:rsid w:val="004D567F"/>
    <w:rsid w:val="004D5730"/>
    <w:rsid w:val="004D6A48"/>
    <w:rsid w:val="004D7951"/>
    <w:rsid w:val="004D7DD7"/>
    <w:rsid w:val="004E1671"/>
    <w:rsid w:val="004E1961"/>
    <w:rsid w:val="004E1E6C"/>
    <w:rsid w:val="004E3BCB"/>
    <w:rsid w:val="004E4E61"/>
    <w:rsid w:val="004E5458"/>
    <w:rsid w:val="004E5BB3"/>
    <w:rsid w:val="004E5F47"/>
    <w:rsid w:val="004E6C39"/>
    <w:rsid w:val="004E775B"/>
    <w:rsid w:val="004F1D4B"/>
    <w:rsid w:val="004F252A"/>
    <w:rsid w:val="004F41B9"/>
    <w:rsid w:val="004F445F"/>
    <w:rsid w:val="004F6913"/>
    <w:rsid w:val="005002B6"/>
    <w:rsid w:val="00501C98"/>
    <w:rsid w:val="00501E1C"/>
    <w:rsid w:val="00503838"/>
    <w:rsid w:val="00503F17"/>
    <w:rsid w:val="00504A17"/>
    <w:rsid w:val="00504F80"/>
    <w:rsid w:val="0050503F"/>
    <w:rsid w:val="00506B62"/>
    <w:rsid w:val="005078AA"/>
    <w:rsid w:val="00510953"/>
    <w:rsid w:val="00510D9D"/>
    <w:rsid w:val="005122DC"/>
    <w:rsid w:val="0051259E"/>
    <w:rsid w:val="005128C5"/>
    <w:rsid w:val="005129DD"/>
    <w:rsid w:val="00514888"/>
    <w:rsid w:val="00515263"/>
    <w:rsid w:val="00515BA1"/>
    <w:rsid w:val="00515DA8"/>
    <w:rsid w:val="00516C5E"/>
    <w:rsid w:val="00517440"/>
    <w:rsid w:val="00517D22"/>
    <w:rsid w:val="00520BD0"/>
    <w:rsid w:val="00521A23"/>
    <w:rsid w:val="00522124"/>
    <w:rsid w:val="00522406"/>
    <w:rsid w:val="00522E67"/>
    <w:rsid w:val="00523120"/>
    <w:rsid w:val="00524127"/>
    <w:rsid w:val="005265E0"/>
    <w:rsid w:val="00526A69"/>
    <w:rsid w:val="005303DC"/>
    <w:rsid w:val="0053113B"/>
    <w:rsid w:val="005315BA"/>
    <w:rsid w:val="00531A8D"/>
    <w:rsid w:val="005322C2"/>
    <w:rsid w:val="0053470D"/>
    <w:rsid w:val="0053504C"/>
    <w:rsid w:val="005360B4"/>
    <w:rsid w:val="005365C4"/>
    <w:rsid w:val="005372EA"/>
    <w:rsid w:val="005401A4"/>
    <w:rsid w:val="00541039"/>
    <w:rsid w:val="005423C2"/>
    <w:rsid w:val="00543ACF"/>
    <w:rsid w:val="00545737"/>
    <w:rsid w:val="00545EF8"/>
    <w:rsid w:val="00551504"/>
    <w:rsid w:val="005529FE"/>
    <w:rsid w:val="00552C52"/>
    <w:rsid w:val="005534FA"/>
    <w:rsid w:val="0055451E"/>
    <w:rsid w:val="005545CC"/>
    <w:rsid w:val="00555A60"/>
    <w:rsid w:val="00556BAD"/>
    <w:rsid w:val="00556FB4"/>
    <w:rsid w:val="005578D5"/>
    <w:rsid w:val="00560D94"/>
    <w:rsid w:val="00560E54"/>
    <w:rsid w:val="0056180E"/>
    <w:rsid w:val="00561978"/>
    <w:rsid w:val="00562544"/>
    <w:rsid w:val="00562867"/>
    <w:rsid w:val="00562B39"/>
    <w:rsid w:val="00562B80"/>
    <w:rsid w:val="00563C31"/>
    <w:rsid w:val="00564DA3"/>
    <w:rsid w:val="00567330"/>
    <w:rsid w:val="00567632"/>
    <w:rsid w:val="005711B4"/>
    <w:rsid w:val="005712FA"/>
    <w:rsid w:val="00571B6B"/>
    <w:rsid w:val="00572089"/>
    <w:rsid w:val="00572A9E"/>
    <w:rsid w:val="00574C7E"/>
    <w:rsid w:val="005754F9"/>
    <w:rsid w:val="00576762"/>
    <w:rsid w:val="005774FB"/>
    <w:rsid w:val="0057766B"/>
    <w:rsid w:val="00580206"/>
    <w:rsid w:val="005806AB"/>
    <w:rsid w:val="00580A59"/>
    <w:rsid w:val="00581733"/>
    <w:rsid w:val="00581AED"/>
    <w:rsid w:val="00583093"/>
    <w:rsid w:val="00583D78"/>
    <w:rsid w:val="0058478B"/>
    <w:rsid w:val="00584D72"/>
    <w:rsid w:val="00584ED2"/>
    <w:rsid w:val="00585F9B"/>
    <w:rsid w:val="005865E3"/>
    <w:rsid w:val="00590CD0"/>
    <w:rsid w:val="0059159C"/>
    <w:rsid w:val="005934FE"/>
    <w:rsid w:val="00593A8E"/>
    <w:rsid w:val="00594319"/>
    <w:rsid w:val="00594751"/>
    <w:rsid w:val="00594D35"/>
    <w:rsid w:val="005951BC"/>
    <w:rsid w:val="0059543D"/>
    <w:rsid w:val="005957C9"/>
    <w:rsid w:val="005958C7"/>
    <w:rsid w:val="00595F44"/>
    <w:rsid w:val="005A12F5"/>
    <w:rsid w:val="005A2B46"/>
    <w:rsid w:val="005A32C9"/>
    <w:rsid w:val="005A3618"/>
    <w:rsid w:val="005A4893"/>
    <w:rsid w:val="005A48CF"/>
    <w:rsid w:val="005A4CA4"/>
    <w:rsid w:val="005A59F4"/>
    <w:rsid w:val="005A5B8E"/>
    <w:rsid w:val="005A6B23"/>
    <w:rsid w:val="005A7092"/>
    <w:rsid w:val="005A7239"/>
    <w:rsid w:val="005A7488"/>
    <w:rsid w:val="005A7CB4"/>
    <w:rsid w:val="005B1E13"/>
    <w:rsid w:val="005B3651"/>
    <w:rsid w:val="005B3DC4"/>
    <w:rsid w:val="005B3F07"/>
    <w:rsid w:val="005B4350"/>
    <w:rsid w:val="005B5605"/>
    <w:rsid w:val="005B598D"/>
    <w:rsid w:val="005B69AD"/>
    <w:rsid w:val="005B6C90"/>
    <w:rsid w:val="005C0441"/>
    <w:rsid w:val="005C2B30"/>
    <w:rsid w:val="005C331B"/>
    <w:rsid w:val="005C3A14"/>
    <w:rsid w:val="005C4BC3"/>
    <w:rsid w:val="005C5339"/>
    <w:rsid w:val="005C70AF"/>
    <w:rsid w:val="005D1094"/>
    <w:rsid w:val="005D264E"/>
    <w:rsid w:val="005D28A8"/>
    <w:rsid w:val="005D2CEA"/>
    <w:rsid w:val="005D4F83"/>
    <w:rsid w:val="005D592A"/>
    <w:rsid w:val="005D62A8"/>
    <w:rsid w:val="005D6425"/>
    <w:rsid w:val="005D68AC"/>
    <w:rsid w:val="005D6B3E"/>
    <w:rsid w:val="005D6C0F"/>
    <w:rsid w:val="005D6DA1"/>
    <w:rsid w:val="005E1273"/>
    <w:rsid w:val="005E17D6"/>
    <w:rsid w:val="005E180C"/>
    <w:rsid w:val="005E2076"/>
    <w:rsid w:val="005E238D"/>
    <w:rsid w:val="005E3375"/>
    <w:rsid w:val="005E4085"/>
    <w:rsid w:val="005E5F5D"/>
    <w:rsid w:val="005F0A69"/>
    <w:rsid w:val="005F1AD6"/>
    <w:rsid w:val="005F2F4D"/>
    <w:rsid w:val="005F52D7"/>
    <w:rsid w:val="005F5C4F"/>
    <w:rsid w:val="005F7AC1"/>
    <w:rsid w:val="006000BA"/>
    <w:rsid w:val="00600FDB"/>
    <w:rsid w:val="006061AE"/>
    <w:rsid w:val="006100D3"/>
    <w:rsid w:val="006101C4"/>
    <w:rsid w:val="0061098C"/>
    <w:rsid w:val="0061178D"/>
    <w:rsid w:val="00611C61"/>
    <w:rsid w:val="00611D5B"/>
    <w:rsid w:val="00611DBC"/>
    <w:rsid w:val="0061233E"/>
    <w:rsid w:val="00612B5D"/>
    <w:rsid w:val="006138D7"/>
    <w:rsid w:val="006157D2"/>
    <w:rsid w:val="00615BD2"/>
    <w:rsid w:val="00617D78"/>
    <w:rsid w:val="0062083F"/>
    <w:rsid w:val="00620D1C"/>
    <w:rsid w:val="00622025"/>
    <w:rsid w:val="00622D74"/>
    <w:rsid w:val="00623612"/>
    <w:rsid w:val="00625303"/>
    <w:rsid w:val="0062530D"/>
    <w:rsid w:val="006261CB"/>
    <w:rsid w:val="00626AE9"/>
    <w:rsid w:val="0062768D"/>
    <w:rsid w:val="006300C7"/>
    <w:rsid w:val="006310C4"/>
    <w:rsid w:val="00631873"/>
    <w:rsid w:val="00632A3E"/>
    <w:rsid w:val="00632A53"/>
    <w:rsid w:val="006337BD"/>
    <w:rsid w:val="00635165"/>
    <w:rsid w:val="00635423"/>
    <w:rsid w:val="0063585F"/>
    <w:rsid w:val="00635E4B"/>
    <w:rsid w:val="006360CD"/>
    <w:rsid w:val="00636B2E"/>
    <w:rsid w:val="00636CCD"/>
    <w:rsid w:val="006376D7"/>
    <w:rsid w:val="00637C42"/>
    <w:rsid w:val="0064009B"/>
    <w:rsid w:val="006407CF"/>
    <w:rsid w:val="00641C12"/>
    <w:rsid w:val="0064220F"/>
    <w:rsid w:val="006422E6"/>
    <w:rsid w:val="00642506"/>
    <w:rsid w:val="0064285E"/>
    <w:rsid w:val="0064359D"/>
    <w:rsid w:val="00643749"/>
    <w:rsid w:val="00646BC8"/>
    <w:rsid w:val="0065031F"/>
    <w:rsid w:val="00650706"/>
    <w:rsid w:val="00650787"/>
    <w:rsid w:val="0065303A"/>
    <w:rsid w:val="00653C7A"/>
    <w:rsid w:val="00654914"/>
    <w:rsid w:val="00655327"/>
    <w:rsid w:val="006569DC"/>
    <w:rsid w:val="00657791"/>
    <w:rsid w:val="00657A7C"/>
    <w:rsid w:val="0066002D"/>
    <w:rsid w:val="006616D9"/>
    <w:rsid w:val="00661D3B"/>
    <w:rsid w:val="0066265C"/>
    <w:rsid w:val="00662AC4"/>
    <w:rsid w:val="0066536E"/>
    <w:rsid w:val="00665E33"/>
    <w:rsid w:val="0067136F"/>
    <w:rsid w:val="00671F02"/>
    <w:rsid w:val="00673798"/>
    <w:rsid w:val="00674241"/>
    <w:rsid w:val="006747C5"/>
    <w:rsid w:val="00675753"/>
    <w:rsid w:val="00676D0C"/>
    <w:rsid w:val="00677070"/>
    <w:rsid w:val="00677A35"/>
    <w:rsid w:val="00681254"/>
    <w:rsid w:val="00681FF6"/>
    <w:rsid w:val="00684871"/>
    <w:rsid w:val="00684C4A"/>
    <w:rsid w:val="00684D07"/>
    <w:rsid w:val="00684D14"/>
    <w:rsid w:val="00684D44"/>
    <w:rsid w:val="00685C7C"/>
    <w:rsid w:val="00685E2A"/>
    <w:rsid w:val="0068651E"/>
    <w:rsid w:val="00687162"/>
    <w:rsid w:val="0069098E"/>
    <w:rsid w:val="006909E4"/>
    <w:rsid w:val="00691318"/>
    <w:rsid w:val="0069223B"/>
    <w:rsid w:val="006926F6"/>
    <w:rsid w:val="0069304E"/>
    <w:rsid w:val="00694217"/>
    <w:rsid w:val="00695072"/>
    <w:rsid w:val="006962EC"/>
    <w:rsid w:val="00696E18"/>
    <w:rsid w:val="006975D1"/>
    <w:rsid w:val="006A115E"/>
    <w:rsid w:val="006A1AD2"/>
    <w:rsid w:val="006A28A5"/>
    <w:rsid w:val="006A2E65"/>
    <w:rsid w:val="006A2E6F"/>
    <w:rsid w:val="006A365D"/>
    <w:rsid w:val="006A460A"/>
    <w:rsid w:val="006A4ED9"/>
    <w:rsid w:val="006B03A8"/>
    <w:rsid w:val="006B0862"/>
    <w:rsid w:val="006B0B45"/>
    <w:rsid w:val="006B1192"/>
    <w:rsid w:val="006B1409"/>
    <w:rsid w:val="006B242E"/>
    <w:rsid w:val="006B24C6"/>
    <w:rsid w:val="006B47C5"/>
    <w:rsid w:val="006B4AE1"/>
    <w:rsid w:val="006B635F"/>
    <w:rsid w:val="006B6543"/>
    <w:rsid w:val="006B6559"/>
    <w:rsid w:val="006B788F"/>
    <w:rsid w:val="006C13DB"/>
    <w:rsid w:val="006C1D12"/>
    <w:rsid w:val="006C386D"/>
    <w:rsid w:val="006C5FA1"/>
    <w:rsid w:val="006C64C2"/>
    <w:rsid w:val="006C6D20"/>
    <w:rsid w:val="006D1293"/>
    <w:rsid w:val="006D3E06"/>
    <w:rsid w:val="006D4571"/>
    <w:rsid w:val="006D4E9E"/>
    <w:rsid w:val="006D55A3"/>
    <w:rsid w:val="006D571A"/>
    <w:rsid w:val="006D6665"/>
    <w:rsid w:val="006D6DEC"/>
    <w:rsid w:val="006D6EE3"/>
    <w:rsid w:val="006D7471"/>
    <w:rsid w:val="006E1884"/>
    <w:rsid w:val="006E4EB9"/>
    <w:rsid w:val="006E637E"/>
    <w:rsid w:val="006E65EA"/>
    <w:rsid w:val="006F0392"/>
    <w:rsid w:val="006F0A92"/>
    <w:rsid w:val="006F177B"/>
    <w:rsid w:val="006F3B62"/>
    <w:rsid w:val="006F471D"/>
    <w:rsid w:val="006F5FB8"/>
    <w:rsid w:val="006F669B"/>
    <w:rsid w:val="00700166"/>
    <w:rsid w:val="0070070E"/>
    <w:rsid w:val="00702A96"/>
    <w:rsid w:val="007035C2"/>
    <w:rsid w:val="007037C7"/>
    <w:rsid w:val="00704DC9"/>
    <w:rsid w:val="007058EA"/>
    <w:rsid w:val="00705C82"/>
    <w:rsid w:val="0070717E"/>
    <w:rsid w:val="0071067D"/>
    <w:rsid w:val="00711ECD"/>
    <w:rsid w:val="0071369E"/>
    <w:rsid w:val="007140A9"/>
    <w:rsid w:val="00715A3D"/>
    <w:rsid w:val="00716393"/>
    <w:rsid w:val="007254A0"/>
    <w:rsid w:val="0072649C"/>
    <w:rsid w:val="00727BAA"/>
    <w:rsid w:val="00730564"/>
    <w:rsid w:val="00733222"/>
    <w:rsid w:val="00733AA3"/>
    <w:rsid w:val="00733BF9"/>
    <w:rsid w:val="00733FBC"/>
    <w:rsid w:val="007341DC"/>
    <w:rsid w:val="00734AAF"/>
    <w:rsid w:val="00736E02"/>
    <w:rsid w:val="0073EB88"/>
    <w:rsid w:val="007405A5"/>
    <w:rsid w:val="00740CD4"/>
    <w:rsid w:val="00741CDA"/>
    <w:rsid w:val="007427D7"/>
    <w:rsid w:val="007429C8"/>
    <w:rsid w:val="0074384A"/>
    <w:rsid w:val="007445FC"/>
    <w:rsid w:val="00744983"/>
    <w:rsid w:val="00745750"/>
    <w:rsid w:val="007457D4"/>
    <w:rsid w:val="00746C7C"/>
    <w:rsid w:val="00746E17"/>
    <w:rsid w:val="00747CA6"/>
    <w:rsid w:val="00750786"/>
    <w:rsid w:val="00752E92"/>
    <w:rsid w:val="007536F2"/>
    <w:rsid w:val="00753DE1"/>
    <w:rsid w:val="00754042"/>
    <w:rsid w:val="00754B64"/>
    <w:rsid w:val="007554F4"/>
    <w:rsid w:val="00756DB4"/>
    <w:rsid w:val="00757207"/>
    <w:rsid w:val="00760DA6"/>
    <w:rsid w:val="00761B8D"/>
    <w:rsid w:val="00762C87"/>
    <w:rsid w:val="00762E81"/>
    <w:rsid w:val="0076431B"/>
    <w:rsid w:val="00764418"/>
    <w:rsid w:val="00764A95"/>
    <w:rsid w:val="007655CE"/>
    <w:rsid w:val="00766D3A"/>
    <w:rsid w:val="00767347"/>
    <w:rsid w:val="00767B72"/>
    <w:rsid w:val="00770DFE"/>
    <w:rsid w:val="00771E08"/>
    <w:rsid w:val="00773DCA"/>
    <w:rsid w:val="007759E3"/>
    <w:rsid w:val="00775E35"/>
    <w:rsid w:val="00777B59"/>
    <w:rsid w:val="00777D1E"/>
    <w:rsid w:val="00779B47"/>
    <w:rsid w:val="00782F6B"/>
    <w:rsid w:val="00785670"/>
    <w:rsid w:val="0078665B"/>
    <w:rsid w:val="007868CC"/>
    <w:rsid w:val="00786FD6"/>
    <w:rsid w:val="007908AB"/>
    <w:rsid w:val="00791255"/>
    <w:rsid w:val="00793190"/>
    <w:rsid w:val="007941BC"/>
    <w:rsid w:val="00796C16"/>
    <w:rsid w:val="00797056"/>
    <w:rsid w:val="00797136"/>
    <w:rsid w:val="0079720B"/>
    <w:rsid w:val="00797D5D"/>
    <w:rsid w:val="007A005D"/>
    <w:rsid w:val="007A0500"/>
    <w:rsid w:val="007A3A13"/>
    <w:rsid w:val="007A3B07"/>
    <w:rsid w:val="007A3C24"/>
    <w:rsid w:val="007A3CD2"/>
    <w:rsid w:val="007A3DE4"/>
    <w:rsid w:val="007A4069"/>
    <w:rsid w:val="007A4880"/>
    <w:rsid w:val="007A54DD"/>
    <w:rsid w:val="007A55E5"/>
    <w:rsid w:val="007B01C2"/>
    <w:rsid w:val="007B025A"/>
    <w:rsid w:val="007B1606"/>
    <w:rsid w:val="007B19F2"/>
    <w:rsid w:val="007B1DB7"/>
    <w:rsid w:val="007B2942"/>
    <w:rsid w:val="007B2EF7"/>
    <w:rsid w:val="007B40BB"/>
    <w:rsid w:val="007B413D"/>
    <w:rsid w:val="007B41CF"/>
    <w:rsid w:val="007B4B2D"/>
    <w:rsid w:val="007B52CD"/>
    <w:rsid w:val="007B575E"/>
    <w:rsid w:val="007B73BC"/>
    <w:rsid w:val="007B7ECD"/>
    <w:rsid w:val="007C3191"/>
    <w:rsid w:val="007C4305"/>
    <w:rsid w:val="007C46B9"/>
    <w:rsid w:val="007C5351"/>
    <w:rsid w:val="007D1DD7"/>
    <w:rsid w:val="007D20A4"/>
    <w:rsid w:val="007D32C6"/>
    <w:rsid w:val="007D35B7"/>
    <w:rsid w:val="007D3AA7"/>
    <w:rsid w:val="007D3AE2"/>
    <w:rsid w:val="007D3B28"/>
    <w:rsid w:val="007D3E49"/>
    <w:rsid w:val="007D5571"/>
    <w:rsid w:val="007D5DED"/>
    <w:rsid w:val="007D62AA"/>
    <w:rsid w:val="007D70A4"/>
    <w:rsid w:val="007D714A"/>
    <w:rsid w:val="007D7E9E"/>
    <w:rsid w:val="007E1028"/>
    <w:rsid w:val="007E40CB"/>
    <w:rsid w:val="007E467B"/>
    <w:rsid w:val="007E4A5F"/>
    <w:rsid w:val="007E5DA8"/>
    <w:rsid w:val="007E6433"/>
    <w:rsid w:val="007E6437"/>
    <w:rsid w:val="007E6C92"/>
    <w:rsid w:val="007E6EC0"/>
    <w:rsid w:val="007E7135"/>
    <w:rsid w:val="007F0E66"/>
    <w:rsid w:val="007F0F1E"/>
    <w:rsid w:val="007F1FBC"/>
    <w:rsid w:val="007F2F56"/>
    <w:rsid w:val="007F3056"/>
    <w:rsid w:val="007F3828"/>
    <w:rsid w:val="007F556B"/>
    <w:rsid w:val="007F629B"/>
    <w:rsid w:val="007F66D2"/>
    <w:rsid w:val="008004DE"/>
    <w:rsid w:val="008005ED"/>
    <w:rsid w:val="00801E71"/>
    <w:rsid w:val="0080295F"/>
    <w:rsid w:val="00802DFF"/>
    <w:rsid w:val="00803DCB"/>
    <w:rsid w:val="008040FA"/>
    <w:rsid w:val="008049FC"/>
    <w:rsid w:val="00805BB3"/>
    <w:rsid w:val="00805D53"/>
    <w:rsid w:val="00806248"/>
    <w:rsid w:val="00806A3C"/>
    <w:rsid w:val="00806F81"/>
    <w:rsid w:val="0081330F"/>
    <w:rsid w:val="00814543"/>
    <w:rsid w:val="008163DF"/>
    <w:rsid w:val="00816C5B"/>
    <w:rsid w:val="008170F0"/>
    <w:rsid w:val="00820687"/>
    <w:rsid w:val="008211A6"/>
    <w:rsid w:val="00822D20"/>
    <w:rsid w:val="00822F98"/>
    <w:rsid w:val="00823DB0"/>
    <w:rsid w:val="00827EB1"/>
    <w:rsid w:val="008303B7"/>
    <w:rsid w:val="00831E33"/>
    <w:rsid w:val="00832FD2"/>
    <w:rsid w:val="008339D4"/>
    <w:rsid w:val="008348B0"/>
    <w:rsid w:val="008349A3"/>
    <w:rsid w:val="00834C60"/>
    <w:rsid w:val="0083572B"/>
    <w:rsid w:val="00836C27"/>
    <w:rsid w:val="00841B23"/>
    <w:rsid w:val="00841C2B"/>
    <w:rsid w:val="00841EF3"/>
    <w:rsid w:val="00842FF0"/>
    <w:rsid w:val="0084418F"/>
    <w:rsid w:val="00844DB1"/>
    <w:rsid w:val="00846061"/>
    <w:rsid w:val="008462E2"/>
    <w:rsid w:val="00850BAF"/>
    <w:rsid w:val="00853412"/>
    <w:rsid w:val="008536EA"/>
    <w:rsid w:val="00853ED6"/>
    <w:rsid w:val="0085464C"/>
    <w:rsid w:val="00854654"/>
    <w:rsid w:val="008550B9"/>
    <w:rsid w:val="00855FC4"/>
    <w:rsid w:val="00856BBA"/>
    <w:rsid w:val="00856F61"/>
    <w:rsid w:val="00860CC5"/>
    <w:rsid w:val="00860EBC"/>
    <w:rsid w:val="0086241E"/>
    <w:rsid w:val="0086338C"/>
    <w:rsid w:val="00863547"/>
    <w:rsid w:val="0086438A"/>
    <w:rsid w:val="0086698F"/>
    <w:rsid w:val="008678D7"/>
    <w:rsid w:val="00870D89"/>
    <w:rsid w:val="008725F7"/>
    <w:rsid w:val="0087284B"/>
    <w:rsid w:val="0087311B"/>
    <w:rsid w:val="00873245"/>
    <w:rsid w:val="0087393F"/>
    <w:rsid w:val="00875C94"/>
    <w:rsid w:val="00876DFB"/>
    <w:rsid w:val="00876F58"/>
    <w:rsid w:val="00877C12"/>
    <w:rsid w:val="00880BDF"/>
    <w:rsid w:val="0088279F"/>
    <w:rsid w:val="00882A11"/>
    <w:rsid w:val="00883AA9"/>
    <w:rsid w:val="00883B71"/>
    <w:rsid w:val="00884FF3"/>
    <w:rsid w:val="0088553C"/>
    <w:rsid w:val="00887F24"/>
    <w:rsid w:val="00890103"/>
    <w:rsid w:val="008907D0"/>
    <w:rsid w:val="0089167F"/>
    <w:rsid w:val="00892966"/>
    <w:rsid w:val="00892B36"/>
    <w:rsid w:val="00892D9B"/>
    <w:rsid w:val="0089403F"/>
    <w:rsid w:val="008945C5"/>
    <w:rsid w:val="00896026"/>
    <w:rsid w:val="00897100"/>
    <w:rsid w:val="00897C0A"/>
    <w:rsid w:val="008A02C3"/>
    <w:rsid w:val="008A076D"/>
    <w:rsid w:val="008A0D04"/>
    <w:rsid w:val="008A0FD6"/>
    <w:rsid w:val="008A1495"/>
    <w:rsid w:val="008A19BD"/>
    <w:rsid w:val="008A25F7"/>
    <w:rsid w:val="008A2742"/>
    <w:rsid w:val="008A2753"/>
    <w:rsid w:val="008A31DC"/>
    <w:rsid w:val="008A3B8C"/>
    <w:rsid w:val="008A4C3D"/>
    <w:rsid w:val="008A63C7"/>
    <w:rsid w:val="008A6F80"/>
    <w:rsid w:val="008A7E09"/>
    <w:rsid w:val="008B2CDC"/>
    <w:rsid w:val="008B3858"/>
    <w:rsid w:val="008B38FD"/>
    <w:rsid w:val="008B425B"/>
    <w:rsid w:val="008B48A0"/>
    <w:rsid w:val="008B5491"/>
    <w:rsid w:val="008B59D2"/>
    <w:rsid w:val="008B5E5F"/>
    <w:rsid w:val="008B79A3"/>
    <w:rsid w:val="008B7C68"/>
    <w:rsid w:val="008C01AA"/>
    <w:rsid w:val="008C077C"/>
    <w:rsid w:val="008C3180"/>
    <w:rsid w:val="008C6756"/>
    <w:rsid w:val="008C7BA8"/>
    <w:rsid w:val="008D09E6"/>
    <w:rsid w:val="008D15B1"/>
    <w:rsid w:val="008D1686"/>
    <w:rsid w:val="008D18DB"/>
    <w:rsid w:val="008D2C44"/>
    <w:rsid w:val="008D2F3A"/>
    <w:rsid w:val="008D3F25"/>
    <w:rsid w:val="008D4E16"/>
    <w:rsid w:val="008D5346"/>
    <w:rsid w:val="008D677C"/>
    <w:rsid w:val="008D7541"/>
    <w:rsid w:val="008E1382"/>
    <w:rsid w:val="008E14D4"/>
    <w:rsid w:val="008E1807"/>
    <w:rsid w:val="008E2067"/>
    <w:rsid w:val="008E6C11"/>
    <w:rsid w:val="008E6CFB"/>
    <w:rsid w:val="008E70A2"/>
    <w:rsid w:val="008E76EB"/>
    <w:rsid w:val="008E7C3A"/>
    <w:rsid w:val="008F00BB"/>
    <w:rsid w:val="008F0EE2"/>
    <w:rsid w:val="008F1139"/>
    <w:rsid w:val="008F26A8"/>
    <w:rsid w:val="008F2F7F"/>
    <w:rsid w:val="008F32BF"/>
    <w:rsid w:val="008F348F"/>
    <w:rsid w:val="008F4A39"/>
    <w:rsid w:val="008F5791"/>
    <w:rsid w:val="008F666B"/>
    <w:rsid w:val="008F795F"/>
    <w:rsid w:val="00900452"/>
    <w:rsid w:val="00900E75"/>
    <w:rsid w:val="0090256D"/>
    <w:rsid w:val="00903AA6"/>
    <w:rsid w:val="009045BB"/>
    <w:rsid w:val="0090489B"/>
    <w:rsid w:val="009049E1"/>
    <w:rsid w:val="00905FAD"/>
    <w:rsid w:val="00906812"/>
    <w:rsid w:val="009070D7"/>
    <w:rsid w:val="009100C3"/>
    <w:rsid w:val="00910F6A"/>
    <w:rsid w:val="009111A5"/>
    <w:rsid w:val="00911B42"/>
    <w:rsid w:val="00911BE1"/>
    <w:rsid w:val="00912A12"/>
    <w:rsid w:val="0091471A"/>
    <w:rsid w:val="00914899"/>
    <w:rsid w:val="00915817"/>
    <w:rsid w:val="00917209"/>
    <w:rsid w:val="009173CC"/>
    <w:rsid w:val="0092027B"/>
    <w:rsid w:val="00921C92"/>
    <w:rsid w:val="00922C47"/>
    <w:rsid w:val="00923106"/>
    <w:rsid w:val="0092343E"/>
    <w:rsid w:val="00923A52"/>
    <w:rsid w:val="00923E16"/>
    <w:rsid w:val="00923E4A"/>
    <w:rsid w:val="009248E9"/>
    <w:rsid w:val="0092644B"/>
    <w:rsid w:val="0093021D"/>
    <w:rsid w:val="00930CB6"/>
    <w:rsid w:val="00930DD0"/>
    <w:rsid w:val="00931B89"/>
    <w:rsid w:val="00932B38"/>
    <w:rsid w:val="00932D3D"/>
    <w:rsid w:val="009332B2"/>
    <w:rsid w:val="00935364"/>
    <w:rsid w:val="00937A70"/>
    <w:rsid w:val="00942D60"/>
    <w:rsid w:val="00943FCC"/>
    <w:rsid w:val="00944D5B"/>
    <w:rsid w:val="00945372"/>
    <w:rsid w:val="0094573B"/>
    <w:rsid w:val="009466C1"/>
    <w:rsid w:val="0094689A"/>
    <w:rsid w:val="009479A3"/>
    <w:rsid w:val="009479E1"/>
    <w:rsid w:val="009507E8"/>
    <w:rsid w:val="00950CB3"/>
    <w:rsid w:val="009523B4"/>
    <w:rsid w:val="00952E1D"/>
    <w:rsid w:val="00953268"/>
    <w:rsid w:val="00953708"/>
    <w:rsid w:val="00954105"/>
    <w:rsid w:val="00955504"/>
    <w:rsid w:val="009557C4"/>
    <w:rsid w:val="00955E88"/>
    <w:rsid w:val="009600F8"/>
    <w:rsid w:val="00960AA9"/>
    <w:rsid w:val="00961133"/>
    <w:rsid w:val="009626E6"/>
    <w:rsid w:val="00962771"/>
    <w:rsid w:val="00962D97"/>
    <w:rsid w:val="00962FB6"/>
    <w:rsid w:val="0096379C"/>
    <w:rsid w:val="00964F08"/>
    <w:rsid w:val="0096509E"/>
    <w:rsid w:val="0096655F"/>
    <w:rsid w:val="00966CA2"/>
    <w:rsid w:val="0096707C"/>
    <w:rsid w:val="0096789F"/>
    <w:rsid w:val="0097004E"/>
    <w:rsid w:val="00971413"/>
    <w:rsid w:val="009726D0"/>
    <w:rsid w:val="0097304C"/>
    <w:rsid w:val="0097342E"/>
    <w:rsid w:val="009739BA"/>
    <w:rsid w:val="00974E15"/>
    <w:rsid w:val="009751CD"/>
    <w:rsid w:val="00975992"/>
    <w:rsid w:val="00976142"/>
    <w:rsid w:val="009807D1"/>
    <w:rsid w:val="00980D61"/>
    <w:rsid w:val="009831C7"/>
    <w:rsid w:val="009834F2"/>
    <w:rsid w:val="00983A70"/>
    <w:rsid w:val="00984969"/>
    <w:rsid w:val="009852EA"/>
    <w:rsid w:val="00985F19"/>
    <w:rsid w:val="00990946"/>
    <w:rsid w:val="00990C1E"/>
    <w:rsid w:val="00990DE3"/>
    <w:rsid w:val="0099244D"/>
    <w:rsid w:val="00993BF3"/>
    <w:rsid w:val="00993F22"/>
    <w:rsid w:val="00994CA8"/>
    <w:rsid w:val="009959B3"/>
    <w:rsid w:val="00995D9A"/>
    <w:rsid w:val="0099768A"/>
    <w:rsid w:val="009A06EA"/>
    <w:rsid w:val="009A0796"/>
    <w:rsid w:val="009A0ADC"/>
    <w:rsid w:val="009A14F1"/>
    <w:rsid w:val="009A1D4D"/>
    <w:rsid w:val="009A210B"/>
    <w:rsid w:val="009A2224"/>
    <w:rsid w:val="009A2677"/>
    <w:rsid w:val="009A270B"/>
    <w:rsid w:val="009A29BE"/>
    <w:rsid w:val="009A3580"/>
    <w:rsid w:val="009A3681"/>
    <w:rsid w:val="009A41B4"/>
    <w:rsid w:val="009A4436"/>
    <w:rsid w:val="009A4E9E"/>
    <w:rsid w:val="009A592A"/>
    <w:rsid w:val="009B0CF7"/>
    <w:rsid w:val="009B118D"/>
    <w:rsid w:val="009B2553"/>
    <w:rsid w:val="009B2B8F"/>
    <w:rsid w:val="009B497A"/>
    <w:rsid w:val="009B6026"/>
    <w:rsid w:val="009B7C36"/>
    <w:rsid w:val="009B7FE7"/>
    <w:rsid w:val="009C054E"/>
    <w:rsid w:val="009C0F79"/>
    <w:rsid w:val="009C1C02"/>
    <w:rsid w:val="009C208D"/>
    <w:rsid w:val="009C214F"/>
    <w:rsid w:val="009C3C82"/>
    <w:rsid w:val="009C4640"/>
    <w:rsid w:val="009C7753"/>
    <w:rsid w:val="009D0162"/>
    <w:rsid w:val="009D1EAD"/>
    <w:rsid w:val="009D3BC7"/>
    <w:rsid w:val="009D6C99"/>
    <w:rsid w:val="009D6F61"/>
    <w:rsid w:val="009D7671"/>
    <w:rsid w:val="009D79DB"/>
    <w:rsid w:val="009E0924"/>
    <w:rsid w:val="009E1321"/>
    <w:rsid w:val="009E1CB2"/>
    <w:rsid w:val="009E2F61"/>
    <w:rsid w:val="009E3807"/>
    <w:rsid w:val="009E4226"/>
    <w:rsid w:val="009E47D8"/>
    <w:rsid w:val="009E48CF"/>
    <w:rsid w:val="009E52F8"/>
    <w:rsid w:val="009E574B"/>
    <w:rsid w:val="009E6EB1"/>
    <w:rsid w:val="009E792B"/>
    <w:rsid w:val="009F41C1"/>
    <w:rsid w:val="009F4823"/>
    <w:rsid w:val="009F57F8"/>
    <w:rsid w:val="009F599A"/>
    <w:rsid w:val="009F5E39"/>
    <w:rsid w:val="00A01637"/>
    <w:rsid w:val="00A0304B"/>
    <w:rsid w:val="00A04E95"/>
    <w:rsid w:val="00A102A3"/>
    <w:rsid w:val="00A10435"/>
    <w:rsid w:val="00A11155"/>
    <w:rsid w:val="00A11F59"/>
    <w:rsid w:val="00A12FA0"/>
    <w:rsid w:val="00A13234"/>
    <w:rsid w:val="00A14955"/>
    <w:rsid w:val="00A14CCA"/>
    <w:rsid w:val="00A202A0"/>
    <w:rsid w:val="00A205E5"/>
    <w:rsid w:val="00A20692"/>
    <w:rsid w:val="00A215D1"/>
    <w:rsid w:val="00A218A8"/>
    <w:rsid w:val="00A21BEB"/>
    <w:rsid w:val="00A235A2"/>
    <w:rsid w:val="00A24493"/>
    <w:rsid w:val="00A244BF"/>
    <w:rsid w:val="00A248D8"/>
    <w:rsid w:val="00A24990"/>
    <w:rsid w:val="00A25395"/>
    <w:rsid w:val="00A260E1"/>
    <w:rsid w:val="00A2639B"/>
    <w:rsid w:val="00A2726B"/>
    <w:rsid w:val="00A274DB"/>
    <w:rsid w:val="00A279A1"/>
    <w:rsid w:val="00A30BFF"/>
    <w:rsid w:val="00A30DF2"/>
    <w:rsid w:val="00A3282E"/>
    <w:rsid w:val="00A32C9C"/>
    <w:rsid w:val="00A32DF9"/>
    <w:rsid w:val="00A34F84"/>
    <w:rsid w:val="00A367C6"/>
    <w:rsid w:val="00A36B53"/>
    <w:rsid w:val="00A3774E"/>
    <w:rsid w:val="00A379CA"/>
    <w:rsid w:val="00A37E97"/>
    <w:rsid w:val="00A40491"/>
    <w:rsid w:val="00A40ECC"/>
    <w:rsid w:val="00A43607"/>
    <w:rsid w:val="00A43AB5"/>
    <w:rsid w:val="00A44448"/>
    <w:rsid w:val="00A45E44"/>
    <w:rsid w:val="00A50C1F"/>
    <w:rsid w:val="00A50C58"/>
    <w:rsid w:val="00A51C61"/>
    <w:rsid w:val="00A52EB6"/>
    <w:rsid w:val="00A53B0D"/>
    <w:rsid w:val="00A55773"/>
    <w:rsid w:val="00A5577E"/>
    <w:rsid w:val="00A56D17"/>
    <w:rsid w:val="00A60385"/>
    <w:rsid w:val="00A61095"/>
    <w:rsid w:val="00A610CA"/>
    <w:rsid w:val="00A61C28"/>
    <w:rsid w:val="00A62B84"/>
    <w:rsid w:val="00A636C3"/>
    <w:rsid w:val="00A63EA6"/>
    <w:rsid w:val="00A64DDB"/>
    <w:rsid w:val="00A6514F"/>
    <w:rsid w:val="00A653E0"/>
    <w:rsid w:val="00A673D1"/>
    <w:rsid w:val="00A67582"/>
    <w:rsid w:val="00A67589"/>
    <w:rsid w:val="00A7192A"/>
    <w:rsid w:val="00A71D56"/>
    <w:rsid w:val="00A721E3"/>
    <w:rsid w:val="00A72E3C"/>
    <w:rsid w:val="00A73DF4"/>
    <w:rsid w:val="00A75A66"/>
    <w:rsid w:val="00A75D6E"/>
    <w:rsid w:val="00A75F86"/>
    <w:rsid w:val="00A76818"/>
    <w:rsid w:val="00A76890"/>
    <w:rsid w:val="00A77303"/>
    <w:rsid w:val="00A77F4B"/>
    <w:rsid w:val="00A804C3"/>
    <w:rsid w:val="00A81D25"/>
    <w:rsid w:val="00A81E39"/>
    <w:rsid w:val="00A83932"/>
    <w:rsid w:val="00A84082"/>
    <w:rsid w:val="00A865AC"/>
    <w:rsid w:val="00A8747B"/>
    <w:rsid w:val="00A87F12"/>
    <w:rsid w:val="00A90549"/>
    <w:rsid w:val="00A90EEF"/>
    <w:rsid w:val="00A914C1"/>
    <w:rsid w:val="00A9446C"/>
    <w:rsid w:val="00A947A8"/>
    <w:rsid w:val="00A95632"/>
    <w:rsid w:val="00A963C2"/>
    <w:rsid w:val="00A975BC"/>
    <w:rsid w:val="00AA181A"/>
    <w:rsid w:val="00AA371B"/>
    <w:rsid w:val="00AA59B6"/>
    <w:rsid w:val="00AA62E4"/>
    <w:rsid w:val="00AA7CE8"/>
    <w:rsid w:val="00AB0151"/>
    <w:rsid w:val="00AB0ABE"/>
    <w:rsid w:val="00AB1C78"/>
    <w:rsid w:val="00AB1FFE"/>
    <w:rsid w:val="00AB29D1"/>
    <w:rsid w:val="00AB365A"/>
    <w:rsid w:val="00AB3E14"/>
    <w:rsid w:val="00AB43EA"/>
    <w:rsid w:val="00AB4BE0"/>
    <w:rsid w:val="00AB5160"/>
    <w:rsid w:val="00AB62DF"/>
    <w:rsid w:val="00AB65BF"/>
    <w:rsid w:val="00AB729A"/>
    <w:rsid w:val="00AB7C2D"/>
    <w:rsid w:val="00AC05E2"/>
    <w:rsid w:val="00AC0BC7"/>
    <w:rsid w:val="00AC2513"/>
    <w:rsid w:val="00AC27B7"/>
    <w:rsid w:val="00AC28A5"/>
    <w:rsid w:val="00AC4758"/>
    <w:rsid w:val="00AC4E6D"/>
    <w:rsid w:val="00AC725F"/>
    <w:rsid w:val="00AC74DC"/>
    <w:rsid w:val="00AC763F"/>
    <w:rsid w:val="00AD0C14"/>
    <w:rsid w:val="00AD0E77"/>
    <w:rsid w:val="00AD1575"/>
    <w:rsid w:val="00AD1D80"/>
    <w:rsid w:val="00AD1EFC"/>
    <w:rsid w:val="00AD205E"/>
    <w:rsid w:val="00AD21D6"/>
    <w:rsid w:val="00AD24FF"/>
    <w:rsid w:val="00AD3827"/>
    <w:rsid w:val="00AD428A"/>
    <w:rsid w:val="00AD4775"/>
    <w:rsid w:val="00AD6AE4"/>
    <w:rsid w:val="00AD7284"/>
    <w:rsid w:val="00AD7DCF"/>
    <w:rsid w:val="00AE0033"/>
    <w:rsid w:val="00AE0739"/>
    <w:rsid w:val="00AE0CB4"/>
    <w:rsid w:val="00AE0F78"/>
    <w:rsid w:val="00AE1B58"/>
    <w:rsid w:val="00AE48AF"/>
    <w:rsid w:val="00AE5540"/>
    <w:rsid w:val="00AE5D13"/>
    <w:rsid w:val="00AE6618"/>
    <w:rsid w:val="00AE6619"/>
    <w:rsid w:val="00AE6770"/>
    <w:rsid w:val="00AE6C9C"/>
    <w:rsid w:val="00AE7227"/>
    <w:rsid w:val="00AE75FE"/>
    <w:rsid w:val="00AF0322"/>
    <w:rsid w:val="00AF09FA"/>
    <w:rsid w:val="00AF09FC"/>
    <w:rsid w:val="00AF18F9"/>
    <w:rsid w:val="00AF2748"/>
    <w:rsid w:val="00AF40B7"/>
    <w:rsid w:val="00AF4400"/>
    <w:rsid w:val="00AF525D"/>
    <w:rsid w:val="00AF563B"/>
    <w:rsid w:val="00AF5BC7"/>
    <w:rsid w:val="00AF6072"/>
    <w:rsid w:val="00AF7700"/>
    <w:rsid w:val="00B00F56"/>
    <w:rsid w:val="00B00F88"/>
    <w:rsid w:val="00B017DC"/>
    <w:rsid w:val="00B0442D"/>
    <w:rsid w:val="00B04AFC"/>
    <w:rsid w:val="00B05055"/>
    <w:rsid w:val="00B05380"/>
    <w:rsid w:val="00B06118"/>
    <w:rsid w:val="00B06268"/>
    <w:rsid w:val="00B0686B"/>
    <w:rsid w:val="00B07B2C"/>
    <w:rsid w:val="00B10207"/>
    <w:rsid w:val="00B111E7"/>
    <w:rsid w:val="00B1142D"/>
    <w:rsid w:val="00B11ACD"/>
    <w:rsid w:val="00B11DE5"/>
    <w:rsid w:val="00B11EAB"/>
    <w:rsid w:val="00B129BC"/>
    <w:rsid w:val="00B1371B"/>
    <w:rsid w:val="00B14FBC"/>
    <w:rsid w:val="00B15350"/>
    <w:rsid w:val="00B155E9"/>
    <w:rsid w:val="00B159B6"/>
    <w:rsid w:val="00B15C0B"/>
    <w:rsid w:val="00B1778C"/>
    <w:rsid w:val="00B2152C"/>
    <w:rsid w:val="00B21869"/>
    <w:rsid w:val="00B21B90"/>
    <w:rsid w:val="00B2291E"/>
    <w:rsid w:val="00B268D5"/>
    <w:rsid w:val="00B301D6"/>
    <w:rsid w:val="00B3089D"/>
    <w:rsid w:val="00B30B93"/>
    <w:rsid w:val="00B30E6E"/>
    <w:rsid w:val="00B31085"/>
    <w:rsid w:val="00B3129F"/>
    <w:rsid w:val="00B31752"/>
    <w:rsid w:val="00B32AD4"/>
    <w:rsid w:val="00B33314"/>
    <w:rsid w:val="00B34D5C"/>
    <w:rsid w:val="00B34D8B"/>
    <w:rsid w:val="00B3506A"/>
    <w:rsid w:val="00B35882"/>
    <w:rsid w:val="00B36739"/>
    <w:rsid w:val="00B36CD7"/>
    <w:rsid w:val="00B373BE"/>
    <w:rsid w:val="00B37538"/>
    <w:rsid w:val="00B37A97"/>
    <w:rsid w:val="00B410D8"/>
    <w:rsid w:val="00B4185F"/>
    <w:rsid w:val="00B42568"/>
    <w:rsid w:val="00B4341D"/>
    <w:rsid w:val="00B4398B"/>
    <w:rsid w:val="00B447C6"/>
    <w:rsid w:val="00B4482C"/>
    <w:rsid w:val="00B4487D"/>
    <w:rsid w:val="00B44D0A"/>
    <w:rsid w:val="00B464F5"/>
    <w:rsid w:val="00B47991"/>
    <w:rsid w:val="00B50456"/>
    <w:rsid w:val="00B5181A"/>
    <w:rsid w:val="00B52046"/>
    <w:rsid w:val="00B53915"/>
    <w:rsid w:val="00B54554"/>
    <w:rsid w:val="00B572FE"/>
    <w:rsid w:val="00B5775B"/>
    <w:rsid w:val="00B57BC1"/>
    <w:rsid w:val="00B60C85"/>
    <w:rsid w:val="00B60FC9"/>
    <w:rsid w:val="00B622FD"/>
    <w:rsid w:val="00B62E10"/>
    <w:rsid w:val="00B62FF1"/>
    <w:rsid w:val="00B6625A"/>
    <w:rsid w:val="00B6692F"/>
    <w:rsid w:val="00B66CC6"/>
    <w:rsid w:val="00B67239"/>
    <w:rsid w:val="00B70976"/>
    <w:rsid w:val="00B71BB7"/>
    <w:rsid w:val="00B71C32"/>
    <w:rsid w:val="00B724DC"/>
    <w:rsid w:val="00B73DF7"/>
    <w:rsid w:val="00B74F9B"/>
    <w:rsid w:val="00B75A3D"/>
    <w:rsid w:val="00B80976"/>
    <w:rsid w:val="00B809B9"/>
    <w:rsid w:val="00B80BA7"/>
    <w:rsid w:val="00B83848"/>
    <w:rsid w:val="00B83A2F"/>
    <w:rsid w:val="00B86857"/>
    <w:rsid w:val="00B9081F"/>
    <w:rsid w:val="00B9257B"/>
    <w:rsid w:val="00B94416"/>
    <w:rsid w:val="00B94FD3"/>
    <w:rsid w:val="00B95638"/>
    <w:rsid w:val="00B97CCF"/>
    <w:rsid w:val="00BA0C72"/>
    <w:rsid w:val="00BA2D70"/>
    <w:rsid w:val="00BA4848"/>
    <w:rsid w:val="00BA4E0F"/>
    <w:rsid w:val="00BB0420"/>
    <w:rsid w:val="00BB0425"/>
    <w:rsid w:val="00BB0847"/>
    <w:rsid w:val="00BB0C7B"/>
    <w:rsid w:val="00BB147F"/>
    <w:rsid w:val="00BB2628"/>
    <w:rsid w:val="00BB374B"/>
    <w:rsid w:val="00BB3A17"/>
    <w:rsid w:val="00BB44AC"/>
    <w:rsid w:val="00BB5F40"/>
    <w:rsid w:val="00BB6334"/>
    <w:rsid w:val="00BB677B"/>
    <w:rsid w:val="00BB69D7"/>
    <w:rsid w:val="00BB6A35"/>
    <w:rsid w:val="00BB7049"/>
    <w:rsid w:val="00BB70AB"/>
    <w:rsid w:val="00BB7322"/>
    <w:rsid w:val="00BB75E1"/>
    <w:rsid w:val="00BC0500"/>
    <w:rsid w:val="00BC095C"/>
    <w:rsid w:val="00BC0E15"/>
    <w:rsid w:val="00BC14C0"/>
    <w:rsid w:val="00BC1DD1"/>
    <w:rsid w:val="00BC2C99"/>
    <w:rsid w:val="00BC3455"/>
    <w:rsid w:val="00BC432E"/>
    <w:rsid w:val="00BC4353"/>
    <w:rsid w:val="00BC4BE3"/>
    <w:rsid w:val="00BC520E"/>
    <w:rsid w:val="00BC6073"/>
    <w:rsid w:val="00BC62B1"/>
    <w:rsid w:val="00BC6890"/>
    <w:rsid w:val="00BC73E9"/>
    <w:rsid w:val="00BC7BCD"/>
    <w:rsid w:val="00BC7ECD"/>
    <w:rsid w:val="00BD0758"/>
    <w:rsid w:val="00BD2526"/>
    <w:rsid w:val="00BD2A14"/>
    <w:rsid w:val="00BD2CF1"/>
    <w:rsid w:val="00BD2DA4"/>
    <w:rsid w:val="00BD3090"/>
    <w:rsid w:val="00BD3607"/>
    <w:rsid w:val="00BD3D40"/>
    <w:rsid w:val="00BD3FDD"/>
    <w:rsid w:val="00BD4102"/>
    <w:rsid w:val="00BD5CE1"/>
    <w:rsid w:val="00BD777F"/>
    <w:rsid w:val="00BE026E"/>
    <w:rsid w:val="00BE2F46"/>
    <w:rsid w:val="00BE330E"/>
    <w:rsid w:val="00BE3449"/>
    <w:rsid w:val="00BE4DC7"/>
    <w:rsid w:val="00BE7BAB"/>
    <w:rsid w:val="00BE7E44"/>
    <w:rsid w:val="00BF0687"/>
    <w:rsid w:val="00BF16CA"/>
    <w:rsid w:val="00BF1703"/>
    <w:rsid w:val="00BF3FF2"/>
    <w:rsid w:val="00BF49DC"/>
    <w:rsid w:val="00BF74BB"/>
    <w:rsid w:val="00C00021"/>
    <w:rsid w:val="00C00826"/>
    <w:rsid w:val="00C00E97"/>
    <w:rsid w:val="00C061F0"/>
    <w:rsid w:val="00C0669A"/>
    <w:rsid w:val="00C07177"/>
    <w:rsid w:val="00C07538"/>
    <w:rsid w:val="00C1027B"/>
    <w:rsid w:val="00C103F3"/>
    <w:rsid w:val="00C115B1"/>
    <w:rsid w:val="00C11AFB"/>
    <w:rsid w:val="00C1320A"/>
    <w:rsid w:val="00C14441"/>
    <w:rsid w:val="00C14F1A"/>
    <w:rsid w:val="00C14F30"/>
    <w:rsid w:val="00C1589F"/>
    <w:rsid w:val="00C15EAA"/>
    <w:rsid w:val="00C16395"/>
    <w:rsid w:val="00C17D81"/>
    <w:rsid w:val="00C20CA7"/>
    <w:rsid w:val="00C20D12"/>
    <w:rsid w:val="00C248B5"/>
    <w:rsid w:val="00C259E8"/>
    <w:rsid w:val="00C2610C"/>
    <w:rsid w:val="00C263E9"/>
    <w:rsid w:val="00C26A46"/>
    <w:rsid w:val="00C26AA0"/>
    <w:rsid w:val="00C26D8B"/>
    <w:rsid w:val="00C27392"/>
    <w:rsid w:val="00C3071E"/>
    <w:rsid w:val="00C31490"/>
    <w:rsid w:val="00C3205F"/>
    <w:rsid w:val="00C34E8C"/>
    <w:rsid w:val="00C3600B"/>
    <w:rsid w:val="00C37C7D"/>
    <w:rsid w:val="00C37D77"/>
    <w:rsid w:val="00C41F16"/>
    <w:rsid w:val="00C4325C"/>
    <w:rsid w:val="00C43BC6"/>
    <w:rsid w:val="00C44179"/>
    <w:rsid w:val="00C479C8"/>
    <w:rsid w:val="00C50FD3"/>
    <w:rsid w:val="00C544BA"/>
    <w:rsid w:val="00C55EB5"/>
    <w:rsid w:val="00C56542"/>
    <w:rsid w:val="00C5750D"/>
    <w:rsid w:val="00C575A2"/>
    <w:rsid w:val="00C5767A"/>
    <w:rsid w:val="00C628A1"/>
    <w:rsid w:val="00C63269"/>
    <w:rsid w:val="00C63598"/>
    <w:rsid w:val="00C71BD3"/>
    <w:rsid w:val="00C7311E"/>
    <w:rsid w:val="00C7324E"/>
    <w:rsid w:val="00C74512"/>
    <w:rsid w:val="00C759C7"/>
    <w:rsid w:val="00C8212E"/>
    <w:rsid w:val="00C82AEF"/>
    <w:rsid w:val="00C83454"/>
    <w:rsid w:val="00C87AA3"/>
    <w:rsid w:val="00C907D8"/>
    <w:rsid w:val="00C90E5E"/>
    <w:rsid w:val="00C919D8"/>
    <w:rsid w:val="00C92312"/>
    <w:rsid w:val="00C948DF"/>
    <w:rsid w:val="00C95B04"/>
    <w:rsid w:val="00C95FD0"/>
    <w:rsid w:val="00C9681E"/>
    <w:rsid w:val="00C969EA"/>
    <w:rsid w:val="00C97823"/>
    <w:rsid w:val="00CA0E23"/>
    <w:rsid w:val="00CA15C2"/>
    <w:rsid w:val="00CA2BED"/>
    <w:rsid w:val="00CA33A1"/>
    <w:rsid w:val="00CA3A41"/>
    <w:rsid w:val="00CA3A8C"/>
    <w:rsid w:val="00CA415F"/>
    <w:rsid w:val="00CA4665"/>
    <w:rsid w:val="00CA4D42"/>
    <w:rsid w:val="00CA6140"/>
    <w:rsid w:val="00CB0A71"/>
    <w:rsid w:val="00CB1586"/>
    <w:rsid w:val="00CB1FFD"/>
    <w:rsid w:val="00CB34BD"/>
    <w:rsid w:val="00CB3834"/>
    <w:rsid w:val="00CB45BD"/>
    <w:rsid w:val="00CB4D0A"/>
    <w:rsid w:val="00CB64EA"/>
    <w:rsid w:val="00CB72DB"/>
    <w:rsid w:val="00CC020C"/>
    <w:rsid w:val="00CC1061"/>
    <w:rsid w:val="00CC3AE8"/>
    <w:rsid w:val="00CC4638"/>
    <w:rsid w:val="00CC546E"/>
    <w:rsid w:val="00CC5537"/>
    <w:rsid w:val="00CC57D8"/>
    <w:rsid w:val="00CC5FAE"/>
    <w:rsid w:val="00CC639A"/>
    <w:rsid w:val="00CC645C"/>
    <w:rsid w:val="00CC693A"/>
    <w:rsid w:val="00CC6AE1"/>
    <w:rsid w:val="00CC6B38"/>
    <w:rsid w:val="00CC6CAD"/>
    <w:rsid w:val="00CC73B5"/>
    <w:rsid w:val="00CD0857"/>
    <w:rsid w:val="00CD1182"/>
    <w:rsid w:val="00CD3C56"/>
    <w:rsid w:val="00CD3C5E"/>
    <w:rsid w:val="00CD4055"/>
    <w:rsid w:val="00CD4CFD"/>
    <w:rsid w:val="00CD626A"/>
    <w:rsid w:val="00CD7691"/>
    <w:rsid w:val="00CD7E3F"/>
    <w:rsid w:val="00CE05B6"/>
    <w:rsid w:val="00CE064D"/>
    <w:rsid w:val="00CE1230"/>
    <w:rsid w:val="00CE375E"/>
    <w:rsid w:val="00CE3FA7"/>
    <w:rsid w:val="00CE4186"/>
    <w:rsid w:val="00CE4C39"/>
    <w:rsid w:val="00CE7939"/>
    <w:rsid w:val="00CF2105"/>
    <w:rsid w:val="00CF27A3"/>
    <w:rsid w:val="00CF3EE3"/>
    <w:rsid w:val="00CF4DD8"/>
    <w:rsid w:val="00CF635C"/>
    <w:rsid w:val="00CF78FD"/>
    <w:rsid w:val="00CF7B12"/>
    <w:rsid w:val="00CF7CC2"/>
    <w:rsid w:val="00D0069A"/>
    <w:rsid w:val="00D00BC9"/>
    <w:rsid w:val="00D00F19"/>
    <w:rsid w:val="00D02377"/>
    <w:rsid w:val="00D027A6"/>
    <w:rsid w:val="00D044A0"/>
    <w:rsid w:val="00D04E9E"/>
    <w:rsid w:val="00D062F3"/>
    <w:rsid w:val="00D07081"/>
    <w:rsid w:val="00D11535"/>
    <w:rsid w:val="00D11C6D"/>
    <w:rsid w:val="00D11E54"/>
    <w:rsid w:val="00D13D38"/>
    <w:rsid w:val="00D14E1A"/>
    <w:rsid w:val="00D151D8"/>
    <w:rsid w:val="00D17DC4"/>
    <w:rsid w:val="00D211BB"/>
    <w:rsid w:val="00D247B0"/>
    <w:rsid w:val="00D24F0E"/>
    <w:rsid w:val="00D251D0"/>
    <w:rsid w:val="00D25971"/>
    <w:rsid w:val="00D259D2"/>
    <w:rsid w:val="00D26C73"/>
    <w:rsid w:val="00D272C5"/>
    <w:rsid w:val="00D31710"/>
    <w:rsid w:val="00D3328F"/>
    <w:rsid w:val="00D340B3"/>
    <w:rsid w:val="00D34574"/>
    <w:rsid w:val="00D34B82"/>
    <w:rsid w:val="00D3510C"/>
    <w:rsid w:val="00D3642F"/>
    <w:rsid w:val="00D370F7"/>
    <w:rsid w:val="00D376FD"/>
    <w:rsid w:val="00D42E7B"/>
    <w:rsid w:val="00D44C2B"/>
    <w:rsid w:val="00D45852"/>
    <w:rsid w:val="00D464C6"/>
    <w:rsid w:val="00D4686C"/>
    <w:rsid w:val="00D47BC0"/>
    <w:rsid w:val="00D47C14"/>
    <w:rsid w:val="00D47F71"/>
    <w:rsid w:val="00D50CDD"/>
    <w:rsid w:val="00D510CD"/>
    <w:rsid w:val="00D51BE6"/>
    <w:rsid w:val="00D526C6"/>
    <w:rsid w:val="00D53B9A"/>
    <w:rsid w:val="00D53C25"/>
    <w:rsid w:val="00D548C6"/>
    <w:rsid w:val="00D54914"/>
    <w:rsid w:val="00D55408"/>
    <w:rsid w:val="00D55CDC"/>
    <w:rsid w:val="00D566B9"/>
    <w:rsid w:val="00D56C82"/>
    <w:rsid w:val="00D571D4"/>
    <w:rsid w:val="00D578F5"/>
    <w:rsid w:val="00D60344"/>
    <w:rsid w:val="00D60A49"/>
    <w:rsid w:val="00D64E29"/>
    <w:rsid w:val="00D65348"/>
    <w:rsid w:val="00D70DC7"/>
    <w:rsid w:val="00D739B5"/>
    <w:rsid w:val="00D75A37"/>
    <w:rsid w:val="00D76261"/>
    <w:rsid w:val="00D7646E"/>
    <w:rsid w:val="00D76DAB"/>
    <w:rsid w:val="00D77C35"/>
    <w:rsid w:val="00D8209D"/>
    <w:rsid w:val="00D8284D"/>
    <w:rsid w:val="00D8363B"/>
    <w:rsid w:val="00D83BB8"/>
    <w:rsid w:val="00D85374"/>
    <w:rsid w:val="00D8546A"/>
    <w:rsid w:val="00D854BB"/>
    <w:rsid w:val="00D86208"/>
    <w:rsid w:val="00D87DE8"/>
    <w:rsid w:val="00D90016"/>
    <w:rsid w:val="00D922FF"/>
    <w:rsid w:val="00D92721"/>
    <w:rsid w:val="00D92860"/>
    <w:rsid w:val="00D93971"/>
    <w:rsid w:val="00D93FE7"/>
    <w:rsid w:val="00D958BF"/>
    <w:rsid w:val="00D96905"/>
    <w:rsid w:val="00D96A13"/>
    <w:rsid w:val="00D9795B"/>
    <w:rsid w:val="00DA11D5"/>
    <w:rsid w:val="00DA11FD"/>
    <w:rsid w:val="00DA2147"/>
    <w:rsid w:val="00DA2E50"/>
    <w:rsid w:val="00DA3BD0"/>
    <w:rsid w:val="00DA4705"/>
    <w:rsid w:val="00DA4D99"/>
    <w:rsid w:val="00DA52A8"/>
    <w:rsid w:val="00DB0E0C"/>
    <w:rsid w:val="00DB0E3A"/>
    <w:rsid w:val="00DB1389"/>
    <w:rsid w:val="00DB181F"/>
    <w:rsid w:val="00DB18A9"/>
    <w:rsid w:val="00DB20EA"/>
    <w:rsid w:val="00DB2307"/>
    <w:rsid w:val="00DB325D"/>
    <w:rsid w:val="00DB3C72"/>
    <w:rsid w:val="00DC1009"/>
    <w:rsid w:val="00DC120C"/>
    <w:rsid w:val="00DC1542"/>
    <w:rsid w:val="00DC23AE"/>
    <w:rsid w:val="00DC2424"/>
    <w:rsid w:val="00DC3597"/>
    <w:rsid w:val="00DC35F6"/>
    <w:rsid w:val="00DC5FD9"/>
    <w:rsid w:val="00DC6640"/>
    <w:rsid w:val="00DC67D1"/>
    <w:rsid w:val="00DD25C8"/>
    <w:rsid w:val="00DD2D54"/>
    <w:rsid w:val="00DD3640"/>
    <w:rsid w:val="00DD57A8"/>
    <w:rsid w:val="00DD57FF"/>
    <w:rsid w:val="00DD7C9F"/>
    <w:rsid w:val="00DE0936"/>
    <w:rsid w:val="00DE103C"/>
    <w:rsid w:val="00DE2F0B"/>
    <w:rsid w:val="00DE2F75"/>
    <w:rsid w:val="00DE34F1"/>
    <w:rsid w:val="00DE5BE7"/>
    <w:rsid w:val="00DF07BA"/>
    <w:rsid w:val="00DF0C2A"/>
    <w:rsid w:val="00DF1022"/>
    <w:rsid w:val="00DF20C1"/>
    <w:rsid w:val="00DF283C"/>
    <w:rsid w:val="00DF2E90"/>
    <w:rsid w:val="00DF3791"/>
    <w:rsid w:val="00DF385A"/>
    <w:rsid w:val="00DF5E0C"/>
    <w:rsid w:val="00DF66B3"/>
    <w:rsid w:val="00DF6FE4"/>
    <w:rsid w:val="00DF78D1"/>
    <w:rsid w:val="00DF7DE0"/>
    <w:rsid w:val="00E01ED0"/>
    <w:rsid w:val="00E01ED2"/>
    <w:rsid w:val="00E02579"/>
    <w:rsid w:val="00E03A7B"/>
    <w:rsid w:val="00E0490B"/>
    <w:rsid w:val="00E049BD"/>
    <w:rsid w:val="00E0503B"/>
    <w:rsid w:val="00E0558A"/>
    <w:rsid w:val="00E072E3"/>
    <w:rsid w:val="00E0778F"/>
    <w:rsid w:val="00E078F3"/>
    <w:rsid w:val="00E109A7"/>
    <w:rsid w:val="00E10C37"/>
    <w:rsid w:val="00E10F9D"/>
    <w:rsid w:val="00E112CA"/>
    <w:rsid w:val="00E12C88"/>
    <w:rsid w:val="00E13573"/>
    <w:rsid w:val="00E13D4A"/>
    <w:rsid w:val="00E14AAF"/>
    <w:rsid w:val="00E14F1C"/>
    <w:rsid w:val="00E15518"/>
    <w:rsid w:val="00E160BD"/>
    <w:rsid w:val="00E17FA4"/>
    <w:rsid w:val="00E20E0D"/>
    <w:rsid w:val="00E21E03"/>
    <w:rsid w:val="00E223AB"/>
    <w:rsid w:val="00E23B78"/>
    <w:rsid w:val="00E23E44"/>
    <w:rsid w:val="00E2508B"/>
    <w:rsid w:val="00E258D0"/>
    <w:rsid w:val="00E27BD7"/>
    <w:rsid w:val="00E30808"/>
    <w:rsid w:val="00E30E7F"/>
    <w:rsid w:val="00E32D43"/>
    <w:rsid w:val="00E33CF4"/>
    <w:rsid w:val="00E33D21"/>
    <w:rsid w:val="00E34AE7"/>
    <w:rsid w:val="00E350E7"/>
    <w:rsid w:val="00E35373"/>
    <w:rsid w:val="00E353A6"/>
    <w:rsid w:val="00E35BC3"/>
    <w:rsid w:val="00E372B7"/>
    <w:rsid w:val="00E374AD"/>
    <w:rsid w:val="00E40E36"/>
    <w:rsid w:val="00E40FCE"/>
    <w:rsid w:val="00E4100C"/>
    <w:rsid w:val="00E41078"/>
    <w:rsid w:val="00E41C36"/>
    <w:rsid w:val="00E41D4D"/>
    <w:rsid w:val="00E41E31"/>
    <w:rsid w:val="00E42146"/>
    <w:rsid w:val="00E440A8"/>
    <w:rsid w:val="00E448AA"/>
    <w:rsid w:val="00E44B34"/>
    <w:rsid w:val="00E45247"/>
    <w:rsid w:val="00E4584D"/>
    <w:rsid w:val="00E46A10"/>
    <w:rsid w:val="00E46F6F"/>
    <w:rsid w:val="00E51134"/>
    <w:rsid w:val="00E526B5"/>
    <w:rsid w:val="00E530F8"/>
    <w:rsid w:val="00E536B4"/>
    <w:rsid w:val="00E53AE9"/>
    <w:rsid w:val="00E53C97"/>
    <w:rsid w:val="00E53E1E"/>
    <w:rsid w:val="00E54469"/>
    <w:rsid w:val="00E557C2"/>
    <w:rsid w:val="00E55BA1"/>
    <w:rsid w:val="00E562D6"/>
    <w:rsid w:val="00E5645F"/>
    <w:rsid w:val="00E601E9"/>
    <w:rsid w:val="00E60EEB"/>
    <w:rsid w:val="00E61695"/>
    <w:rsid w:val="00E61776"/>
    <w:rsid w:val="00E61ACB"/>
    <w:rsid w:val="00E61B4B"/>
    <w:rsid w:val="00E61FD2"/>
    <w:rsid w:val="00E63D53"/>
    <w:rsid w:val="00E65B58"/>
    <w:rsid w:val="00E66057"/>
    <w:rsid w:val="00E667C9"/>
    <w:rsid w:val="00E6764F"/>
    <w:rsid w:val="00E67DAA"/>
    <w:rsid w:val="00E70D21"/>
    <w:rsid w:val="00E718A3"/>
    <w:rsid w:val="00E71DD0"/>
    <w:rsid w:val="00E720A1"/>
    <w:rsid w:val="00E740E7"/>
    <w:rsid w:val="00E7442F"/>
    <w:rsid w:val="00E74E2A"/>
    <w:rsid w:val="00E77981"/>
    <w:rsid w:val="00E779D8"/>
    <w:rsid w:val="00E80411"/>
    <w:rsid w:val="00E80428"/>
    <w:rsid w:val="00E80E81"/>
    <w:rsid w:val="00E8167C"/>
    <w:rsid w:val="00E81A46"/>
    <w:rsid w:val="00E81D68"/>
    <w:rsid w:val="00E82634"/>
    <w:rsid w:val="00E827FB"/>
    <w:rsid w:val="00E82AC3"/>
    <w:rsid w:val="00E83529"/>
    <w:rsid w:val="00E84CA3"/>
    <w:rsid w:val="00E84F9B"/>
    <w:rsid w:val="00E87820"/>
    <w:rsid w:val="00E87C85"/>
    <w:rsid w:val="00E91F4C"/>
    <w:rsid w:val="00E9274F"/>
    <w:rsid w:val="00E92E76"/>
    <w:rsid w:val="00E941FD"/>
    <w:rsid w:val="00E945EE"/>
    <w:rsid w:val="00E95184"/>
    <w:rsid w:val="00E96B11"/>
    <w:rsid w:val="00E972CC"/>
    <w:rsid w:val="00E97D0F"/>
    <w:rsid w:val="00EA17AE"/>
    <w:rsid w:val="00EA19F1"/>
    <w:rsid w:val="00EA29B6"/>
    <w:rsid w:val="00EA38A1"/>
    <w:rsid w:val="00EA3D91"/>
    <w:rsid w:val="00EA4935"/>
    <w:rsid w:val="00EA49C6"/>
    <w:rsid w:val="00EA4A50"/>
    <w:rsid w:val="00EA4AEE"/>
    <w:rsid w:val="00EA4CAD"/>
    <w:rsid w:val="00EA52B9"/>
    <w:rsid w:val="00EA61CF"/>
    <w:rsid w:val="00EA6527"/>
    <w:rsid w:val="00EB001B"/>
    <w:rsid w:val="00EB04B6"/>
    <w:rsid w:val="00EB177B"/>
    <w:rsid w:val="00EB2556"/>
    <w:rsid w:val="00EB3B5F"/>
    <w:rsid w:val="00EB4AC9"/>
    <w:rsid w:val="00EB5290"/>
    <w:rsid w:val="00EB5590"/>
    <w:rsid w:val="00EB5B4F"/>
    <w:rsid w:val="00EB6032"/>
    <w:rsid w:val="00EB613B"/>
    <w:rsid w:val="00EB7E52"/>
    <w:rsid w:val="00EC0EA9"/>
    <w:rsid w:val="00EC1947"/>
    <w:rsid w:val="00EC2BCB"/>
    <w:rsid w:val="00EC5BD7"/>
    <w:rsid w:val="00EC6714"/>
    <w:rsid w:val="00EC7E22"/>
    <w:rsid w:val="00ED049C"/>
    <w:rsid w:val="00ED0D96"/>
    <w:rsid w:val="00ED0DB7"/>
    <w:rsid w:val="00ED1AC7"/>
    <w:rsid w:val="00ED2185"/>
    <w:rsid w:val="00ED3116"/>
    <w:rsid w:val="00ED3DB3"/>
    <w:rsid w:val="00ED3F01"/>
    <w:rsid w:val="00ED4958"/>
    <w:rsid w:val="00ED4EB5"/>
    <w:rsid w:val="00ED5336"/>
    <w:rsid w:val="00ED5E90"/>
    <w:rsid w:val="00ED6F6F"/>
    <w:rsid w:val="00EE12C7"/>
    <w:rsid w:val="00EE18A8"/>
    <w:rsid w:val="00EE1E33"/>
    <w:rsid w:val="00EE2552"/>
    <w:rsid w:val="00EE3287"/>
    <w:rsid w:val="00EE5F2F"/>
    <w:rsid w:val="00EE6D5E"/>
    <w:rsid w:val="00EE79D3"/>
    <w:rsid w:val="00EF086B"/>
    <w:rsid w:val="00EF1027"/>
    <w:rsid w:val="00EF1582"/>
    <w:rsid w:val="00EF1921"/>
    <w:rsid w:val="00EF321F"/>
    <w:rsid w:val="00EF39A0"/>
    <w:rsid w:val="00EF5012"/>
    <w:rsid w:val="00EF55C8"/>
    <w:rsid w:val="00EF643C"/>
    <w:rsid w:val="00EF6FB1"/>
    <w:rsid w:val="00EF71CE"/>
    <w:rsid w:val="00EF7DB7"/>
    <w:rsid w:val="00F0133F"/>
    <w:rsid w:val="00F013A9"/>
    <w:rsid w:val="00F0250A"/>
    <w:rsid w:val="00F02E60"/>
    <w:rsid w:val="00F042F6"/>
    <w:rsid w:val="00F04454"/>
    <w:rsid w:val="00F04C79"/>
    <w:rsid w:val="00F05A2C"/>
    <w:rsid w:val="00F11F9B"/>
    <w:rsid w:val="00F1337D"/>
    <w:rsid w:val="00F13980"/>
    <w:rsid w:val="00F142C6"/>
    <w:rsid w:val="00F1608C"/>
    <w:rsid w:val="00F16394"/>
    <w:rsid w:val="00F172F1"/>
    <w:rsid w:val="00F203CE"/>
    <w:rsid w:val="00F20E1A"/>
    <w:rsid w:val="00F2494F"/>
    <w:rsid w:val="00F25110"/>
    <w:rsid w:val="00F25320"/>
    <w:rsid w:val="00F2570B"/>
    <w:rsid w:val="00F25E08"/>
    <w:rsid w:val="00F25E34"/>
    <w:rsid w:val="00F279B1"/>
    <w:rsid w:val="00F32398"/>
    <w:rsid w:val="00F334FD"/>
    <w:rsid w:val="00F3361B"/>
    <w:rsid w:val="00F338DB"/>
    <w:rsid w:val="00F3392F"/>
    <w:rsid w:val="00F34D5A"/>
    <w:rsid w:val="00F37550"/>
    <w:rsid w:val="00F3784D"/>
    <w:rsid w:val="00F40763"/>
    <w:rsid w:val="00F40B14"/>
    <w:rsid w:val="00F414E8"/>
    <w:rsid w:val="00F4320E"/>
    <w:rsid w:val="00F434DF"/>
    <w:rsid w:val="00F4481E"/>
    <w:rsid w:val="00F44D43"/>
    <w:rsid w:val="00F45179"/>
    <w:rsid w:val="00F457E3"/>
    <w:rsid w:val="00F47225"/>
    <w:rsid w:val="00F47FA4"/>
    <w:rsid w:val="00F5065A"/>
    <w:rsid w:val="00F51442"/>
    <w:rsid w:val="00F5245C"/>
    <w:rsid w:val="00F53C22"/>
    <w:rsid w:val="00F548EB"/>
    <w:rsid w:val="00F54B40"/>
    <w:rsid w:val="00F556BB"/>
    <w:rsid w:val="00F55B20"/>
    <w:rsid w:val="00F55D30"/>
    <w:rsid w:val="00F56026"/>
    <w:rsid w:val="00F56530"/>
    <w:rsid w:val="00F56A5B"/>
    <w:rsid w:val="00F56CBC"/>
    <w:rsid w:val="00F57061"/>
    <w:rsid w:val="00F57726"/>
    <w:rsid w:val="00F600BF"/>
    <w:rsid w:val="00F61391"/>
    <w:rsid w:val="00F6204D"/>
    <w:rsid w:val="00F6399C"/>
    <w:rsid w:val="00F65168"/>
    <w:rsid w:val="00F65A90"/>
    <w:rsid w:val="00F65B83"/>
    <w:rsid w:val="00F65DC8"/>
    <w:rsid w:val="00F65F3D"/>
    <w:rsid w:val="00F65F80"/>
    <w:rsid w:val="00F66FB4"/>
    <w:rsid w:val="00F670D7"/>
    <w:rsid w:val="00F67B40"/>
    <w:rsid w:val="00F67BB6"/>
    <w:rsid w:val="00F70597"/>
    <w:rsid w:val="00F70685"/>
    <w:rsid w:val="00F70EB8"/>
    <w:rsid w:val="00F70F5F"/>
    <w:rsid w:val="00F710D4"/>
    <w:rsid w:val="00F72709"/>
    <w:rsid w:val="00F727BB"/>
    <w:rsid w:val="00F73604"/>
    <w:rsid w:val="00F74E8B"/>
    <w:rsid w:val="00F759CC"/>
    <w:rsid w:val="00F75E8B"/>
    <w:rsid w:val="00F75FE0"/>
    <w:rsid w:val="00F766E1"/>
    <w:rsid w:val="00F77591"/>
    <w:rsid w:val="00F77FA4"/>
    <w:rsid w:val="00F805DE"/>
    <w:rsid w:val="00F80666"/>
    <w:rsid w:val="00F807C4"/>
    <w:rsid w:val="00F80972"/>
    <w:rsid w:val="00F80FD6"/>
    <w:rsid w:val="00F81015"/>
    <w:rsid w:val="00F81044"/>
    <w:rsid w:val="00F81AF5"/>
    <w:rsid w:val="00F81B40"/>
    <w:rsid w:val="00F829E8"/>
    <w:rsid w:val="00F82FF6"/>
    <w:rsid w:val="00F83664"/>
    <w:rsid w:val="00F84FA4"/>
    <w:rsid w:val="00F85623"/>
    <w:rsid w:val="00F85D0A"/>
    <w:rsid w:val="00F860F8"/>
    <w:rsid w:val="00F86ACC"/>
    <w:rsid w:val="00F914E9"/>
    <w:rsid w:val="00F91BEE"/>
    <w:rsid w:val="00F92FDD"/>
    <w:rsid w:val="00F93322"/>
    <w:rsid w:val="00F95141"/>
    <w:rsid w:val="00F969A9"/>
    <w:rsid w:val="00FA0624"/>
    <w:rsid w:val="00FA2DB3"/>
    <w:rsid w:val="00FA2F96"/>
    <w:rsid w:val="00FA35A9"/>
    <w:rsid w:val="00FA3D57"/>
    <w:rsid w:val="00FA4C97"/>
    <w:rsid w:val="00FA5441"/>
    <w:rsid w:val="00FA5A4A"/>
    <w:rsid w:val="00FB0522"/>
    <w:rsid w:val="00FB0A6C"/>
    <w:rsid w:val="00FB0EAD"/>
    <w:rsid w:val="00FB2D48"/>
    <w:rsid w:val="00FB37EF"/>
    <w:rsid w:val="00FB53A9"/>
    <w:rsid w:val="00FB5743"/>
    <w:rsid w:val="00FB5EF1"/>
    <w:rsid w:val="00FB6425"/>
    <w:rsid w:val="00FB6D94"/>
    <w:rsid w:val="00FB784B"/>
    <w:rsid w:val="00FC02D6"/>
    <w:rsid w:val="00FC07C5"/>
    <w:rsid w:val="00FC2B1B"/>
    <w:rsid w:val="00FC4E19"/>
    <w:rsid w:val="00FC53DA"/>
    <w:rsid w:val="00FC5E59"/>
    <w:rsid w:val="00FC67EF"/>
    <w:rsid w:val="00FC7992"/>
    <w:rsid w:val="00FD0A73"/>
    <w:rsid w:val="00FD0E59"/>
    <w:rsid w:val="00FD1C6D"/>
    <w:rsid w:val="00FD43D9"/>
    <w:rsid w:val="00FD67AF"/>
    <w:rsid w:val="00FD75DC"/>
    <w:rsid w:val="00FE02FC"/>
    <w:rsid w:val="00FE0677"/>
    <w:rsid w:val="00FE1522"/>
    <w:rsid w:val="00FE2E72"/>
    <w:rsid w:val="00FE38DC"/>
    <w:rsid w:val="00FE3B1F"/>
    <w:rsid w:val="00FE43F2"/>
    <w:rsid w:val="00FE4EBD"/>
    <w:rsid w:val="00FE5CC6"/>
    <w:rsid w:val="00FE604C"/>
    <w:rsid w:val="00FF02C6"/>
    <w:rsid w:val="00FF093A"/>
    <w:rsid w:val="00FF1020"/>
    <w:rsid w:val="00FF1643"/>
    <w:rsid w:val="00FF2998"/>
    <w:rsid w:val="00FF34B9"/>
    <w:rsid w:val="00FF40E2"/>
    <w:rsid w:val="00FF4513"/>
    <w:rsid w:val="00FF5542"/>
    <w:rsid w:val="00FF55A4"/>
    <w:rsid w:val="00FF634C"/>
    <w:rsid w:val="00FF68DB"/>
    <w:rsid w:val="012F7A62"/>
    <w:rsid w:val="015D6DB2"/>
    <w:rsid w:val="01898F7F"/>
    <w:rsid w:val="020AEB6B"/>
    <w:rsid w:val="024858C4"/>
    <w:rsid w:val="0269C18A"/>
    <w:rsid w:val="028E9E08"/>
    <w:rsid w:val="02E44C0C"/>
    <w:rsid w:val="02FEE039"/>
    <w:rsid w:val="034D93BB"/>
    <w:rsid w:val="035C8139"/>
    <w:rsid w:val="035DCB9C"/>
    <w:rsid w:val="036847AE"/>
    <w:rsid w:val="038D806E"/>
    <w:rsid w:val="039300C0"/>
    <w:rsid w:val="03A37CAD"/>
    <w:rsid w:val="03D04B75"/>
    <w:rsid w:val="041AF046"/>
    <w:rsid w:val="041BB91A"/>
    <w:rsid w:val="04454828"/>
    <w:rsid w:val="048FB1B4"/>
    <w:rsid w:val="049814B5"/>
    <w:rsid w:val="04D2B14E"/>
    <w:rsid w:val="04DD0F7F"/>
    <w:rsid w:val="0633FB28"/>
    <w:rsid w:val="063F7D4C"/>
    <w:rsid w:val="0691EB92"/>
    <w:rsid w:val="0703EB98"/>
    <w:rsid w:val="079A262B"/>
    <w:rsid w:val="082581B4"/>
    <w:rsid w:val="085749C3"/>
    <w:rsid w:val="085B157E"/>
    <w:rsid w:val="08DD427B"/>
    <w:rsid w:val="08FAD2AE"/>
    <w:rsid w:val="091983A1"/>
    <w:rsid w:val="093BA152"/>
    <w:rsid w:val="093EBCCD"/>
    <w:rsid w:val="095732E4"/>
    <w:rsid w:val="0969C5D0"/>
    <w:rsid w:val="0A0267AA"/>
    <w:rsid w:val="0A4B3B1E"/>
    <w:rsid w:val="0AA16AD3"/>
    <w:rsid w:val="0B1BD26D"/>
    <w:rsid w:val="0B730E66"/>
    <w:rsid w:val="0BA5D8D4"/>
    <w:rsid w:val="0BB95403"/>
    <w:rsid w:val="0BE329FB"/>
    <w:rsid w:val="0C535DBD"/>
    <w:rsid w:val="0C97695B"/>
    <w:rsid w:val="0CAF2B3B"/>
    <w:rsid w:val="0CB7BAD1"/>
    <w:rsid w:val="0CD18E17"/>
    <w:rsid w:val="0CF42F63"/>
    <w:rsid w:val="0CF7F0A5"/>
    <w:rsid w:val="0D2B6970"/>
    <w:rsid w:val="0DD7C3DD"/>
    <w:rsid w:val="0E9A0BE9"/>
    <w:rsid w:val="0ED1E2C2"/>
    <w:rsid w:val="0EE34F30"/>
    <w:rsid w:val="0F4C6E03"/>
    <w:rsid w:val="0F50F3C6"/>
    <w:rsid w:val="0FB717CA"/>
    <w:rsid w:val="0FF006D8"/>
    <w:rsid w:val="101F2744"/>
    <w:rsid w:val="10BF1BE1"/>
    <w:rsid w:val="11030DF0"/>
    <w:rsid w:val="112B6682"/>
    <w:rsid w:val="11D4EA98"/>
    <w:rsid w:val="11E7D8D5"/>
    <w:rsid w:val="11FD653D"/>
    <w:rsid w:val="12A6D237"/>
    <w:rsid w:val="12A70376"/>
    <w:rsid w:val="12AFD955"/>
    <w:rsid w:val="12D97A63"/>
    <w:rsid w:val="12F10A7D"/>
    <w:rsid w:val="130704D5"/>
    <w:rsid w:val="131E7E0B"/>
    <w:rsid w:val="138420F9"/>
    <w:rsid w:val="13FB4B0A"/>
    <w:rsid w:val="1484AEB9"/>
    <w:rsid w:val="148EC918"/>
    <w:rsid w:val="152BA606"/>
    <w:rsid w:val="1546D165"/>
    <w:rsid w:val="157CD450"/>
    <w:rsid w:val="15BBCA64"/>
    <w:rsid w:val="15DED631"/>
    <w:rsid w:val="161620C9"/>
    <w:rsid w:val="1618B9CA"/>
    <w:rsid w:val="16251B4D"/>
    <w:rsid w:val="16656F37"/>
    <w:rsid w:val="16A472E0"/>
    <w:rsid w:val="16C03275"/>
    <w:rsid w:val="16C4DAC4"/>
    <w:rsid w:val="16D632BB"/>
    <w:rsid w:val="16E310B0"/>
    <w:rsid w:val="16F108D0"/>
    <w:rsid w:val="17311CB3"/>
    <w:rsid w:val="1776ADB9"/>
    <w:rsid w:val="17ECD093"/>
    <w:rsid w:val="1800951C"/>
    <w:rsid w:val="1809D334"/>
    <w:rsid w:val="183CEEA0"/>
    <w:rsid w:val="1850B0F0"/>
    <w:rsid w:val="1911BB04"/>
    <w:rsid w:val="191FE61E"/>
    <w:rsid w:val="192227A6"/>
    <w:rsid w:val="19898FA7"/>
    <w:rsid w:val="19B602D1"/>
    <w:rsid w:val="19E39A66"/>
    <w:rsid w:val="19FB5E13"/>
    <w:rsid w:val="1A80751A"/>
    <w:rsid w:val="1B34708F"/>
    <w:rsid w:val="1B468D47"/>
    <w:rsid w:val="1B4923E9"/>
    <w:rsid w:val="1B95A404"/>
    <w:rsid w:val="1BB68A7B"/>
    <w:rsid w:val="1BC99730"/>
    <w:rsid w:val="1BE89E05"/>
    <w:rsid w:val="1C2FBC96"/>
    <w:rsid w:val="1C39CA55"/>
    <w:rsid w:val="1C4BDC61"/>
    <w:rsid w:val="1CAB26AF"/>
    <w:rsid w:val="1CAF5FDF"/>
    <w:rsid w:val="1CCA7D76"/>
    <w:rsid w:val="1D0CD38F"/>
    <w:rsid w:val="1D2EC9CC"/>
    <w:rsid w:val="1D432847"/>
    <w:rsid w:val="1D9F17D9"/>
    <w:rsid w:val="1DAA4F30"/>
    <w:rsid w:val="1E03AE43"/>
    <w:rsid w:val="1E47B6C6"/>
    <w:rsid w:val="1E4E2BFF"/>
    <w:rsid w:val="1EA9522A"/>
    <w:rsid w:val="1F2C6852"/>
    <w:rsid w:val="1F427C4A"/>
    <w:rsid w:val="1F471086"/>
    <w:rsid w:val="1F557A57"/>
    <w:rsid w:val="1FD895FF"/>
    <w:rsid w:val="1FE817AC"/>
    <w:rsid w:val="1FF3480B"/>
    <w:rsid w:val="202AD10B"/>
    <w:rsid w:val="202E286E"/>
    <w:rsid w:val="207D483F"/>
    <w:rsid w:val="21270464"/>
    <w:rsid w:val="21493DCE"/>
    <w:rsid w:val="21D1473B"/>
    <w:rsid w:val="220349A2"/>
    <w:rsid w:val="22507541"/>
    <w:rsid w:val="2270F500"/>
    <w:rsid w:val="22723E1E"/>
    <w:rsid w:val="228607AD"/>
    <w:rsid w:val="22E47F0A"/>
    <w:rsid w:val="236F26AB"/>
    <w:rsid w:val="237EB479"/>
    <w:rsid w:val="241C61AD"/>
    <w:rsid w:val="246BF2CE"/>
    <w:rsid w:val="2490B802"/>
    <w:rsid w:val="24DAB00C"/>
    <w:rsid w:val="257ABCD0"/>
    <w:rsid w:val="267E093B"/>
    <w:rsid w:val="26B2B2C8"/>
    <w:rsid w:val="26F40BCF"/>
    <w:rsid w:val="2736F056"/>
    <w:rsid w:val="27503A17"/>
    <w:rsid w:val="276A93FC"/>
    <w:rsid w:val="2780DEE5"/>
    <w:rsid w:val="2797EBD0"/>
    <w:rsid w:val="27B92D23"/>
    <w:rsid w:val="27C463E8"/>
    <w:rsid w:val="280D86A1"/>
    <w:rsid w:val="28195767"/>
    <w:rsid w:val="2833A2C8"/>
    <w:rsid w:val="285FAB45"/>
    <w:rsid w:val="2871069C"/>
    <w:rsid w:val="2879D773"/>
    <w:rsid w:val="2898127A"/>
    <w:rsid w:val="28BB9C0C"/>
    <w:rsid w:val="28FE5FAC"/>
    <w:rsid w:val="29334EB1"/>
    <w:rsid w:val="2952DC9C"/>
    <w:rsid w:val="29539116"/>
    <w:rsid w:val="298E2C35"/>
    <w:rsid w:val="29A6CC08"/>
    <w:rsid w:val="29B60A22"/>
    <w:rsid w:val="2A107441"/>
    <w:rsid w:val="2A4448BA"/>
    <w:rsid w:val="2AD60C6A"/>
    <w:rsid w:val="2AE0ED9B"/>
    <w:rsid w:val="2AEA730F"/>
    <w:rsid w:val="2AECA30D"/>
    <w:rsid w:val="2B02AFAB"/>
    <w:rsid w:val="2B043DF2"/>
    <w:rsid w:val="2B667726"/>
    <w:rsid w:val="2B8D2979"/>
    <w:rsid w:val="2BB7F53C"/>
    <w:rsid w:val="2BFFBB57"/>
    <w:rsid w:val="2C01676F"/>
    <w:rsid w:val="2C0A1B35"/>
    <w:rsid w:val="2C185F8F"/>
    <w:rsid w:val="2C89205E"/>
    <w:rsid w:val="2C95D3B0"/>
    <w:rsid w:val="2CFC7B57"/>
    <w:rsid w:val="2D13367C"/>
    <w:rsid w:val="2D1E2E6F"/>
    <w:rsid w:val="2D5F7145"/>
    <w:rsid w:val="2D72B3A9"/>
    <w:rsid w:val="2DF9C3F3"/>
    <w:rsid w:val="2E0EA112"/>
    <w:rsid w:val="2E442A23"/>
    <w:rsid w:val="2E4E9DF8"/>
    <w:rsid w:val="2E556CBA"/>
    <w:rsid w:val="2E568CA5"/>
    <w:rsid w:val="2EBCC26C"/>
    <w:rsid w:val="2ED6CA19"/>
    <w:rsid w:val="2F61FC25"/>
    <w:rsid w:val="2FDBCAAE"/>
    <w:rsid w:val="2FEAA59F"/>
    <w:rsid w:val="30037788"/>
    <w:rsid w:val="301AFBBA"/>
    <w:rsid w:val="30303104"/>
    <w:rsid w:val="3036A93F"/>
    <w:rsid w:val="303C7D04"/>
    <w:rsid w:val="304B1FBA"/>
    <w:rsid w:val="304E0AEB"/>
    <w:rsid w:val="30592708"/>
    <w:rsid w:val="306C0ABB"/>
    <w:rsid w:val="30701BFA"/>
    <w:rsid w:val="30A0EEB0"/>
    <w:rsid w:val="30C67698"/>
    <w:rsid w:val="30CFBCE3"/>
    <w:rsid w:val="30D6D820"/>
    <w:rsid w:val="30F00E4C"/>
    <w:rsid w:val="315895A2"/>
    <w:rsid w:val="31A32279"/>
    <w:rsid w:val="31FF4E47"/>
    <w:rsid w:val="323D1990"/>
    <w:rsid w:val="3279BBC8"/>
    <w:rsid w:val="32C68212"/>
    <w:rsid w:val="332AAA08"/>
    <w:rsid w:val="33462F43"/>
    <w:rsid w:val="334B7059"/>
    <w:rsid w:val="3354B257"/>
    <w:rsid w:val="337266F5"/>
    <w:rsid w:val="33E39CB0"/>
    <w:rsid w:val="34078B6A"/>
    <w:rsid w:val="345D3E84"/>
    <w:rsid w:val="348EC374"/>
    <w:rsid w:val="34ABED54"/>
    <w:rsid w:val="3501A4F3"/>
    <w:rsid w:val="353480E3"/>
    <w:rsid w:val="3571C509"/>
    <w:rsid w:val="36040605"/>
    <w:rsid w:val="362D61A4"/>
    <w:rsid w:val="3634A9F3"/>
    <w:rsid w:val="36835C6B"/>
    <w:rsid w:val="368FF5BB"/>
    <w:rsid w:val="370D6C11"/>
    <w:rsid w:val="37284D85"/>
    <w:rsid w:val="37385D7E"/>
    <w:rsid w:val="373BF9EB"/>
    <w:rsid w:val="377DCA27"/>
    <w:rsid w:val="38339A58"/>
    <w:rsid w:val="3854E36D"/>
    <w:rsid w:val="3894841B"/>
    <w:rsid w:val="391BB187"/>
    <w:rsid w:val="394F38ED"/>
    <w:rsid w:val="3954DE41"/>
    <w:rsid w:val="3954EE61"/>
    <w:rsid w:val="39A35711"/>
    <w:rsid w:val="39B477E3"/>
    <w:rsid w:val="39F4D0F6"/>
    <w:rsid w:val="3A11A42C"/>
    <w:rsid w:val="3A1BF2B4"/>
    <w:rsid w:val="3A8C932E"/>
    <w:rsid w:val="3A923754"/>
    <w:rsid w:val="3A9AF802"/>
    <w:rsid w:val="3AE41340"/>
    <w:rsid w:val="3AEF2EBF"/>
    <w:rsid w:val="3B220943"/>
    <w:rsid w:val="3B310C13"/>
    <w:rsid w:val="3B7F5EFA"/>
    <w:rsid w:val="3BF21E38"/>
    <w:rsid w:val="3BF324F0"/>
    <w:rsid w:val="3C24FB01"/>
    <w:rsid w:val="3C6FDA73"/>
    <w:rsid w:val="3C927E2B"/>
    <w:rsid w:val="3CBCBD03"/>
    <w:rsid w:val="3CD88C20"/>
    <w:rsid w:val="3D171B48"/>
    <w:rsid w:val="3D7105D8"/>
    <w:rsid w:val="3D9B8C9C"/>
    <w:rsid w:val="3DBF36F8"/>
    <w:rsid w:val="3DD91726"/>
    <w:rsid w:val="3E05A792"/>
    <w:rsid w:val="3E4237D8"/>
    <w:rsid w:val="3E730038"/>
    <w:rsid w:val="3E7A73C0"/>
    <w:rsid w:val="3EC13DED"/>
    <w:rsid w:val="3EE89D8D"/>
    <w:rsid w:val="3EF8F5B4"/>
    <w:rsid w:val="3F406AB7"/>
    <w:rsid w:val="3F4AC979"/>
    <w:rsid w:val="3F9693A4"/>
    <w:rsid w:val="3FB90EEA"/>
    <w:rsid w:val="3FF0EC18"/>
    <w:rsid w:val="400B69CB"/>
    <w:rsid w:val="4018D582"/>
    <w:rsid w:val="40540251"/>
    <w:rsid w:val="4058ED52"/>
    <w:rsid w:val="405C4244"/>
    <w:rsid w:val="409087F1"/>
    <w:rsid w:val="40A52B7C"/>
    <w:rsid w:val="41792D82"/>
    <w:rsid w:val="4202A7C0"/>
    <w:rsid w:val="4245B7E7"/>
    <w:rsid w:val="424C3A07"/>
    <w:rsid w:val="42B75CB4"/>
    <w:rsid w:val="43590F0B"/>
    <w:rsid w:val="437D947D"/>
    <w:rsid w:val="4381E6B2"/>
    <w:rsid w:val="43B8F834"/>
    <w:rsid w:val="43D5E34E"/>
    <w:rsid w:val="43EFD287"/>
    <w:rsid w:val="443ECF10"/>
    <w:rsid w:val="44794749"/>
    <w:rsid w:val="4484A912"/>
    <w:rsid w:val="44DAC7EA"/>
    <w:rsid w:val="4581838A"/>
    <w:rsid w:val="45A2419B"/>
    <w:rsid w:val="45CFC4EB"/>
    <w:rsid w:val="45D33AAE"/>
    <w:rsid w:val="45F9694F"/>
    <w:rsid w:val="46272E06"/>
    <w:rsid w:val="466088ED"/>
    <w:rsid w:val="467B5C46"/>
    <w:rsid w:val="467E2C4B"/>
    <w:rsid w:val="46C9C556"/>
    <w:rsid w:val="4711DDF9"/>
    <w:rsid w:val="475EB88A"/>
    <w:rsid w:val="47B81F13"/>
    <w:rsid w:val="47C4FF29"/>
    <w:rsid w:val="47CADBB6"/>
    <w:rsid w:val="47DD3A03"/>
    <w:rsid w:val="47E71BFA"/>
    <w:rsid w:val="47E88E13"/>
    <w:rsid w:val="47F7C6EA"/>
    <w:rsid w:val="4826F0C9"/>
    <w:rsid w:val="4844FA66"/>
    <w:rsid w:val="486BB6C5"/>
    <w:rsid w:val="487841F5"/>
    <w:rsid w:val="48AB4913"/>
    <w:rsid w:val="48C56886"/>
    <w:rsid w:val="490AB17E"/>
    <w:rsid w:val="493AA0E6"/>
    <w:rsid w:val="499609A4"/>
    <w:rsid w:val="49EF5F48"/>
    <w:rsid w:val="4A1A70F8"/>
    <w:rsid w:val="4A2A7A22"/>
    <w:rsid w:val="4A32C59D"/>
    <w:rsid w:val="4A3B0AE8"/>
    <w:rsid w:val="4A9D8562"/>
    <w:rsid w:val="4AE93225"/>
    <w:rsid w:val="4B9013D8"/>
    <w:rsid w:val="4B9FB5E7"/>
    <w:rsid w:val="4BC56914"/>
    <w:rsid w:val="4C4EED00"/>
    <w:rsid w:val="4C931079"/>
    <w:rsid w:val="4CA71995"/>
    <w:rsid w:val="4CCF90E2"/>
    <w:rsid w:val="4E217DFC"/>
    <w:rsid w:val="4EC240F1"/>
    <w:rsid w:val="4EFAA4FA"/>
    <w:rsid w:val="4F1D5361"/>
    <w:rsid w:val="4F2AA9CD"/>
    <w:rsid w:val="501B9036"/>
    <w:rsid w:val="502301DC"/>
    <w:rsid w:val="50276F4D"/>
    <w:rsid w:val="50820642"/>
    <w:rsid w:val="50994D0F"/>
    <w:rsid w:val="5120CEE6"/>
    <w:rsid w:val="5133F8D5"/>
    <w:rsid w:val="51579062"/>
    <w:rsid w:val="51824D18"/>
    <w:rsid w:val="51CCE997"/>
    <w:rsid w:val="51E4C1D3"/>
    <w:rsid w:val="51FE6704"/>
    <w:rsid w:val="5202E5D6"/>
    <w:rsid w:val="524A3F0B"/>
    <w:rsid w:val="524D275E"/>
    <w:rsid w:val="52D3C7A3"/>
    <w:rsid w:val="52D48361"/>
    <w:rsid w:val="52EC23DF"/>
    <w:rsid w:val="52ECD0BE"/>
    <w:rsid w:val="52F7AD1C"/>
    <w:rsid w:val="530BFC96"/>
    <w:rsid w:val="5345D720"/>
    <w:rsid w:val="53769DBD"/>
    <w:rsid w:val="53808EF9"/>
    <w:rsid w:val="539489B6"/>
    <w:rsid w:val="53A9C6BB"/>
    <w:rsid w:val="53CEF15B"/>
    <w:rsid w:val="5411125B"/>
    <w:rsid w:val="541449D8"/>
    <w:rsid w:val="549FE640"/>
    <w:rsid w:val="54C57C58"/>
    <w:rsid w:val="54D45F1C"/>
    <w:rsid w:val="54D4E7AD"/>
    <w:rsid w:val="55521EE2"/>
    <w:rsid w:val="55DACB08"/>
    <w:rsid w:val="55F0026A"/>
    <w:rsid w:val="5652CC28"/>
    <w:rsid w:val="56665E68"/>
    <w:rsid w:val="5668A320"/>
    <w:rsid w:val="5688BF54"/>
    <w:rsid w:val="569C774C"/>
    <w:rsid w:val="56C471C5"/>
    <w:rsid w:val="5706E080"/>
    <w:rsid w:val="570B7191"/>
    <w:rsid w:val="570DFAA0"/>
    <w:rsid w:val="5720582A"/>
    <w:rsid w:val="57A99012"/>
    <w:rsid w:val="57BDF2DF"/>
    <w:rsid w:val="57F6C683"/>
    <w:rsid w:val="581EE69D"/>
    <w:rsid w:val="582E5AFF"/>
    <w:rsid w:val="585898E8"/>
    <w:rsid w:val="586586A1"/>
    <w:rsid w:val="586998AC"/>
    <w:rsid w:val="5887C019"/>
    <w:rsid w:val="5888A563"/>
    <w:rsid w:val="58B2D1CA"/>
    <w:rsid w:val="58CEBE4C"/>
    <w:rsid w:val="58E231BD"/>
    <w:rsid w:val="58E2A822"/>
    <w:rsid w:val="58EF161E"/>
    <w:rsid w:val="58F2F42A"/>
    <w:rsid w:val="5951D0EE"/>
    <w:rsid w:val="5954F533"/>
    <w:rsid w:val="59597D31"/>
    <w:rsid w:val="596BC7AB"/>
    <w:rsid w:val="599FA890"/>
    <w:rsid w:val="59A1C48E"/>
    <w:rsid w:val="5A8FE9A7"/>
    <w:rsid w:val="5AD50EEE"/>
    <w:rsid w:val="5AD5C987"/>
    <w:rsid w:val="5AEE9C35"/>
    <w:rsid w:val="5AF6E295"/>
    <w:rsid w:val="5B4CCCC8"/>
    <w:rsid w:val="5B4DE361"/>
    <w:rsid w:val="5B88A00A"/>
    <w:rsid w:val="5BC91A25"/>
    <w:rsid w:val="5BD12C05"/>
    <w:rsid w:val="5C106AC4"/>
    <w:rsid w:val="5C305B67"/>
    <w:rsid w:val="5C80EE5B"/>
    <w:rsid w:val="5C929028"/>
    <w:rsid w:val="5CA2E937"/>
    <w:rsid w:val="5CFE9CDF"/>
    <w:rsid w:val="5D190AEA"/>
    <w:rsid w:val="5D6D237A"/>
    <w:rsid w:val="5DD3B6E5"/>
    <w:rsid w:val="5DE281AB"/>
    <w:rsid w:val="5DFCB020"/>
    <w:rsid w:val="5E96E9AC"/>
    <w:rsid w:val="5EB9E52A"/>
    <w:rsid w:val="5ED9F749"/>
    <w:rsid w:val="5EF83CC8"/>
    <w:rsid w:val="5F418F95"/>
    <w:rsid w:val="5F74F665"/>
    <w:rsid w:val="5FF06FD8"/>
    <w:rsid w:val="6034F470"/>
    <w:rsid w:val="60405AF8"/>
    <w:rsid w:val="604D2E43"/>
    <w:rsid w:val="6066A626"/>
    <w:rsid w:val="60E50A34"/>
    <w:rsid w:val="615165E4"/>
    <w:rsid w:val="615AD6D4"/>
    <w:rsid w:val="616BDD3B"/>
    <w:rsid w:val="61779D8A"/>
    <w:rsid w:val="6184DBF7"/>
    <w:rsid w:val="61897FCB"/>
    <w:rsid w:val="61A91E48"/>
    <w:rsid w:val="61BCB286"/>
    <w:rsid w:val="61D22D9B"/>
    <w:rsid w:val="61D43C8B"/>
    <w:rsid w:val="61ECD879"/>
    <w:rsid w:val="621A3B52"/>
    <w:rsid w:val="623255A7"/>
    <w:rsid w:val="625AC3DB"/>
    <w:rsid w:val="62C3BED2"/>
    <w:rsid w:val="62D053D1"/>
    <w:rsid w:val="633783E7"/>
    <w:rsid w:val="63B84645"/>
    <w:rsid w:val="64959AB6"/>
    <w:rsid w:val="64A3C58F"/>
    <w:rsid w:val="64CCCA9E"/>
    <w:rsid w:val="64D06267"/>
    <w:rsid w:val="6538BFCE"/>
    <w:rsid w:val="6546633D"/>
    <w:rsid w:val="65484A07"/>
    <w:rsid w:val="656331B7"/>
    <w:rsid w:val="656DD95E"/>
    <w:rsid w:val="6582393E"/>
    <w:rsid w:val="65C3D487"/>
    <w:rsid w:val="65E263A8"/>
    <w:rsid w:val="65FE2F3A"/>
    <w:rsid w:val="662788AB"/>
    <w:rsid w:val="6677F43A"/>
    <w:rsid w:val="667B4881"/>
    <w:rsid w:val="66836484"/>
    <w:rsid w:val="66C18AD3"/>
    <w:rsid w:val="66C20155"/>
    <w:rsid w:val="66C3DAA9"/>
    <w:rsid w:val="66D67678"/>
    <w:rsid w:val="66D895F4"/>
    <w:rsid w:val="67099DA0"/>
    <w:rsid w:val="67215DF3"/>
    <w:rsid w:val="672D1D1B"/>
    <w:rsid w:val="67452DD3"/>
    <w:rsid w:val="6748A85F"/>
    <w:rsid w:val="677D55E5"/>
    <w:rsid w:val="67B53BFB"/>
    <w:rsid w:val="67CC36CE"/>
    <w:rsid w:val="68064A33"/>
    <w:rsid w:val="683BA384"/>
    <w:rsid w:val="6840728C"/>
    <w:rsid w:val="684CB4BF"/>
    <w:rsid w:val="686DFA76"/>
    <w:rsid w:val="692E9958"/>
    <w:rsid w:val="692FD16F"/>
    <w:rsid w:val="6A54BBDE"/>
    <w:rsid w:val="6A8B0F71"/>
    <w:rsid w:val="6AF94AC6"/>
    <w:rsid w:val="6AFF68C3"/>
    <w:rsid w:val="6BC040A1"/>
    <w:rsid w:val="6BC3D529"/>
    <w:rsid w:val="6BF214B0"/>
    <w:rsid w:val="6C292495"/>
    <w:rsid w:val="6C593E4B"/>
    <w:rsid w:val="6C99900D"/>
    <w:rsid w:val="6CAC727F"/>
    <w:rsid w:val="6CF23FCB"/>
    <w:rsid w:val="6D01B5D1"/>
    <w:rsid w:val="6D21DC14"/>
    <w:rsid w:val="6D835EFE"/>
    <w:rsid w:val="6D9D72A8"/>
    <w:rsid w:val="6DE30962"/>
    <w:rsid w:val="6E2CDFDA"/>
    <w:rsid w:val="6E34E70C"/>
    <w:rsid w:val="6E903F67"/>
    <w:rsid w:val="6EAB85FE"/>
    <w:rsid w:val="6EB6B111"/>
    <w:rsid w:val="6ED5B48F"/>
    <w:rsid w:val="6F54192C"/>
    <w:rsid w:val="6F5872E1"/>
    <w:rsid w:val="6F875517"/>
    <w:rsid w:val="7009C446"/>
    <w:rsid w:val="7066F40D"/>
    <w:rsid w:val="706DAC54"/>
    <w:rsid w:val="7089D7DA"/>
    <w:rsid w:val="70C226AA"/>
    <w:rsid w:val="70DD8EEA"/>
    <w:rsid w:val="713FB223"/>
    <w:rsid w:val="71530025"/>
    <w:rsid w:val="722B3742"/>
    <w:rsid w:val="724FFF0E"/>
    <w:rsid w:val="72D36DC6"/>
    <w:rsid w:val="739C1A0D"/>
    <w:rsid w:val="73CE2964"/>
    <w:rsid w:val="74105749"/>
    <w:rsid w:val="742F7B6C"/>
    <w:rsid w:val="7447730D"/>
    <w:rsid w:val="7464256F"/>
    <w:rsid w:val="749D641E"/>
    <w:rsid w:val="74B321C0"/>
    <w:rsid w:val="75524E17"/>
    <w:rsid w:val="75843A13"/>
    <w:rsid w:val="75BF78E9"/>
    <w:rsid w:val="75D39033"/>
    <w:rsid w:val="75E7A177"/>
    <w:rsid w:val="75ED8289"/>
    <w:rsid w:val="761D0ACF"/>
    <w:rsid w:val="762B725C"/>
    <w:rsid w:val="765967FD"/>
    <w:rsid w:val="76626665"/>
    <w:rsid w:val="767A50F0"/>
    <w:rsid w:val="7690E36E"/>
    <w:rsid w:val="76DF56FB"/>
    <w:rsid w:val="77137429"/>
    <w:rsid w:val="77147DEF"/>
    <w:rsid w:val="7750350B"/>
    <w:rsid w:val="7766BB6A"/>
    <w:rsid w:val="7785D2F3"/>
    <w:rsid w:val="778A46F1"/>
    <w:rsid w:val="77C44561"/>
    <w:rsid w:val="784866A5"/>
    <w:rsid w:val="785B7541"/>
    <w:rsid w:val="788439A8"/>
    <w:rsid w:val="78948C70"/>
    <w:rsid w:val="78B1EDC6"/>
    <w:rsid w:val="78E60B4B"/>
    <w:rsid w:val="7923EBDA"/>
    <w:rsid w:val="792C95DC"/>
    <w:rsid w:val="797A0648"/>
    <w:rsid w:val="799F2315"/>
    <w:rsid w:val="79AE95C5"/>
    <w:rsid w:val="79C9DDA3"/>
    <w:rsid w:val="79D1AB49"/>
    <w:rsid w:val="79D46692"/>
    <w:rsid w:val="79E97ED9"/>
    <w:rsid w:val="7A43BAEA"/>
    <w:rsid w:val="7A837441"/>
    <w:rsid w:val="7A9B81B7"/>
    <w:rsid w:val="7AB1DF2C"/>
    <w:rsid w:val="7B03EE8F"/>
    <w:rsid w:val="7B7FE88D"/>
    <w:rsid w:val="7BEE6B73"/>
    <w:rsid w:val="7C327934"/>
    <w:rsid w:val="7C98938C"/>
    <w:rsid w:val="7CB1B082"/>
    <w:rsid w:val="7CC7072A"/>
    <w:rsid w:val="7CDC9761"/>
    <w:rsid w:val="7D20ACF8"/>
    <w:rsid w:val="7D66EBE1"/>
    <w:rsid w:val="7D8D3C90"/>
    <w:rsid w:val="7DA92D35"/>
    <w:rsid w:val="7DC480DC"/>
    <w:rsid w:val="7E074F4B"/>
    <w:rsid w:val="7E38B982"/>
    <w:rsid w:val="7E883CA0"/>
    <w:rsid w:val="7E8A581A"/>
    <w:rsid w:val="7EAE0E6F"/>
    <w:rsid w:val="7EB1497E"/>
    <w:rsid w:val="7EE913AD"/>
    <w:rsid w:val="7F452167"/>
    <w:rsid w:val="7F9D9727"/>
    <w:rsid w:val="7FB58CAF"/>
    <w:rsid w:val="7FC4F091"/>
    <w:rsid w:val="7FF1AE2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79AE35"/>
  <w15:chartTrackingRefBased/>
  <w15:docId w15:val="{C4DD191D-7A66-40A3-A057-701524586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4D14"/>
    <w:rPr>
      <w:sz w:val="24"/>
    </w:rPr>
  </w:style>
  <w:style w:type="paragraph" w:styleId="Heading1">
    <w:name w:val="heading 1"/>
    <w:basedOn w:val="Normal"/>
    <w:next w:val="Normal"/>
    <w:link w:val="Heading1Char"/>
    <w:uiPriority w:val="9"/>
    <w:qFormat/>
    <w:rsid w:val="008A0FD6"/>
    <w:pPr>
      <w:tabs>
        <w:tab w:val="left" w:pos="2800"/>
      </w:tabs>
      <w:jc w:val="center"/>
      <w:outlineLvl w:val="0"/>
    </w:pPr>
    <w:rPr>
      <w:rFonts w:ascii="Arial" w:hAnsi="Arial" w:cs="Arial"/>
      <w:b/>
      <w:color w:val="44546A"/>
      <w:sz w:val="52"/>
      <w:szCs w:val="52"/>
    </w:rPr>
  </w:style>
  <w:style w:type="paragraph" w:styleId="Heading2">
    <w:name w:val="heading 2"/>
    <w:basedOn w:val="Normal"/>
    <w:next w:val="Normal"/>
    <w:link w:val="Heading2Char"/>
    <w:uiPriority w:val="9"/>
    <w:unhideWhenUsed/>
    <w:qFormat/>
    <w:rsid w:val="004B0887"/>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Heading5"/>
    <w:next w:val="Normal"/>
    <w:link w:val="Heading3Char"/>
    <w:uiPriority w:val="9"/>
    <w:unhideWhenUsed/>
    <w:qFormat/>
    <w:rsid w:val="001D3C65"/>
    <w:pPr>
      <w:outlineLvl w:val="2"/>
    </w:pPr>
    <w:rPr>
      <w:rFonts w:ascii="Arial" w:hAnsi="Arial" w:cs="Arial"/>
      <w:b/>
    </w:rPr>
  </w:style>
  <w:style w:type="paragraph" w:styleId="Heading4">
    <w:name w:val="heading 4"/>
    <w:basedOn w:val="Normal"/>
    <w:next w:val="Normal"/>
    <w:link w:val="Heading4Char"/>
    <w:uiPriority w:val="9"/>
    <w:unhideWhenUsed/>
    <w:qFormat/>
    <w:rsid w:val="004B0887"/>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unhideWhenUsed/>
    <w:qFormat/>
    <w:rsid w:val="004B0887"/>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4B0887"/>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4B0887"/>
    <w:pPr>
      <w:keepNext/>
      <w:keepLines/>
      <w:spacing w:before="40" w:after="0"/>
      <w:outlineLvl w:val="6"/>
    </w:pPr>
    <w:rPr>
      <w:rFonts w:asciiTheme="majorHAnsi" w:eastAsiaTheme="majorEastAsia" w:hAnsiTheme="majorHAnsi" w:cstheme="majorBidi"/>
      <w:szCs w:val="24"/>
    </w:rPr>
  </w:style>
  <w:style w:type="paragraph" w:styleId="Heading8">
    <w:name w:val="heading 8"/>
    <w:basedOn w:val="Normal"/>
    <w:next w:val="Normal"/>
    <w:link w:val="Heading8Char"/>
    <w:uiPriority w:val="9"/>
    <w:semiHidden/>
    <w:unhideWhenUsed/>
    <w:qFormat/>
    <w:rsid w:val="004B0887"/>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4B0887"/>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4C3D"/>
    <w:pPr>
      <w:ind w:left="720"/>
      <w:contextualSpacing/>
    </w:pPr>
  </w:style>
  <w:style w:type="character" w:customStyle="1" w:styleId="Heading1Char">
    <w:name w:val="Heading 1 Char"/>
    <w:basedOn w:val="DefaultParagraphFont"/>
    <w:link w:val="Heading1"/>
    <w:uiPriority w:val="9"/>
    <w:rsid w:val="008A0FD6"/>
    <w:rPr>
      <w:rFonts w:ascii="Arial" w:hAnsi="Arial" w:cs="Arial"/>
      <w:b/>
      <w:color w:val="44546A"/>
      <w:sz w:val="52"/>
      <w:szCs w:val="52"/>
    </w:rPr>
  </w:style>
  <w:style w:type="paragraph" w:styleId="Title">
    <w:name w:val="Title"/>
    <w:basedOn w:val="Normal"/>
    <w:next w:val="Normal"/>
    <w:link w:val="TitleChar"/>
    <w:uiPriority w:val="10"/>
    <w:qFormat/>
    <w:rsid w:val="004B0887"/>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4B0887"/>
    <w:rPr>
      <w:rFonts w:asciiTheme="majorHAnsi" w:eastAsiaTheme="majorEastAsia" w:hAnsiTheme="majorHAnsi" w:cstheme="majorBidi"/>
      <w:caps/>
      <w:color w:val="44546A" w:themeColor="text2"/>
      <w:spacing w:val="30"/>
      <w:sz w:val="72"/>
      <w:szCs w:val="72"/>
    </w:rPr>
  </w:style>
  <w:style w:type="character" w:customStyle="1" w:styleId="Heading2Char">
    <w:name w:val="Heading 2 Char"/>
    <w:basedOn w:val="DefaultParagraphFont"/>
    <w:link w:val="Heading2"/>
    <w:uiPriority w:val="9"/>
    <w:rsid w:val="004B0887"/>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rsid w:val="001D3C65"/>
    <w:rPr>
      <w:rFonts w:ascii="Arial" w:eastAsiaTheme="majorEastAsia" w:hAnsi="Arial" w:cs="Arial"/>
      <w:b/>
      <w:sz w:val="28"/>
      <w:szCs w:val="28"/>
    </w:rPr>
  </w:style>
  <w:style w:type="character" w:customStyle="1" w:styleId="Heading4Char">
    <w:name w:val="Heading 4 Char"/>
    <w:basedOn w:val="DefaultParagraphFont"/>
    <w:link w:val="Heading4"/>
    <w:uiPriority w:val="9"/>
    <w:rsid w:val="004B0887"/>
    <w:rPr>
      <w:rFonts w:asciiTheme="majorHAnsi" w:eastAsiaTheme="majorEastAsia" w:hAnsiTheme="majorHAnsi" w:cstheme="majorBidi"/>
      <w:i/>
      <w:iCs/>
      <w:sz w:val="30"/>
      <w:szCs w:val="30"/>
    </w:rPr>
  </w:style>
  <w:style w:type="paragraph" w:styleId="BalloonText">
    <w:name w:val="Balloon Text"/>
    <w:basedOn w:val="Normal"/>
    <w:link w:val="BalloonTextChar"/>
    <w:uiPriority w:val="99"/>
    <w:semiHidden/>
    <w:unhideWhenUsed/>
    <w:rsid w:val="00DE09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0936"/>
    <w:rPr>
      <w:rFonts w:ascii="Segoe UI" w:hAnsi="Segoe UI" w:cs="Segoe UI"/>
      <w:sz w:val="18"/>
      <w:szCs w:val="18"/>
    </w:rPr>
  </w:style>
  <w:style w:type="paragraph" w:styleId="Header">
    <w:name w:val="header"/>
    <w:basedOn w:val="Normal"/>
    <w:link w:val="HeaderChar"/>
    <w:uiPriority w:val="99"/>
    <w:unhideWhenUsed/>
    <w:rsid w:val="00A248D8"/>
    <w:pPr>
      <w:tabs>
        <w:tab w:val="center" w:pos="4680"/>
        <w:tab w:val="right" w:pos="9360"/>
      </w:tabs>
    </w:pPr>
  </w:style>
  <w:style w:type="character" w:customStyle="1" w:styleId="HeaderChar">
    <w:name w:val="Header Char"/>
    <w:basedOn w:val="DefaultParagraphFont"/>
    <w:link w:val="Header"/>
    <w:uiPriority w:val="99"/>
    <w:rsid w:val="00A248D8"/>
  </w:style>
  <w:style w:type="paragraph" w:styleId="Footer">
    <w:name w:val="footer"/>
    <w:basedOn w:val="Normal"/>
    <w:link w:val="FooterChar"/>
    <w:uiPriority w:val="99"/>
    <w:unhideWhenUsed/>
    <w:rsid w:val="00A248D8"/>
    <w:pPr>
      <w:tabs>
        <w:tab w:val="center" w:pos="4680"/>
        <w:tab w:val="right" w:pos="9360"/>
      </w:tabs>
    </w:pPr>
  </w:style>
  <w:style w:type="character" w:customStyle="1" w:styleId="FooterChar">
    <w:name w:val="Footer Char"/>
    <w:basedOn w:val="DefaultParagraphFont"/>
    <w:link w:val="Footer"/>
    <w:uiPriority w:val="99"/>
    <w:rsid w:val="00A248D8"/>
  </w:style>
  <w:style w:type="character" w:customStyle="1" w:styleId="Heading5Char">
    <w:name w:val="Heading 5 Char"/>
    <w:basedOn w:val="DefaultParagraphFont"/>
    <w:link w:val="Heading5"/>
    <w:uiPriority w:val="9"/>
    <w:rsid w:val="004B0887"/>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4B0887"/>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4B0887"/>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4B0887"/>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4B0887"/>
    <w:rPr>
      <w:b/>
      <w:bCs/>
      <w:i/>
      <w:iCs/>
    </w:rPr>
  </w:style>
  <w:style w:type="paragraph" w:styleId="Caption">
    <w:name w:val="caption"/>
    <w:basedOn w:val="Normal"/>
    <w:next w:val="Normal"/>
    <w:uiPriority w:val="35"/>
    <w:semiHidden/>
    <w:unhideWhenUsed/>
    <w:qFormat/>
    <w:rsid w:val="004B0887"/>
    <w:pPr>
      <w:spacing w:line="240" w:lineRule="auto"/>
    </w:pPr>
    <w:rPr>
      <w:b/>
      <w:bCs/>
      <w:color w:val="404040" w:themeColor="text1" w:themeTint="BF"/>
      <w:sz w:val="16"/>
      <w:szCs w:val="16"/>
    </w:rPr>
  </w:style>
  <w:style w:type="paragraph" w:styleId="Subtitle">
    <w:name w:val="Subtitle"/>
    <w:basedOn w:val="Normal"/>
    <w:next w:val="Normal"/>
    <w:link w:val="SubtitleChar"/>
    <w:uiPriority w:val="11"/>
    <w:qFormat/>
    <w:rsid w:val="004B0887"/>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4B0887"/>
    <w:rPr>
      <w:color w:val="44546A" w:themeColor="text2"/>
      <w:sz w:val="28"/>
      <w:szCs w:val="28"/>
    </w:rPr>
  </w:style>
  <w:style w:type="character" w:styleId="Strong">
    <w:name w:val="Strong"/>
    <w:basedOn w:val="DefaultParagraphFont"/>
    <w:uiPriority w:val="22"/>
    <w:qFormat/>
    <w:rsid w:val="004B0887"/>
    <w:rPr>
      <w:b/>
      <w:bCs/>
    </w:rPr>
  </w:style>
  <w:style w:type="character" w:styleId="Emphasis">
    <w:name w:val="Emphasis"/>
    <w:basedOn w:val="DefaultParagraphFont"/>
    <w:uiPriority w:val="20"/>
    <w:qFormat/>
    <w:rsid w:val="004B0887"/>
    <w:rPr>
      <w:i/>
      <w:iCs/>
      <w:color w:val="000000" w:themeColor="text1"/>
    </w:rPr>
  </w:style>
  <w:style w:type="paragraph" w:styleId="NoSpacing">
    <w:name w:val="No Spacing"/>
    <w:uiPriority w:val="1"/>
    <w:qFormat/>
    <w:rsid w:val="004B0887"/>
    <w:pPr>
      <w:spacing w:after="0" w:line="240" w:lineRule="auto"/>
    </w:pPr>
  </w:style>
  <w:style w:type="paragraph" w:styleId="Quote">
    <w:name w:val="Quote"/>
    <w:basedOn w:val="Normal"/>
    <w:next w:val="Normal"/>
    <w:link w:val="QuoteChar"/>
    <w:uiPriority w:val="29"/>
    <w:qFormat/>
    <w:rsid w:val="004B0887"/>
    <w:pPr>
      <w:spacing w:before="160"/>
      <w:ind w:left="720" w:right="720"/>
      <w:jc w:val="center"/>
    </w:pPr>
    <w:rPr>
      <w:i/>
      <w:iCs/>
      <w:color w:val="7B7B7B" w:themeColor="accent3" w:themeShade="BF"/>
      <w:szCs w:val="24"/>
    </w:rPr>
  </w:style>
  <w:style w:type="character" w:customStyle="1" w:styleId="QuoteChar">
    <w:name w:val="Quote Char"/>
    <w:basedOn w:val="DefaultParagraphFont"/>
    <w:link w:val="Quote"/>
    <w:uiPriority w:val="29"/>
    <w:rsid w:val="004B0887"/>
    <w:rPr>
      <w:i/>
      <w:iCs/>
      <w:color w:val="7B7B7B" w:themeColor="accent3" w:themeShade="BF"/>
      <w:sz w:val="24"/>
      <w:szCs w:val="24"/>
    </w:rPr>
  </w:style>
  <w:style w:type="paragraph" w:styleId="IntenseQuote">
    <w:name w:val="Intense Quote"/>
    <w:basedOn w:val="Normal"/>
    <w:next w:val="Normal"/>
    <w:link w:val="IntenseQuoteChar"/>
    <w:uiPriority w:val="30"/>
    <w:qFormat/>
    <w:rsid w:val="004B0887"/>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IntenseQuoteChar">
    <w:name w:val="Intense Quote Char"/>
    <w:basedOn w:val="DefaultParagraphFont"/>
    <w:link w:val="IntenseQuote"/>
    <w:uiPriority w:val="30"/>
    <w:rsid w:val="004B0887"/>
    <w:rPr>
      <w:rFonts w:asciiTheme="majorHAnsi" w:eastAsiaTheme="majorEastAsia" w:hAnsiTheme="majorHAnsi" w:cstheme="majorBidi"/>
      <w:caps/>
      <w:color w:val="2F5496" w:themeColor="accent1" w:themeShade="BF"/>
      <w:sz w:val="28"/>
      <w:szCs w:val="28"/>
    </w:rPr>
  </w:style>
  <w:style w:type="character" w:styleId="SubtleEmphasis">
    <w:name w:val="Subtle Emphasis"/>
    <w:basedOn w:val="DefaultParagraphFont"/>
    <w:uiPriority w:val="19"/>
    <w:qFormat/>
    <w:rsid w:val="004B0887"/>
    <w:rPr>
      <w:i/>
      <w:iCs/>
      <w:color w:val="595959" w:themeColor="text1" w:themeTint="A6"/>
    </w:rPr>
  </w:style>
  <w:style w:type="character" w:styleId="IntenseEmphasis">
    <w:name w:val="Intense Emphasis"/>
    <w:basedOn w:val="DefaultParagraphFont"/>
    <w:uiPriority w:val="21"/>
    <w:qFormat/>
    <w:rsid w:val="004B0887"/>
    <w:rPr>
      <w:b/>
      <w:bCs/>
      <w:i/>
      <w:iCs/>
      <w:color w:val="auto"/>
    </w:rPr>
  </w:style>
  <w:style w:type="character" w:styleId="SubtleReference">
    <w:name w:val="Subtle Reference"/>
    <w:basedOn w:val="DefaultParagraphFont"/>
    <w:uiPriority w:val="31"/>
    <w:qFormat/>
    <w:rsid w:val="004B0887"/>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4B0887"/>
    <w:rPr>
      <w:b/>
      <w:bCs/>
      <w:caps w:val="0"/>
      <w:smallCaps/>
      <w:color w:val="auto"/>
      <w:spacing w:val="0"/>
      <w:u w:val="single"/>
    </w:rPr>
  </w:style>
  <w:style w:type="character" w:styleId="BookTitle">
    <w:name w:val="Book Title"/>
    <w:basedOn w:val="DefaultParagraphFont"/>
    <w:uiPriority w:val="33"/>
    <w:qFormat/>
    <w:rsid w:val="004B0887"/>
    <w:rPr>
      <w:b/>
      <w:bCs/>
      <w:caps w:val="0"/>
      <w:smallCaps/>
      <w:spacing w:val="0"/>
    </w:rPr>
  </w:style>
  <w:style w:type="paragraph" w:styleId="TOCHeading">
    <w:name w:val="TOC Heading"/>
    <w:basedOn w:val="Heading1"/>
    <w:next w:val="Normal"/>
    <w:uiPriority w:val="39"/>
    <w:unhideWhenUsed/>
    <w:qFormat/>
    <w:rsid w:val="004B0887"/>
    <w:pPr>
      <w:outlineLvl w:val="9"/>
    </w:pPr>
  </w:style>
  <w:style w:type="character" w:styleId="Hyperlink">
    <w:name w:val="Hyperlink"/>
    <w:basedOn w:val="DefaultParagraphFont"/>
    <w:uiPriority w:val="99"/>
    <w:unhideWhenUsed/>
    <w:rsid w:val="009F4823"/>
    <w:rPr>
      <w:color w:val="0000FF" w:themeColor="hyperlink"/>
      <w:u w:val="single"/>
    </w:rPr>
  </w:style>
  <w:style w:type="character" w:styleId="UnresolvedMention">
    <w:name w:val="Unresolved Mention"/>
    <w:basedOn w:val="DefaultParagraphFont"/>
    <w:uiPriority w:val="99"/>
    <w:semiHidden/>
    <w:unhideWhenUsed/>
    <w:rsid w:val="009F4823"/>
    <w:rPr>
      <w:color w:val="605E5C"/>
      <w:shd w:val="clear" w:color="auto" w:fill="E1DFDD"/>
    </w:rPr>
  </w:style>
  <w:style w:type="paragraph" w:styleId="FootnoteText">
    <w:name w:val="footnote text"/>
    <w:basedOn w:val="Normal"/>
    <w:link w:val="FootnoteTextChar"/>
    <w:uiPriority w:val="99"/>
    <w:semiHidden/>
    <w:unhideWhenUsed/>
    <w:rsid w:val="00CC553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C5537"/>
    <w:rPr>
      <w:sz w:val="20"/>
      <w:szCs w:val="20"/>
    </w:rPr>
  </w:style>
  <w:style w:type="character" w:styleId="FootnoteReference">
    <w:name w:val="footnote reference"/>
    <w:basedOn w:val="DefaultParagraphFont"/>
    <w:uiPriority w:val="99"/>
    <w:semiHidden/>
    <w:unhideWhenUsed/>
    <w:rsid w:val="00CC5537"/>
    <w:rPr>
      <w:vertAlign w:val="superscript"/>
    </w:rPr>
  </w:style>
  <w:style w:type="character" w:styleId="CommentReference">
    <w:name w:val="annotation reference"/>
    <w:basedOn w:val="DefaultParagraphFont"/>
    <w:uiPriority w:val="99"/>
    <w:semiHidden/>
    <w:unhideWhenUsed/>
    <w:rsid w:val="00CC5537"/>
    <w:rPr>
      <w:sz w:val="16"/>
      <w:szCs w:val="16"/>
    </w:rPr>
  </w:style>
  <w:style w:type="paragraph" w:styleId="CommentText">
    <w:name w:val="annotation text"/>
    <w:basedOn w:val="Normal"/>
    <w:link w:val="CommentTextChar"/>
    <w:uiPriority w:val="99"/>
    <w:unhideWhenUsed/>
    <w:rsid w:val="00CC5537"/>
    <w:pPr>
      <w:spacing w:line="240" w:lineRule="auto"/>
    </w:pPr>
    <w:rPr>
      <w:sz w:val="20"/>
      <w:szCs w:val="20"/>
    </w:rPr>
  </w:style>
  <w:style w:type="character" w:customStyle="1" w:styleId="CommentTextChar">
    <w:name w:val="Comment Text Char"/>
    <w:basedOn w:val="DefaultParagraphFont"/>
    <w:link w:val="CommentText"/>
    <w:uiPriority w:val="99"/>
    <w:rsid w:val="00CC5537"/>
    <w:rPr>
      <w:sz w:val="20"/>
      <w:szCs w:val="20"/>
    </w:rPr>
  </w:style>
  <w:style w:type="paragraph" w:styleId="CommentSubject">
    <w:name w:val="annotation subject"/>
    <w:basedOn w:val="CommentText"/>
    <w:next w:val="CommentText"/>
    <w:link w:val="CommentSubjectChar"/>
    <w:uiPriority w:val="99"/>
    <w:semiHidden/>
    <w:unhideWhenUsed/>
    <w:rsid w:val="00CC5537"/>
    <w:rPr>
      <w:b/>
      <w:bCs/>
    </w:rPr>
  </w:style>
  <w:style w:type="character" w:customStyle="1" w:styleId="CommentSubjectChar">
    <w:name w:val="Comment Subject Char"/>
    <w:basedOn w:val="CommentTextChar"/>
    <w:link w:val="CommentSubject"/>
    <w:uiPriority w:val="99"/>
    <w:semiHidden/>
    <w:rsid w:val="00CC5537"/>
    <w:rPr>
      <w:b/>
      <w:bCs/>
      <w:sz w:val="20"/>
      <w:szCs w:val="20"/>
    </w:rPr>
  </w:style>
  <w:style w:type="table" w:styleId="TableGrid">
    <w:name w:val="Table Grid"/>
    <w:basedOn w:val="TableNormal"/>
    <w:uiPriority w:val="39"/>
    <w:rsid w:val="00BB6334"/>
    <w:pPr>
      <w:spacing w:after="0" w:line="240" w:lineRule="auto"/>
    </w:pPr>
    <w:rPr>
      <w:rFonts w:eastAsia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
    <w:name w:val="List Table 4"/>
    <w:basedOn w:val="TableNormal"/>
    <w:uiPriority w:val="49"/>
    <w:rsid w:val="008040F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1">
    <w:name w:val="toc 1"/>
    <w:basedOn w:val="Normal"/>
    <w:next w:val="Normal"/>
    <w:autoRedefine/>
    <w:uiPriority w:val="39"/>
    <w:unhideWhenUsed/>
    <w:rsid w:val="004A6F41"/>
    <w:pPr>
      <w:spacing w:after="100"/>
    </w:pPr>
  </w:style>
  <w:style w:type="paragraph" w:styleId="TOC2">
    <w:name w:val="toc 2"/>
    <w:basedOn w:val="Normal"/>
    <w:next w:val="Normal"/>
    <w:autoRedefine/>
    <w:uiPriority w:val="39"/>
    <w:unhideWhenUsed/>
    <w:rsid w:val="004A6F41"/>
    <w:pPr>
      <w:spacing w:after="100"/>
      <w:ind w:left="210"/>
    </w:pPr>
  </w:style>
  <w:style w:type="paragraph" w:styleId="TOC3">
    <w:name w:val="toc 3"/>
    <w:basedOn w:val="Normal"/>
    <w:next w:val="Normal"/>
    <w:autoRedefine/>
    <w:uiPriority w:val="39"/>
    <w:unhideWhenUsed/>
    <w:rsid w:val="009E1321"/>
    <w:pPr>
      <w:tabs>
        <w:tab w:val="right" w:leader="dot" w:pos="9350"/>
      </w:tabs>
      <w:spacing w:after="100"/>
      <w:ind w:left="420"/>
    </w:pPr>
    <w:rPr>
      <w:b/>
      <w:noProof/>
    </w:rPr>
  </w:style>
  <w:style w:type="paragraph" w:customStyle="1" w:styleId="faqli">
    <w:name w:val="faqli"/>
    <w:basedOn w:val="Normal"/>
    <w:rsid w:val="008A2753"/>
    <w:pPr>
      <w:spacing w:before="100" w:beforeAutospacing="1" w:after="100" w:afterAutospacing="1" w:line="240" w:lineRule="auto"/>
      <w:ind w:left="-180"/>
    </w:pPr>
    <w:rPr>
      <w:rFonts w:ascii="Times New Roman" w:eastAsia="Times New Roman" w:hAnsi="Times New Roman" w:cs="Times New Roman"/>
      <w:szCs w:val="24"/>
    </w:rPr>
  </w:style>
  <w:style w:type="paragraph" w:styleId="NormalWeb">
    <w:name w:val="Normal (Web)"/>
    <w:basedOn w:val="Normal"/>
    <w:uiPriority w:val="99"/>
    <w:semiHidden/>
    <w:unhideWhenUsed/>
    <w:rsid w:val="005E2076"/>
    <w:pPr>
      <w:spacing w:before="100" w:beforeAutospacing="1" w:after="100" w:afterAutospacing="1" w:line="240" w:lineRule="auto"/>
    </w:pPr>
    <w:rPr>
      <w:rFonts w:ascii="Times New Roman" w:eastAsia="Times New Roman" w:hAnsi="Times New Roman" w:cs="Times New Roman"/>
      <w:szCs w:val="24"/>
    </w:rPr>
  </w:style>
  <w:style w:type="paragraph" w:styleId="Revision">
    <w:name w:val="Revision"/>
    <w:hidden/>
    <w:uiPriority w:val="99"/>
    <w:semiHidden/>
    <w:rsid w:val="00EE3287"/>
    <w:pPr>
      <w:spacing w:after="0" w:line="240" w:lineRule="auto"/>
    </w:pPr>
    <w:rPr>
      <w:sz w:val="24"/>
    </w:rPr>
  </w:style>
  <w:style w:type="character" w:styleId="FollowedHyperlink">
    <w:name w:val="FollowedHyperlink"/>
    <w:basedOn w:val="DefaultParagraphFont"/>
    <w:uiPriority w:val="99"/>
    <w:semiHidden/>
    <w:unhideWhenUsed/>
    <w:rsid w:val="00517440"/>
    <w:rPr>
      <w:color w:val="954F72" w:themeColor="followedHyperlink"/>
      <w:u w:val="single"/>
    </w:rPr>
  </w:style>
  <w:style w:type="table" w:styleId="ListTable3">
    <w:name w:val="List Table 3"/>
    <w:basedOn w:val="TableNormal"/>
    <w:uiPriority w:val="48"/>
    <w:rsid w:val="00344C37"/>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GridTable4">
    <w:name w:val="Grid Table 4"/>
    <w:basedOn w:val="TableNormal"/>
    <w:uiPriority w:val="49"/>
    <w:rsid w:val="000841C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832589">
      <w:bodyDiv w:val="1"/>
      <w:marLeft w:val="0"/>
      <w:marRight w:val="0"/>
      <w:marTop w:val="0"/>
      <w:marBottom w:val="0"/>
      <w:divBdr>
        <w:top w:val="none" w:sz="0" w:space="0" w:color="auto"/>
        <w:left w:val="none" w:sz="0" w:space="0" w:color="auto"/>
        <w:bottom w:val="none" w:sz="0" w:space="0" w:color="auto"/>
        <w:right w:val="none" w:sz="0" w:space="0" w:color="auto"/>
      </w:divBdr>
      <w:divsChild>
        <w:div w:id="1987275533">
          <w:marLeft w:val="0"/>
          <w:marRight w:val="0"/>
          <w:marTop w:val="0"/>
          <w:marBottom w:val="0"/>
          <w:divBdr>
            <w:top w:val="none" w:sz="0" w:space="0" w:color="auto"/>
            <w:left w:val="none" w:sz="0" w:space="0" w:color="auto"/>
            <w:bottom w:val="none" w:sz="0" w:space="0" w:color="auto"/>
            <w:right w:val="none" w:sz="0" w:space="0" w:color="auto"/>
          </w:divBdr>
          <w:divsChild>
            <w:div w:id="1106340838">
              <w:marLeft w:val="0"/>
              <w:marRight w:val="0"/>
              <w:marTop w:val="0"/>
              <w:marBottom w:val="0"/>
              <w:divBdr>
                <w:top w:val="none" w:sz="0" w:space="0" w:color="auto"/>
                <w:left w:val="none" w:sz="0" w:space="0" w:color="auto"/>
                <w:bottom w:val="none" w:sz="0" w:space="0" w:color="auto"/>
                <w:right w:val="none" w:sz="0" w:space="0" w:color="auto"/>
              </w:divBdr>
              <w:divsChild>
                <w:div w:id="308368745">
                  <w:marLeft w:val="-225"/>
                  <w:marRight w:val="-225"/>
                  <w:marTop w:val="0"/>
                  <w:marBottom w:val="0"/>
                  <w:divBdr>
                    <w:top w:val="none" w:sz="0" w:space="0" w:color="auto"/>
                    <w:left w:val="none" w:sz="0" w:space="0" w:color="auto"/>
                    <w:bottom w:val="none" w:sz="0" w:space="0" w:color="auto"/>
                    <w:right w:val="none" w:sz="0" w:space="0" w:color="auto"/>
                  </w:divBdr>
                  <w:divsChild>
                    <w:div w:id="1577478045">
                      <w:marLeft w:val="0"/>
                      <w:marRight w:val="0"/>
                      <w:marTop w:val="0"/>
                      <w:marBottom w:val="0"/>
                      <w:divBdr>
                        <w:top w:val="none" w:sz="0" w:space="0" w:color="auto"/>
                        <w:left w:val="none" w:sz="0" w:space="0" w:color="auto"/>
                        <w:bottom w:val="none" w:sz="0" w:space="0" w:color="auto"/>
                        <w:right w:val="none" w:sz="0" w:space="0" w:color="auto"/>
                      </w:divBdr>
                      <w:divsChild>
                        <w:div w:id="1619947840">
                          <w:marLeft w:val="0"/>
                          <w:marRight w:val="0"/>
                          <w:marTop w:val="0"/>
                          <w:marBottom w:val="0"/>
                          <w:divBdr>
                            <w:top w:val="none" w:sz="0" w:space="0" w:color="auto"/>
                            <w:left w:val="none" w:sz="0" w:space="0" w:color="auto"/>
                            <w:bottom w:val="none" w:sz="0" w:space="0" w:color="auto"/>
                            <w:right w:val="none" w:sz="0" w:space="0" w:color="auto"/>
                          </w:divBdr>
                          <w:divsChild>
                            <w:div w:id="740448595">
                              <w:marLeft w:val="0"/>
                              <w:marRight w:val="0"/>
                              <w:marTop w:val="0"/>
                              <w:marBottom w:val="0"/>
                              <w:divBdr>
                                <w:top w:val="none" w:sz="0" w:space="0" w:color="auto"/>
                                <w:left w:val="none" w:sz="0" w:space="0" w:color="auto"/>
                                <w:bottom w:val="none" w:sz="0" w:space="0" w:color="auto"/>
                                <w:right w:val="none" w:sz="0" w:space="0" w:color="auto"/>
                              </w:divBdr>
                              <w:divsChild>
                                <w:div w:id="446579818">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834627">
      <w:bodyDiv w:val="1"/>
      <w:marLeft w:val="0"/>
      <w:marRight w:val="0"/>
      <w:marTop w:val="0"/>
      <w:marBottom w:val="0"/>
      <w:divBdr>
        <w:top w:val="none" w:sz="0" w:space="0" w:color="auto"/>
        <w:left w:val="none" w:sz="0" w:space="0" w:color="auto"/>
        <w:bottom w:val="none" w:sz="0" w:space="0" w:color="auto"/>
        <w:right w:val="none" w:sz="0" w:space="0" w:color="auto"/>
      </w:divBdr>
      <w:divsChild>
        <w:div w:id="808714644">
          <w:marLeft w:val="0"/>
          <w:marRight w:val="0"/>
          <w:marTop w:val="0"/>
          <w:marBottom w:val="0"/>
          <w:divBdr>
            <w:top w:val="none" w:sz="0" w:space="0" w:color="auto"/>
            <w:left w:val="none" w:sz="0" w:space="0" w:color="auto"/>
            <w:bottom w:val="none" w:sz="0" w:space="0" w:color="auto"/>
            <w:right w:val="none" w:sz="0" w:space="0" w:color="auto"/>
          </w:divBdr>
          <w:divsChild>
            <w:div w:id="1860660940">
              <w:marLeft w:val="0"/>
              <w:marRight w:val="0"/>
              <w:marTop w:val="0"/>
              <w:marBottom w:val="0"/>
              <w:divBdr>
                <w:top w:val="none" w:sz="0" w:space="0" w:color="auto"/>
                <w:left w:val="none" w:sz="0" w:space="0" w:color="auto"/>
                <w:bottom w:val="none" w:sz="0" w:space="0" w:color="auto"/>
                <w:right w:val="none" w:sz="0" w:space="0" w:color="auto"/>
              </w:divBdr>
              <w:divsChild>
                <w:div w:id="280039705">
                  <w:marLeft w:val="-225"/>
                  <w:marRight w:val="-225"/>
                  <w:marTop w:val="0"/>
                  <w:marBottom w:val="0"/>
                  <w:divBdr>
                    <w:top w:val="none" w:sz="0" w:space="0" w:color="auto"/>
                    <w:left w:val="none" w:sz="0" w:space="0" w:color="auto"/>
                    <w:bottom w:val="none" w:sz="0" w:space="0" w:color="auto"/>
                    <w:right w:val="none" w:sz="0" w:space="0" w:color="auto"/>
                  </w:divBdr>
                  <w:divsChild>
                    <w:div w:id="2030838910">
                      <w:marLeft w:val="0"/>
                      <w:marRight w:val="0"/>
                      <w:marTop w:val="0"/>
                      <w:marBottom w:val="0"/>
                      <w:divBdr>
                        <w:top w:val="none" w:sz="0" w:space="0" w:color="auto"/>
                        <w:left w:val="none" w:sz="0" w:space="0" w:color="auto"/>
                        <w:bottom w:val="none" w:sz="0" w:space="0" w:color="auto"/>
                        <w:right w:val="none" w:sz="0" w:space="0" w:color="auto"/>
                      </w:divBdr>
                      <w:divsChild>
                        <w:div w:id="1841658355">
                          <w:marLeft w:val="0"/>
                          <w:marRight w:val="0"/>
                          <w:marTop w:val="0"/>
                          <w:marBottom w:val="0"/>
                          <w:divBdr>
                            <w:top w:val="none" w:sz="0" w:space="0" w:color="auto"/>
                            <w:left w:val="none" w:sz="0" w:space="0" w:color="auto"/>
                            <w:bottom w:val="none" w:sz="0" w:space="0" w:color="auto"/>
                            <w:right w:val="none" w:sz="0" w:space="0" w:color="auto"/>
                          </w:divBdr>
                          <w:divsChild>
                            <w:div w:id="838278763">
                              <w:marLeft w:val="0"/>
                              <w:marRight w:val="0"/>
                              <w:marTop w:val="0"/>
                              <w:marBottom w:val="0"/>
                              <w:divBdr>
                                <w:top w:val="none" w:sz="0" w:space="0" w:color="auto"/>
                                <w:left w:val="none" w:sz="0" w:space="0" w:color="auto"/>
                                <w:bottom w:val="none" w:sz="0" w:space="0" w:color="auto"/>
                                <w:right w:val="none" w:sz="0" w:space="0" w:color="auto"/>
                              </w:divBdr>
                              <w:divsChild>
                                <w:div w:id="355010772">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1388933">
      <w:bodyDiv w:val="1"/>
      <w:marLeft w:val="0"/>
      <w:marRight w:val="0"/>
      <w:marTop w:val="0"/>
      <w:marBottom w:val="0"/>
      <w:divBdr>
        <w:top w:val="none" w:sz="0" w:space="0" w:color="auto"/>
        <w:left w:val="none" w:sz="0" w:space="0" w:color="auto"/>
        <w:bottom w:val="none" w:sz="0" w:space="0" w:color="auto"/>
        <w:right w:val="none" w:sz="0" w:space="0" w:color="auto"/>
      </w:divBdr>
      <w:divsChild>
        <w:div w:id="439685485">
          <w:marLeft w:val="547"/>
          <w:marRight w:val="0"/>
          <w:marTop w:val="0"/>
          <w:marBottom w:val="0"/>
          <w:divBdr>
            <w:top w:val="none" w:sz="0" w:space="0" w:color="auto"/>
            <w:left w:val="none" w:sz="0" w:space="0" w:color="auto"/>
            <w:bottom w:val="none" w:sz="0" w:space="0" w:color="auto"/>
            <w:right w:val="none" w:sz="0" w:space="0" w:color="auto"/>
          </w:divBdr>
        </w:div>
      </w:divsChild>
    </w:div>
    <w:div w:id="677150683">
      <w:bodyDiv w:val="1"/>
      <w:marLeft w:val="0"/>
      <w:marRight w:val="0"/>
      <w:marTop w:val="0"/>
      <w:marBottom w:val="0"/>
      <w:divBdr>
        <w:top w:val="none" w:sz="0" w:space="0" w:color="auto"/>
        <w:left w:val="none" w:sz="0" w:space="0" w:color="auto"/>
        <w:bottom w:val="none" w:sz="0" w:space="0" w:color="auto"/>
        <w:right w:val="none" w:sz="0" w:space="0" w:color="auto"/>
      </w:divBdr>
      <w:divsChild>
        <w:div w:id="1831629906">
          <w:marLeft w:val="547"/>
          <w:marRight w:val="0"/>
          <w:marTop w:val="0"/>
          <w:marBottom w:val="0"/>
          <w:divBdr>
            <w:top w:val="none" w:sz="0" w:space="0" w:color="auto"/>
            <w:left w:val="none" w:sz="0" w:space="0" w:color="auto"/>
            <w:bottom w:val="none" w:sz="0" w:space="0" w:color="auto"/>
            <w:right w:val="none" w:sz="0" w:space="0" w:color="auto"/>
          </w:divBdr>
        </w:div>
      </w:divsChild>
    </w:div>
    <w:div w:id="714156450">
      <w:bodyDiv w:val="1"/>
      <w:marLeft w:val="0"/>
      <w:marRight w:val="0"/>
      <w:marTop w:val="0"/>
      <w:marBottom w:val="0"/>
      <w:divBdr>
        <w:top w:val="none" w:sz="0" w:space="0" w:color="auto"/>
        <w:left w:val="none" w:sz="0" w:space="0" w:color="auto"/>
        <w:bottom w:val="none" w:sz="0" w:space="0" w:color="auto"/>
        <w:right w:val="none" w:sz="0" w:space="0" w:color="auto"/>
      </w:divBdr>
      <w:divsChild>
        <w:div w:id="1706835029">
          <w:marLeft w:val="0"/>
          <w:marRight w:val="0"/>
          <w:marTop w:val="0"/>
          <w:marBottom w:val="0"/>
          <w:divBdr>
            <w:top w:val="none" w:sz="0" w:space="0" w:color="auto"/>
            <w:left w:val="none" w:sz="0" w:space="0" w:color="auto"/>
            <w:bottom w:val="none" w:sz="0" w:space="0" w:color="auto"/>
            <w:right w:val="none" w:sz="0" w:space="0" w:color="auto"/>
          </w:divBdr>
          <w:divsChild>
            <w:div w:id="1082675455">
              <w:marLeft w:val="0"/>
              <w:marRight w:val="0"/>
              <w:marTop w:val="0"/>
              <w:marBottom w:val="0"/>
              <w:divBdr>
                <w:top w:val="none" w:sz="0" w:space="0" w:color="auto"/>
                <w:left w:val="none" w:sz="0" w:space="0" w:color="auto"/>
                <w:bottom w:val="none" w:sz="0" w:space="0" w:color="auto"/>
                <w:right w:val="none" w:sz="0" w:space="0" w:color="auto"/>
              </w:divBdr>
              <w:divsChild>
                <w:div w:id="150678676">
                  <w:marLeft w:val="-225"/>
                  <w:marRight w:val="-225"/>
                  <w:marTop w:val="0"/>
                  <w:marBottom w:val="0"/>
                  <w:divBdr>
                    <w:top w:val="none" w:sz="0" w:space="0" w:color="auto"/>
                    <w:left w:val="none" w:sz="0" w:space="0" w:color="auto"/>
                    <w:bottom w:val="none" w:sz="0" w:space="0" w:color="auto"/>
                    <w:right w:val="none" w:sz="0" w:space="0" w:color="auto"/>
                  </w:divBdr>
                  <w:divsChild>
                    <w:div w:id="1602303330">
                      <w:marLeft w:val="0"/>
                      <w:marRight w:val="0"/>
                      <w:marTop w:val="0"/>
                      <w:marBottom w:val="0"/>
                      <w:divBdr>
                        <w:top w:val="none" w:sz="0" w:space="0" w:color="auto"/>
                        <w:left w:val="none" w:sz="0" w:space="0" w:color="auto"/>
                        <w:bottom w:val="none" w:sz="0" w:space="0" w:color="auto"/>
                        <w:right w:val="none" w:sz="0" w:space="0" w:color="auto"/>
                      </w:divBdr>
                      <w:divsChild>
                        <w:div w:id="1620456064">
                          <w:marLeft w:val="0"/>
                          <w:marRight w:val="0"/>
                          <w:marTop w:val="0"/>
                          <w:marBottom w:val="0"/>
                          <w:divBdr>
                            <w:top w:val="none" w:sz="0" w:space="0" w:color="auto"/>
                            <w:left w:val="none" w:sz="0" w:space="0" w:color="auto"/>
                            <w:bottom w:val="none" w:sz="0" w:space="0" w:color="auto"/>
                            <w:right w:val="none" w:sz="0" w:space="0" w:color="auto"/>
                          </w:divBdr>
                          <w:divsChild>
                            <w:div w:id="559630634">
                              <w:marLeft w:val="0"/>
                              <w:marRight w:val="0"/>
                              <w:marTop w:val="0"/>
                              <w:marBottom w:val="0"/>
                              <w:divBdr>
                                <w:top w:val="none" w:sz="0" w:space="0" w:color="auto"/>
                                <w:left w:val="none" w:sz="0" w:space="0" w:color="auto"/>
                                <w:bottom w:val="none" w:sz="0" w:space="0" w:color="auto"/>
                                <w:right w:val="none" w:sz="0" w:space="0" w:color="auto"/>
                              </w:divBdr>
                              <w:divsChild>
                                <w:div w:id="765660192">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0602471">
      <w:bodyDiv w:val="1"/>
      <w:marLeft w:val="0"/>
      <w:marRight w:val="0"/>
      <w:marTop w:val="0"/>
      <w:marBottom w:val="0"/>
      <w:divBdr>
        <w:top w:val="none" w:sz="0" w:space="0" w:color="auto"/>
        <w:left w:val="none" w:sz="0" w:space="0" w:color="auto"/>
        <w:bottom w:val="none" w:sz="0" w:space="0" w:color="auto"/>
        <w:right w:val="none" w:sz="0" w:space="0" w:color="auto"/>
      </w:divBdr>
      <w:divsChild>
        <w:div w:id="1262296979">
          <w:marLeft w:val="547"/>
          <w:marRight w:val="0"/>
          <w:marTop w:val="0"/>
          <w:marBottom w:val="0"/>
          <w:divBdr>
            <w:top w:val="none" w:sz="0" w:space="0" w:color="auto"/>
            <w:left w:val="none" w:sz="0" w:space="0" w:color="auto"/>
            <w:bottom w:val="none" w:sz="0" w:space="0" w:color="auto"/>
            <w:right w:val="none" w:sz="0" w:space="0" w:color="auto"/>
          </w:divBdr>
        </w:div>
        <w:div w:id="1635216176">
          <w:marLeft w:val="547"/>
          <w:marRight w:val="0"/>
          <w:marTop w:val="0"/>
          <w:marBottom w:val="0"/>
          <w:divBdr>
            <w:top w:val="none" w:sz="0" w:space="0" w:color="auto"/>
            <w:left w:val="none" w:sz="0" w:space="0" w:color="auto"/>
            <w:bottom w:val="none" w:sz="0" w:space="0" w:color="auto"/>
            <w:right w:val="none" w:sz="0" w:space="0" w:color="auto"/>
          </w:divBdr>
        </w:div>
        <w:div w:id="2126150108">
          <w:marLeft w:val="547"/>
          <w:marRight w:val="0"/>
          <w:marTop w:val="0"/>
          <w:marBottom w:val="0"/>
          <w:divBdr>
            <w:top w:val="none" w:sz="0" w:space="0" w:color="auto"/>
            <w:left w:val="none" w:sz="0" w:space="0" w:color="auto"/>
            <w:bottom w:val="none" w:sz="0" w:space="0" w:color="auto"/>
            <w:right w:val="none" w:sz="0" w:space="0" w:color="auto"/>
          </w:divBdr>
        </w:div>
      </w:divsChild>
    </w:div>
    <w:div w:id="952902898">
      <w:bodyDiv w:val="1"/>
      <w:marLeft w:val="0"/>
      <w:marRight w:val="0"/>
      <w:marTop w:val="0"/>
      <w:marBottom w:val="0"/>
      <w:divBdr>
        <w:top w:val="none" w:sz="0" w:space="0" w:color="auto"/>
        <w:left w:val="none" w:sz="0" w:space="0" w:color="auto"/>
        <w:bottom w:val="none" w:sz="0" w:space="0" w:color="auto"/>
        <w:right w:val="none" w:sz="0" w:space="0" w:color="auto"/>
      </w:divBdr>
      <w:divsChild>
        <w:div w:id="1044251700">
          <w:marLeft w:val="547"/>
          <w:marRight w:val="0"/>
          <w:marTop w:val="0"/>
          <w:marBottom w:val="0"/>
          <w:divBdr>
            <w:top w:val="none" w:sz="0" w:space="0" w:color="auto"/>
            <w:left w:val="none" w:sz="0" w:space="0" w:color="auto"/>
            <w:bottom w:val="none" w:sz="0" w:space="0" w:color="auto"/>
            <w:right w:val="none" w:sz="0" w:space="0" w:color="auto"/>
          </w:divBdr>
        </w:div>
      </w:divsChild>
    </w:div>
    <w:div w:id="983899295">
      <w:bodyDiv w:val="1"/>
      <w:marLeft w:val="0"/>
      <w:marRight w:val="0"/>
      <w:marTop w:val="0"/>
      <w:marBottom w:val="0"/>
      <w:divBdr>
        <w:top w:val="none" w:sz="0" w:space="0" w:color="auto"/>
        <w:left w:val="none" w:sz="0" w:space="0" w:color="auto"/>
        <w:bottom w:val="none" w:sz="0" w:space="0" w:color="auto"/>
        <w:right w:val="none" w:sz="0" w:space="0" w:color="auto"/>
      </w:divBdr>
      <w:divsChild>
        <w:div w:id="898707177">
          <w:marLeft w:val="0"/>
          <w:marRight w:val="0"/>
          <w:marTop w:val="0"/>
          <w:marBottom w:val="0"/>
          <w:divBdr>
            <w:top w:val="none" w:sz="0" w:space="0" w:color="auto"/>
            <w:left w:val="none" w:sz="0" w:space="0" w:color="auto"/>
            <w:bottom w:val="none" w:sz="0" w:space="0" w:color="auto"/>
            <w:right w:val="none" w:sz="0" w:space="0" w:color="auto"/>
          </w:divBdr>
          <w:divsChild>
            <w:div w:id="1763989001">
              <w:marLeft w:val="0"/>
              <w:marRight w:val="0"/>
              <w:marTop w:val="0"/>
              <w:marBottom w:val="0"/>
              <w:divBdr>
                <w:top w:val="none" w:sz="0" w:space="0" w:color="auto"/>
                <w:left w:val="none" w:sz="0" w:space="0" w:color="auto"/>
                <w:bottom w:val="none" w:sz="0" w:space="0" w:color="auto"/>
                <w:right w:val="none" w:sz="0" w:space="0" w:color="auto"/>
              </w:divBdr>
              <w:divsChild>
                <w:div w:id="703948409">
                  <w:marLeft w:val="-225"/>
                  <w:marRight w:val="-225"/>
                  <w:marTop w:val="0"/>
                  <w:marBottom w:val="0"/>
                  <w:divBdr>
                    <w:top w:val="none" w:sz="0" w:space="0" w:color="auto"/>
                    <w:left w:val="none" w:sz="0" w:space="0" w:color="auto"/>
                    <w:bottom w:val="none" w:sz="0" w:space="0" w:color="auto"/>
                    <w:right w:val="none" w:sz="0" w:space="0" w:color="auto"/>
                  </w:divBdr>
                  <w:divsChild>
                    <w:div w:id="147983585">
                      <w:marLeft w:val="0"/>
                      <w:marRight w:val="0"/>
                      <w:marTop w:val="0"/>
                      <w:marBottom w:val="0"/>
                      <w:divBdr>
                        <w:top w:val="none" w:sz="0" w:space="0" w:color="auto"/>
                        <w:left w:val="none" w:sz="0" w:space="0" w:color="auto"/>
                        <w:bottom w:val="none" w:sz="0" w:space="0" w:color="auto"/>
                        <w:right w:val="none" w:sz="0" w:space="0" w:color="auto"/>
                      </w:divBdr>
                      <w:divsChild>
                        <w:div w:id="1848594281">
                          <w:marLeft w:val="0"/>
                          <w:marRight w:val="0"/>
                          <w:marTop w:val="0"/>
                          <w:marBottom w:val="0"/>
                          <w:divBdr>
                            <w:top w:val="none" w:sz="0" w:space="0" w:color="auto"/>
                            <w:left w:val="none" w:sz="0" w:space="0" w:color="auto"/>
                            <w:bottom w:val="none" w:sz="0" w:space="0" w:color="auto"/>
                            <w:right w:val="none" w:sz="0" w:space="0" w:color="auto"/>
                          </w:divBdr>
                          <w:divsChild>
                            <w:div w:id="885869476">
                              <w:marLeft w:val="0"/>
                              <w:marRight w:val="0"/>
                              <w:marTop w:val="0"/>
                              <w:marBottom w:val="0"/>
                              <w:divBdr>
                                <w:top w:val="none" w:sz="0" w:space="0" w:color="auto"/>
                                <w:left w:val="none" w:sz="0" w:space="0" w:color="auto"/>
                                <w:bottom w:val="none" w:sz="0" w:space="0" w:color="auto"/>
                                <w:right w:val="none" w:sz="0" w:space="0" w:color="auto"/>
                              </w:divBdr>
                              <w:divsChild>
                                <w:div w:id="1537696659">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5162415">
      <w:bodyDiv w:val="1"/>
      <w:marLeft w:val="0"/>
      <w:marRight w:val="0"/>
      <w:marTop w:val="0"/>
      <w:marBottom w:val="0"/>
      <w:divBdr>
        <w:top w:val="none" w:sz="0" w:space="0" w:color="auto"/>
        <w:left w:val="none" w:sz="0" w:space="0" w:color="auto"/>
        <w:bottom w:val="none" w:sz="0" w:space="0" w:color="auto"/>
        <w:right w:val="none" w:sz="0" w:space="0" w:color="auto"/>
      </w:divBdr>
      <w:divsChild>
        <w:div w:id="82141886">
          <w:marLeft w:val="0"/>
          <w:marRight w:val="0"/>
          <w:marTop w:val="0"/>
          <w:marBottom w:val="0"/>
          <w:divBdr>
            <w:top w:val="none" w:sz="0" w:space="0" w:color="auto"/>
            <w:left w:val="none" w:sz="0" w:space="0" w:color="auto"/>
            <w:bottom w:val="none" w:sz="0" w:space="0" w:color="auto"/>
            <w:right w:val="none" w:sz="0" w:space="0" w:color="auto"/>
          </w:divBdr>
          <w:divsChild>
            <w:div w:id="856312584">
              <w:marLeft w:val="0"/>
              <w:marRight w:val="0"/>
              <w:marTop w:val="0"/>
              <w:marBottom w:val="0"/>
              <w:divBdr>
                <w:top w:val="none" w:sz="0" w:space="0" w:color="auto"/>
                <w:left w:val="none" w:sz="0" w:space="0" w:color="auto"/>
                <w:bottom w:val="none" w:sz="0" w:space="0" w:color="auto"/>
                <w:right w:val="none" w:sz="0" w:space="0" w:color="auto"/>
              </w:divBdr>
              <w:divsChild>
                <w:div w:id="1149203742">
                  <w:marLeft w:val="-225"/>
                  <w:marRight w:val="-225"/>
                  <w:marTop w:val="0"/>
                  <w:marBottom w:val="0"/>
                  <w:divBdr>
                    <w:top w:val="none" w:sz="0" w:space="0" w:color="auto"/>
                    <w:left w:val="none" w:sz="0" w:space="0" w:color="auto"/>
                    <w:bottom w:val="none" w:sz="0" w:space="0" w:color="auto"/>
                    <w:right w:val="none" w:sz="0" w:space="0" w:color="auto"/>
                  </w:divBdr>
                  <w:divsChild>
                    <w:div w:id="825242532">
                      <w:marLeft w:val="0"/>
                      <w:marRight w:val="0"/>
                      <w:marTop w:val="0"/>
                      <w:marBottom w:val="0"/>
                      <w:divBdr>
                        <w:top w:val="none" w:sz="0" w:space="0" w:color="auto"/>
                        <w:left w:val="none" w:sz="0" w:space="0" w:color="auto"/>
                        <w:bottom w:val="none" w:sz="0" w:space="0" w:color="auto"/>
                        <w:right w:val="none" w:sz="0" w:space="0" w:color="auto"/>
                      </w:divBdr>
                      <w:divsChild>
                        <w:div w:id="1896233649">
                          <w:marLeft w:val="0"/>
                          <w:marRight w:val="0"/>
                          <w:marTop w:val="0"/>
                          <w:marBottom w:val="0"/>
                          <w:divBdr>
                            <w:top w:val="none" w:sz="0" w:space="0" w:color="auto"/>
                            <w:left w:val="none" w:sz="0" w:space="0" w:color="auto"/>
                            <w:bottom w:val="none" w:sz="0" w:space="0" w:color="auto"/>
                            <w:right w:val="none" w:sz="0" w:space="0" w:color="auto"/>
                          </w:divBdr>
                          <w:divsChild>
                            <w:div w:id="303047098">
                              <w:marLeft w:val="0"/>
                              <w:marRight w:val="0"/>
                              <w:marTop w:val="0"/>
                              <w:marBottom w:val="0"/>
                              <w:divBdr>
                                <w:top w:val="none" w:sz="0" w:space="0" w:color="auto"/>
                                <w:left w:val="none" w:sz="0" w:space="0" w:color="auto"/>
                                <w:bottom w:val="none" w:sz="0" w:space="0" w:color="auto"/>
                                <w:right w:val="none" w:sz="0" w:space="0" w:color="auto"/>
                              </w:divBdr>
                              <w:divsChild>
                                <w:div w:id="1404454644">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9205641">
      <w:bodyDiv w:val="1"/>
      <w:marLeft w:val="0"/>
      <w:marRight w:val="0"/>
      <w:marTop w:val="0"/>
      <w:marBottom w:val="0"/>
      <w:divBdr>
        <w:top w:val="none" w:sz="0" w:space="0" w:color="auto"/>
        <w:left w:val="none" w:sz="0" w:space="0" w:color="auto"/>
        <w:bottom w:val="none" w:sz="0" w:space="0" w:color="auto"/>
        <w:right w:val="none" w:sz="0" w:space="0" w:color="auto"/>
      </w:divBdr>
      <w:divsChild>
        <w:div w:id="318775713">
          <w:marLeft w:val="547"/>
          <w:marRight w:val="0"/>
          <w:marTop w:val="0"/>
          <w:marBottom w:val="0"/>
          <w:divBdr>
            <w:top w:val="none" w:sz="0" w:space="0" w:color="auto"/>
            <w:left w:val="none" w:sz="0" w:space="0" w:color="auto"/>
            <w:bottom w:val="none" w:sz="0" w:space="0" w:color="auto"/>
            <w:right w:val="none" w:sz="0" w:space="0" w:color="auto"/>
          </w:divBdr>
        </w:div>
        <w:div w:id="1467699099">
          <w:marLeft w:val="547"/>
          <w:marRight w:val="0"/>
          <w:marTop w:val="0"/>
          <w:marBottom w:val="0"/>
          <w:divBdr>
            <w:top w:val="none" w:sz="0" w:space="0" w:color="auto"/>
            <w:left w:val="none" w:sz="0" w:space="0" w:color="auto"/>
            <w:bottom w:val="none" w:sz="0" w:space="0" w:color="auto"/>
            <w:right w:val="none" w:sz="0" w:space="0" w:color="auto"/>
          </w:divBdr>
        </w:div>
      </w:divsChild>
    </w:div>
    <w:div w:id="1090203502">
      <w:bodyDiv w:val="1"/>
      <w:marLeft w:val="0"/>
      <w:marRight w:val="0"/>
      <w:marTop w:val="0"/>
      <w:marBottom w:val="0"/>
      <w:divBdr>
        <w:top w:val="none" w:sz="0" w:space="0" w:color="auto"/>
        <w:left w:val="none" w:sz="0" w:space="0" w:color="auto"/>
        <w:bottom w:val="none" w:sz="0" w:space="0" w:color="auto"/>
        <w:right w:val="none" w:sz="0" w:space="0" w:color="auto"/>
      </w:divBdr>
      <w:divsChild>
        <w:div w:id="410929759">
          <w:marLeft w:val="0"/>
          <w:marRight w:val="0"/>
          <w:marTop w:val="0"/>
          <w:marBottom w:val="0"/>
          <w:divBdr>
            <w:top w:val="none" w:sz="0" w:space="0" w:color="auto"/>
            <w:left w:val="none" w:sz="0" w:space="0" w:color="auto"/>
            <w:bottom w:val="none" w:sz="0" w:space="0" w:color="auto"/>
            <w:right w:val="none" w:sz="0" w:space="0" w:color="auto"/>
          </w:divBdr>
          <w:divsChild>
            <w:div w:id="94523088">
              <w:marLeft w:val="0"/>
              <w:marRight w:val="0"/>
              <w:marTop w:val="0"/>
              <w:marBottom w:val="0"/>
              <w:divBdr>
                <w:top w:val="none" w:sz="0" w:space="0" w:color="auto"/>
                <w:left w:val="none" w:sz="0" w:space="0" w:color="auto"/>
                <w:bottom w:val="none" w:sz="0" w:space="0" w:color="auto"/>
                <w:right w:val="none" w:sz="0" w:space="0" w:color="auto"/>
              </w:divBdr>
              <w:divsChild>
                <w:div w:id="859928141">
                  <w:marLeft w:val="-225"/>
                  <w:marRight w:val="-225"/>
                  <w:marTop w:val="0"/>
                  <w:marBottom w:val="0"/>
                  <w:divBdr>
                    <w:top w:val="none" w:sz="0" w:space="0" w:color="auto"/>
                    <w:left w:val="none" w:sz="0" w:space="0" w:color="auto"/>
                    <w:bottom w:val="none" w:sz="0" w:space="0" w:color="auto"/>
                    <w:right w:val="none" w:sz="0" w:space="0" w:color="auto"/>
                  </w:divBdr>
                  <w:divsChild>
                    <w:div w:id="1880362914">
                      <w:marLeft w:val="0"/>
                      <w:marRight w:val="0"/>
                      <w:marTop w:val="0"/>
                      <w:marBottom w:val="0"/>
                      <w:divBdr>
                        <w:top w:val="none" w:sz="0" w:space="0" w:color="auto"/>
                        <w:left w:val="none" w:sz="0" w:space="0" w:color="auto"/>
                        <w:bottom w:val="none" w:sz="0" w:space="0" w:color="auto"/>
                        <w:right w:val="none" w:sz="0" w:space="0" w:color="auto"/>
                      </w:divBdr>
                      <w:divsChild>
                        <w:div w:id="848830813">
                          <w:marLeft w:val="0"/>
                          <w:marRight w:val="0"/>
                          <w:marTop w:val="0"/>
                          <w:marBottom w:val="0"/>
                          <w:divBdr>
                            <w:top w:val="none" w:sz="0" w:space="0" w:color="auto"/>
                            <w:left w:val="none" w:sz="0" w:space="0" w:color="auto"/>
                            <w:bottom w:val="none" w:sz="0" w:space="0" w:color="auto"/>
                            <w:right w:val="none" w:sz="0" w:space="0" w:color="auto"/>
                          </w:divBdr>
                          <w:divsChild>
                            <w:div w:id="47606906">
                              <w:marLeft w:val="0"/>
                              <w:marRight w:val="0"/>
                              <w:marTop w:val="0"/>
                              <w:marBottom w:val="0"/>
                              <w:divBdr>
                                <w:top w:val="none" w:sz="0" w:space="0" w:color="auto"/>
                                <w:left w:val="none" w:sz="0" w:space="0" w:color="auto"/>
                                <w:bottom w:val="none" w:sz="0" w:space="0" w:color="auto"/>
                                <w:right w:val="none" w:sz="0" w:space="0" w:color="auto"/>
                              </w:divBdr>
                              <w:divsChild>
                                <w:div w:id="2124297553">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5239572">
      <w:bodyDiv w:val="1"/>
      <w:marLeft w:val="0"/>
      <w:marRight w:val="0"/>
      <w:marTop w:val="0"/>
      <w:marBottom w:val="0"/>
      <w:divBdr>
        <w:top w:val="none" w:sz="0" w:space="0" w:color="auto"/>
        <w:left w:val="none" w:sz="0" w:space="0" w:color="auto"/>
        <w:bottom w:val="none" w:sz="0" w:space="0" w:color="auto"/>
        <w:right w:val="none" w:sz="0" w:space="0" w:color="auto"/>
      </w:divBdr>
    </w:div>
    <w:div w:id="1360932318">
      <w:bodyDiv w:val="1"/>
      <w:marLeft w:val="0"/>
      <w:marRight w:val="0"/>
      <w:marTop w:val="0"/>
      <w:marBottom w:val="0"/>
      <w:divBdr>
        <w:top w:val="none" w:sz="0" w:space="0" w:color="auto"/>
        <w:left w:val="none" w:sz="0" w:space="0" w:color="auto"/>
        <w:bottom w:val="none" w:sz="0" w:space="0" w:color="auto"/>
        <w:right w:val="none" w:sz="0" w:space="0" w:color="auto"/>
      </w:divBdr>
      <w:divsChild>
        <w:div w:id="414325794">
          <w:marLeft w:val="0"/>
          <w:marRight w:val="0"/>
          <w:marTop w:val="0"/>
          <w:marBottom w:val="0"/>
          <w:divBdr>
            <w:top w:val="none" w:sz="0" w:space="0" w:color="auto"/>
            <w:left w:val="none" w:sz="0" w:space="0" w:color="auto"/>
            <w:bottom w:val="none" w:sz="0" w:space="0" w:color="auto"/>
            <w:right w:val="none" w:sz="0" w:space="0" w:color="auto"/>
          </w:divBdr>
          <w:divsChild>
            <w:div w:id="1496994322">
              <w:marLeft w:val="0"/>
              <w:marRight w:val="0"/>
              <w:marTop w:val="0"/>
              <w:marBottom w:val="0"/>
              <w:divBdr>
                <w:top w:val="none" w:sz="0" w:space="0" w:color="auto"/>
                <w:left w:val="none" w:sz="0" w:space="0" w:color="auto"/>
                <w:bottom w:val="none" w:sz="0" w:space="0" w:color="auto"/>
                <w:right w:val="none" w:sz="0" w:space="0" w:color="auto"/>
              </w:divBdr>
              <w:divsChild>
                <w:div w:id="1928152975">
                  <w:marLeft w:val="-225"/>
                  <w:marRight w:val="-225"/>
                  <w:marTop w:val="0"/>
                  <w:marBottom w:val="0"/>
                  <w:divBdr>
                    <w:top w:val="none" w:sz="0" w:space="0" w:color="auto"/>
                    <w:left w:val="none" w:sz="0" w:space="0" w:color="auto"/>
                    <w:bottom w:val="none" w:sz="0" w:space="0" w:color="auto"/>
                    <w:right w:val="none" w:sz="0" w:space="0" w:color="auto"/>
                  </w:divBdr>
                  <w:divsChild>
                    <w:div w:id="153494363">
                      <w:marLeft w:val="0"/>
                      <w:marRight w:val="0"/>
                      <w:marTop w:val="0"/>
                      <w:marBottom w:val="0"/>
                      <w:divBdr>
                        <w:top w:val="none" w:sz="0" w:space="0" w:color="auto"/>
                        <w:left w:val="none" w:sz="0" w:space="0" w:color="auto"/>
                        <w:bottom w:val="none" w:sz="0" w:space="0" w:color="auto"/>
                        <w:right w:val="none" w:sz="0" w:space="0" w:color="auto"/>
                      </w:divBdr>
                      <w:divsChild>
                        <w:div w:id="189337334">
                          <w:marLeft w:val="0"/>
                          <w:marRight w:val="0"/>
                          <w:marTop w:val="0"/>
                          <w:marBottom w:val="0"/>
                          <w:divBdr>
                            <w:top w:val="none" w:sz="0" w:space="0" w:color="auto"/>
                            <w:left w:val="none" w:sz="0" w:space="0" w:color="auto"/>
                            <w:bottom w:val="none" w:sz="0" w:space="0" w:color="auto"/>
                            <w:right w:val="none" w:sz="0" w:space="0" w:color="auto"/>
                          </w:divBdr>
                          <w:divsChild>
                            <w:div w:id="1972712342">
                              <w:marLeft w:val="0"/>
                              <w:marRight w:val="0"/>
                              <w:marTop w:val="0"/>
                              <w:marBottom w:val="0"/>
                              <w:divBdr>
                                <w:top w:val="none" w:sz="0" w:space="0" w:color="auto"/>
                                <w:left w:val="none" w:sz="0" w:space="0" w:color="auto"/>
                                <w:bottom w:val="none" w:sz="0" w:space="0" w:color="auto"/>
                                <w:right w:val="none" w:sz="0" w:space="0" w:color="auto"/>
                              </w:divBdr>
                              <w:divsChild>
                                <w:div w:id="2141682373">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1038225">
      <w:bodyDiv w:val="1"/>
      <w:marLeft w:val="0"/>
      <w:marRight w:val="0"/>
      <w:marTop w:val="0"/>
      <w:marBottom w:val="0"/>
      <w:divBdr>
        <w:top w:val="none" w:sz="0" w:space="0" w:color="auto"/>
        <w:left w:val="none" w:sz="0" w:space="0" w:color="auto"/>
        <w:bottom w:val="none" w:sz="0" w:space="0" w:color="auto"/>
        <w:right w:val="none" w:sz="0" w:space="0" w:color="auto"/>
      </w:divBdr>
    </w:div>
    <w:div w:id="1686782989">
      <w:bodyDiv w:val="1"/>
      <w:marLeft w:val="0"/>
      <w:marRight w:val="0"/>
      <w:marTop w:val="0"/>
      <w:marBottom w:val="0"/>
      <w:divBdr>
        <w:top w:val="none" w:sz="0" w:space="0" w:color="auto"/>
        <w:left w:val="none" w:sz="0" w:space="0" w:color="auto"/>
        <w:bottom w:val="none" w:sz="0" w:space="0" w:color="auto"/>
        <w:right w:val="none" w:sz="0" w:space="0" w:color="auto"/>
      </w:divBdr>
      <w:divsChild>
        <w:div w:id="1202404729">
          <w:marLeft w:val="0"/>
          <w:marRight w:val="0"/>
          <w:marTop w:val="0"/>
          <w:marBottom w:val="0"/>
          <w:divBdr>
            <w:top w:val="none" w:sz="0" w:space="0" w:color="auto"/>
            <w:left w:val="none" w:sz="0" w:space="0" w:color="auto"/>
            <w:bottom w:val="none" w:sz="0" w:space="0" w:color="auto"/>
            <w:right w:val="none" w:sz="0" w:space="0" w:color="auto"/>
          </w:divBdr>
          <w:divsChild>
            <w:div w:id="895622278">
              <w:marLeft w:val="0"/>
              <w:marRight w:val="0"/>
              <w:marTop w:val="0"/>
              <w:marBottom w:val="0"/>
              <w:divBdr>
                <w:top w:val="none" w:sz="0" w:space="0" w:color="auto"/>
                <w:left w:val="none" w:sz="0" w:space="0" w:color="auto"/>
                <w:bottom w:val="none" w:sz="0" w:space="0" w:color="auto"/>
                <w:right w:val="none" w:sz="0" w:space="0" w:color="auto"/>
              </w:divBdr>
              <w:divsChild>
                <w:div w:id="698822827">
                  <w:marLeft w:val="-225"/>
                  <w:marRight w:val="-225"/>
                  <w:marTop w:val="0"/>
                  <w:marBottom w:val="0"/>
                  <w:divBdr>
                    <w:top w:val="none" w:sz="0" w:space="0" w:color="auto"/>
                    <w:left w:val="none" w:sz="0" w:space="0" w:color="auto"/>
                    <w:bottom w:val="none" w:sz="0" w:space="0" w:color="auto"/>
                    <w:right w:val="none" w:sz="0" w:space="0" w:color="auto"/>
                  </w:divBdr>
                  <w:divsChild>
                    <w:div w:id="609051075">
                      <w:marLeft w:val="0"/>
                      <w:marRight w:val="0"/>
                      <w:marTop w:val="0"/>
                      <w:marBottom w:val="0"/>
                      <w:divBdr>
                        <w:top w:val="none" w:sz="0" w:space="0" w:color="auto"/>
                        <w:left w:val="none" w:sz="0" w:space="0" w:color="auto"/>
                        <w:bottom w:val="none" w:sz="0" w:space="0" w:color="auto"/>
                        <w:right w:val="none" w:sz="0" w:space="0" w:color="auto"/>
                      </w:divBdr>
                      <w:divsChild>
                        <w:div w:id="1189946448">
                          <w:marLeft w:val="0"/>
                          <w:marRight w:val="0"/>
                          <w:marTop w:val="0"/>
                          <w:marBottom w:val="0"/>
                          <w:divBdr>
                            <w:top w:val="none" w:sz="0" w:space="0" w:color="auto"/>
                            <w:left w:val="none" w:sz="0" w:space="0" w:color="auto"/>
                            <w:bottom w:val="none" w:sz="0" w:space="0" w:color="auto"/>
                            <w:right w:val="none" w:sz="0" w:space="0" w:color="auto"/>
                          </w:divBdr>
                          <w:divsChild>
                            <w:div w:id="80765060">
                              <w:marLeft w:val="0"/>
                              <w:marRight w:val="0"/>
                              <w:marTop w:val="0"/>
                              <w:marBottom w:val="0"/>
                              <w:divBdr>
                                <w:top w:val="none" w:sz="0" w:space="0" w:color="auto"/>
                                <w:left w:val="none" w:sz="0" w:space="0" w:color="auto"/>
                                <w:bottom w:val="none" w:sz="0" w:space="0" w:color="auto"/>
                                <w:right w:val="none" w:sz="0" w:space="0" w:color="auto"/>
                              </w:divBdr>
                              <w:divsChild>
                                <w:div w:id="128283059">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1110687">
      <w:bodyDiv w:val="1"/>
      <w:marLeft w:val="0"/>
      <w:marRight w:val="0"/>
      <w:marTop w:val="0"/>
      <w:marBottom w:val="0"/>
      <w:divBdr>
        <w:top w:val="none" w:sz="0" w:space="0" w:color="auto"/>
        <w:left w:val="none" w:sz="0" w:space="0" w:color="auto"/>
        <w:bottom w:val="none" w:sz="0" w:space="0" w:color="auto"/>
        <w:right w:val="none" w:sz="0" w:space="0" w:color="auto"/>
      </w:divBdr>
    </w:div>
    <w:div w:id="1726443774">
      <w:bodyDiv w:val="1"/>
      <w:marLeft w:val="0"/>
      <w:marRight w:val="0"/>
      <w:marTop w:val="0"/>
      <w:marBottom w:val="0"/>
      <w:divBdr>
        <w:top w:val="none" w:sz="0" w:space="0" w:color="auto"/>
        <w:left w:val="none" w:sz="0" w:space="0" w:color="auto"/>
        <w:bottom w:val="none" w:sz="0" w:space="0" w:color="auto"/>
        <w:right w:val="none" w:sz="0" w:space="0" w:color="auto"/>
      </w:divBdr>
    </w:div>
    <w:div w:id="1812332833">
      <w:bodyDiv w:val="1"/>
      <w:marLeft w:val="0"/>
      <w:marRight w:val="0"/>
      <w:marTop w:val="0"/>
      <w:marBottom w:val="0"/>
      <w:divBdr>
        <w:top w:val="none" w:sz="0" w:space="0" w:color="auto"/>
        <w:left w:val="none" w:sz="0" w:space="0" w:color="auto"/>
        <w:bottom w:val="none" w:sz="0" w:space="0" w:color="auto"/>
        <w:right w:val="none" w:sz="0" w:space="0" w:color="auto"/>
      </w:divBdr>
      <w:divsChild>
        <w:div w:id="817039453">
          <w:marLeft w:val="547"/>
          <w:marRight w:val="0"/>
          <w:marTop w:val="0"/>
          <w:marBottom w:val="0"/>
          <w:divBdr>
            <w:top w:val="none" w:sz="0" w:space="0" w:color="auto"/>
            <w:left w:val="none" w:sz="0" w:space="0" w:color="auto"/>
            <w:bottom w:val="none" w:sz="0" w:space="0" w:color="auto"/>
            <w:right w:val="none" w:sz="0" w:space="0" w:color="auto"/>
          </w:divBdr>
        </w:div>
      </w:divsChild>
    </w:div>
    <w:div w:id="1815677976">
      <w:bodyDiv w:val="1"/>
      <w:marLeft w:val="0"/>
      <w:marRight w:val="0"/>
      <w:marTop w:val="0"/>
      <w:marBottom w:val="0"/>
      <w:divBdr>
        <w:top w:val="none" w:sz="0" w:space="0" w:color="auto"/>
        <w:left w:val="none" w:sz="0" w:space="0" w:color="auto"/>
        <w:bottom w:val="none" w:sz="0" w:space="0" w:color="auto"/>
        <w:right w:val="none" w:sz="0" w:space="0" w:color="auto"/>
      </w:divBdr>
      <w:divsChild>
        <w:div w:id="509490920">
          <w:marLeft w:val="547"/>
          <w:marRight w:val="0"/>
          <w:marTop w:val="0"/>
          <w:marBottom w:val="0"/>
          <w:divBdr>
            <w:top w:val="none" w:sz="0" w:space="0" w:color="auto"/>
            <w:left w:val="none" w:sz="0" w:space="0" w:color="auto"/>
            <w:bottom w:val="none" w:sz="0" w:space="0" w:color="auto"/>
            <w:right w:val="none" w:sz="0" w:space="0" w:color="auto"/>
          </w:divBdr>
        </w:div>
      </w:divsChild>
    </w:div>
    <w:div w:id="1865629529">
      <w:bodyDiv w:val="1"/>
      <w:marLeft w:val="0"/>
      <w:marRight w:val="0"/>
      <w:marTop w:val="0"/>
      <w:marBottom w:val="0"/>
      <w:divBdr>
        <w:top w:val="none" w:sz="0" w:space="0" w:color="auto"/>
        <w:left w:val="none" w:sz="0" w:space="0" w:color="auto"/>
        <w:bottom w:val="none" w:sz="0" w:space="0" w:color="auto"/>
        <w:right w:val="none" w:sz="0" w:space="0" w:color="auto"/>
      </w:divBdr>
    </w:div>
    <w:div w:id="1938781376">
      <w:bodyDiv w:val="1"/>
      <w:marLeft w:val="0"/>
      <w:marRight w:val="0"/>
      <w:marTop w:val="0"/>
      <w:marBottom w:val="0"/>
      <w:divBdr>
        <w:top w:val="none" w:sz="0" w:space="0" w:color="auto"/>
        <w:left w:val="none" w:sz="0" w:space="0" w:color="auto"/>
        <w:bottom w:val="none" w:sz="0" w:space="0" w:color="auto"/>
        <w:right w:val="none" w:sz="0" w:space="0" w:color="auto"/>
      </w:divBdr>
      <w:divsChild>
        <w:div w:id="1875265687">
          <w:marLeft w:val="547"/>
          <w:marRight w:val="0"/>
          <w:marTop w:val="0"/>
          <w:marBottom w:val="0"/>
          <w:divBdr>
            <w:top w:val="none" w:sz="0" w:space="0" w:color="auto"/>
            <w:left w:val="none" w:sz="0" w:space="0" w:color="auto"/>
            <w:bottom w:val="none" w:sz="0" w:space="0" w:color="auto"/>
            <w:right w:val="none" w:sz="0" w:space="0" w:color="auto"/>
          </w:divBdr>
        </w:div>
      </w:divsChild>
    </w:div>
    <w:div w:id="1970278879">
      <w:bodyDiv w:val="1"/>
      <w:marLeft w:val="0"/>
      <w:marRight w:val="0"/>
      <w:marTop w:val="0"/>
      <w:marBottom w:val="0"/>
      <w:divBdr>
        <w:top w:val="none" w:sz="0" w:space="0" w:color="auto"/>
        <w:left w:val="none" w:sz="0" w:space="0" w:color="auto"/>
        <w:bottom w:val="none" w:sz="0" w:space="0" w:color="auto"/>
        <w:right w:val="none" w:sz="0" w:space="0" w:color="auto"/>
      </w:divBdr>
      <w:divsChild>
        <w:div w:id="43146313">
          <w:marLeft w:val="547"/>
          <w:marRight w:val="0"/>
          <w:marTop w:val="0"/>
          <w:marBottom w:val="0"/>
          <w:divBdr>
            <w:top w:val="none" w:sz="0" w:space="0" w:color="auto"/>
            <w:left w:val="none" w:sz="0" w:space="0" w:color="auto"/>
            <w:bottom w:val="none" w:sz="0" w:space="0" w:color="auto"/>
            <w:right w:val="none" w:sz="0" w:space="0" w:color="auto"/>
          </w:divBdr>
        </w:div>
        <w:div w:id="46596987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ttendanceaccounting@cde.ca.gov" TargetMode="External"/><Relationship Id="rId18" Type="http://schemas.openxmlformats.org/officeDocument/2006/relationships/hyperlink" Target="https://www.cde.ca.gov/ci/cr/dl/distlearningfaqs.asp" TargetMode="External"/><Relationship Id="rId26" Type="http://schemas.openxmlformats.org/officeDocument/2006/relationships/image" Target="media/image6.png"/><Relationship Id="rId39"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yperlink" Target="https://www.cde.ca.gov/fg/aa/pa/documents/leaoptuserguide.docx" TargetMode="External"/><Relationship Id="rId34" Type="http://schemas.openxmlformats.org/officeDocument/2006/relationships/hyperlink" Target="https://www.cde.ca.gov/fg/aa/pa/documents/leaoptuserguide.docx" TargetMode="External"/><Relationship Id="rId7" Type="http://schemas.openxmlformats.org/officeDocument/2006/relationships/settings" Target="settings.xml"/><Relationship Id="rId12" Type="http://schemas.openxmlformats.org/officeDocument/2006/relationships/hyperlink" Target="http://www.cde.ca.gov/" TargetMode="External"/><Relationship Id="rId17" Type="http://schemas.openxmlformats.org/officeDocument/2006/relationships/footer" Target="footer3.xml"/><Relationship Id="rId25" Type="http://schemas.openxmlformats.org/officeDocument/2006/relationships/image" Target="media/image5.png"/><Relationship Id="rId33" Type="http://schemas.openxmlformats.org/officeDocument/2006/relationships/hyperlink" Target="https://www.cde.ca.gov/fg/aa/pa/pafaqs.asp" TargetMode="External"/><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www.cde.ca.gov/fg/aa/pa/documents/template.pdf" TargetMode="External"/><Relationship Id="rId29" Type="http://schemas.openxmlformats.org/officeDocument/2006/relationships/image" Target="media/image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4.png"/><Relationship Id="rId32" Type="http://schemas.openxmlformats.org/officeDocument/2006/relationships/image" Target="media/image11.png"/><Relationship Id="rId37" Type="http://schemas.openxmlformats.org/officeDocument/2006/relationships/hyperlink" Target="https://www.cde.ca.gov/ls/he/hn/coronavirus.asp"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hyperlink" Target="http://staging.cde.ca.gov/ls/he/hn/guidanceplanning.asp" TargetMode="External"/><Relationship Id="rId10" Type="http://schemas.openxmlformats.org/officeDocument/2006/relationships/endnotes" Target="endnotes.xml"/><Relationship Id="rId19" Type="http://schemas.openxmlformats.org/officeDocument/2006/relationships/hyperlink" Target="https://www.cde.ca.gov/fg/aa/pa/pafaqs.asp" TargetMode="External"/><Relationship Id="rId31" Type="http://schemas.openxmlformats.org/officeDocument/2006/relationships/hyperlink" Target="https://www.cde.ca.gov/fg/aa/pa/pafaqs.as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https://www.cde.ca.gov/ci/cr/dl/distlearningfaqs.asp" TargetMode="External"/></Relationship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3D3E8BEC4785A4983A37CCFF1417B76" ma:contentTypeVersion="4" ma:contentTypeDescription="Create a new document." ma:contentTypeScope="" ma:versionID="56b484b39445fa64af0a9e1e927c27aa">
  <xsd:schema xmlns:xsd="http://www.w3.org/2001/XMLSchema" xmlns:xs="http://www.w3.org/2001/XMLSchema" xmlns:p="http://schemas.microsoft.com/office/2006/metadata/properties" xmlns:ns2="73fc3074-3dc7-4ea9-8495-262c63ea41cf" targetNamespace="http://schemas.microsoft.com/office/2006/metadata/properties" ma:root="true" ma:fieldsID="6fe6f628348a0a071d11ee460e56f400" ns2:_="">
    <xsd:import namespace="73fc3074-3dc7-4ea9-8495-262c63ea41c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fc3074-3dc7-4ea9-8495-262c63ea41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3924D1-CDED-48CC-9AF2-7D0011FE4C8A}">
  <ds:schemaRefs>
    <ds:schemaRef ds:uri="http://schemas.microsoft.com/sharepoint/v3/contenttype/forms"/>
  </ds:schemaRefs>
</ds:datastoreItem>
</file>

<file path=customXml/itemProps2.xml><?xml version="1.0" encoding="utf-8"?>
<ds:datastoreItem xmlns:ds="http://schemas.openxmlformats.org/officeDocument/2006/customXml" ds:itemID="{77A22431-729A-475E-9E96-D4806418FC3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E8183B2-8D31-44FD-909B-B014193346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fc3074-3dc7-4ea9-8495-262c63ea41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7BE18BA-5580-416F-B506-63AB89B5B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15</Pages>
  <Words>3790</Words>
  <Characters>21603</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User Guide for Combined Participation &amp; Engagement (CA Dept of Education)</vt:lpstr>
    </vt:vector>
  </TitlesOfParts>
  <Company>California Department of Education</Company>
  <LinksUpToDate>false</LinksUpToDate>
  <CharactersWithSpaces>25343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Guide for Combined Participation &amp; Engagement (CA Dept of Education)</dc:title>
  <dc:subject>Provides information and examples for completing the CDE’s Combined Daily Participation &amp; Weekly Engagement Template</dc:subject>
  <dc:creator>Elizabeth Dearstyne</dc:creator>
  <cp:keywords/>
  <dc:description/>
  <cp:lastModifiedBy>Sughra Luna</cp:lastModifiedBy>
  <cp:revision>13</cp:revision>
  <dcterms:created xsi:type="dcterms:W3CDTF">2020-10-07T23:14:00Z</dcterms:created>
  <dcterms:modified xsi:type="dcterms:W3CDTF">2023-11-02T18:32:00Z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0x01010003D3E8BEC4785A4983A37CCFF1417B76</vt:lpwstr>
  </property>
</Properties>
</file>