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84CFF5" w14:textId="77777777" w:rsidR="003A5AEF" w:rsidRPr="00D6034D" w:rsidRDefault="00BD5D7F" w:rsidP="00D6034D">
      <w:pPr>
        <w:jc w:val="center"/>
      </w:pPr>
      <w:r w:rsidRPr="00D6034D">
        <w:rPr>
          <w:noProof/>
        </w:rPr>
        <w:object w:dxaOrig="13074" w:dyaOrig="12996" w14:anchorId="727C780E">
          <v:shape id="_x0000_i1031" type="#_x0000_t75" alt="The official seal of the California State Board of Education" style="width:93.75pt;height:93.75pt;mso-width-percent:0;mso-height-percent:0;mso-width-percent:0;mso-height-percent:0" o:ole="" filled="t" fillcolor="silver">
            <v:imagedata r:id="rId8" o:title=""/>
          </v:shape>
          <o:OLEObject Type="Embed" ProgID="WPDraw30.Drawing" ShapeID="_x0000_i1031" DrawAspect="Content" ObjectID="_1662283739" r:id="rId9">
            <o:FieldCodes>\* MERGEFORMAT</o:FieldCodes>
          </o:OLEObject>
        </w:object>
      </w:r>
    </w:p>
    <w:p w14:paraId="702ACD6E" w14:textId="7721F329" w:rsidR="00D05956" w:rsidRPr="00D6034D" w:rsidRDefault="00D05956" w:rsidP="00D6034D">
      <w:pPr>
        <w:pStyle w:val="Heading1"/>
        <w:jc w:val="center"/>
      </w:pPr>
      <w:r w:rsidRPr="00D6034D">
        <w:t>Calif</w:t>
      </w:r>
      <w:r w:rsidR="00C94A65" w:rsidRPr="00D6034D">
        <w:t>ornia State Board of Education</w:t>
      </w:r>
      <w:r w:rsidR="00D6034D" w:rsidRPr="00D6034D">
        <w:br/>
      </w:r>
      <w:r w:rsidR="006A2EE2">
        <w:t xml:space="preserve">Final </w:t>
      </w:r>
      <w:r w:rsidR="009670E0">
        <w:t>Minutes</w:t>
      </w:r>
      <w:r w:rsidR="007054BD">
        <w:t xml:space="preserve"> </w:t>
      </w:r>
      <w:r w:rsidR="007054BD">
        <w:br/>
      </w:r>
      <w:r w:rsidR="00527152">
        <w:t>July 8-9</w:t>
      </w:r>
      <w:r w:rsidR="000443BB">
        <w:t>, 2020</w:t>
      </w:r>
    </w:p>
    <w:p w14:paraId="3517F696" w14:textId="77777777" w:rsidR="00D05956" w:rsidRDefault="00D05956" w:rsidP="00D05956">
      <w:pPr>
        <w:pStyle w:val="Heading2"/>
      </w:pPr>
      <w:r>
        <w:t>Members Present</w:t>
      </w:r>
    </w:p>
    <w:p w14:paraId="735BBB9F" w14:textId="77777777" w:rsidR="00FE0C19" w:rsidRPr="00D05956" w:rsidRDefault="000443BB" w:rsidP="00596501">
      <w:pPr>
        <w:pStyle w:val="ListParagraph"/>
        <w:numPr>
          <w:ilvl w:val="0"/>
          <w:numId w:val="1"/>
        </w:numPr>
      </w:pPr>
      <w:r>
        <w:t>Linda Darling-Hammond</w:t>
      </w:r>
      <w:r w:rsidR="00FE0C19" w:rsidRPr="00D05956">
        <w:t xml:space="preserve">, President </w:t>
      </w:r>
    </w:p>
    <w:p w14:paraId="2139A884" w14:textId="77777777" w:rsidR="00FE0C19" w:rsidRPr="00D05956" w:rsidRDefault="00FE0C19" w:rsidP="00596501">
      <w:pPr>
        <w:pStyle w:val="ListParagraph"/>
        <w:numPr>
          <w:ilvl w:val="0"/>
          <w:numId w:val="1"/>
        </w:numPr>
      </w:pPr>
      <w:r w:rsidRPr="00D05956">
        <w:t>Ilene W. Straus, Vice President</w:t>
      </w:r>
    </w:p>
    <w:p w14:paraId="055EB4F3" w14:textId="682B1DB9" w:rsidR="00527152" w:rsidRDefault="00527152" w:rsidP="00596501">
      <w:pPr>
        <w:pStyle w:val="ListParagraph"/>
        <w:numPr>
          <w:ilvl w:val="0"/>
          <w:numId w:val="1"/>
        </w:numPr>
      </w:pPr>
      <w:r>
        <w:t>Cynthia Glover-Woods</w:t>
      </w:r>
    </w:p>
    <w:p w14:paraId="5920421C" w14:textId="0701BF89" w:rsidR="00527152" w:rsidRDefault="00527152" w:rsidP="00596501">
      <w:pPr>
        <w:pStyle w:val="ListParagraph"/>
        <w:numPr>
          <w:ilvl w:val="0"/>
          <w:numId w:val="1"/>
        </w:numPr>
      </w:pPr>
      <w:r>
        <w:t xml:space="preserve">James J. </w:t>
      </w:r>
      <w:proofErr w:type="spellStart"/>
      <w:r>
        <w:t>McQuillen</w:t>
      </w:r>
      <w:proofErr w:type="spellEnd"/>
    </w:p>
    <w:p w14:paraId="4B55B825" w14:textId="77777777" w:rsidR="000443BB" w:rsidRDefault="000443BB" w:rsidP="00596501">
      <w:pPr>
        <w:pStyle w:val="ListParagraph"/>
        <w:numPr>
          <w:ilvl w:val="0"/>
          <w:numId w:val="1"/>
        </w:numPr>
      </w:pPr>
      <w:r>
        <w:t>Matt Navo</w:t>
      </w:r>
    </w:p>
    <w:p w14:paraId="631D8280" w14:textId="691DABBB" w:rsidR="000443BB" w:rsidRDefault="000443BB" w:rsidP="00596501">
      <w:pPr>
        <w:pStyle w:val="ListParagraph"/>
        <w:numPr>
          <w:ilvl w:val="0"/>
          <w:numId w:val="1"/>
        </w:numPr>
      </w:pPr>
      <w:r>
        <w:t>Kim Pattillo Brownson</w:t>
      </w:r>
    </w:p>
    <w:p w14:paraId="32521148" w14:textId="03134430" w:rsidR="00527152" w:rsidRPr="00D05956" w:rsidRDefault="00527152" w:rsidP="00596501">
      <w:pPr>
        <w:pStyle w:val="ListParagraph"/>
        <w:numPr>
          <w:ilvl w:val="0"/>
          <w:numId w:val="1"/>
        </w:numPr>
      </w:pPr>
      <w:r>
        <w:t>Haydee Rodriguez</w:t>
      </w:r>
    </w:p>
    <w:p w14:paraId="7E24446F" w14:textId="77777777" w:rsidR="00FE0C19" w:rsidRPr="00D05956" w:rsidRDefault="00FE0C19" w:rsidP="00596501">
      <w:pPr>
        <w:pStyle w:val="ListParagraph"/>
        <w:numPr>
          <w:ilvl w:val="0"/>
          <w:numId w:val="1"/>
        </w:numPr>
      </w:pPr>
      <w:r w:rsidRPr="00D05956">
        <w:t>Patricia A. Rucker</w:t>
      </w:r>
    </w:p>
    <w:p w14:paraId="66E37345" w14:textId="77777777" w:rsidR="00FE0C19" w:rsidRPr="00D05956" w:rsidRDefault="00FE0C19" w:rsidP="00596501">
      <w:pPr>
        <w:pStyle w:val="ListParagraph"/>
        <w:numPr>
          <w:ilvl w:val="0"/>
          <w:numId w:val="1"/>
        </w:numPr>
      </w:pPr>
      <w:r w:rsidRPr="00D05956">
        <w:t>Ting L. Sun</w:t>
      </w:r>
    </w:p>
    <w:p w14:paraId="3ECA04B8" w14:textId="7EAF511F" w:rsidR="00FE0C19" w:rsidRDefault="000443BB" w:rsidP="00596501">
      <w:pPr>
        <w:pStyle w:val="ListParagraph"/>
        <w:numPr>
          <w:ilvl w:val="0"/>
          <w:numId w:val="1"/>
        </w:numPr>
      </w:pPr>
      <w:r>
        <w:t>Brenna Pangelinan</w:t>
      </w:r>
      <w:r w:rsidR="00FE0C19" w:rsidRPr="00D05956">
        <w:t>, Student Member</w:t>
      </w:r>
    </w:p>
    <w:p w14:paraId="6723DAD6"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658F3555" w14:textId="77777777" w:rsidR="00D05956" w:rsidRDefault="00D05956" w:rsidP="00D05956">
      <w:pPr>
        <w:pStyle w:val="Heading2"/>
      </w:pPr>
      <w:r>
        <w:t>Member Absent</w:t>
      </w:r>
    </w:p>
    <w:p w14:paraId="41FDE5CE" w14:textId="17741E81" w:rsidR="00F90653" w:rsidRPr="00F90653" w:rsidRDefault="00527152" w:rsidP="00C10053">
      <w:pPr>
        <w:pStyle w:val="ListParagraph"/>
        <w:numPr>
          <w:ilvl w:val="0"/>
          <w:numId w:val="5"/>
        </w:numPr>
      </w:pPr>
      <w:r>
        <w:t>Sue Burr</w:t>
      </w:r>
    </w:p>
    <w:p w14:paraId="4465E734" w14:textId="77777777" w:rsidR="00D05956" w:rsidRDefault="00D05956" w:rsidP="00DA2D8E">
      <w:pPr>
        <w:pStyle w:val="Heading2"/>
      </w:pPr>
      <w:r>
        <w:t>Principal Staff</w:t>
      </w:r>
    </w:p>
    <w:p w14:paraId="146387CA" w14:textId="77777777" w:rsidR="00FE0C19" w:rsidRDefault="00FE0C19" w:rsidP="00596501">
      <w:pPr>
        <w:pStyle w:val="ListParagraph"/>
        <w:numPr>
          <w:ilvl w:val="0"/>
          <w:numId w:val="2"/>
        </w:numPr>
      </w:pPr>
      <w:r>
        <w:t>Karen Stapf Walters, Executive Director, State Board of Education (SBE)</w:t>
      </w:r>
    </w:p>
    <w:p w14:paraId="495D1850" w14:textId="77777777" w:rsidR="00FE0C19" w:rsidRDefault="00FE0C19" w:rsidP="00596501">
      <w:pPr>
        <w:pStyle w:val="ListParagraph"/>
        <w:numPr>
          <w:ilvl w:val="0"/>
          <w:numId w:val="2"/>
        </w:numPr>
      </w:pPr>
      <w:r>
        <w:t xml:space="preserve">Judy </w:t>
      </w:r>
      <w:proofErr w:type="spellStart"/>
      <w:r>
        <w:t>Cias</w:t>
      </w:r>
      <w:proofErr w:type="spellEnd"/>
      <w:r>
        <w:t xml:space="preserve">, Chief Counsel, </w:t>
      </w:r>
      <w:proofErr w:type="spellStart"/>
      <w:r>
        <w:t>SBE</w:t>
      </w:r>
      <w:proofErr w:type="spellEnd"/>
    </w:p>
    <w:p w14:paraId="137A9D4A" w14:textId="77777777" w:rsidR="00FE0C19" w:rsidRDefault="00FE0C19" w:rsidP="00596501">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w:t>
      </w:r>
      <w:proofErr w:type="spellStart"/>
      <w:r w:rsidRPr="00F863AE">
        <w:rPr>
          <w:lang w:val="es-US"/>
        </w:rPr>
        <w:t>SBE</w:t>
      </w:r>
      <w:proofErr w:type="spellEnd"/>
      <w:r w:rsidRPr="00F863AE">
        <w:rPr>
          <w:lang w:val="es-US"/>
        </w:rPr>
        <w:t xml:space="preserve"> </w:t>
      </w:r>
    </w:p>
    <w:p w14:paraId="61F0ECC2" w14:textId="7BBCD109" w:rsidR="00B81ECF" w:rsidRPr="00C44C6D" w:rsidRDefault="00B81ECF" w:rsidP="00596501">
      <w:pPr>
        <w:pStyle w:val="ListParagraph"/>
        <w:numPr>
          <w:ilvl w:val="0"/>
          <w:numId w:val="2"/>
        </w:numPr>
      </w:pPr>
      <w:r w:rsidRPr="00C44C6D">
        <w:t>D</w:t>
      </w:r>
      <w:r w:rsidR="00D61286" w:rsidRPr="00C44C6D">
        <w:t>ebra Brown</w:t>
      </w:r>
      <w:r w:rsidRPr="00C44C6D">
        <w:t xml:space="preserve">, </w:t>
      </w:r>
      <w:r w:rsidR="00D61286" w:rsidRPr="00C44C6D">
        <w:t>Senior Policy Advisor, SBE</w:t>
      </w:r>
    </w:p>
    <w:p w14:paraId="72B7B640" w14:textId="77777777" w:rsidR="00FE0C19" w:rsidRDefault="00FE0C19" w:rsidP="00596501">
      <w:pPr>
        <w:pStyle w:val="ListParagraph"/>
        <w:numPr>
          <w:ilvl w:val="0"/>
          <w:numId w:val="2"/>
        </w:numPr>
      </w:pPr>
      <w:r>
        <w:t>Janet Weeks, Director of Communications, SBE</w:t>
      </w:r>
    </w:p>
    <w:p w14:paraId="0CD7A50C" w14:textId="77777777" w:rsidR="00FE0C19" w:rsidRDefault="00FE0C19" w:rsidP="00596501">
      <w:pPr>
        <w:pStyle w:val="ListParagraph"/>
        <w:numPr>
          <w:ilvl w:val="0"/>
          <w:numId w:val="2"/>
        </w:numPr>
      </w:pPr>
      <w:r>
        <w:t>Carolyn Pfister, Education Administrator I</w:t>
      </w:r>
      <w:r w:rsidR="00982233">
        <w:t>, SBE</w:t>
      </w:r>
    </w:p>
    <w:p w14:paraId="47E37122" w14:textId="60BC0652" w:rsidR="00FE0C19" w:rsidRDefault="00FE0C19" w:rsidP="00596501">
      <w:pPr>
        <w:pStyle w:val="ListParagraph"/>
        <w:numPr>
          <w:ilvl w:val="0"/>
          <w:numId w:val="2"/>
        </w:numPr>
      </w:pPr>
      <w:r>
        <w:lastRenderedPageBreak/>
        <w:t xml:space="preserve">Laila Fahimuddin, Policy </w:t>
      </w:r>
      <w:r w:rsidR="00527152">
        <w:t>Director</w:t>
      </w:r>
      <w:r>
        <w:t>, SBE</w:t>
      </w:r>
    </w:p>
    <w:p w14:paraId="7B7812E5" w14:textId="63D9D7B3" w:rsidR="00FE0C19" w:rsidRDefault="00FE0C19" w:rsidP="00596501">
      <w:pPr>
        <w:pStyle w:val="ListParagraph"/>
        <w:numPr>
          <w:ilvl w:val="0"/>
          <w:numId w:val="2"/>
        </w:numPr>
      </w:pPr>
      <w:r>
        <w:t xml:space="preserve">Sara Pietrowski, Policy </w:t>
      </w:r>
      <w:r w:rsidR="00527152">
        <w:t>Director</w:t>
      </w:r>
      <w:r>
        <w:t>, SBE</w:t>
      </w:r>
    </w:p>
    <w:p w14:paraId="4879CA76" w14:textId="77777777" w:rsidR="00FE0C19" w:rsidRDefault="00FE0C19" w:rsidP="00596501">
      <w:pPr>
        <w:pStyle w:val="ListParagraph"/>
        <w:numPr>
          <w:ilvl w:val="0"/>
          <w:numId w:val="2"/>
        </w:numPr>
      </w:pPr>
      <w:r>
        <w:t>Pamela Castleman, Education Programs Consultant, SBE</w:t>
      </w:r>
    </w:p>
    <w:p w14:paraId="0358E0AB" w14:textId="77777777" w:rsidR="00FE0C19" w:rsidRDefault="00FE0C19" w:rsidP="00596501">
      <w:pPr>
        <w:pStyle w:val="ListParagraph"/>
        <w:numPr>
          <w:ilvl w:val="0"/>
          <w:numId w:val="2"/>
        </w:numPr>
      </w:pPr>
      <w:r>
        <w:t>Amy Bubbico, Staff Services Manager I</w:t>
      </w:r>
      <w:r w:rsidR="00982233">
        <w:t>, SBE</w:t>
      </w:r>
    </w:p>
    <w:p w14:paraId="03AFC4C2" w14:textId="3E705CD5" w:rsidR="00FE0C19" w:rsidRDefault="00D61286" w:rsidP="00596501">
      <w:pPr>
        <w:pStyle w:val="ListParagraph"/>
        <w:numPr>
          <w:ilvl w:val="0"/>
          <w:numId w:val="2"/>
        </w:numPr>
      </w:pPr>
      <w:r>
        <w:t>Stephanie Gregson</w:t>
      </w:r>
      <w:r w:rsidR="00FE0C19">
        <w:t>, Chief Deputy Superintendent, California Department of Education (CDE)</w:t>
      </w:r>
    </w:p>
    <w:p w14:paraId="16EEA2B1" w14:textId="77777777" w:rsidR="00EF175B" w:rsidRDefault="006B7157" w:rsidP="006B7157">
      <w:pPr>
        <w:pStyle w:val="ListParagraph"/>
        <w:numPr>
          <w:ilvl w:val="0"/>
          <w:numId w:val="2"/>
        </w:numPr>
      </w:pPr>
      <w:r>
        <w:t>Lisa Constancio, Deputy Superintendent, CDE</w:t>
      </w:r>
    </w:p>
    <w:p w14:paraId="77A62287" w14:textId="5B1A31A0" w:rsidR="006B7157" w:rsidRDefault="006B7157" w:rsidP="006B7157">
      <w:pPr>
        <w:pStyle w:val="ListParagraph"/>
        <w:numPr>
          <w:ilvl w:val="0"/>
          <w:numId w:val="2"/>
        </w:numPr>
      </w:pPr>
      <w:r>
        <w:t>Amy Holloway, Chief Counsel II, CDE</w:t>
      </w:r>
    </w:p>
    <w:p w14:paraId="357AE045" w14:textId="5F08FF99" w:rsidR="00B93E2E" w:rsidRDefault="00B93E2E" w:rsidP="00596501">
      <w:pPr>
        <w:pStyle w:val="ListParagraph"/>
        <w:numPr>
          <w:ilvl w:val="0"/>
          <w:numId w:val="2"/>
        </w:numPr>
      </w:pPr>
      <w:r>
        <w:t>Rachael Maves, Deputy Superintendent, CDE</w:t>
      </w:r>
    </w:p>
    <w:p w14:paraId="091C08A4" w14:textId="78B6908A" w:rsidR="00FE0C19" w:rsidRDefault="00D61286" w:rsidP="00596501">
      <w:pPr>
        <w:pStyle w:val="ListParagraph"/>
        <w:numPr>
          <w:ilvl w:val="0"/>
          <w:numId w:val="2"/>
        </w:numPr>
      </w:pPr>
      <w:r>
        <w:t>Chad Owes</w:t>
      </w:r>
      <w:r w:rsidR="00FE0C19">
        <w:t>, Education Policy Administrator I, CDE</w:t>
      </w:r>
    </w:p>
    <w:p w14:paraId="524BCF7F" w14:textId="0B10FFA5" w:rsidR="00D05956" w:rsidRDefault="00D05956" w:rsidP="00D05956">
      <w:pPr>
        <w:spacing w:before="360" w:after="360"/>
      </w:pPr>
      <w:r w:rsidRPr="00D05956">
        <w:rPr>
          <w:b/>
        </w:rPr>
        <w:t xml:space="preserve">Please note that the complete proceedings of the </w:t>
      </w:r>
      <w:r w:rsidR="00527152">
        <w:rPr>
          <w:b/>
        </w:rPr>
        <w:t>July 8-9</w:t>
      </w:r>
      <w:r w:rsidR="00282375">
        <w:rPr>
          <w:b/>
        </w:rPr>
        <w:t>, 20</w:t>
      </w:r>
      <w:r w:rsidR="000443BB">
        <w:rPr>
          <w:b/>
        </w:rPr>
        <w:t>20</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41641F17" w14:textId="77777777" w:rsidR="00D05956" w:rsidRDefault="00D05956">
      <w:pPr>
        <w:spacing w:after="160" w:line="259" w:lineRule="auto"/>
      </w:pPr>
      <w:r>
        <w:br w:type="page"/>
      </w:r>
    </w:p>
    <w:p w14:paraId="39099B09" w14:textId="2AB096BA" w:rsidR="00D05956" w:rsidRDefault="00D05956" w:rsidP="00D05956">
      <w:pPr>
        <w:pStyle w:val="Heading2"/>
        <w:jc w:val="center"/>
      </w:pPr>
      <w:r>
        <w:lastRenderedPageBreak/>
        <w:t>Cali</w:t>
      </w:r>
      <w:r w:rsidR="00F863AE">
        <w:t>fornia State Board of Education</w:t>
      </w:r>
      <w:r>
        <w:br/>
        <w:t xml:space="preserve">Public Session </w:t>
      </w:r>
      <w:r w:rsidR="00BA4CA9">
        <w:t>July 8</w:t>
      </w:r>
      <w:r w:rsidR="00282375">
        <w:t>, 20</w:t>
      </w:r>
      <w:r w:rsidR="000443BB">
        <w:t>20</w:t>
      </w:r>
    </w:p>
    <w:p w14:paraId="408D6E67" w14:textId="12319839" w:rsidR="00D05956" w:rsidRDefault="00BA4CA9" w:rsidP="00D05956">
      <w:pPr>
        <w:jc w:val="center"/>
      </w:pPr>
      <w:r>
        <w:rPr>
          <w:b/>
        </w:rPr>
        <w:t>Wednesday</w:t>
      </w:r>
      <w:r w:rsidR="00D05956" w:rsidRPr="00D05956">
        <w:rPr>
          <w:b/>
        </w:rPr>
        <w:t xml:space="preserve"> – </w:t>
      </w:r>
      <w:r>
        <w:rPr>
          <w:b/>
        </w:rPr>
        <w:t>July 8</w:t>
      </w:r>
      <w:r w:rsidR="00282375">
        <w:rPr>
          <w:b/>
        </w:rPr>
        <w:t>, 20</w:t>
      </w:r>
      <w:r w:rsidR="002D2366">
        <w:rPr>
          <w:b/>
        </w:rPr>
        <w:t>20</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D13FDC" w14:textId="77777777" w:rsidR="00FE0C19" w:rsidRDefault="00FE0C19" w:rsidP="00596501">
      <w:pPr>
        <w:pStyle w:val="ListParagraph"/>
        <w:numPr>
          <w:ilvl w:val="0"/>
          <w:numId w:val="3"/>
        </w:numPr>
      </w:pPr>
      <w:r>
        <w:t>Call to Order</w:t>
      </w:r>
    </w:p>
    <w:p w14:paraId="528B979D" w14:textId="15F2583D" w:rsidR="00FE0C19" w:rsidRDefault="00FE0C19" w:rsidP="00596501">
      <w:pPr>
        <w:pStyle w:val="ListParagraph"/>
        <w:numPr>
          <w:ilvl w:val="0"/>
          <w:numId w:val="3"/>
        </w:numPr>
      </w:pPr>
      <w:r>
        <w:t>Salute to the Flag</w:t>
      </w:r>
    </w:p>
    <w:p w14:paraId="0D2FD82E" w14:textId="79138103" w:rsidR="00A350F1" w:rsidRDefault="00A350F1" w:rsidP="007275B9">
      <w:pPr>
        <w:pStyle w:val="ListParagraph"/>
        <w:numPr>
          <w:ilvl w:val="0"/>
          <w:numId w:val="3"/>
        </w:numPr>
      </w:pPr>
      <w:r>
        <w:t xml:space="preserve">Swearing-in of new Members: (Members Cynthia Glover-Woods, James J. </w:t>
      </w:r>
      <w:proofErr w:type="spellStart"/>
      <w:r>
        <w:t>McQuillen</w:t>
      </w:r>
      <w:proofErr w:type="spellEnd"/>
      <w:r>
        <w:t>, and Haydee Rodriguez)</w:t>
      </w:r>
    </w:p>
    <w:p w14:paraId="504440D2" w14:textId="77777777" w:rsidR="00FE0C19" w:rsidRDefault="00FE0C19" w:rsidP="00596501">
      <w:pPr>
        <w:pStyle w:val="ListParagraph"/>
        <w:numPr>
          <w:ilvl w:val="0"/>
          <w:numId w:val="3"/>
        </w:numPr>
      </w:pPr>
      <w:r>
        <w:t>Communications</w:t>
      </w:r>
    </w:p>
    <w:p w14:paraId="65778982" w14:textId="77777777" w:rsidR="00FE0C19" w:rsidRDefault="00FE0C19" w:rsidP="00596501">
      <w:pPr>
        <w:pStyle w:val="ListParagraph"/>
        <w:numPr>
          <w:ilvl w:val="0"/>
          <w:numId w:val="3"/>
        </w:numPr>
      </w:pPr>
      <w:r>
        <w:t>Announcements</w:t>
      </w:r>
    </w:p>
    <w:p w14:paraId="6996145B" w14:textId="77777777" w:rsidR="00FE0C19" w:rsidRDefault="00FE0C19" w:rsidP="00596501">
      <w:pPr>
        <w:pStyle w:val="ListParagraph"/>
        <w:numPr>
          <w:ilvl w:val="0"/>
          <w:numId w:val="3"/>
        </w:numPr>
      </w:pPr>
      <w:r>
        <w:t>Special Presentations</w:t>
      </w:r>
    </w:p>
    <w:p w14:paraId="3D97D6ED"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051D2335" w14:textId="77777777" w:rsidR="00FE0C19" w:rsidRDefault="00FE0C19" w:rsidP="00596501">
      <w:pPr>
        <w:pStyle w:val="ListParagraph"/>
        <w:numPr>
          <w:ilvl w:val="0"/>
          <w:numId w:val="3"/>
        </w:numPr>
      </w:pPr>
      <w:r>
        <w:t>Agenda Items</w:t>
      </w:r>
    </w:p>
    <w:p w14:paraId="4F19B3EB" w14:textId="77777777" w:rsidR="000736BC" w:rsidRDefault="003D131C" w:rsidP="00596501">
      <w:pPr>
        <w:pStyle w:val="ListParagraph"/>
        <w:numPr>
          <w:ilvl w:val="0"/>
          <w:numId w:val="3"/>
        </w:numPr>
      </w:pPr>
      <w:r>
        <w:t xml:space="preserve">Day’s </w:t>
      </w:r>
      <w:r w:rsidR="006B7157">
        <w:t>Adjournment</w:t>
      </w:r>
    </w:p>
    <w:p w14:paraId="7C47486D" w14:textId="1D8F5564" w:rsidR="00F654A7" w:rsidRPr="00D05956" w:rsidRDefault="00FE0C19" w:rsidP="00FE0C19">
      <w:pPr>
        <w:spacing w:before="360" w:after="360"/>
        <w:rPr>
          <w:b/>
        </w:rPr>
      </w:pPr>
      <w:r>
        <w:rPr>
          <w:b/>
        </w:rPr>
        <w:t xml:space="preserve">President </w:t>
      </w:r>
      <w:r w:rsidR="00574008">
        <w:rPr>
          <w:b/>
        </w:rPr>
        <w:t>Darling-Hammond</w:t>
      </w:r>
      <w:r w:rsidRPr="00D05956">
        <w:rPr>
          <w:b/>
        </w:rPr>
        <w:t xml:space="preserve"> called the mee</w:t>
      </w:r>
      <w:r>
        <w:rPr>
          <w:b/>
        </w:rPr>
        <w:t>ting to order at approximately 8:3</w:t>
      </w:r>
      <w:r w:rsidR="00BA4CA9">
        <w:rPr>
          <w:b/>
        </w:rPr>
        <w:t>9</w:t>
      </w:r>
      <w:r>
        <w:rPr>
          <w:b/>
        </w:rPr>
        <w:t xml:space="preserve"> a</w:t>
      </w:r>
      <w:r w:rsidRPr="00D05956">
        <w:rPr>
          <w:b/>
        </w:rPr>
        <w:t>.m.</w:t>
      </w:r>
    </w:p>
    <w:p w14:paraId="55B26C1E" w14:textId="77777777" w:rsidR="0040385F" w:rsidRPr="0040385F" w:rsidRDefault="00D05956" w:rsidP="0040385F">
      <w:pPr>
        <w:pStyle w:val="Heading3"/>
        <w:jc w:val="center"/>
      </w:pPr>
      <w:r>
        <w:t>AGENDA ITEMS DAY 1</w:t>
      </w:r>
    </w:p>
    <w:p w14:paraId="38EA91BE" w14:textId="77777777" w:rsidR="001C1252" w:rsidRPr="001C1252" w:rsidRDefault="001C1252" w:rsidP="004E5407">
      <w:pPr>
        <w:pStyle w:val="Heading4"/>
        <w:spacing w:after="0"/>
      </w:pPr>
      <w:r>
        <w:t>Item 01</w:t>
      </w:r>
    </w:p>
    <w:p w14:paraId="0A0C3F4E" w14:textId="77777777" w:rsidR="006A7821" w:rsidRPr="006A7821" w:rsidRDefault="002443F7" w:rsidP="004E540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2443F7">
        <w:rPr>
          <w:b/>
        </w:rPr>
        <w:t>Subject</w:t>
      </w:r>
      <w:r w:rsidRPr="00C5056C">
        <w:rPr>
          <w:rFonts w:cs="Arial"/>
          <w:b/>
          <w:szCs w:val="24"/>
        </w:rPr>
        <w:t>:</w:t>
      </w:r>
      <w:r w:rsidRPr="00C5056C">
        <w:rPr>
          <w:rFonts w:cs="Arial"/>
          <w:szCs w:val="24"/>
        </w:rPr>
        <w:t xml:space="preserve"> </w:t>
      </w:r>
      <w:r w:rsidR="006A7821" w:rsidRPr="006A7821">
        <w:rPr>
          <w:rFonts w:eastAsia="Times New Roman" w:cs="Times New Roman"/>
          <w:bCs/>
          <w:snapToGrid w:val="0"/>
          <w:szCs w:val="20"/>
        </w:rPr>
        <w:t>STATE BOARD PROJECTS AND PRIORITIES.</w:t>
      </w:r>
    </w:p>
    <w:p w14:paraId="19E5ED82" w14:textId="008FAE9A" w:rsidR="00037AB8" w:rsidRPr="006A7821" w:rsidRDefault="006A7821" w:rsidP="006A7821">
      <w:pPr>
        <w:spacing w:after="0"/>
        <w:rPr>
          <w:rFonts w:eastAsia="Times New Roman" w:cs="Times New Roman"/>
          <w:szCs w:val="24"/>
        </w:rPr>
      </w:pPr>
      <w:r w:rsidRPr="006A7821">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Education’s President’s Report; and other matters of interest.</w:t>
      </w:r>
    </w:p>
    <w:p w14:paraId="26D0432F" w14:textId="77777777" w:rsidR="002443F7" w:rsidRDefault="002443F7" w:rsidP="002443F7">
      <w:r w:rsidRPr="002443F7">
        <w:rPr>
          <w:b/>
        </w:rPr>
        <w:t>Type of Action:</w:t>
      </w:r>
      <w:r>
        <w:t xml:space="preserve"> </w:t>
      </w:r>
      <w:r w:rsidR="00B50A97">
        <w:t>Action, Information</w:t>
      </w:r>
    </w:p>
    <w:p w14:paraId="62AAFA6B" w14:textId="1AEB26D4" w:rsidR="006A7821" w:rsidRDefault="002443F7" w:rsidP="006A7821">
      <w:pPr>
        <w:rPr>
          <w:rFonts w:eastAsia="Times New Roman" w:cs="Times New Roman"/>
          <w:szCs w:val="24"/>
        </w:rPr>
      </w:pPr>
      <w:r w:rsidRPr="002443F7">
        <w:rPr>
          <w:b/>
        </w:rPr>
        <w:t>Recommendation:</w:t>
      </w:r>
      <w:r>
        <w:t xml:space="preserve"> </w:t>
      </w:r>
      <w:r w:rsidR="006A7821" w:rsidRPr="006A7821">
        <w:rPr>
          <w:rFonts w:eastAsia="Times New Roman" w:cs="Times New Roman"/>
          <w:szCs w:val="24"/>
        </w:rPr>
        <w:t>The SBE staff recommends that the SBE</w:t>
      </w:r>
      <w:r w:rsidR="005C33C7">
        <w:rPr>
          <w:rFonts w:eastAsia="Times New Roman" w:cs="Times New Roman"/>
          <w:szCs w:val="24"/>
        </w:rPr>
        <w:t>:</w:t>
      </w:r>
    </w:p>
    <w:p w14:paraId="3050F894" w14:textId="4A3D5CBF" w:rsidR="00F4762A" w:rsidRDefault="005C33C7" w:rsidP="00F4762A">
      <w:pPr>
        <w:numPr>
          <w:ilvl w:val="0"/>
          <w:numId w:val="39"/>
        </w:numPr>
        <w:spacing w:after="0"/>
        <w:ind w:left="547"/>
        <w:rPr>
          <w:rFonts w:eastAsia="Times New Roman" w:cs="Arial"/>
          <w:szCs w:val="24"/>
        </w:rPr>
      </w:pPr>
      <w:r>
        <w:rPr>
          <w:rFonts w:eastAsia="Times New Roman" w:cs="Arial"/>
          <w:szCs w:val="24"/>
        </w:rPr>
        <w:t xml:space="preserve">Hear the </w:t>
      </w:r>
      <w:r w:rsidR="00F4762A" w:rsidRPr="00F4762A">
        <w:rPr>
          <w:rFonts w:eastAsia="Times New Roman" w:cs="Arial"/>
          <w:szCs w:val="24"/>
        </w:rPr>
        <w:t>State Superintendent’s Report</w:t>
      </w:r>
    </w:p>
    <w:p w14:paraId="6E27C106" w14:textId="77777777" w:rsidR="00F4762A" w:rsidRPr="00F4762A" w:rsidRDefault="00F4762A" w:rsidP="00F4762A">
      <w:pPr>
        <w:spacing w:after="0"/>
        <w:ind w:left="547"/>
        <w:rPr>
          <w:rFonts w:eastAsia="Times New Roman" w:cs="Arial"/>
          <w:szCs w:val="24"/>
        </w:rPr>
      </w:pPr>
    </w:p>
    <w:p w14:paraId="76EAFF4C" w14:textId="2F1BDB09" w:rsidR="00F4762A" w:rsidRPr="00F4762A" w:rsidRDefault="005C33C7" w:rsidP="00F4762A">
      <w:pPr>
        <w:numPr>
          <w:ilvl w:val="0"/>
          <w:numId w:val="39"/>
        </w:numPr>
        <w:ind w:left="547"/>
        <w:rPr>
          <w:rFonts w:eastAsia="Times New Roman" w:cs="Arial"/>
          <w:szCs w:val="24"/>
        </w:rPr>
      </w:pPr>
      <w:r>
        <w:rPr>
          <w:rFonts w:eastAsia="Times New Roman" w:cs="Arial"/>
          <w:szCs w:val="24"/>
        </w:rPr>
        <w:t xml:space="preserve">Hear the </w:t>
      </w:r>
      <w:r w:rsidR="00F4762A" w:rsidRPr="00F4762A">
        <w:rPr>
          <w:rFonts w:eastAsia="Times New Roman" w:cs="Arial"/>
          <w:szCs w:val="24"/>
        </w:rPr>
        <w:t>SBE President’s Report</w:t>
      </w:r>
    </w:p>
    <w:p w14:paraId="2ECC31AA" w14:textId="4D7CF49A" w:rsidR="00BB61B0" w:rsidRPr="00C411B3" w:rsidRDefault="00BB61B0" w:rsidP="00BB61B0">
      <w:pPr>
        <w:rPr>
          <w:rFonts w:eastAsia="Times New Roman" w:cs="Times New Roman"/>
          <w:szCs w:val="24"/>
        </w:rPr>
      </w:pPr>
      <w:r w:rsidRPr="002443F7">
        <w:rPr>
          <w:b/>
        </w:rPr>
        <w:t>ACTION:</w:t>
      </w:r>
      <w:r>
        <w:rPr>
          <w:b/>
        </w:rPr>
        <w:t xml:space="preserve"> </w:t>
      </w:r>
      <w:r w:rsidR="00F4762A">
        <w:t xml:space="preserve">No Action Taken. </w:t>
      </w:r>
    </w:p>
    <w:p w14:paraId="1EE664AD" w14:textId="77777777" w:rsidR="00B50A97" w:rsidRPr="00C5056C" w:rsidRDefault="00B50A97" w:rsidP="004E5407">
      <w:pPr>
        <w:pStyle w:val="Heading4"/>
        <w:spacing w:after="0"/>
        <w:rPr>
          <w:rFonts w:cs="Arial"/>
          <w:sz w:val="24"/>
          <w:szCs w:val="24"/>
        </w:rPr>
      </w:pPr>
      <w:r>
        <w:lastRenderedPageBreak/>
        <w:t>Item 02</w:t>
      </w:r>
    </w:p>
    <w:p w14:paraId="07B10C61" w14:textId="2180ED08" w:rsidR="00B50A97" w:rsidRPr="00D85ABB" w:rsidRDefault="00B50A97" w:rsidP="004E5407">
      <w:pPr>
        <w:spacing w:after="0"/>
        <w:rPr>
          <w:rFonts w:eastAsia="Arial" w:cs="Arial"/>
          <w:color w:val="000000" w:themeColor="text1"/>
          <w:szCs w:val="24"/>
        </w:rPr>
      </w:pPr>
      <w:r w:rsidRPr="00C5056C">
        <w:rPr>
          <w:rFonts w:cs="Arial"/>
          <w:b/>
          <w:szCs w:val="24"/>
        </w:rPr>
        <w:t>Subject:</w:t>
      </w:r>
      <w:r w:rsidRPr="00C5056C">
        <w:rPr>
          <w:rFonts w:cs="Arial"/>
          <w:szCs w:val="24"/>
        </w:rPr>
        <w:t xml:space="preserve"> </w:t>
      </w:r>
      <w:r w:rsidR="00D85ABB" w:rsidRPr="00D85ABB">
        <w:rPr>
          <w:rFonts w:eastAsia="Arial" w:cs="Arial"/>
          <w:color w:val="000000" w:themeColor="text1"/>
          <w:szCs w:val="24"/>
        </w:rPr>
        <w:t xml:space="preserve">Implementation of the Integrated Local, State, and Federal Accountability and Continuous Improvement System: Update on the California School Dashboard, the Possible Student-Growth Models to Communicate Smarter Balanced Results, and the Release of the </w:t>
      </w:r>
      <w:r w:rsidR="00D85ABB" w:rsidRPr="00D85ABB">
        <w:rPr>
          <w:rFonts w:eastAsia="Times New Roman" w:cs="Times New Roman"/>
          <w:szCs w:val="24"/>
        </w:rPr>
        <w:t>Five-Year Graduation Rate Detailed Report</w:t>
      </w:r>
      <w:r w:rsidR="00D85ABB" w:rsidRPr="00D85ABB">
        <w:rPr>
          <w:rFonts w:eastAsia="Arial" w:cs="Arial"/>
          <w:color w:val="000000" w:themeColor="text1"/>
          <w:szCs w:val="24"/>
        </w:rPr>
        <w:t>.</w:t>
      </w:r>
    </w:p>
    <w:p w14:paraId="2E349C50" w14:textId="77777777" w:rsidR="00B50A97" w:rsidRDefault="00B50A97" w:rsidP="00B50A97">
      <w:r w:rsidRPr="002443F7">
        <w:rPr>
          <w:b/>
        </w:rPr>
        <w:t>Type of Action:</w:t>
      </w:r>
      <w:r>
        <w:t xml:space="preserve"> </w:t>
      </w:r>
      <w:r w:rsidR="00C411B3">
        <w:t xml:space="preserve">Action, </w:t>
      </w:r>
      <w:r w:rsidR="00D35675">
        <w:t>Information</w:t>
      </w:r>
    </w:p>
    <w:p w14:paraId="041D7A14" w14:textId="0B145771" w:rsidR="00FB3FE0" w:rsidRPr="00D85ABB" w:rsidRDefault="00B50A97" w:rsidP="00D85ABB">
      <w:pPr>
        <w:spacing w:after="0"/>
        <w:rPr>
          <w:rFonts w:eastAsia="Times New Roman" w:cs="Times New Roman"/>
          <w:szCs w:val="24"/>
        </w:rPr>
      </w:pPr>
      <w:r w:rsidRPr="002443F7">
        <w:rPr>
          <w:b/>
        </w:rPr>
        <w:t>Recommendation:</w:t>
      </w:r>
      <w:r>
        <w:t xml:space="preserve"> </w:t>
      </w:r>
      <w:r w:rsidR="00D85ABB" w:rsidRPr="00D85ABB">
        <w:rPr>
          <w:rFonts w:eastAsia="Times New Roman" w:cs="Arial"/>
          <w:szCs w:val="24"/>
        </w:rPr>
        <w:t xml:space="preserve">The CDE recommends that the SBE provide guidance, as appropriate, on the proposed student growth model methodology. </w:t>
      </w:r>
    </w:p>
    <w:p w14:paraId="1355648B" w14:textId="77777777" w:rsidR="00BA4CA9" w:rsidRDefault="00BA4CA9" w:rsidP="00BA4CA9">
      <w:pPr>
        <w:pStyle w:val="Default"/>
      </w:pPr>
    </w:p>
    <w:p w14:paraId="229C6A50" w14:textId="72B1AB86" w:rsidR="00282375" w:rsidRDefault="00AC53DA" w:rsidP="00D85ABB">
      <w:r w:rsidRPr="002443F7">
        <w:rPr>
          <w:b/>
        </w:rPr>
        <w:t>ACTION:</w:t>
      </w:r>
      <w:r>
        <w:rPr>
          <w:b/>
        </w:rPr>
        <w:t xml:space="preserve"> </w:t>
      </w:r>
      <w:r w:rsidR="00D85ABB">
        <w:t>No Action Taken.</w:t>
      </w:r>
    </w:p>
    <w:p w14:paraId="250E2B44" w14:textId="5A8712D3" w:rsidR="00D85ABB" w:rsidRPr="00D85ABB" w:rsidRDefault="00D85ABB" w:rsidP="00D85ABB">
      <w:pPr>
        <w:pStyle w:val="Heading3"/>
        <w:jc w:val="center"/>
      </w:pPr>
      <w:r>
        <w:t>PUBLIC HEARINGS</w:t>
      </w:r>
    </w:p>
    <w:p w14:paraId="14745331" w14:textId="77777777" w:rsidR="00B50A97" w:rsidRPr="00523159" w:rsidRDefault="00B50A97" w:rsidP="004E5407">
      <w:pPr>
        <w:pStyle w:val="Heading4"/>
        <w:spacing w:after="0"/>
      </w:pPr>
      <w:r w:rsidRPr="00523159">
        <w:t>Item 03</w:t>
      </w:r>
    </w:p>
    <w:p w14:paraId="4DA84A07" w14:textId="12348EE4" w:rsidR="00B50A97" w:rsidRPr="00D85ABB" w:rsidRDefault="00B50A97" w:rsidP="004E5407">
      <w:pPr>
        <w:spacing w:after="0"/>
        <w:rPr>
          <w:rFonts w:eastAsia="Times New Roman" w:cs="Times New Roman"/>
          <w:szCs w:val="24"/>
        </w:rPr>
      </w:pPr>
      <w:r w:rsidRPr="002443F7">
        <w:rPr>
          <w:b/>
        </w:rPr>
        <w:t>Subject:</w:t>
      </w:r>
      <w:r>
        <w:t xml:space="preserve"> </w:t>
      </w:r>
      <w:r w:rsidR="00D85ABB" w:rsidRPr="00D85ABB">
        <w:rPr>
          <w:rFonts w:eastAsia="Times New Roman" w:cs="Arial"/>
          <w:iCs/>
          <w:szCs w:val="24"/>
        </w:rPr>
        <w:t>2020</w:t>
      </w:r>
      <w:r w:rsidR="00D85ABB" w:rsidRPr="00D85ABB">
        <w:rPr>
          <w:rFonts w:eastAsia="Times New Roman" w:cs="Arial"/>
          <w:i/>
          <w:iCs/>
          <w:szCs w:val="24"/>
        </w:rPr>
        <w:t xml:space="preserve"> Arts Education Framework for California Public Schools, Transitional Kindergarten Through Grade Twelve: </w:t>
      </w:r>
      <w:r w:rsidR="00D85ABB" w:rsidRPr="00D85ABB">
        <w:rPr>
          <w:rFonts w:eastAsia="Times New Roman" w:cs="Arial"/>
          <w:iCs/>
          <w:szCs w:val="24"/>
        </w:rPr>
        <w:t>Public Hearing and Adoption</w:t>
      </w:r>
      <w:r w:rsidR="00D85ABB" w:rsidRPr="00D85ABB">
        <w:rPr>
          <w:rFonts w:eastAsia="Times New Roman" w:cs="Arial"/>
          <w:i/>
          <w:iCs/>
          <w:szCs w:val="24"/>
        </w:rPr>
        <w:t>.</w:t>
      </w:r>
    </w:p>
    <w:p w14:paraId="4C2CD678" w14:textId="33A7FE38" w:rsidR="00B50A97" w:rsidRDefault="00B50A97" w:rsidP="00B50A97">
      <w:r w:rsidRPr="002443F7">
        <w:rPr>
          <w:b/>
        </w:rPr>
        <w:t>Type of Action:</w:t>
      </w:r>
      <w:r>
        <w:t xml:space="preserve"> </w:t>
      </w:r>
      <w:r w:rsidR="00AC53DA">
        <w:t>Action, Information</w:t>
      </w:r>
      <w:r w:rsidR="00D85ABB">
        <w:t>, Hearing</w:t>
      </w:r>
    </w:p>
    <w:p w14:paraId="3377187A" w14:textId="7A71BC99" w:rsidR="00400320" w:rsidRPr="00400320" w:rsidRDefault="00D56D83" w:rsidP="00D85ABB">
      <w:pPr>
        <w:spacing w:before="100" w:beforeAutospacing="1" w:after="480"/>
        <w:rPr>
          <w:rFonts w:eastAsia="Times New Roman" w:cs="Arial"/>
          <w:szCs w:val="24"/>
        </w:rPr>
      </w:pPr>
      <w:r w:rsidRPr="00D56D83">
        <w:rPr>
          <w:b/>
        </w:rPr>
        <w:t xml:space="preserve">Recommendation: </w:t>
      </w:r>
      <w:r w:rsidR="00D85ABB" w:rsidRPr="00D85ABB">
        <w:rPr>
          <w:rFonts w:eastAsia="Times New Roman" w:cs="Times New Roman"/>
          <w:szCs w:val="24"/>
        </w:rPr>
        <w:t xml:space="preserve">The </w:t>
      </w:r>
      <w:r w:rsidR="00D85ABB">
        <w:rPr>
          <w:rFonts w:eastAsia="Times New Roman" w:cs="Times New Roman"/>
          <w:szCs w:val="24"/>
        </w:rPr>
        <w:t>CDE</w:t>
      </w:r>
      <w:r w:rsidR="00D85ABB" w:rsidRPr="00D85ABB">
        <w:rPr>
          <w:rFonts w:eastAsia="Times New Roman" w:cs="Times New Roman"/>
          <w:szCs w:val="24"/>
        </w:rPr>
        <w:t xml:space="preserve"> and the I</w:t>
      </w:r>
      <w:r w:rsidR="000867A0">
        <w:rPr>
          <w:rFonts w:eastAsia="Times New Roman" w:cs="Times New Roman"/>
          <w:szCs w:val="24"/>
        </w:rPr>
        <w:t>nstructional Quality Commission (I</w:t>
      </w:r>
      <w:r w:rsidR="00D85ABB" w:rsidRPr="00D85ABB">
        <w:rPr>
          <w:rFonts w:eastAsia="Times New Roman" w:cs="Times New Roman"/>
          <w:szCs w:val="24"/>
        </w:rPr>
        <w:t>QC</w:t>
      </w:r>
      <w:r w:rsidR="000867A0">
        <w:rPr>
          <w:rFonts w:eastAsia="Times New Roman" w:cs="Times New Roman"/>
          <w:szCs w:val="24"/>
        </w:rPr>
        <w:t>)</w:t>
      </w:r>
      <w:r w:rsidR="00D85ABB" w:rsidRPr="00D85ABB">
        <w:rPr>
          <w:rFonts w:eastAsia="Times New Roman" w:cs="Times New Roman"/>
          <w:szCs w:val="24"/>
        </w:rPr>
        <w:t xml:space="preserve"> recommend that the SBE hold a public hearing and adopt the draft </w:t>
      </w:r>
      <w:r w:rsidR="00D85ABB" w:rsidRPr="00D85ABB">
        <w:rPr>
          <w:rFonts w:eastAsia="Times New Roman" w:cs="Times New Roman"/>
          <w:i/>
          <w:szCs w:val="24"/>
        </w:rPr>
        <w:t>Arts Framework</w:t>
      </w:r>
      <w:r w:rsidR="00D85ABB" w:rsidRPr="00D85ABB">
        <w:rPr>
          <w:rFonts w:eastAsia="Times New Roman" w:cs="Times New Roman"/>
          <w:szCs w:val="24"/>
        </w:rPr>
        <w:t>, including the additional edits recommended by the IQC on April 17, 2020. The CDE also recommends that the SBE delegate authority to SBE and CDE staff to make any</w:t>
      </w:r>
      <w:r w:rsidR="00D85ABB" w:rsidRPr="00D85ABB">
        <w:rPr>
          <w:rFonts w:eastAsia="Times New Roman" w:cs="Times New Roman"/>
          <w:color w:val="000000"/>
          <w:szCs w:val="24"/>
        </w:rPr>
        <w:t xml:space="preserve"> necessary revisions as the document is professionally edited and prepared for publication. </w:t>
      </w:r>
      <w:r w:rsidR="00D85ABB" w:rsidRPr="00D85ABB">
        <w:rPr>
          <w:rFonts w:eastAsia="Times New Roman" w:cs="Times New Roman"/>
          <w:szCs w:val="24"/>
        </w:rPr>
        <w:t xml:space="preserve">The current draft </w:t>
      </w:r>
      <w:r w:rsidR="00D85ABB" w:rsidRPr="00D85ABB">
        <w:rPr>
          <w:rFonts w:eastAsia="Times New Roman" w:cs="Times New Roman"/>
          <w:i/>
          <w:szCs w:val="24"/>
        </w:rPr>
        <w:t>Arts Framework</w:t>
      </w:r>
      <w:r w:rsidR="00D85ABB" w:rsidRPr="00D85ABB">
        <w:rPr>
          <w:rFonts w:eastAsia="Times New Roman" w:cs="Times New Roman"/>
          <w:szCs w:val="24"/>
        </w:rPr>
        <w:t xml:space="preserve"> (May 2020 draft) is available on the CDE Arts Framework web page at </w:t>
      </w:r>
      <w:hyperlink r:id="rId11" w:tooltip="CDE Arts Framework" w:history="1">
        <w:r w:rsidR="00D85ABB" w:rsidRPr="00D85ABB">
          <w:rPr>
            <w:rFonts w:eastAsiaTheme="majorEastAsia" w:cs="Times New Roman"/>
            <w:color w:val="0000FF"/>
            <w:szCs w:val="24"/>
            <w:u w:val="single"/>
          </w:rPr>
          <w:t>https://www.cde.ca.gov/ci/vp/cf/</w:t>
        </w:r>
      </w:hyperlink>
      <w:r w:rsidR="00D85ABB" w:rsidRPr="00D85ABB">
        <w:rPr>
          <w:rFonts w:eastAsia="Times New Roman" w:cs="Times New Roman"/>
          <w:szCs w:val="24"/>
        </w:rPr>
        <w:t>.</w:t>
      </w:r>
    </w:p>
    <w:p w14:paraId="7B707738" w14:textId="2B7C6C91" w:rsidR="007E69C6" w:rsidRDefault="007E69C6" w:rsidP="0067367A">
      <w:pPr>
        <w:rPr>
          <w:b/>
        </w:rPr>
      </w:pPr>
      <w:r>
        <w:rPr>
          <w:b/>
        </w:rPr>
        <w:t>President Darling Hammond opened the Public Hearing at approximately 11:3</w:t>
      </w:r>
      <w:r w:rsidR="003C098D">
        <w:rPr>
          <w:b/>
        </w:rPr>
        <w:t>0</w:t>
      </w:r>
      <w:r>
        <w:rPr>
          <w:b/>
        </w:rPr>
        <w:t xml:space="preserve"> a.m.</w:t>
      </w:r>
    </w:p>
    <w:p w14:paraId="4ABB20F6" w14:textId="5F5DB431" w:rsidR="007E69C6" w:rsidRDefault="007E69C6" w:rsidP="0067367A">
      <w:pPr>
        <w:rPr>
          <w:b/>
        </w:rPr>
      </w:pPr>
      <w:r>
        <w:rPr>
          <w:b/>
        </w:rPr>
        <w:t xml:space="preserve">President Darling Hammond closed the Public Hearing at approximately 12:01 </w:t>
      </w:r>
      <w:r w:rsidR="003C098D">
        <w:rPr>
          <w:b/>
        </w:rPr>
        <w:t>p</w:t>
      </w:r>
      <w:r>
        <w:rPr>
          <w:b/>
        </w:rPr>
        <w:t>.m.</w:t>
      </w:r>
    </w:p>
    <w:p w14:paraId="224039BB" w14:textId="6C650B54" w:rsidR="0067367A" w:rsidRPr="00C411B3" w:rsidRDefault="00CF5E69" w:rsidP="0067367A">
      <w:pPr>
        <w:rPr>
          <w:rFonts w:eastAsia="Times New Roman" w:cs="Times New Roman"/>
          <w:szCs w:val="24"/>
        </w:rPr>
      </w:pPr>
      <w:r w:rsidRPr="002443F7">
        <w:rPr>
          <w:b/>
        </w:rPr>
        <w:t>ACTION:</w:t>
      </w:r>
      <w:r>
        <w:rPr>
          <w:b/>
        </w:rPr>
        <w:t xml:space="preserve"> </w:t>
      </w:r>
      <w:r w:rsidR="0067367A">
        <w:t xml:space="preserve">Member </w:t>
      </w:r>
      <w:r w:rsidR="004D720B">
        <w:t>Straus</w:t>
      </w:r>
      <w:r w:rsidR="0067367A">
        <w:t xml:space="preserve"> moved to approve the CDE recommendation.</w:t>
      </w:r>
    </w:p>
    <w:p w14:paraId="14F370CF" w14:textId="1ED736A4" w:rsidR="0067367A" w:rsidRDefault="0067367A" w:rsidP="0067367A">
      <w:r>
        <w:t xml:space="preserve">Member </w:t>
      </w:r>
      <w:r w:rsidR="007E69C6">
        <w:t>Sun</w:t>
      </w:r>
      <w:r>
        <w:t xml:space="preserve"> seconded the motion.</w:t>
      </w:r>
    </w:p>
    <w:p w14:paraId="5A3B7FAD" w14:textId="5B9CBE80" w:rsidR="0067367A" w:rsidRPr="00DC0DC0" w:rsidRDefault="0067367A" w:rsidP="0067367A">
      <w:pPr>
        <w:rPr>
          <w:rFonts w:eastAsia="Times New Roman" w:cs="Arial"/>
          <w:szCs w:val="24"/>
        </w:rPr>
      </w:pPr>
      <w:r w:rsidRPr="002443F7">
        <w:rPr>
          <w:b/>
        </w:rPr>
        <w:t>Yes votes:</w:t>
      </w:r>
      <w:r>
        <w:t xml:space="preserve"> </w:t>
      </w:r>
      <w:r>
        <w:rPr>
          <w:rFonts w:eastAsia="Times New Roman" w:cs="Arial"/>
          <w:szCs w:val="24"/>
        </w:rPr>
        <w:t xml:space="preserve">Members Darling-Hammond, Glover-Woods, </w:t>
      </w:r>
      <w:proofErr w:type="spellStart"/>
      <w:r>
        <w:rPr>
          <w:rFonts w:eastAsia="Times New Roman" w:cs="Arial"/>
          <w:szCs w:val="24"/>
        </w:rPr>
        <w:t>McQuillen</w:t>
      </w:r>
      <w:proofErr w:type="spellEnd"/>
      <w:r>
        <w:rPr>
          <w:rFonts w:eastAsia="Times New Roman" w:cs="Arial"/>
          <w:szCs w:val="24"/>
        </w:rPr>
        <w:t xml:space="preserve">, </w:t>
      </w:r>
      <w:proofErr w:type="spellStart"/>
      <w:r>
        <w:rPr>
          <w:rFonts w:eastAsia="Times New Roman" w:cs="Arial"/>
          <w:szCs w:val="24"/>
        </w:rPr>
        <w:t>Navo</w:t>
      </w:r>
      <w:proofErr w:type="spellEnd"/>
      <w:r>
        <w:rPr>
          <w:rFonts w:eastAsia="Times New Roman" w:cs="Arial"/>
          <w:szCs w:val="24"/>
        </w:rPr>
        <w:t xml:space="preserve">, Pangelinan, Pattillo Brownson, Rodriguez, Rucker, Straus, </w:t>
      </w:r>
      <w:r w:rsidR="003C098D">
        <w:rPr>
          <w:rFonts w:eastAsia="Times New Roman" w:cs="Arial"/>
          <w:szCs w:val="24"/>
        </w:rPr>
        <w:t xml:space="preserve">and </w:t>
      </w:r>
      <w:r>
        <w:rPr>
          <w:rFonts w:eastAsia="Times New Roman" w:cs="Arial"/>
          <w:szCs w:val="24"/>
        </w:rPr>
        <w:t>Sun.</w:t>
      </w:r>
    </w:p>
    <w:p w14:paraId="379DFED1" w14:textId="0159A832" w:rsidR="0067367A" w:rsidRDefault="0067367A" w:rsidP="0067367A">
      <w:r w:rsidRPr="002443F7">
        <w:rPr>
          <w:b/>
        </w:rPr>
        <w:t>No votes:</w:t>
      </w:r>
      <w:r>
        <w:t xml:space="preserve"> </w:t>
      </w:r>
      <w:r w:rsidR="007E69C6">
        <w:t>None</w:t>
      </w:r>
    </w:p>
    <w:p w14:paraId="43457224" w14:textId="77777777" w:rsidR="0067367A" w:rsidRDefault="0067367A" w:rsidP="0067367A">
      <w:r w:rsidRPr="002443F7">
        <w:rPr>
          <w:b/>
        </w:rPr>
        <w:t>Member Absent:</w:t>
      </w:r>
      <w:r>
        <w:t xml:space="preserve"> Member Burr</w:t>
      </w:r>
    </w:p>
    <w:p w14:paraId="5A389D3A" w14:textId="74E1583C" w:rsidR="0067367A" w:rsidRDefault="0067367A" w:rsidP="0067367A">
      <w:r w:rsidRPr="002443F7">
        <w:rPr>
          <w:b/>
        </w:rPr>
        <w:t>Abstentions:</w:t>
      </w:r>
      <w:r>
        <w:t xml:space="preserve"> </w:t>
      </w:r>
      <w:r w:rsidR="007E69C6">
        <w:t>None</w:t>
      </w:r>
    </w:p>
    <w:p w14:paraId="48F4A538" w14:textId="670CAD66" w:rsidR="0067367A" w:rsidRDefault="0067367A" w:rsidP="0067367A">
      <w:r w:rsidRPr="002443F7">
        <w:rPr>
          <w:b/>
        </w:rPr>
        <w:t>Recusals:</w:t>
      </w:r>
      <w:r>
        <w:t xml:space="preserve"> </w:t>
      </w:r>
      <w:r w:rsidR="007E69C6">
        <w:t>None</w:t>
      </w:r>
    </w:p>
    <w:p w14:paraId="1685A69F" w14:textId="27C260EA" w:rsidR="00AC53DA" w:rsidRDefault="0067367A" w:rsidP="0067367A">
      <w:pPr>
        <w:spacing w:line="480" w:lineRule="auto"/>
      </w:pPr>
      <w:r>
        <w:lastRenderedPageBreak/>
        <w:t xml:space="preserve">The motion passed with </w:t>
      </w:r>
      <w:r w:rsidR="007E69C6">
        <w:t>10</w:t>
      </w:r>
      <w:r>
        <w:t xml:space="preserve"> votes.</w:t>
      </w:r>
    </w:p>
    <w:p w14:paraId="2055D970" w14:textId="77777777" w:rsidR="00166738" w:rsidRDefault="00166738" w:rsidP="004E5407">
      <w:pPr>
        <w:pStyle w:val="Heading4"/>
        <w:spacing w:after="0"/>
      </w:pPr>
      <w:r>
        <w:t>Item 04</w:t>
      </w:r>
    </w:p>
    <w:p w14:paraId="18834F98" w14:textId="63B89B97" w:rsidR="00166738" w:rsidRPr="00696D6A" w:rsidRDefault="00166738" w:rsidP="004E5407">
      <w:pPr>
        <w:spacing w:after="0"/>
        <w:rPr>
          <w:rFonts w:eastAsia="Times New Roman" w:cs="Times New Roman"/>
          <w:szCs w:val="24"/>
        </w:rPr>
      </w:pPr>
      <w:r w:rsidRPr="002443F7">
        <w:rPr>
          <w:b/>
        </w:rPr>
        <w:t>Subject</w:t>
      </w:r>
      <w:r w:rsidRPr="00C5056C">
        <w:rPr>
          <w:rFonts w:cs="Arial"/>
          <w:b/>
          <w:szCs w:val="24"/>
        </w:rPr>
        <w:t>:</w:t>
      </w:r>
      <w:r w:rsidRPr="00C5056C">
        <w:rPr>
          <w:rFonts w:cs="Arial"/>
          <w:szCs w:val="24"/>
        </w:rPr>
        <w:t xml:space="preserve"> </w:t>
      </w:r>
      <w:r w:rsidR="00696D6A" w:rsidRPr="00696D6A">
        <w:rPr>
          <w:rFonts w:eastAsia="Times New Roman" w:cs="Arial"/>
          <w:iCs/>
          <w:szCs w:val="24"/>
        </w:rPr>
        <w:t>2020</w:t>
      </w:r>
      <w:r w:rsidR="00696D6A" w:rsidRPr="00696D6A">
        <w:rPr>
          <w:rFonts w:eastAsia="Times New Roman" w:cs="Arial"/>
          <w:i/>
          <w:iCs/>
          <w:szCs w:val="24"/>
        </w:rPr>
        <w:t xml:space="preserve"> World Languages Framework for California Public Schools, Kindergarten Through Grade Twelve: </w:t>
      </w:r>
      <w:r w:rsidR="00696D6A" w:rsidRPr="00696D6A">
        <w:rPr>
          <w:rFonts w:eastAsia="Times New Roman" w:cs="Arial"/>
          <w:iCs/>
          <w:szCs w:val="24"/>
        </w:rPr>
        <w:t>Public Hearing and Adoption</w:t>
      </w:r>
      <w:r w:rsidR="00696D6A" w:rsidRPr="00696D6A">
        <w:rPr>
          <w:rFonts w:eastAsia="Times New Roman" w:cs="Arial"/>
          <w:i/>
          <w:iCs/>
          <w:szCs w:val="24"/>
        </w:rPr>
        <w:t>.</w:t>
      </w:r>
    </w:p>
    <w:p w14:paraId="00912CA6" w14:textId="69652651" w:rsidR="00166738" w:rsidRPr="002949A1" w:rsidRDefault="00166738" w:rsidP="00166738">
      <w:r w:rsidRPr="002443F7">
        <w:rPr>
          <w:b/>
        </w:rPr>
        <w:t>Type of Action:</w:t>
      </w:r>
      <w:r>
        <w:t xml:space="preserve"> </w:t>
      </w:r>
      <w:r w:rsidR="00BB61B0">
        <w:t xml:space="preserve">Action, </w:t>
      </w:r>
      <w:r>
        <w:t>Information</w:t>
      </w:r>
      <w:r w:rsidR="00D85ABB">
        <w:t>, Hearing</w:t>
      </w:r>
    </w:p>
    <w:p w14:paraId="5C6A9925" w14:textId="6C00EEBD" w:rsidR="00166738" w:rsidRDefault="00166738" w:rsidP="00234157">
      <w:pPr>
        <w:rPr>
          <w:rStyle w:val="Hyperlink"/>
          <w:color w:val="auto"/>
          <w:u w:val="none"/>
        </w:rPr>
      </w:pPr>
      <w:r w:rsidRPr="004F2BB1">
        <w:rPr>
          <w:b/>
        </w:rPr>
        <w:t xml:space="preserve">Recommendation: </w:t>
      </w:r>
      <w:r w:rsidR="00696D6A" w:rsidRPr="00187267">
        <w:t xml:space="preserve">The </w:t>
      </w:r>
      <w:r w:rsidR="00696D6A">
        <w:t>CDE</w:t>
      </w:r>
      <w:r w:rsidR="00696D6A" w:rsidRPr="00187267">
        <w:t xml:space="preserve"> and the IQC recommend that the SBE hold a public hearing and adopt the draft </w:t>
      </w:r>
      <w:r w:rsidR="00696D6A">
        <w:rPr>
          <w:i/>
        </w:rPr>
        <w:t>WL</w:t>
      </w:r>
      <w:r w:rsidR="00696D6A" w:rsidRPr="00F869ED">
        <w:rPr>
          <w:i/>
        </w:rPr>
        <w:t xml:space="preserve"> Framework</w:t>
      </w:r>
      <w:r w:rsidR="00696D6A" w:rsidRPr="00187267">
        <w:t xml:space="preserve">, including the additional edits recommended by the IQC on </w:t>
      </w:r>
      <w:r w:rsidR="00696D6A">
        <w:t>April</w:t>
      </w:r>
      <w:r w:rsidR="00696D6A" w:rsidRPr="00187267">
        <w:t xml:space="preserve"> </w:t>
      </w:r>
      <w:r w:rsidR="00696D6A">
        <w:t>17</w:t>
      </w:r>
      <w:r w:rsidR="00696D6A" w:rsidRPr="00187267">
        <w:t>, 20</w:t>
      </w:r>
      <w:r w:rsidR="00696D6A">
        <w:t>20</w:t>
      </w:r>
      <w:r w:rsidR="00696D6A" w:rsidRPr="00187267">
        <w:t xml:space="preserve">. </w:t>
      </w:r>
      <w:r w:rsidR="00696D6A" w:rsidRPr="002B04B3">
        <w:t>The CDE also recommends that the SBE delegate authority to SBE and CDE staff to make any</w:t>
      </w:r>
      <w:r w:rsidR="00696D6A" w:rsidRPr="002B04B3">
        <w:rPr>
          <w:color w:val="000000"/>
        </w:rPr>
        <w:t xml:space="preserve"> necessary revisions as the document is professionally edited and prepared for publication. </w:t>
      </w:r>
      <w:r w:rsidR="00696D6A" w:rsidRPr="00187267">
        <w:t xml:space="preserve">The current draft </w:t>
      </w:r>
      <w:r w:rsidR="00696D6A">
        <w:rPr>
          <w:i/>
        </w:rPr>
        <w:t>WL</w:t>
      </w:r>
      <w:r w:rsidR="00696D6A" w:rsidRPr="00F869ED">
        <w:rPr>
          <w:i/>
        </w:rPr>
        <w:t xml:space="preserve"> Framework</w:t>
      </w:r>
      <w:r w:rsidR="00696D6A" w:rsidRPr="00187267">
        <w:t xml:space="preserve"> (</w:t>
      </w:r>
      <w:r w:rsidR="00696D6A">
        <w:t>May</w:t>
      </w:r>
      <w:r w:rsidR="00696D6A" w:rsidRPr="00187267">
        <w:t xml:space="preserve"> </w:t>
      </w:r>
      <w:r w:rsidR="00696D6A">
        <w:t>2020</w:t>
      </w:r>
      <w:r w:rsidR="00696D6A" w:rsidRPr="00187267">
        <w:t xml:space="preserve"> </w:t>
      </w:r>
      <w:r w:rsidR="00696D6A">
        <w:t>d</w:t>
      </w:r>
      <w:r w:rsidR="00696D6A" w:rsidRPr="00187267">
        <w:t xml:space="preserve">raft) is available on the CDE </w:t>
      </w:r>
      <w:r w:rsidR="00696D6A">
        <w:t>World Languages</w:t>
      </w:r>
      <w:r w:rsidR="00696D6A" w:rsidRPr="00187267">
        <w:t xml:space="preserve"> Framework web page at </w:t>
      </w:r>
      <w:hyperlink r:id="rId12" w:tooltip="CDE World Languages Framework" w:history="1">
        <w:r w:rsidR="00696D6A" w:rsidRPr="00A923DD">
          <w:rPr>
            <w:rStyle w:val="Hyperlink"/>
          </w:rPr>
          <w:t>https://www.cde.ca.gov/ci/fl/cf/</w:t>
        </w:r>
      </w:hyperlink>
      <w:r w:rsidR="00696D6A" w:rsidRPr="00696D6A">
        <w:rPr>
          <w:rStyle w:val="Hyperlink"/>
          <w:color w:val="auto"/>
          <w:u w:val="none"/>
        </w:rPr>
        <w:t>.</w:t>
      </w:r>
    </w:p>
    <w:p w14:paraId="6BD317A5" w14:textId="61CA2290" w:rsidR="00696D6A" w:rsidRDefault="00696D6A" w:rsidP="00696D6A">
      <w:pPr>
        <w:rPr>
          <w:b/>
        </w:rPr>
      </w:pPr>
      <w:r>
        <w:rPr>
          <w:b/>
        </w:rPr>
        <w:t>President Darling Hammond opened the Public Hearing at approximately 12:03 p.m.</w:t>
      </w:r>
    </w:p>
    <w:p w14:paraId="2EAADC53" w14:textId="3B744C89" w:rsidR="00696D6A" w:rsidRPr="00696D6A" w:rsidRDefault="00696D6A" w:rsidP="00234157">
      <w:pPr>
        <w:rPr>
          <w:b/>
        </w:rPr>
      </w:pPr>
      <w:r>
        <w:rPr>
          <w:b/>
        </w:rPr>
        <w:t>President Darling Hammond closed the Public Hearing at approximately 12:30 p.m.</w:t>
      </w:r>
    </w:p>
    <w:p w14:paraId="17A92DAF" w14:textId="34F53535" w:rsidR="0067367A" w:rsidRPr="00C411B3" w:rsidRDefault="00166738" w:rsidP="0067367A">
      <w:pPr>
        <w:rPr>
          <w:rFonts w:eastAsia="Times New Roman" w:cs="Times New Roman"/>
          <w:szCs w:val="24"/>
        </w:rPr>
      </w:pPr>
      <w:r w:rsidRPr="002443F7">
        <w:rPr>
          <w:b/>
        </w:rPr>
        <w:t>ACTION:</w:t>
      </w:r>
      <w:r>
        <w:t xml:space="preserve"> </w:t>
      </w:r>
      <w:r w:rsidR="0067367A">
        <w:t xml:space="preserve">Member </w:t>
      </w:r>
      <w:r w:rsidR="00696D6A">
        <w:t>Straus</w:t>
      </w:r>
      <w:r w:rsidR="0067367A">
        <w:t xml:space="preserve"> moved to approve the CDE recommendation.</w:t>
      </w:r>
    </w:p>
    <w:p w14:paraId="504A3FC1" w14:textId="1196C56E" w:rsidR="0067367A" w:rsidRDefault="0067367A" w:rsidP="0067367A">
      <w:r>
        <w:t xml:space="preserve">Member </w:t>
      </w:r>
      <w:r w:rsidR="00696D6A">
        <w:t>Rodriguez</w:t>
      </w:r>
      <w:r>
        <w:t xml:space="preserve"> seconded the motion.</w:t>
      </w:r>
    </w:p>
    <w:p w14:paraId="4B7CBD42" w14:textId="0761D9A3" w:rsidR="0067367A" w:rsidRPr="00DC0DC0" w:rsidRDefault="0067367A" w:rsidP="0067367A">
      <w:pPr>
        <w:rPr>
          <w:rFonts w:eastAsia="Times New Roman" w:cs="Arial"/>
          <w:szCs w:val="24"/>
        </w:rPr>
      </w:pPr>
      <w:r w:rsidRPr="002443F7">
        <w:rPr>
          <w:b/>
        </w:rPr>
        <w:t>Yes votes:</w:t>
      </w:r>
      <w:r>
        <w:t xml:space="preserve"> </w:t>
      </w:r>
      <w:r>
        <w:rPr>
          <w:rFonts w:eastAsia="Times New Roman" w:cs="Arial"/>
          <w:szCs w:val="24"/>
        </w:rPr>
        <w:t xml:space="preserve">Members </w:t>
      </w:r>
      <w:r w:rsidR="000867A0">
        <w:rPr>
          <w:rFonts w:eastAsia="Times New Roman" w:cs="Arial"/>
          <w:szCs w:val="24"/>
        </w:rPr>
        <w:t xml:space="preserve">Rucker, Pangelinan, </w:t>
      </w:r>
      <w:proofErr w:type="spellStart"/>
      <w:r w:rsidR="000867A0">
        <w:rPr>
          <w:rFonts w:eastAsia="Times New Roman" w:cs="Arial"/>
          <w:szCs w:val="24"/>
        </w:rPr>
        <w:t>McQuillen</w:t>
      </w:r>
      <w:proofErr w:type="spellEnd"/>
      <w:r w:rsidR="000867A0">
        <w:rPr>
          <w:rFonts w:eastAsia="Times New Roman" w:cs="Arial"/>
          <w:szCs w:val="24"/>
        </w:rPr>
        <w:t xml:space="preserve">, Sun, Straus, </w:t>
      </w:r>
      <w:r>
        <w:rPr>
          <w:rFonts w:eastAsia="Times New Roman" w:cs="Arial"/>
          <w:szCs w:val="24"/>
        </w:rPr>
        <w:t xml:space="preserve">Darling-Hammond, Glover-Woods, Navo, </w:t>
      </w:r>
      <w:r w:rsidR="000867A0">
        <w:rPr>
          <w:rFonts w:eastAsia="Times New Roman" w:cs="Arial"/>
          <w:szCs w:val="24"/>
        </w:rPr>
        <w:t xml:space="preserve">Rodriguez, </w:t>
      </w:r>
      <w:r>
        <w:rPr>
          <w:rFonts w:eastAsia="Times New Roman" w:cs="Arial"/>
          <w:szCs w:val="24"/>
        </w:rPr>
        <w:t>Pattillo Brownson.</w:t>
      </w:r>
    </w:p>
    <w:p w14:paraId="0B756745" w14:textId="0B9E734E" w:rsidR="0067367A" w:rsidRDefault="0067367A" w:rsidP="0067367A">
      <w:r w:rsidRPr="002443F7">
        <w:rPr>
          <w:b/>
        </w:rPr>
        <w:t>No votes:</w:t>
      </w:r>
      <w:r>
        <w:t xml:space="preserve"> </w:t>
      </w:r>
      <w:r w:rsidR="00696D6A">
        <w:t>None</w:t>
      </w:r>
    </w:p>
    <w:p w14:paraId="320770D3" w14:textId="77777777" w:rsidR="0067367A" w:rsidRDefault="0067367A" w:rsidP="0067367A">
      <w:r w:rsidRPr="002443F7">
        <w:rPr>
          <w:b/>
        </w:rPr>
        <w:t>Member Absent:</w:t>
      </w:r>
      <w:r>
        <w:t xml:space="preserve"> Member Burr</w:t>
      </w:r>
    </w:p>
    <w:p w14:paraId="62800F50" w14:textId="41A2CDA5" w:rsidR="0067367A" w:rsidRDefault="0067367A" w:rsidP="0067367A">
      <w:r w:rsidRPr="002443F7">
        <w:rPr>
          <w:b/>
        </w:rPr>
        <w:t>Abstentions:</w:t>
      </w:r>
      <w:r>
        <w:t xml:space="preserve"> </w:t>
      </w:r>
      <w:r w:rsidR="00696D6A">
        <w:t>None</w:t>
      </w:r>
    </w:p>
    <w:p w14:paraId="65D866E6" w14:textId="22267B87" w:rsidR="0067367A" w:rsidRDefault="0067367A" w:rsidP="0067367A">
      <w:r w:rsidRPr="002443F7">
        <w:rPr>
          <w:b/>
        </w:rPr>
        <w:t>Recusals:</w:t>
      </w:r>
      <w:r>
        <w:t xml:space="preserve"> </w:t>
      </w:r>
      <w:r w:rsidR="00696D6A">
        <w:t>None</w:t>
      </w:r>
    </w:p>
    <w:p w14:paraId="212E9B1E" w14:textId="1C7E13FB" w:rsidR="00BB61B0" w:rsidRDefault="0067367A" w:rsidP="0067367A">
      <w:pPr>
        <w:spacing w:line="480" w:lineRule="auto"/>
      </w:pPr>
      <w:r>
        <w:t xml:space="preserve">The motion passed with </w:t>
      </w:r>
      <w:r w:rsidR="00696D6A">
        <w:t>10</w:t>
      </w:r>
      <w:r>
        <w:t xml:space="preserve"> votes.</w:t>
      </w:r>
    </w:p>
    <w:p w14:paraId="55EA593E" w14:textId="61E4B41B" w:rsidR="00D85ABB" w:rsidRDefault="00D85ABB" w:rsidP="00D85ABB">
      <w:pPr>
        <w:pStyle w:val="Heading3"/>
        <w:jc w:val="center"/>
      </w:pPr>
      <w:r>
        <w:t>END OF PUBLIC HEARINGS</w:t>
      </w:r>
    </w:p>
    <w:p w14:paraId="6F0B740D" w14:textId="77777777" w:rsidR="0067367A" w:rsidRDefault="0067367A" w:rsidP="004E5407">
      <w:pPr>
        <w:pStyle w:val="Heading4"/>
        <w:spacing w:after="0"/>
      </w:pPr>
      <w:r>
        <w:t>Item 05</w:t>
      </w:r>
    </w:p>
    <w:p w14:paraId="2570149B" w14:textId="51B46C0D" w:rsidR="0067367A" w:rsidRPr="00EF6FD2" w:rsidRDefault="0067367A" w:rsidP="004E5407">
      <w:pPr>
        <w:spacing w:after="0"/>
        <w:rPr>
          <w:rFonts w:eastAsia="Times New Roman" w:cs="Times New Roman"/>
          <w:szCs w:val="24"/>
        </w:rPr>
      </w:pPr>
      <w:r w:rsidRPr="002443F7">
        <w:rPr>
          <w:b/>
        </w:rPr>
        <w:t>Subject:</w:t>
      </w:r>
      <w:r>
        <w:t xml:space="preserve"> </w:t>
      </w:r>
      <w:r w:rsidR="00EF6FD2" w:rsidRPr="00EF6FD2">
        <w:rPr>
          <w:rFonts w:eastAsia="Times New Roman" w:cs="Times New Roman"/>
          <w:szCs w:val="24"/>
        </w:rPr>
        <w:t>The California Assessment of Student Performance and Progress System and the English Language Proficiency Assessments for California: Update on Program Activities.</w:t>
      </w:r>
    </w:p>
    <w:p w14:paraId="57D337C7" w14:textId="77777777" w:rsidR="0067367A" w:rsidRPr="002949A1" w:rsidRDefault="0067367A" w:rsidP="0067367A">
      <w:r w:rsidRPr="002443F7">
        <w:rPr>
          <w:b/>
        </w:rPr>
        <w:t>Type of Action:</w:t>
      </w:r>
      <w:r>
        <w:t xml:space="preserve"> Action, Information</w:t>
      </w:r>
    </w:p>
    <w:p w14:paraId="5D0FB358" w14:textId="106FF17D" w:rsidR="0067367A" w:rsidRPr="008C0F1B" w:rsidRDefault="0067367A" w:rsidP="008C0F1B">
      <w:pPr>
        <w:rPr>
          <w:rFonts w:eastAsia="Times New Roman" w:cs="Times New Roman"/>
          <w:b/>
          <w:szCs w:val="24"/>
        </w:rPr>
      </w:pPr>
      <w:r w:rsidRPr="004F2BB1">
        <w:rPr>
          <w:b/>
        </w:rPr>
        <w:t xml:space="preserve">Recommendation: </w:t>
      </w:r>
      <w:r w:rsidR="00EF6FD2" w:rsidRPr="00EF6FD2">
        <w:rPr>
          <w:rFonts w:eastAsia="Times New Roman" w:cs="Times New Roman"/>
          <w:szCs w:val="24"/>
        </w:rPr>
        <w:t xml:space="preserve">The </w:t>
      </w:r>
      <w:r w:rsidR="008C0F1B">
        <w:rPr>
          <w:rFonts w:eastAsia="Times New Roman" w:cs="Times New Roman"/>
          <w:szCs w:val="24"/>
        </w:rPr>
        <w:t>CDE</w:t>
      </w:r>
      <w:r w:rsidR="00EF6FD2" w:rsidRPr="00EF6FD2">
        <w:rPr>
          <w:rFonts w:eastAsia="Times New Roman" w:cs="Times New Roman"/>
          <w:szCs w:val="24"/>
        </w:rPr>
        <w:t xml:space="preserve"> does not recommend any action, as this item is being presented for information only.</w:t>
      </w:r>
    </w:p>
    <w:p w14:paraId="712EDDA4" w14:textId="2CEC845A" w:rsidR="003C098D" w:rsidRDefault="0067367A" w:rsidP="008C0F1B">
      <w:r w:rsidRPr="002443F7">
        <w:rPr>
          <w:b/>
        </w:rPr>
        <w:lastRenderedPageBreak/>
        <w:t>ACTION:</w:t>
      </w:r>
      <w:r>
        <w:t xml:space="preserve"> </w:t>
      </w:r>
      <w:r w:rsidR="008C0F1B">
        <w:t>No Action Taken.</w:t>
      </w:r>
    </w:p>
    <w:p w14:paraId="022E4A23" w14:textId="77777777" w:rsidR="003C098D" w:rsidRDefault="003C098D" w:rsidP="003C098D">
      <w:pPr>
        <w:pStyle w:val="Heading4"/>
        <w:spacing w:after="0"/>
      </w:pPr>
      <w:r>
        <w:t>Item 06</w:t>
      </w:r>
    </w:p>
    <w:p w14:paraId="44DEE0EE" w14:textId="77777777" w:rsidR="003C098D" w:rsidRPr="00476516" w:rsidRDefault="003C098D" w:rsidP="003C098D">
      <w:pPr>
        <w:spacing w:after="0"/>
        <w:rPr>
          <w:rFonts w:eastAsia="Times New Roman" w:cs="Times New Roman"/>
          <w:szCs w:val="24"/>
        </w:rPr>
      </w:pPr>
      <w:r w:rsidRPr="002443F7">
        <w:rPr>
          <w:b/>
        </w:rPr>
        <w:t>Subject:</w:t>
      </w:r>
      <w:r>
        <w:t xml:space="preserve"> </w:t>
      </w:r>
      <w:r w:rsidRPr="00476516">
        <w:rPr>
          <w:rFonts w:eastAsia="Times New Roman" w:cs="Times New Roman"/>
          <w:szCs w:val="24"/>
        </w:rPr>
        <w:t>School Accountability Report Card: Approval of the Template for the 2019–2020 School Accountability Report Card.</w:t>
      </w:r>
    </w:p>
    <w:p w14:paraId="3567D77E" w14:textId="77777777" w:rsidR="003C098D" w:rsidRPr="002949A1" w:rsidRDefault="003C098D" w:rsidP="003C098D">
      <w:r w:rsidRPr="002443F7">
        <w:rPr>
          <w:b/>
        </w:rPr>
        <w:t>Type of Action:</w:t>
      </w:r>
      <w:r>
        <w:t xml:space="preserve"> Action, Information</w:t>
      </w:r>
    </w:p>
    <w:p w14:paraId="6BC2BCC3" w14:textId="77777777" w:rsidR="003C098D" w:rsidRDefault="003C098D" w:rsidP="003C098D">
      <w:pPr>
        <w:spacing w:before="240"/>
        <w:rPr>
          <w:rFonts w:eastAsia="Times New Roman" w:cs="Arial"/>
          <w:szCs w:val="24"/>
        </w:rPr>
      </w:pPr>
      <w:r w:rsidRPr="004F2BB1">
        <w:rPr>
          <w:b/>
        </w:rPr>
        <w:t xml:space="preserve">Recommendation: </w:t>
      </w:r>
      <w:r w:rsidRPr="00476516">
        <w:rPr>
          <w:rFonts w:eastAsia="Times New Roman" w:cs="Times New Roman"/>
          <w:szCs w:val="24"/>
        </w:rPr>
        <w:t xml:space="preserve">The </w:t>
      </w:r>
      <w:r>
        <w:rPr>
          <w:rFonts w:eastAsia="Times New Roman" w:cs="Times New Roman"/>
          <w:szCs w:val="24"/>
        </w:rPr>
        <w:t>CDE</w:t>
      </w:r>
      <w:r w:rsidRPr="00476516">
        <w:rPr>
          <w:rFonts w:eastAsia="Times New Roman" w:cs="Times New Roman"/>
          <w:szCs w:val="24"/>
        </w:rPr>
        <w:t xml:space="preserve"> recommends that the SBE </w:t>
      </w:r>
      <w:r w:rsidRPr="00476516">
        <w:rPr>
          <w:rFonts w:eastAsia="Times New Roman" w:cs="Arial"/>
          <w:szCs w:val="24"/>
        </w:rPr>
        <w:t>approve the proposed SARC template for the 2019–2020 school year.</w:t>
      </w:r>
    </w:p>
    <w:p w14:paraId="28D06353" w14:textId="77777777" w:rsidR="003C098D" w:rsidRPr="00D964F1" w:rsidRDefault="003C098D" w:rsidP="003C098D">
      <w:pPr>
        <w:rPr>
          <w:b/>
        </w:rPr>
      </w:pPr>
      <w:r w:rsidRPr="002443F7">
        <w:rPr>
          <w:b/>
        </w:rPr>
        <w:t>ACTION:</w:t>
      </w:r>
      <w:r>
        <w:t xml:space="preserve"> Member Straus moved to approve the CDE recommendation.</w:t>
      </w:r>
    </w:p>
    <w:p w14:paraId="5D7F42F0" w14:textId="77777777" w:rsidR="003C098D" w:rsidRDefault="003C098D" w:rsidP="003C098D">
      <w:r>
        <w:t>Member Pattillo Brownson seconded the motion.</w:t>
      </w:r>
    </w:p>
    <w:p w14:paraId="7637DE94" w14:textId="09D60B8E" w:rsidR="003C098D" w:rsidRPr="00DC0DC0" w:rsidRDefault="003C098D" w:rsidP="003C098D">
      <w:pPr>
        <w:rPr>
          <w:rFonts w:eastAsia="Times New Roman" w:cs="Arial"/>
          <w:szCs w:val="24"/>
        </w:rPr>
      </w:pPr>
      <w:r w:rsidRPr="002443F7">
        <w:rPr>
          <w:b/>
        </w:rPr>
        <w:t>Yes votes:</w:t>
      </w:r>
      <w:r>
        <w:t xml:space="preserve"> </w:t>
      </w:r>
      <w:r>
        <w:rPr>
          <w:rFonts w:eastAsia="Times New Roman" w:cs="Arial"/>
          <w:szCs w:val="24"/>
        </w:rPr>
        <w:t xml:space="preserve">Members Darling-Hammond, Glover-Woods, </w:t>
      </w:r>
      <w:proofErr w:type="spellStart"/>
      <w:r>
        <w:rPr>
          <w:rFonts w:eastAsia="Times New Roman" w:cs="Arial"/>
          <w:szCs w:val="24"/>
        </w:rPr>
        <w:t>McQuillen</w:t>
      </w:r>
      <w:proofErr w:type="spellEnd"/>
      <w:r>
        <w:rPr>
          <w:rFonts w:eastAsia="Times New Roman" w:cs="Arial"/>
          <w:szCs w:val="24"/>
        </w:rPr>
        <w:t>, Pangelinan, Pattillo Brownson, Rodriguez, Rucker, Straus, Sun</w:t>
      </w:r>
      <w:r w:rsidR="007275B9">
        <w:rPr>
          <w:rFonts w:eastAsia="Times New Roman" w:cs="Arial"/>
          <w:szCs w:val="24"/>
        </w:rPr>
        <w:t xml:space="preserve"> and Navo</w:t>
      </w:r>
      <w:r>
        <w:rPr>
          <w:rFonts w:eastAsia="Times New Roman" w:cs="Arial"/>
          <w:szCs w:val="24"/>
        </w:rPr>
        <w:t>.</w:t>
      </w:r>
    </w:p>
    <w:p w14:paraId="5862DB76" w14:textId="77777777" w:rsidR="003C098D" w:rsidRDefault="003C098D" w:rsidP="003C098D">
      <w:r w:rsidRPr="002443F7">
        <w:rPr>
          <w:b/>
        </w:rPr>
        <w:t>No votes:</w:t>
      </w:r>
      <w:r>
        <w:t xml:space="preserve"> None</w:t>
      </w:r>
    </w:p>
    <w:p w14:paraId="638A15E8" w14:textId="77777777" w:rsidR="003C098D" w:rsidRDefault="003C098D" w:rsidP="003C098D">
      <w:r w:rsidRPr="002443F7">
        <w:rPr>
          <w:b/>
        </w:rPr>
        <w:t>Member Absent:</w:t>
      </w:r>
      <w:r>
        <w:t xml:space="preserve"> Member Burr</w:t>
      </w:r>
    </w:p>
    <w:p w14:paraId="43774F88" w14:textId="77777777" w:rsidR="003C098D" w:rsidRDefault="003C098D" w:rsidP="003C098D">
      <w:r w:rsidRPr="002443F7">
        <w:rPr>
          <w:b/>
        </w:rPr>
        <w:t>Abstentions:</w:t>
      </w:r>
      <w:r>
        <w:t xml:space="preserve"> None</w:t>
      </w:r>
    </w:p>
    <w:p w14:paraId="5332DD9C" w14:textId="77777777" w:rsidR="003C098D" w:rsidRDefault="003C098D" w:rsidP="003C098D">
      <w:r w:rsidRPr="002443F7">
        <w:rPr>
          <w:b/>
        </w:rPr>
        <w:t>Recusals:</w:t>
      </w:r>
      <w:r>
        <w:t xml:space="preserve"> None</w:t>
      </w:r>
    </w:p>
    <w:p w14:paraId="6691CB39" w14:textId="089E2B38" w:rsidR="003C098D" w:rsidRDefault="003C098D" w:rsidP="00150FF2">
      <w:pPr>
        <w:spacing w:line="480" w:lineRule="auto"/>
      </w:pPr>
      <w:r>
        <w:t>The motion passed with 10 votes.</w:t>
      </w:r>
    </w:p>
    <w:p w14:paraId="45D1675F" w14:textId="77777777" w:rsidR="004B45A9" w:rsidRDefault="004B45A9" w:rsidP="004B45A9">
      <w:pPr>
        <w:pStyle w:val="Heading3"/>
        <w:jc w:val="center"/>
      </w:pPr>
      <w:r w:rsidRPr="00D25368">
        <w:t>WAIVERS ON CONSENT</w:t>
      </w:r>
    </w:p>
    <w:p w14:paraId="0D778E3E" w14:textId="517728A7" w:rsidR="004B45A9" w:rsidRPr="002C542B" w:rsidRDefault="004B45A9" w:rsidP="000458F9">
      <w:pPr>
        <w:pStyle w:val="Heading3"/>
        <w:jc w:val="center"/>
      </w:pPr>
      <w:r w:rsidRPr="002C542B">
        <w:t>(W-01 through</w:t>
      </w:r>
      <w:r>
        <w:t xml:space="preserve"> </w:t>
      </w:r>
      <w:r w:rsidRPr="002C542B">
        <w:t>W-1</w:t>
      </w:r>
      <w:r w:rsidR="0067367A">
        <w:t>5</w:t>
      </w:r>
      <w:r w:rsidRPr="002C542B">
        <w:t>)</w:t>
      </w:r>
    </w:p>
    <w:p w14:paraId="1101D4AA" w14:textId="23CFC386" w:rsidR="00150FF2" w:rsidRDefault="004B45A9" w:rsidP="000458F9">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748C9F4D" w14:textId="77777777" w:rsidR="00150FF2" w:rsidRDefault="00150FF2">
      <w:pPr>
        <w:spacing w:after="160" w:line="259" w:lineRule="auto"/>
        <w:rPr>
          <w:sz w:val="28"/>
          <w:szCs w:val="28"/>
        </w:rPr>
      </w:pPr>
      <w:r>
        <w:rPr>
          <w:sz w:val="28"/>
          <w:szCs w:val="28"/>
        </w:rPr>
        <w:br w:type="page"/>
      </w:r>
    </w:p>
    <w:p w14:paraId="3C08151B" w14:textId="77777777" w:rsidR="004F696F" w:rsidRPr="0055161F" w:rsidRDefault="004F696F" w:rsidP="004F696F">
      <w:pPr>
        <w:rPr>
          <w:rFonts w:cs="Arial"/>
        </w:rPr>
      </w:pPr>
      <w:r w:rsidRPr="0055161F">
        <w:rPr>
          <w:rFonts w:cs="Arial"/>
          <w:caps/>
          <w:noProof/>
        </w:rPr>
        <w:lastRenderedPageBreak/>
        <w:t>Charter School Program</w:t>
      </w:r>
      <w:r w:rsidRPr="0055161F">
        <w:rPr>
          <w:rFonts w:cs="Arial"/>
        </w:rPr>
        <w:t xml:space="preserve"> (</w:t>
      </w:r>
      <w:proofErr w:type="spellStart"/>
      <w:r w:rsidRPr="0055161F">
        <w:rPr>
          <w:rFonts w:cs="Arial"/>
          <w:noProof/>
        </w:rPr>
        <w:t>Nonclassroom</w:t>
      </w:r>
      <w:proofErr w:type="spellEnd"/>
      <w:r w:rsidRPr="0055161F">
        <w:rPr>
          <w:rFonts w:cs="Arial"/>
          <w:noProof/>
        </w:rPr>
        <w:t>-Based Funding</w:t>
      </w:r>
      <w:r w:rsidRPr="0055161F">
        <w:rPr>
          <w:rFonts w:cs="Arial"/>
        </w:rPr>
        <w:t>)</w:t>
      </w:r>
    </w:p>
    <w:p w14:paraId="22EB5265" w14:textId="77777777" w:rsidR="00D128C3" w:rsidRDefault="004F696F" w:rsidP="000458F9">
      <w:pPr>
        <w:pStyle w:val="Heading4"/>
        <w:spacing w:after="0"/>
      </w:pPr>
      <w:r w:rsidRPr="0055161F">
        <w:t>Item W-</w:t>
      </w:r>
      <w:r>
        <w:t>01</w:t>
      </w:r>
    </w:p>
    <w:p w14:paraId="1D1E82FB" w14:textId="7B631360" w:rsidR="004F696F" w:rsidRPr="005E06B2" w:rsidRDefault="004F696F" w:rsidP="004E5407">
      <w:pPr>
        <w:spacing w:after="0"/>
        <w:rPr>
          <w:rFonts w:cs="Arial"/>
        </w:rPr>
      </w:pPr>
      <w:r w:rsidRPr="0055161F">
        <w:rPr>
          <w:rFonts w:cs="Arial"/>
          <w:b/>
        </w:rPr>
        <w:t>Subject:</w:t>
      </w:r>
      <w:r w:rsidRPr="0055161F">
        <w:rPr>
          <w:rFonts w:cs="Arial"/>
        </w:rPr>
        <w:t xml:space="preserve"> </w:t>
      </w:r>
      <w:bookmarkStart w:id="1" w:name="_Hlk32927902"/>
      <w:r w:rsidRPr="001367BD">
        <w:rPr>
          <w:rFonts w:cs="Arial"/>
          <w:szCs w:val="24"/>
        </w:rPr>
        <w:t xml:space="preserve">Requests by </w:t>
      </w:r>
      <w:r w:rsidRPr="001367BD">
        <w:rPr>
          <w:rFonts w:cs="Arial"/>
          <w:b/>
          <w:szCs w:val="24"/>
        </w:rPr>
        <w:t>four local educational agencies</w:t>
      </w:r>
      <w:r w:rsidRPr="001367BD">
        <w:rPr>
          <w:rFonts w:cs="Arial"/>
          <w:szCs w:val="24"/>
        </w:rPr>
        <w:t xml:space="preserve"> to waive portions of </w:t>
      </w:r>
      <w:r w:rsidRPr="001367BD">
        <w:rPr>
          <w:rFonts w:cs="Arial"/>
          <w:i/>
          <w:szCs w:val="24"/>
        </w:rPr>
        <w:t xml:space="preserve">California Code of </w:t>
      </w:r>
      <w:bookmarkEnd w:id="1"/>
      <w:r w:rsidRPr="001367BD">
        <w:rPr>
          <w:rFonts w:cs="Arial"/>
          <w:i/>
          <w:szCs w:val="24"/>
        </w:rPr>
        <w:t>Regulations</w:t>
      </w:r>
      <w:r w:rsidRPr="001367BD">
        <w:rPr>
          <w:rFonts w:cs="Arial"/>
          <w:szCs w:val="24"/>
        </w:rPr>
        <w:t xml:space="preserve">, Title 5 Section 11963.6, relating to the submission and action on determination of funding requests regarding </w:t>
      </w:r>
      <w:proofErr w:type="spellStart"/>
      <w:r w:rsidRPr="001367BD">
        <w:rPr>
          <w:rFonts w:cs="Arial"/>
          <w:szCs w:val="24"/>
        </w:rPr>
        <w:t>nonclassroom</w:t>
      </w:r>
      <w:proofErr w:type="spellEnd"/>
      <w:r w:rsidRPr="001367BD">
        <w:rPr>
          <w:rFonts w:cs="Arial"/>
          <w:szCs w:val="24"/>
        </w:rPr>
        <w:t>-based instruction.</w:t>
      </w:r>
    </w:p>
    <w:p w14:paraId="36938650" w14:textId="77777777" w:rsidR="004F696F" w:rsidRDefault="004F696F" w:rsidP="004F696F">
      <w:pPr>
        <w:rPr>
          <w:rFonts w:cs="Arial"/>
        </w:rPr>
      </w:pPr>
      <w:r w:rsidRPr="0055161F">
        <w:rPr>
          <w:rFonts w:cs="Arial"/>
        </w:rPr>
        <w:t>Waiver Number</w:t>
      </w:r>
      <w:r>
        <w:rPr>
          <w:rFonts w:cs="Arial"/>
        </w:rPr>
        <w:t>s</w:t>
      </w:r>
      <w:r w:rsidRPr="0055161F">
        <w:rPr>
          <w:rFonts w:cs="Arial"/>
        </w:rPr>
        <w:t xml:space="preserve">: </w:t>
      </w:r>
    </w:p>
    <w:p w14:paraId="54948E91" w14:textId="77777777" w:rsidR="004F696F" w:rsidRDefault="004F696F" w:rsidP="004F696F">
      <w:pPr>
        <w:pStyle w:val="ListParagraph"/>
        <w:numPr>
          <w:ilvl w:val="0"/>
          <w:numId w:val="20"/>
        </w:numPr>
        <w:spacing w:after="240"/>
        <w:contextualSpacing/>
        <w:rPr>
          <w:rFonts w:cs="Arial"/>
        </w:rPr>
      </w:pPr>
      <w:r>
        <w:rPr>
          <w:rFonts w:cs="Arial"/>
        </w:rPr>
        <w:t>Lindsay Unified School District 23-3-2020</w:t>
      </w:r>
    </w:p>
    <w:p w14:paraId="622E32E8" w14:textId="77777777" w:rsidR="004F696F" w:rsidRDefault="004F696F" w:rsidP="004F696F">
      <w:pPr>
        <w:pStyle w:val="ListParagraph"/>
        <w:numPr>
          <w:ilvl w:val="0"/>
          <w:numId w:val="20"/>
        </w:numPr>
        <w:spacing w:after="240"/>
        <w:contextualSpacing/>
        <w:rPr>
          <w:rFonts w:cs="Arial"/>
        </w:rPr>
      </w:pPr>
      <w:r>
        <w:rPr>
          <w:rFonts w:cs="Arial"/>
        </w:rPr>
        <w:t>Vista Unified School District 7-4-2020</w:t>
      </w:r>
    </w:p>
    <w:p w14:paraId="2163CD25" w14:textId="77777777" w:rsidR="004F696F" w:rsidRDefault="004F696F" w:rsidP="004F696F">
      <w:pPr>
        <w:pStyle w:val="ListParagraph"/>
        <w:numPr>
          <w:ilvl w:val="0"/>
          <w:numId w:val="20"/>
        </w:numPr>
        <w:spacing w:after="240"/>
        <w:contextualSpacing/>
        <w:rPr>
          <w:rFonts w:cs="Arial"/>
        </w:rPr>
      </w:pPr>
      <w:r>
        <w:rPr>
          <w:rFonts w:cs="Arial"/>
        </w:rPr>
        <w:t>Washington Unified School District 3-4-2020</w:t>
      </w:r>
    </w:p>
    <w:p w14:paraId="0CC1B646" w14:textId="77777777" w:rsidR="004F696F" w:rsidRPr="0027621C" w:rsidRDefault="004F696F" w:rsidP="004F696F">
      <w:pPr>
        <w:pStyle w:val="ListParagraph"/>
        <w:numPr>
          <w:ilvl w:val="0"/>
          <w:numId w:val="20"/>
        </w:numPr>
        <w:spacing w:after="240"/>
        <w:contextualSpacing/>
        <w:rPr>
          <w:rFonts w:cs="Arial"/>
        </w:rPr>
      </w:pPr>
      <w:r w:rsidRPr="0027621C">
        <w:rPr>
          <w:rFonts w:cs="Arial"/>
        </w:rPr>
        <w:t>Western Unified School District 15-4-2020</w:t>
      </w:r>
    </w:p>
    <w:p w14:paraId="3469622B" w14:textId="4231D702" w:rsidR="000458F9" w:rsidRDefault="004F696F" w:rsidP="000458F9">
      <w:pPr>
        <w:rPr>
          <w:rFonts w:cs="Arial"/>
        </w:rPr>
      </w:pPr>
      <w:r w:rsidRPr="0055161F">
        <w:rPr>
          <w:rFonts w:cs="Arial"/>
        </w:rPr>
        <w:t xml:space="preserve">(Recommended for </w:t>
      </w:r>
      <w:r>
        <w:rPr>
          <w:rFonts w:cs="Arial"/>
        </w:rPr>
        <w:t>APPROVAL</w:t>
      </w:r>
      <w:r w:rsidRPr="0055161F">
        <w:rPr>
          <w:rFonts w:cs="Arial"/>
        </w:rPr>
        <w:t>)</w:t>
      </w:r>
    </w:p>
    <w:p w14:paraId="3FC786CE" w14:textId="77777777" w:rsidR="004F696F" w:rsidRPr="0055161F" w:rsidRDefault="004F696F" w:rsidP="004F696F">
      <w:pPr>
        <w:rPr>
          <w:rFonts w:cs="Arial"/>
        </w:rPr>
      </w:pPr>
      <w:r w:rsidRPr="0055161F">
        <w:rPr>
          <w:rFonts w:cs="Arial"/>
          <w:caps/>
          <w:noProof/>
        </w:rPr>
        <w:t>Community Day Schools (CDS)</w:t>
      </w:r>
      <w:r w:rsidRPr="0055161F">
        <w:rPr>
          <w:rFonts w:cs="Arial"/>
        </w:rPr>
        <w:t xml:space="preserve"> (</w:t>
      </w:r>
      <w:r w:rsidRPr="0055161F">
        <w:rPr>
          <w:rFonts w:cs="Arial"/>
          <w:noProof/>
        </w:rPr>
        <w:t>Minimum School Day</w:t>
      </w:r>
      <w:r w:rsidRPr="0055161F">
        <w:rPr>
          <w:rFonts w:cs="Arial"/>
        </w:rPr>
        <w:t>)</w:t>
      </w:r>
    </w:p>
    <w:p w14:paraId="6BE77BD3" w14:textId="77777777" w:rsidR="00D128C3" w:rsidRDefault="004F696F" w:rsidP="000458F9">
      <w:pPr>
        <w:pStyle w:val="Heading4"/>
        <w:spacing w:after="0"/>
      </w:pPr>
      <w:r w:rsidRPr="0055161F">
        <w:t>Item W-</w:t>
      </w:r>
      <w:r>
        <w:t>02</w:t>
      </w:r>
    </w:p>
    <w:p w14:paraId="648B604E" w14:textId="361908DD" w:rsidR="004F696F" w:rsidRPr="0055161F" w:rsidRDefault="004F696F" w:rsidP="004E5407">
      <w:pPr>
        <w:spacing w:after="0"/>
        <w:rPr>
          <w:rFonts w:cs="Arial"/>
        </w:rPr>
      </w:pPr>
      <w:r w:rsidRPr="0055161F">
        <w:rPr>
          <w:rFonts w:cs="Arial"/>
          <w:b/>
        </w:rPr>
        <w:t>Subject:</w:t>
      </w:r>
      <w:r w:rsidRPr="0055161F">
        <w:rPr>
          <w:rFonts w:cs="Arial"/>
        </w:rPr>
        <w:t xml:space="preserve"> </w:t>
      </w:r>
      <w:bookmarkStart w:id="2" w:name="_Hlk36380359"/>
      <w:r w:rsidRPr="00200BF7">
        <w:rPr>
          <w:rFonts w:cs="Arial"/>
          <w:szCs w:val="24"/>
        </w:rPr>
        <w:t xml:space="preserve">Request by the </w:t>
      </w:r>
      <w:r w:rsidRPr="00200BF7">
        <w:rPr>
          <w:rFonts w:cs="Arial"/>
          <w:b/>
          <w:szCs w:val="24"/>
        </w:rPr>
        <w:t xml:space="preserve">Bass Lake Joint Union Elementary School District </w:t>
      </w:r>
      <w:r w:rsidRPr="00200BF7">
        <w:rPr>
          <w:rFonts w:cs="Arial"/>
          <w:szCs w:val="24"/>
        </w:rPr>
        <w:t xml:space="preserve">for a renewal waiver of portions of California </w:t>
      </w:r>
      <w:r w:rsidRPr="00200BF7">
        <w:rPr>
          <w:rFonts w:cs="Arial"/>
          <w:i/>
          <w:szCs w:val="24"/>
        </w:rPr>
        <w:t xml:space="preserve">Education Code </w:t>
      </w:r>
      <w:r w:rsidRPr="00200BF7">
        <w:rPr>
          <w:rFonts w:cs="Arial"/>
          <w:szCs w:val="24"/>
        </w:rPr>
        <w:t>Section 48663(a) relating to community day school minimum instructional minutes for Fresno Flats Community Day School</w:t>
      </w:r>
      <w:bookmarkEnd w:id="2"/>
      <w:r w:rsidR="004E5407">
        <w:rPr>
          <w:rFonts w:cs="Arial"/>
          <w:szCs w:val="24"/>
        </w:rPr>
        <w:t>.</w:t>
      </w:r>
      <w:r>
        <w:rPr>
          <w:rFonts w:cs="Arial"/>
          <w:szCs w:val="24"/>
        </w:rPr>
        <w:br/>
      </w:r>
      <w:r w:rsidRPr="0055161F">
        <w:rPr>
          <w:rFonts w:cs="Arial"/>
        </w:rPr>
        <w:t xml:space="preserve">Waiver Number: </w:t>
      </w:r>
      <w:r w:rsidRPr="0055161F">
        <w:rPr>
          <w:rFonts w:cs="Arial"/>
          <w:noProof/>
        </w:rPr>
        <w:t>6-4-20</w:t>
      </w:r>
      <w:r>
        <w:rPr>
          <w:rFonts w:cs="Arial"/>
          <w:noProof/>
        </w:rPr>
        <w:t>20</w:t>
      </w:r>
      <w:r>
        <w:rPr>
          <w:rFonts w:cs="Arial"/>
          <w:noProof/>
        </w:rPr>
        <w:br/>
      </w:r>
      <w:r w:rsidRPr="00200BF7">
        <w:rPr>
          <w:rFonts w:cs="Arial"/>
        </w:rPr>
        <w:t>(Recommended for APPROVAL WITH CONDITIONS)</w:t>
      </w:r>
    </w:p>
    <w:p w14:paraId="51FA7783" w14:textId="77777777" w:rsidR="004F696F" w:rsidRPr="0055161F" w:rsidRDefault="004F696F" w:rsidP="004F696F">
      <w:pPr>
        <w:rPr>
          <w:rFonts w:cs="Arial"/>
        </w:rPr>
      </w:pPr>
      <w:r w:rsidRPr="0055161F">
        <w:rPr>
          <w:rFonts w:cs="Arial"/>
          <w:caps/>
          <w:noProof/>
        </w:rPr>
        <w:t>Equity Length of Time</w:t>
      </w:r>
      <w:r w:rsidRPr="0055161F">
        <w:rPr>
          <w:rFonts w:cs="Arial"/>
        </w:rPr>
        <w:t xml:space="preserve"> </w:t>
      </w:r>
    </w:p>
    <w:p w14:paraId="136AFE68" w14:textId="77777777" w:rsidR="00D128C3" w:rsidRDefault="004F696F" w:rsidP="000458F9">
      <w:pPr>
        <w:pStyle w:val="Heading4"/>
        <w:spacing w:after="0"/>
      </w:pPr>
      <w:r w:rsidRPr="0055161F">
        <w:t>Item W-</w:t>
      </w:r>
      <w:r>
        <w:t>03</w:t>
      </w:r>
    </w:p>
    <w:p w14:paraId="10C7BB01" w14:textId="75853C66" w:rsidR="004F696F" w:rsidRPr="006F7788" w:rsidRDefault="004F696F" w:rsidP="004E5407">
      <w:pPr>
        <w:spacing w:after="0"/>
        <w:rPr>
          <w:rFonts w:cs="Arial"/>
          <w:szCs w:val="24"/>
        </w:rPr>
      </w:pPr>
      <w:r w:rsidRPr="0055161F">
        <w:rPr>
          <w:rFonts w:cs="Arial"/>
          <w:b/>
        </w:rPr>
        <w:t>Subject:</w:t>
      </w:r>
      <w:r w:rsidRPr="0055161F">
        <w:rPr>
          <w:rFonts w:cs="Arial"/>
        </w:rPr>
        <w:t xml:space="preserve"> </w:t>
      </w:r>
      <w:r w:rsidRPr="006F7788">
        <w:rPr>
          <w:rFonts w:cs="Arial"/>
          <w:szCs w:val="24"/>
        </w:rPr>
        <w:t xml:space="preserve">Request by </w:t>
      </w:r>
      <w:r w:rsidRPr="006F7788">
        <w:rPr>
          <w:rFonts w:cs="Arial"/>
          <w:b/>
          <w:szCs w:val="24"/>
        </w:rPr>
        <w:t>La Mesa-Spring Valley Elementary School District</w:t>
      </w:r>
      <w:r w:rsidRPr="006F7788">
        <w:rPr>
          <w:rFonts w:cs="Arial"/>
          <w:szCs w:val="24"/>
        </w:rPr>
        <w:t xml:space="preserve"> to waive California </w:t>
      </w:r>
      <w:r w:rsidRPr="006F7788">
        <w:rPr>
          <w:rFonts w:cs="Arial"/>
          <w:i/>
          <w:szCs w:val="24"/>
        </w:rPr>
        <w:t>Education Code</w:t>
      </w:r>
      <w:r w:rsidRPr="006F7788">
        <w:rPr>
          <w:rFonts w:cs="Arial"/>
          <w:szCs w:val="24"/>
        </w:rPr>
        <w:t xml:space="preserve"> Section 37202, the equity length of time requirement, so that </w:t>
      </w:r>
      <w:r w:rsidRPr="006F7788">
        <w:rPr>
          <w:rFonts w:cs="Arial"/>
          <w:noProof/>
          <w:szCs w:val="24"/>
        </w:rPr>
        <w:t>the La Mesa Arts Academy in the La Mesa-Spring Valley School District may offer its seventh and eighth graders an optional period to be used as an extra elective as well as time to provide additional academic support.</w:t>
      </w:r>
    </w:p>
    <w:p w14:paraId="595DC3BE" w14:textId="77777777" w:rsidR="004F696F" w:rsidRPr="0055161F" w:rsidRDefault="004F696F" w:rsidP="004F696F">
      <w:pPr>
        <w:rPr>
          <w:rFonts w:cs="Arial"/>
        </w:rPr>
      </w:pPr>
      <w:r w:rsidRPr="0055161F">
        <w:rPr>
          <w:rFonts w:cs="Arial"/>
        </w:rPr>
        <w:t xml:space="preserve">Waiver Number: </w:t>
      </w:r>
      <w:r w:rsidRPr="0055161F">
        <w:rPr>
          <w:rFonts w:cs="Arial"/>
          <w:noProof/>
        </w:rPr>
        <w:t>12-3-2020</w:t>
      </w:r>
    </w:p>
    <w:p w14:paraId="6BA2294F" w14:textId="606910E4" w:rsidR="00640A41" w:rsidRDefault="004F696F" w:rsidP="000458F9">
      <w:pPr>
        <w:rPr>
          <w:rFonts w:cs="Arial"/>
        </w:rPr>
      </w:pPr>
      <w:r w:rsidRPr="0055161F">
        <w:rPr>
          <w:rFonts w:cs="Arial"/>
        </w:rPr>
        <w:t xml:space="preserve">(Recommended for </w:t>
      </w:r>
      <w:r>
        <w:rPr>
          <w:rFonts w:cs="Arial"/>
        </w:rPr>
        <w:t>APPROVAL</w:t>
      </w:r>
      <w:r w:rsidRPr="0055161F">
        <w:rPr>
          <w:rFonts w:cs="Arial"/>
        </w:rPr>
        <w:t>)</w:t>
      </w:r>
    </w:p>
    <w:p w14:paraId="16D9D217" w14:textId="77777777" w:rsidR="004F696F" w:rsidRPr="0055161F" w:rsidRDefault="004F696F" w:rsidP="004F696F">
      <w:pPr>
        <w:rPr>
          <w:rFonts w:cs="Arial"/>
        </w:rPr>
      </w:pPr>
      <w:r w:rsidRPr="0055161F">
        <w:rPr>
          <w:rFonts w:cs="Arial"/>
          <w:caps/>
          <w:noProof/>
        </w:rPr>
        <w:t>Federal Program Waiver</w:t>
      </w:r>
      <w:r w:rsidRPr="0055161F">
        <w:rPr>
          <w:rFonts w:cs="Arial"/>
        </w:rPr>
        <w:t xml:space="preserve"> (</w:t>
      </w:r>
      <w:r w:rsidRPr="0055161F">
        <w:rPr>
          <w:rFonts w:cs="Arial"/>
          <w:noProof/>
        </w:rPr>
        <w:t>Carl D. Perkins Voc and Tech Ed Act</w:t>
      </w:r>
      <w:r w:rsidRPr="0055161F">
        <w:rPr>
          <w:rFonts w:cs="Arial"/>
        </w:rPr>
        <w:t>)</w:t>
      </w:r>
    </w:p>
    <w:p w14:paraId="56B48787" w14:textId="77777777" w:rsidR="00D128C3" w:rsidRDefault="004F696F" w:rsidP="000458F9">
      <w:pPr>
        <w:pStyle w:val="Heading4"/>
        <w:spacing w:after="0"/>
      </w:pPr>
      <w:r w:rsidRPr="0055161F">
        <w:t>Item W-</w:t>
      </w:r>
      <w:r>
        <w:t>04</w:t>
      </w:r>
    </w:p>
    <w:p w14:paraId="3D5D7214" w14:textId="4C4D90B0" w:rsidR="004F696F" w:rsidRDefault="004F696F" w:rsidP="004E5407">
      <w:pPr>
        <w:spacing w:after="0"/>
        <w:rPr>
          <w:rFonts w:cs="Arial"/>
          <w:szCs w:val="24"/>
        </w:rPr>
      </w:pPr>
      <w:r w:rsidRPr="00734BED">
        <w:rPr>
          <w:rFonts w:cs="Arial"/>
          <w:b/>
          <w:szCs w:val="24"/>
        </w:rPr>
        <w:t>Subject</w:t>
      </w:r>
      <w:bookmarkStart w:id="3" w:name="Text12"/>
      <w:r w:rsidRPr="00734BED">
        <w:rPr>
          <w:rFonts w:cs="Arial"/>
          <w:szCs w:val="24"/>
        </w:rPr>
        <w:t xml:space="preserve"> Request by </w:t>
      </w:r>
      <w:r w:rsidRPr="00734BED">
        <w:rPr>
          <w:rFonts w:cs="Arial"/>
          <w:b/>
          <w:szCs w:val="24"/>
        </w:rPr>
        <w:t>six school districts</w:t>
      </w:r>
      <w:r w:rsidRPr="00734BED">
        <w:rPr>
          <w:rFonts w:cs="Arial"/>
          <w:szCs w:val="24"/>
        </w:rPr>
        <w:t xml:space="preserve"> for a waiver of Section 131(c)(1) of the </w:t>
      </w:r>
      <w:r w:rsidRPr="00734BED">
        <w:rPr>
          <w:rFonts w:cs="Arial"/>
          <w:szCs w:val="24"/>
          <w:shd w:val="clear" w:color="auto" w:fill="FFFFFF"/>
        </w:rPr>
        <w:t>Strengthening Career and Technical Education for the 21</w:t>
      </w:r>
      <w:r w:rsidRPr="00734BED">
        <w:rPr>
          <w:rFonts w:cs="Arial"/>
          <w:szCs w:val="24"/>
          <w:bdr w:val="none" w:sz="0" w:space="0" w:color="auto" w:frame="1"/>
          <w:shd w:val="clear" w:color="auto" w:fill="FFFFFF"/>
          <w:vertAlign w:val="superscript"/>
        </w:rPr>
        <w:t>st</w:t>
      </w:r>
      <w:r w:rsidRPr="00734BED">
        <w:rPr>
          <w:rFonts w:cs="Arial"/>
          <w:szCs w:val="24"/>
          <w:shd w:val="clear" w:color="auto" w:fill="FFFFFF"/>
        </w:rPr>
        <w:t> Century Act</w:t>
      </w:r>
      <w:r w:rsidRPr="00734BED">
        <w:rPr>
          <w:rFonts w:cs="Arial"/>
          <w:szCs w:val="24"/>
        </w:rPr>
        <w:t xml:space="preserve"> (Public Law 115-224)</w:t>
      </w:r>
      <w:bookmarkEnd w:id="3"/>
    </w:p>
    <w:p w14:paraId="44EE4C2C" w14:textId="77777777" w:rsidR="004F696F" w:rsidRPr="00734BED" w:rsidRDefault="004F696F" w:rsidP="004F696F">
      <w:pPr>
        <w:rPr>
          <w:rFonts w:cs="Arial"/>
          <w:szCs w:val="24"/>
        </w:rPr>
      </w:pPr>
      <w:r w:rsidRPr="0055161F">
        <w:rPr>
          <w:rFonts w:cs="Arial"/>
        </w:rPr>
        <w:t>Waiver Number</w:t>
      </w:r>
      <w:r>
        <w:rPr>
          <w:rFonts w:cs="Arial"/>
        </w:rPr>
        <w:t>s:</w:t>
      </w:r>
    </w:p>
    <w:p w14:paraId="04ED04D6" w14:textId="77777777" w:rsidR="004F696F" w:rsidRPr="00734BED" w:rsidRDefault="004F696F" w:rsidP="004F696F">
      <w:pPr>
        <w:pStyle w:val="ListParagraph"/>
        <w:numPr>
          <w:ilvl w:val="0"/>
          <w:numId w:val="21"/>
        </w:numPr>
        <w:spacing w:after="0"/>
        <w:contextualSpacing/>
        <w:rPr>
          <w:rFonts w:cs="Arial"/>
        </w:rPr>
      </w:pPr>
      <w:r w:rsidRPr="00734BED">
        <w:rPr>
          <w:rFonts w:cs="Arial"/>
        </w:rPr>
        <w:t>Big Valley Joint Unified School District Fed-4-2020</w:t>
      </w:r>
    </w:p>
    <w:p w14:paraId="13DF38D9" w14:textId="77777777" w:rsidR="004F696F" w:rsidRPr="00734BED" w:rsidRDefault="004F696F" w:rsidP="004F696F">
      <w:pPr>
        <w:pStyle w:val="ListParagraph"/>
        <w:numPr>
          <w:ilvl w:val="0"/>
          <w:numId w:val="21"/>
        </w:numPr>
        <w:spacing w:after="0"/>
        <w:contextualSpacing/>
        <w:rPr>
          <w:rFonts w:cs="Arial"/>
        </w:rPr>
      </w:pPr>
      <w:r w:rsidRPr="00734BED">
        <w:rPr>
          <w:rFonts w:cs="Arial"/>
        </w:rPr>
        <w:t>Hamilton Unified School District Fed-3-2020</w:t>
      </w:r>
    </w:p>
    <w:p w14:paraId="75948BA9" w14:textId="77777777" w:rsidR="004F696F" w:rsidRPr="00734BED" w:rsidRDefault="004F696F" w:rsidP="004F696F">
      <w:pPr>
        <w:pStyle w:val="ListParagraph"/>
        <w:numPr>
          <w:ilvl w:val="0"/>
          <w:numId w:val="21"/>
        </w:numPr>
        <w:spacing w:after="0"/>
        <w:contextualSpacing/>
        <w:rPr>
          <w:rFonts w:cs="Arial"/>
        </w:rPr>
      </w:pPr>
      <w:r w:rsidRPr="00734BED">
        <w:rPr>
          <w:rFonts w:cs="Arial"/>
        </w:rPr>
        <w:t>Los Angeles Unified School District (CHAMPS Charter) Fed-5-2020</w:t>
      </w:r>
    </w:p>
    <w:p w14:paraId="5EBEC063" w14:textId="77777777" w:rsidR="004F696F" w:rsidRPr="00734BED" w:rsidRDefault="004F696F" w:rsidP="004F696F">
      <w:pPr>
        <w:pStyle w:val="ListParagraph"/>
        <w:numPr>
          <w:ilvl w:val="0"/>
          <w:numId w:val="21"/>
        </w:numPr>
        <w:spacing w:after="0"/>
        <w:contextualSpacing/>
        <w:rPr>
          <w:rFonts w:cs="Arial"/>
        </w:rPr>
      </w:pPr>
      <w:r w:rsidRPr="00734BED">
        <w:rPr>
          <w:rFonts w:cs="Arial"/>
        </w:rPr>
        <w:t>Princeton Joint Unified School District Fed-6-2020</w:t>
      </w:r>
    </w:p>
    <w:p w14:paraId="56E788AE" w14:textId="77777777" w:rsidR="004F696F" w:rsidRPr="00734BED" w:rsidRDefault="004F696F" w:rsidP="004F696F">
      <w:pPr>
        <w:pStyle w:val="ListParagraph"/>
        <w:numPr>
          <w:ilvl w:val="0"/>
          <w:numId w:val="21"/>
        </w:numPr>
        <w:spacing w:after="0"/>
        <w:contextualSpacing/>
        <w:rPr>
          <w:rFonts w:cs="Arial"/>
        </w:rPr>
      </w:pPr>
      <w:r w:rsidRPr="00734BED">
        <w:rPr>
          <w:rFonts w:cs="Arial"/>
        </w:rPr>
        <w:lastRenderedPageBreak/>
        <w:t>Trinity Alps Unified School District Fed-1-2020</w:t>
      </w:r>
    </w:p>
    <w:p w14:paraId="0B735893" w14:textId="77777777" w:rsidR="004F696F" w:rsidRPr="00EF1DFD" w:rsidRDefault="004F696F" w:rsidP="004F696F">
      <w:pPr>
        <w:pStyle w:val="ListParagraph"/>
        <w:numPr>
          <w:ilvl w:val="0"/>
          <w:numId w:val="21"/>
        </w:numPr>
        <w:spacing w:after="0"/>
        <w:contextualSpacing/>
        <w:rPr>
          <w:rFonts w:cs="Arial"/>
        </w:rPr>
      </w:pPr>
      <w:r w:rsidRPr="00EF1DFD">
        <w:rPr>
          <w:rFonts w:cs="Arial"/>
        </w:rPr>
        <w:t>Upper Lake Unified School District Fed-2-2020</w:t>
      </w:r>
      <w:r>
        <w:rPr>
          <w:rFonts w:cs="Arial"/>
        </w:rPr>
        <w:br/>
      </w:r>
    </w:p>
    <w:p w14:paraId="6DCD5DF1" w14:textId="6FBC242E" w:rsidR="004F696F" w:rsidRPr="0055161F" w:rsidRDefault="004F696F" w:rsidP="004F696F">
      <w:pPr>
        <w:rPr>
          <w:rFonts w:cs="Arial"/>
        </w:rPr>
      </w:pPr>
      <w:r w:rsidRPr="0055161F">
        <w:rPr>
          <w:rFonts w:cs="Arial"/>
        </w:rPr>
        <w:t xml:space="preserve">(Recommended for </w:t>
      </w:r>
      <w:r>
        <w:rPr>
          <w:rFonts w:cs="Arial"/>
        </w:rPr>
        <w:t>APPROVAL</w:t>
      </w:r>
      <w:r w:rsidRPr="0055161F">
        <w:rPr>
          <w:rFonts w:cs="Arial"/>
        </w:rPr>
        <w:t>)</w:t>
      </w:r>
    </w:p>
    <w:p w14:paraId="7A99C661" w14:textId="77777777" w:rsidR="004F696F" w:rsidRPr="0055161F" w:rsidRDefault="004F696F" w:rsidP="004F696F">
      <w:pPr>
        <w:rPr>
          <w:rFonts w:cs="Arial"/>
        </w:rPr>
      </w:pPr>
      <w:r w:rsidRPr="0055161F">
        <w:rPr>
          <w:rFonts w:cs="Arial"/>
          <w:caps/>
          <w:noProof/>
        </w:rPr>
        <w:t xml:space="preserve">Sale or Lease of Surplus Property </w:t>
      </w:r>
      <w:r w:rsidRPr="0055161F">
        <w:rPr>
          <w:rFonts w:cs="Arial"/>
        </w:rPr>
        <w:t>(</w:t>
      </w:r>
      <w:r w:rsidRPr="0055161F">
        <w:rPr>
          <w:rFonts w:cs="Arial"/>
          <w:noProof/>
        </w:rPr>
        <w:t>Lease of Surplus Property</w:t>
      </w:r>
      <w:r w:rsidRPr="0055161F">
        <w:rPr>
          <w:rFonts w:cs="Arial"/>
        </w:rPr>
        <w:t>)</w:t>
      </w:r>
    </w:p>
    <w:p w14:paraId="0A72A00C" w14:textId="77777777" w:rsidR="00D128C3" w:rsidRDefault="004F696F" w:rsidP="000458F9">
      <w:pPr>
        <w:pStyle w:val="Heading4"/>
        <w:spacing w:after="0"/>
      </w:pPr>
      <w:r w:rsidRPr="0055161F">
        <w:t>Item W-</w:t>
      </w:r>
      <w:r>
        <w:t>05</w:t>
      </w:r>
    </w:p>
    <w:p w14:paraId="785C83BA" w14:textId="716D5569" w:rsidR="004F696F" w:rsidRPr="00EF1DFD" w:rsidRDefault="004F696F" w:rsidP="004E5407">
      <w:pPr>
        <w:spacing w:after="0"/>
        <w:rPr>
          <w:rFonts w:cs="Arial"/>
          <w:szCs w:val="24"/>
        </w:rPr>
      </w:pPr>
      <w:r w:rsidRPr="00EF1DFD">
        <w:rPr>
          <w:rFonts w:cs="Arial"/>
          <w:szCs w:val="24"/>
        </w:rPr>
        <w:t xml:space="preserve">Request by </w:t>
      </w:r>
      <w:r w:rsidRPr="00EF1DFD">
        <w:rPr>
          <w:rFonts w:cs="Arial"/>
          <w:b/>
          <w:szCs w:val="24"/>
        </w:rPr>
        <w:t xml:space="preserve">two local educational agencies </w:t>
      </w:r>
      <w:r w:rsidRPr="00EF1DFD">
        <w:rPr>
          <w:rFonts w:cs="Arial"/>
          <w:szCs w:val="24"/>
        </w:rPr>
        <w:t xml:space="preserve">to waive California </w:t>
      </w:r>
      <w:r w:rsidRPr="00EF1DFD">
        <w:rPr>
          <w:rFonts w:cs="Arial"/>
          <w:i/>
          <w:szCs w:val="24"/>
        </w:rPr>
        <w:t xml:space="preserve">Education Code </w:t>
      </w:r>
      <w:r w:rsidRPr="00EF1DFD">
        <w:rPr>
          <w:rFonts w:cs="Arial"/>
          <w:szCs w:val="24"/>
        </w:rPr>
        <w:t>sections specific to statutory provisions for the sale or lease of surplus property.</w:t>
      </w:r>
    </w:p>
    <w:p w14:paraId="10366697" w14:textId="77777777" w:rsidR="004F696F" w:rsidRPr="00DB1487" w:rsidRDefault="004F696F" w:rsidP="004F696F">
      <w:pPr>
        <w:spacing w:after="360"/>
      </w:pPr>
      <w:r w:rsidRPr="0055161F">
        <w:rPr>
          <w:rFonts w:cs="Arial"/>
        </w:rPr>
        <w:t>Waiver Number</w:t>
      </w:r>
      <w:r>
        <w:rPr>
          <w:rFonts w:cs="Arial"/>
        </w:rPr>
        <w:t>s:</w:t>
      </w:r>
    </w:p>
    <w:p w14:paraId="120A779D" w14:textId="77777777" w:rsidR="004F696F" w:rsidRDefault="004F696F" w:rsidP="004F696F">
      <w:pPr>
        <w:pStyle w:val="NoSpacing"/>
        <w:numPr>
          <w:ilvl w:val="0"/>
          <w:numId w:val="22"/>
        </w:numPr>
        <w:spacing w:after="120"/>
      </w:pPr>
      <w:r w:rsidRPr="00263416">
        <w:t>Oak Grove Elementary School District: 9-</w:t>
      </w:r>
      <w:r>
        <w:t>4-2020</w:t>
      </w:r>
    </w:p>
    <w:p w14:paraId="369B83D3" w14:textId="77777777" w:rsidR="004F696F" w:rsidRPr="00263416" w:rsidRDefault="004F696F" w:rsidP="004F696F">
      <w:pPr>
        <w:pStyle w:val="ListParagraph"/>
        <w:numPr>
          <w:ilvl w:val="0"/>
          <w:numId w:val="22"/>
        </w:numPr>
      </w:pPr>
      <w:r w:rsidRPr="00263416">
        <w:t xml:space="preserve">Oak Grove Elementary School District: </w:t>
      </w:r>
      <w:r>
        <w:t>11</w:t>
      </w:r>
      <w:r w:rsidRPr="00263416">
        <w:t>-4-2020</w:t>
      </w:r>
    </w:p>
    <w:p w14:paraId="071CFB90" w14:textId="77777777" w:rsidR="004F696F" w:rsidRPr="00263416" w:rsidRDefault="004F696F" w:rsidP="004F696F">
      <w:pPr>
        <w:pStyle w:val="ListParagraph"/>
        <w:numPr>
          <w:ilvl w:val="0"/>
          <w:numId w:val="22"/>
        </w:numPr>
        <w:spacing w:after="240"/>
      </w:pPr>
      <w:r>
        <w:t>Ravenswood City</w:t>
      </w:r>
      <w:r w:rsidRPr="00263416">
        <w:t xml:space="preserve"> Elementary School District: </w:t>
      </w:r>
      <w:r>
        <w:t>12</w:t>
      </w:r>
      <w:r w:rsidRPr="00263416">
        <w:t>-4-2020</w:t>
      </w:r>
    </w:p>
    <w:p w14:paraId="7DEB88D8" w14:textId="77777777" w:rsidR="004F696F" w:rsidRPr="0055161F" w:rsidRDefault="004F696F" w:rsidP="004F696F">
      <w:pPr>
        <w:rPr>
          <w:rFonts w:cs="Arial"/>
        </w:rPr>
      </w:pPr>
      <w:r w:rsidRPr="0055161F">
        <w:rPr>
          <w:rFonts w:cs="Arial"/>
        </w:rPr>
        <w:t xml:space="preserve"> (Recommended for</w:t>
      </w:r>
      <w:r>
        <w:rPr>
          <w:rFonts w:cs="Arial"/>
        </w:rPr>
        <w:t xml:space="preserve"> APPROVAL WITH CONDITIONS</w:t>
      </w:r>
      <w:r w:rsidRPr="0055161F">
        <w:rPr>
          <w:rFonts w:cs="Arial"/>
        </w:rPr>
        <w:t>)</w:t>
      </w:r>
    </w:p>
    <w:p w14:paraId="6D67A333" w14:textId="77777777" w:rsidR="004F696F" w:rsidRPr="0055161F" w:rsidRDefault="004F696F" w:rsidP="004F696F">
      <w:pPr>
        <w:rPr>
          <w:rFonts w:cs="Arial"/>
        </w:rPr>
      </w:pPr>
      <w:r w:rsidRPr="0055161F">
        <w:rPr>
          <w:rFonts w:cs="Arial"/>
          <w:caps/>
          <w:noProof/>
        </w:rPr>
        <w:t>School Construction Bonds</w:t>
      </w:r>
      <w:r w:rsidRPr="0055161F">
        <w:rPr>
          <w:rFonts w:cs="Arial"/>
        </w:rPr>
        <w:t xml:space="preserve"> (</w:t>
      </w:r>
      <w:r w:rsidRPr="0055161F">
        <w:rPr>
          <w:rFonts w:cs="Arial"/>
          <w:noProof/>
        </w:rPr>
        <w:t>Bond Indebtedness</w:t>
      </w:r>
      <w:r w:rsidRPr="0055161F">
        <w:rPr>
          <w:rFonts w:cs="Arial"/>
        </w:rPr>
        <w:t>)</w:t>
      </w:r>
    </w:p>
    <w:p w14:paraId="3A608C71" w14:textId="77777777" w:rsidR="00D128C3" w:rsidRDefault="004F696F" w:rsidP="000458F9">
      <w:pPr>
        <w:pStyle w:val="Heading4"/>
        <w:spacing w:after="0"/>
      </w:pPr>
      <w:r w:rsidRPr="0055161F">
        <w:t>Item W-</w:t>
      </w:r>
      <w:r>
        <w:t>06</w:t>
      </w:r>
    </w:p>
    <w:p w14:paraId="3BECBE49" w14:textId="6444B1A9" w:rsidR="004F696F" w:rsidRPr="005849F6" w:rsidRDefault="004F696F" w:rsidP="004E5407">
      <w:pPr>
        <w:spacing w:after="0"/>
        <w:rPr>
          <w:rFonts w:cs="Arial"/>
          <w:szCs w:val="24"/>
        </w:rPr>
      </w:pPr>
      <w:r w:rsidRPr="0055161F">
        <w:rPr>
          <w:rFonts w:cs="Arial"/>
          <w:b/>
        </w:rPr>
        <w:t>Subject:</w:t>
      </w:r>
      <w:r w:rsidRPr="0055161F">
        <w:rPr>
          <w:rFonts w:cs="Arial"/>
        </w:rPr>
        <w:t xml:space="preserve"> </w:t>
      </w:r>
      <w:r w:rsidRPr="005849F6">
        <w:rPr>
          <w:rFonts w:cs="Arial"/>
          <w:szCs w:val="24"/>
        </w:rPr>
        <w:t xml:space="preserve">Request by the </w:t>
      </w:r>
      <w:r w:rsidRPr="005849F6">
        <w:rPr>
          <w:rFonts w:cs="Arial"/>
          <w:b/>
          <w:szCs w:val="24"/>
        </w:rPr>
        <w:t>Centinela Valley Union High School District</w:t>
      </w:r>
      <w:r w:rsidRPr="005849F6">
        <w:rPr>
          <w:rFonts w:cs="Arial"/>
          <w:szCs w:val="24"/>
        </w:rPr>
        <w:t xml:space="preserve"> to waive California </w:t>
      </w:r>
      <w:r w:rsidRPr="005849F6">
        <w:rPr>
          <w:rFonts w:cs="Arial"/>
          <w:i/>
          <w:szCs w:val="24"/>
        </w:rPr>
        <w:t xml:space="preserve">Education Code </w:t>
      </w:r>
      <w:r w:rsidRPr="005849F6">
        <w:rPr>
          <w:rFonts w:cs="Arial"/>
          <w:szCs w:val="24"/>
        </w:rPr>
        <w:t>sections 15102 and 15268 to allow the district to exceed its bonded indebtedness limit. Total bonded indebtedness may not exceed 1.25 percent of the taxable assessed valuation of property for high school districts. Depending on the type of bond, a tax rate levy limit of $30 per $100,000 of assessed value for high school districts may also apply.</w:t>
      </w:r>
    </w:p>
    <w:p w14:paraId="044CB996" w14:textId="77777777" w:rsidR="004F696F" w:rsidRPr="0055161F" w:rsidRDefault="004F696F" w:rsidP="004F696F">
      <w:pPr>
        <w:rPr>
          <w:rFonts w:cs="Arial"/>
        </w:rPr>
      </w:pPr>
      <w:r w:rsidRPr="0055161F">
        <w:rPr>
          <w:rFonts w:cs="Arial"/>
        </w:rPr>
        <w:t xml:space="preserve">Waiver Number: </w:t>
      </w:r>
      <w:r w:rsidRPr="0055161F">
        <w:rPr>
          <w:rFonts w:cs="Arial"/>
          <w:noProof/>
        </w:rPr>
        <w:t>8-4-2020</w:t>
      </w:r>
    </w:p>
    <w:p w14:paraId="5B8F4A52" w14:textId="2EBB3C5C" w:rsidR="003C098D" w:rsidRDefault="004F696F" w:rsidP="005C33C7">
      <w:pPr>
        <w:rPr>
          <w:rFonts w:cs="Arial"/>
        </w:rPr>
      </w:pPr>
      <w:r w:rsidRPr="0055161F">
        <w:rPr>
          <w:rFonts w:cs="Arial"/>
        </w:rPr>
        <w:t xml:space="preserve">(Recommended for </w:t>
      </w:r>
      <w:r>
        <w:rPr>
          <w:rFonts w:cs="Arial"/>
        </w:rPr>
        <w:t>APPROVAL WITH CONDITIONS</w:t>
      </w:r>
      <w:r w:rsidRPr="0055161F">
        <w:rPr>
          <w:rFonts w:cs="Arial"/>
        </w:rPr>
        <w:t>)</w:t>
      </w:r>
    </w:p>
    <w:p w14:paraId="0FA9EFC2" w14:textId="77777777" w:rsidR="004F696F" w:rsidRPr="0055161F" w:rsidRDefault="004F696F" w:rsidP="00EF175B">
      <w:pPr>
        <w:spacing w:after="160" w:line="259" w:lineRule="auto"/>
        <w:rPr>
          <w:rFonts w:cs="Arial"/>
        </w:rPr>
      </w:pPr>
      <w:r w:rsidRPr="0055161F">
        <w:rPr>
          <w:rFonts w:cs="Arial"/>
          <w:caps/>
          <w:noProof/>
        </w:rPr>
        <w:t>School Construction Bonds</w:t>
      </w:r>
      <w:r w:rsidRPr="0055161F">
        <w:rPr>
          <w:rFonts w:cs="Arial"/>
        </w:rPr>
        <w:t xml:space="preserve"> (</w:t>
      </w:r>
      <w:r w:rsidRPr="0055161F">
        <w:rPr>
          <w:rFonts w:cs="Arial"/>
          <w:noProof/>
        </w:rPr>
        <w:t>Bond Indebtedness</w:t>
      </w:r>
      <w:r w:rsidRPr="0055161F">
        <w:rPr>
          <w:rFonts w:cs="Arial"/>
        </w:rPr>
        <w:t>)</w:t>
      </w:r>
    </w:p>
    <w:p w14:paraId="77F0ABE3" w14:textId="77777777" w:rsidR="00D128C3" w:rsidRDefault="004F696F" w:rsidP="000458F9">
      <w:pPr>
        <w:pStyle w:val="Heading4"/>
        <w:spacing w:after="0"/>
      </w:pPr>
      <w:r w:rsidRPr="0055161F">
        <w:t>Item W-</w:t>
      </w:r>
      <w:r>
        <w:t>07</w:t>
      </w:r>
    </w:p>
    <w:p w14:paraId="055FADA3" w14:textId="0881D5B8" w:rsidR="004F696F" w:rsidRPr="00BE4720" w:rsidRDefault="004F696F" w:rsidP="004E5407">
      <w:pPr>
        <w:spacing w:after="0"/>
        <w:rPr>
          <w:rFonts w:cs="Arial"/>
          <w:szCs w:val="24"/>
        </w:rPr>
      </w:pPr>
      <w:r w:rsidRPr="0055161F">
        <w:rPr>
          <w:rFonts w:cs="Arial"/>
          <w:b/>
        </w:rPr>
        <w:t>Subject</w:t>
      </w:r>
      <w:r w:rsidRPr="004300C8">
        <w:rPr>
          <w:rFonts w:cs="Arial"/>
          <w:b/>
          <w:szCs w:val="24"/>
        </w:rPr>
        <w:t>:</w:t>
      </w:r>
      <w:r w:rsidRPr="004300C8">
        <w:rPr>
          <w:rFonts w:cs="Arial"/>
          <w:szCs w:val="24"/>
        </w:rPr>
        <w:t xml:space="preserve"> Request by </w:t>
      </w:r>
      <w:r w:rsidRPr="004300C8">
        <w:rPr>
          <w:rFonts w:cs="Arial"/>
          <w:b/>
          <w:szCs w:val="24"/>
        </w:rPr>
        <w:t>two local educational agencies</w:t>
      </w:r>
      <w:r w:rsidRPr="004300C8">
        <w:rPr>
          <w:rFonts w:cs="Arial"/>
          <w:szCs w:val="24"/>
        </w:rPr>
        <w:t xml:space="preserve"> to waive California </w:t>
      </w:r>
      <w:r w:rsidRPr="004300C8">
        <w:rPr>
          <w:rFonts w:cs="Arial"/>
          <w:i/>
          <w:szCs w:val="24"/>
        </w:rPr>
        <w:t>Education Code</w:t>
      </w:r>
      <w:r w:rsidRPr="004300C8">
        <w:rPr>
          <w:rFonts w:cs="Arial"/>
          <w:szCs w:val="24"/>
        </w:rPr>
        <w:t xml:space="preserve"> sections 15102, 15106, and 15270(a) to allow the districts to exceed their bonded indebtedness limits. Total bonded indebtedness may not exceed 1.25 percent of the taxable assessed valuation of property for elementary school districts, and 2.50 percent of the taxable assessed valuation of property for unified school districts. Depending on the type of bond, a tax rate levy limit of $30 per $100,000 of assessed value for elementary school districts, and $60 per $100,000 of assessed value for unified school districts may also apply</w:t>
      </w:r>
      <w:r>
        <w:rPr>
          <w:rFonts w:cs="Arial"/>
          <w:szCs w:val="24"/>
        </w:rPr>
        <w:t>.</w:t>
      </w:r>
    </w:p>
    <w:p w14:paraId="4294F69E" w14:textId="77777777" w:rsidR="004F696F" w:rsidRPr="00BE4720" w:rsidRDefault="004F696F" w:rsidP="004F696F">
      <w:r w:rsidRPr="0055161F">
        <w:rPr>
          <w:rFonts w:cs="Arial"/>
        </w:rPr>
        <w:t>Waiver Number</w:t>
      </w:r>
      <w:r>
        <w:rPr>
          <w:rFonts w:cs="Arial"/>
        </w:rPr>
        <w:t>s</w:t>
      </w:r>
      <w:r w:rsidRPr="0055161F">
        <w:rPr>
          <w:rFonts w:cs="Arial"/>
        </w:rPr>
        <w:t>:</w:t>
      </w:r>
    </w:p>
    <w:p w14:paraId="67C5F246" w14:textId="77777777" w:rsidR="004F696F" w:rsidRDefault="004F696F" w:rsidP="004F696F">
      <w:pPr>
        <w:pStyle w:val="NoSpacing"/>
        <w:numPr>
          <w:ilvl w:val="0"/>
          <w:numId w:val="23"/>
        </w:numPr>
        <w:spacing w:after="120"/>
      </w:pPr>
      <w:r>
        <w:t xml:space="preserve">Natomas Unified School </w:t>
      </w:r>
      <w:r w:rsidRPr="00FC42DE">
        <w:t xml:space="preserve">District: </w:t>
      </w:r>
      <w:r>
        <w:t>3-5-2020</w:t>
      </w:r>
    </w:p>
    <w:p w14:paraId="2FEC5055" w14:textId="77777777" w:rsidR="004F696F" w:rsidRPr="00FC42DE" w:rsidRDefault="004F696F" w:rsidP="004F696F">
      <w:pPr>
        <w:pStyle w:val="ListParagraph"/>
        <w:numPr>
          <w:ilvl w:val="0"/>
          <w:numId w:val="23"/>
        </w:numPr>
        <w:spacing w:after="240"/>
      </w:pPr>
      <w:r>
        <w:t xml:space="preserve">San Ysidro Elementary School </w:t>
      </w:r>
      <w:r w:rsidRPr="00FC42DE">
        <w:t xml:space="preserve">District: </w:t>
      </w:r>
      <w:r>
        <w:t>1-5-2020</w:t>
      </w:r>
    </w:p>
    <w:p w14:paraId="0347E114" w14:textId="7EF83295" w:rsidR="004F696F" w:rsidRPr="0055161F" w:rsidRDefault="004F696F" w:rsidP="004F696F">
      <w:pPr>
        <w:rPr>
          <w:rFonts w:cs="Arial"/>
        </w:rPr>
      </w:pPr>
      <w:r w:rsidRPr="0055161F">
        <w:rPr>
          <w:rFonts w:cs="Arial"/>
        </w:rPr>
        <w:lastRenderedPageBreak/>
        <w:t xml:space="preserve"> (Recommended for </w:t>
      </w:r>
      <w:r>
        <w:rPr>
          <w:rFonts w:cs="Arial"/>
        </w:rPr>
        <w:t>APPROVAL WITH CONDITIONS</w:t>
      </w:r>
      <w:r w:rsidRPr="0055161F">
        <w:rPr>
          <w:rFonts w:cs="Arial"/>
        </w:rPr>
        <w:t>)</w:t>
      </w:r>
    </w:p>
    <w:p w14:paraId="779262B3" w14:textId="77777777" w:rsidR="004F696F" w:rsidRPr="00671EDE" w:rsidRDefault="004F696F" w:rsidP="004F696F">
      <w:pPr>
        <w:rPr>
          <w:rFonts w:cs="Arial"/>
        </w:rPr>
      </w:pPr>
      <w:r w:rsidRPr="00671EDE">
        <w:rPr>
          <w:rFonts w:cs="Arial"/>
          <w:caps/>
          <w:noProof/>
        </w:rPr>
        <w:t>S</w:t>
      </w:r>
      <w:r>
        <w:rPr>
          <w:rFonts w:cs="Arial"/>
          <w:caps/>
          <w:noProof/>
        </w:rPr>
        <w:t>ALE OR LEASE OF SURPLUS PROPERY</w:t>
      </w:r>
    </w:p>
    <w:p w14:paraId="0362C3A5" w14:textId="77777777" w:rsidR="00D128C3" w:rsidRPr="00D128C3" w:rsidRDefault="004F696F" w:rsidP="000458F9">
      <w:pPr>
        <w:pStyle w:val="Heading4"/>
        <w:spacing w:after="0"/>
      </w:pPr>
      <w:r w:rsidRPr="00D128C3">
        <w:t>Item W- 08</w:t>
      </w:r>
    </w:p>
    <w:p w14:paraId="37503449" w14:textId="77777777" w:rsidR="000458F9" w:rsidRDefault="004F696F" w:rsidP="000458F9">
      <w:pPr>
        <w:spacing w:after="0"/>
      </w:pPr>
      <w:r w:rsidRPr="000458F9">
        <w:rPr>
          <w:b/>
        </w:rPr>
        <w:t>Subject:</w:t>
      </w:r>
      <w:r w:rsidRPr="00671EDE">
        <w:t xml:space="preserve"> Request by the </w:t>
      </w:r>
      <w:r w:rsidRPr="00270443">
        <w:t>South Pasadena Unified School District</w:t>
      </w:r>
      <w:r w:rsidRPr="00671EDE">
        <w:t xml:space="preserve"> to waive California </w:t>
      </w:r>
      <w:r w:rsidRPr="00671EDE">
        <w:rPr>
          <w:i/>
        </w:rPr>
        <w:t xml:space="preserve">Education Code </w:t>
      </w:r>
      <w:r w:rsidRPr="00671EDE">
        <w:t>sections specific to statutory provisions for the sale or lease of surplus property.</w:t>
      </w:r>
    </w:p>
    <w:p w14:paraId="7533AD27" w14:textId="4A40E9A5" w:rsidR="004F696F" w:rsidRPr="00671EDE" w:rsidRDefault="004F696F" w:rsidP="000458F9">
      <w:r w:rsidRPr="00671EDE">
        <w:t xml:space="preserve">Waiver Number: </w:t>
      </w:r>
      <w:r>
        <w:t>1-6-2020</w:t>
      </w:r>
      <w:r>
        <w:rPr>
          <w:noProof/>
        </w:rPr>
        <w:t xml:space="preserve"> </w:t>
      </w:r>
    </w:p>
    <w:p w14:paraId="4DE2FD62" w14:textId="0D734B7E" w:rsidR="00D128C3" w:rsidRDefault="004F696F" w:rsidP="000458F9">
      <w:pPr>
        <w:rPr>
          <w:rFonts w:cs="Arial"/>
        </w:rPr>
      </w:pPr>
      <w:r w:rsidRPr="00671EDE">
        <w:rPr>
          <w:rFonts w:cs="Arial"/>
        </w:rPr>
        <w:t>(Recommended for APPROVAL WITH CONDITIONS)</w:t>
      </w:r>
    </w:p>
    <w:p w14:paraId="7BFBFF15" w14:textId="77777777" w:rsidR="004F696F" w:rsidRPr="0055161F" w:rsidRDefault="004F696F" w:rsidP="004F696F">
      <w:pPr>
        <w:rPr>
          <w:rFonts w:cs="Arial"/>
        </w:rPr>
      </w:pPr>
      <w:r w:rsidRPr="0055161F">
        <w:rPr>
          <w:rFonts w:cs="Arial"/>
          <w:caps/>
          <w:noProof/>
        </w:rPr>
        <w:t>School District Reorganization</w:t>
      </w:r>
      <w:r w:rsidRPr="0055161F">
        <w:rPr>
          <w:rFonts w:cs="Arial"/>
        </w:rPr>
        <w:t xml:space="preserve"> (</w:t>
      </w:r>
      <w:r w:rsidRPr="0055161F">
        <w:rPr>
          <w:rFonts w:cs="Arial"/>
          <w:noProof/>
        </w:rPr>
        <w:t>Election of Governing Board</w:t>
      </w:r>
      <w:r w:rsidRPr="0055161F">
        <w:rPr>
          <w:rFonts w:cs="Arial"/>
        </w:rPr>
        <w:t>)</w:t>
      </w:r>
    </w:p>
    <w:p w14:paraId="4295F024" w14:textId="77777777" w:rsidR="00D128C3" w:rsidRDefault="004F696F" w:rsidP="000458F9">
      <w:pPr>
        <w:pStyle w:val="Heading4"/>
        <w:spacing w:after="0"/>
      </w:pPr>
      <w:r w:rsidRPr="0055161F">
        <w:t>Item W-</w:t>
      </w:r>
      <w:r>
        <w:t>09</w:t>
      </w:r>
    </w:p>
    <w:p w14:paraId="67A47050" w14:textId="77777777" w:rsidR="000458F9" w:rsidRDefault="004F696F" w:rsidP="000458F9">
      <w:pPr>
        <w:rPr>
          <w:rFonts w:cs="Arial"/>
          <w:noProof/>
        </w:rPr>
      </w:pPr>
      <w:r w:rsidRPr="0055161F">
        <w:rPr>
          <w:rFonts w:cs="Arial"/>
          <w:b/>
        </w:rPr>
        <w:t>Subject:</w:t>
      </w:r>
      <w:r w:rsidRPr="0055161F">
        <w:rPr>
          <w:rFonts w:cs="Arial"/>
        </w:rPr>
        <w:t xml:space="preserve"> </w:t>
      </w:r>
      <w:r w:rsidRPr="00BD4EF9">
        <w:rPr>
          <w:rFonts w:cs="Arial"/>
          <w:szCs w:val="24"/>
        </w:rPr>
        <w:t xml:space="preserve">Request by </w:t>
      </w:r>
      <w:r w:rsidRPr="00BD4EF9">
        <w:rPr>
          <w:rFonts w:cs="Arial"/>
          <w:b/>
          <w:szCs w:val="24"/>
        </w:rPr>
        <w:t xml:space="preserve">Pond Union Elementary School District </w:t>
      </w:r>
      <w:r w:rsidRPr="00BD4EF9">
        <w:rPr>
          <w:rFonts w:cs="Arial"/>
          <w:szCs w:val="24"/>
        </w:rPr>
        <w:t xml:space="preserve">to waive California </w:t>
      </w:r>
      <w:r w:rsidRPr="00BD4EF9">
        <w:rPr>
          <w:rFonts w:cs="Arial"/>
          <w:i/>
          <w:szCs w:val="24"/>
        </w:rPr>
        <w:t>Education Code</w:t>
      </w:r>
      <w:r w:rsidRPr="00BD4EF9">
        <w:rPr>
          <w:rFonts w:cs="Arial"/>
          <w:szCs w:val="24"/>
        </w:rPr>
        <w:t xml:space="preserve"> Section 5020 that requires a districtwide election to reduce the number of governing board members from five to three.</w:t>
      </w:r>
      <w:r>
        <w:rPr>
          <w:rFonts w:cs="Arial"/>
          <w:szCs w:val="24"/>
        </w:rPr>
        <w:br/>
      </w:r>
      <w:r w:rsidRPr="0055161F">
        <w:rPr>
          <w:rFonts w:cs="Arial"/>
        </w:rPr>
        <w:t xml:space="preserve">Waiver Number: </w:t>
      </w:r>
      <w:r w:rsidRPr="0055161F">
        <w:rPr>
          <w:rFonts w:cs="Arial"/>
          <w:noProof/>
        </w:rPr>
        <w:t>10-4-2020</w:t>
      </w:r>
    </w:p>
    <w:p w14:paraId="0D75B461" w14:textId="47D8EA61" w:rsidR="004F696F" w:rsidRPr="0055161F" w:rsidRDefault="004F696F" w:rsidP="000458F9">
      <w:pPr>
        <w:rPr>
          <w:rFonts w:cs="Arial"/>
        </w:rPr>
      </w:pPr>
      <w:r w:rsidRPr="0055161F">
        <w:rPr>
          <w:rFonts w:cs="Arial"/>
        </w:rPr>
        <w:t xml:space="preserve">(Recommended for </w:t>
      </w:r>
      <w:r>
        <w:rPr>
          <w:rFonts w:cs="Arial"/>
        </w:rPr>
        <w:t>APPROVAL</w:t>
      </w:r>
      <w:r w:rsidRPr="0055161F">
        <w:rPr>
          <w:rFonts w:cs="Arial"/>
        </w:rPr>
        <w:t>)</w:t>
      </w:r>
    </w:p>
    <w:p w14:paraId="7795A881" w14:textId="77777777" w:rsidR="004F696F" w:rsidRPr="0055161F" w:rsidRDefault="004F696F" w:rsidP="004F696F">
      <w:pPr>
        <w:rPr>
          <w:rFonts w:cs="Arial"/>
        </w:rPr>
      </w:pPr>
      <w:r w:rsidRPr="0055161F">
        <w:rPr>
          <w:rFonts w:cs="Arial"/>
          <w:caps/>
          <w:noProof/>
        </w:rPr>
        <w:t>Special Education Program</w:t>
      </w:r>
      <w:r w:rsidRPr="0055161F">
        <w:rPr>
          <w:rFonts w:cs="Arial"/>
        </w:rPr>
        <w:t xml:space="preserve"> (</w:t>
      </w:r>
      <w:r w:rsidRPr="0055161F">
        <w:rPr>
          <w:rFonts w:cs="Arial"/>
          <w:noProof/>
        </w:rPr>
        <w:t>Algebra I Requirement for Graduation</w:t>
      </w:r>
      <w:r w:rsidRPr="0055161F">
        <w:rPr>
          <w:rFonts w:cs="Arial"/>
        </w:rPr>
        <w:t>)</w:t>
      </w:r>
    </w:p>
    <w:p w14:paraId="78070596" w14:textId="77777777" w:rsidR="00D128C3" w:rsidRDefault="004F696F" w:rsidP="000458F9">
      <w:pPr>
        <w:pStyle w:val="Heading4"/>
        <w:spacing w:after="0"/>
      </w:pPr>
      <w:r w:rsidRPr="007F2016">
        <w:t xml:space="preserve">Item W-10 </w:t>
      </w:r>
    </w:p>
    <w:p w14:paraId="436E50B4" w14:textId="7DB44B12" w:rsidR="004F696F" w:rsidRPr="007F2016" w:rsidRDefault="004F696F" w:rsidP="004E5407">
      <w:pPr>
        <w:spacing w:after="0"/>
        <w:rPr>
          <w:rFonts w:cs="Arial"/>
          <w:szCs w:val="24"/>
        </w:rPr>
      </w:pPr>
      <w:r w:rsidRPr="007F2016">
        <w:rPr>
          <w:rFonts w:cs="Arial"/>
          <w:b/>
          <w:szCs w:val="24"/>
        </w:rPr>
        <w:t>Subject:</w:t>
      </w:r>
      <w:r w:rsidRPr="007F2016">
        <w:rPr>
          <w:rFonts w:cs="Arial"/>
          <w:szCs w:val="24"/>
        </w:rPr>
        <w:t xml:space="preserve"> Request by two local education agencies to waive California </w:t>
      </w:r>
      <w:r w:rsidRPr="007F2016">
        <w:rPr>
          <w:rFonts w:cs="Arial"/>
          <w:i/>
          <w:szCs w:val="24"/>
        </w:rPr>
        <w:t xml:space="preserve">Education Code </w:t>
      </w:r>
      <w:r w:rsidRPr="007F2016">
        <w:rPr>
          <w:rFonts w:cs="Arial"/>
          <w:szCs w:val="24"/>
        </w:rPr>
        <w:t xml:space="preserve">Section 51224.5(b), the requirement that all students graduating in the 2019–20 school year be required to complete a course in Algebra I (or equivalent) to be given a diploma of graduation for one student with disabilities based on </w:t>
      </w:r>
      <w:r w:rsidRPr="007F2016">
        <w:rPr>
          <w:rFonts w:cs="Arial"/>
          <w:i/>
          <w:szCs w:val="24"/>
        </w:rPr>
        <w:t xml:space="preserve">Education Code </w:t>
      </w:r>
      <w:r w:rsidRPr="007F2016">
        <w:rPr>
          <w:rFonts w:cs="Arial"/>
          <w:szCs w:val="24"/>
        </w:rPr>
        <w:t>Section 56101, the special education waiver authority.</w:t>
      </w:r>
      <w:r>
        <w:rPr>
          <w:rFonts w:cs="Arial"/>
          <w:szCs w:val="24"/>
        </w:rPr>
        <w:br/>
      </w:r>
      <w:r w:rsidRPr="0055161F">
        <w:rPr>
          <w:rFonts w:cs="Arial"/>
        </w:rPr>
        <w:t>Waiver Numbe</w:t>
      </w:r>
      <w:r>
        <w:rPr>
          <w:rFonts w:cs="Arial"/>
        </w:rPr>
        <w:t>rs:</w:t>
      </w:r>
    </w:p>
    <w:p w14:paraId="7A1ADC55" w14:textId="77777777" w:rsidR="004F696F" w:rsidRDefault="004F696F" w:rsidP="004F696F">
      <w:pPr>
        <w:pStyle w:val="ListParagraph"/>
        <w:numPr>
          <w:ilvl w:val="0"/>
          <w:numId w:val="24"/>
        </w:numPr>
        <w:spacing w:after="480"/>
        <w:contextualSpacing/>
      </w:pPr>
      <w:r>
        <w:t>4-5-2020 Cabrillo Unified School District</w:t>
      </w:r>
    </w:p>
    <w:p w14:paraId="7383AC00" w14:textId="77777777" w:rsidR="004F696F" w:rsidRPr="004164BA" w:rsidRDefault="004F696F" w:rsidP="004F696F">
      <w:pPr>
        <w:pStyle w:val="ListParagraph"/>
        <w:numPr>
          <w:ilvl w:val="0"/>
          <w:numId w:val="24"/>
        </w:numPr>
        <w:contextualSpacing/>
      </w:pPr>
      <w:r w:rsidRPr="004164BA">
        <w:t>1-2-2020</w:t>
      </w:r>
      <w:r>
        <w:t xml:space="preserve"> Pleasanton Unified School District</w:t>
      </w:r>
    </w:p>
    <w:p w14:paraId="1D6A7769" w14:textId="77777777" w:rsidR="004F696F" w:rsidRPr="0055161F" w:rsidRDefault="004F696F" w:rsidP="004F696F">
      <w:pPr>
        <w:ind w:left="360"/>
        <w:rPr>
          <w:rFonts w:cs="Arial"/>
        </w:rPr>
      </w:pPr>
      <w:r w:rsidRPr="007F2016">
        <w:rPr>
          <w:rFonts w:cs="Arial"/>
          <w:szCs w:val="24"/>
        </w:rPr>
        <w:t>(Recommended for APPROVAL WITH CONDITIONS</w:t>
      </w:r>
      <w:r w:rsidRPr="007F2016">
        <w:rPr>
          <w:rFonts w:cs="Arial"/>
        </w:rPr>
        <w:t>)</w:t>
      </w:r>
    </w:p>
    <w:p w14:paraId="0458A589" w14:textId="77777777" w:rsidR="004F696F" w:rsidRPr="0055161F" w:rsidRDefault="004F696F" w:rsidP="004F696F">
      <w:pPr>
        <w:rPr>
          <w:rFonts w:cs="Arial"/>
        </w:rPr>
      </w:pPr>
      <w:r w:rsidRPr="0055161F">
        <w:rPr>
          <w:rFonts w:cs="Arial"/>
          <w:caps/>
          <w:noProof/>
        </w:rPr>
        <w:t>Special Education Program</w:t>
      </w:r>
      <w:r w:rsidRPr="0055161F">
        <w:rPr>
          <w:rFonts w:cs="Arial"/>
        </w:rPr>
        <w:t xml:space="preserve"> (</w:t>
      </w:r>
      <w:r w:rsidRPr="0055161F">
        <w:rPr>
          <w:rFonts w:cs="Arial"/>
          <w:noProof/>
        </w:rPr>
        <w:t>Resource Teacher Caseload</w:t>
      </w:r>
      <w:r w:rsidRPr="0055161F">
        <w:rPr>
          <w:rFonts w:cs="Arial"/>
        </w:rPr>
        <w:t>)</w:t>
      </w:r>
    </w:p>
    <w:p w14:paraId="2A50A6DC" w14:textId="77777777" w:rsidR="00D128C3" w:rsidRDefault="004F696F" w:rsidP="000458F9">
      <w:pPr>
        <w:pStyle w:val="Heading4"/>
        <w:spacing w:after="0"/>
        <w:rPr>
          <w:noProof/>
        </w:rPr>
      </w:pPr>
      <w:r w:rsidRPr="00AB6F63">
        <w:t xml:space="preserve">Item W- </w:t>
      </w:r>
      <w:r w:rsidRPr="00AB6F63">
        <w:rPr>
          <w:noProof/>
        </w:rPr>
        <w:t>11</w:t>
      </w:r>
    </w:p>
    <w:p w14:paraId="57D319BD" w14:textId="48E23D26" w:rsidR="004F696F" w:rsidRDefault="004F696F" w:rsidP="004E5407">
      <w:pPr>
        <w:spacing w:after="0"/>
        <w:rPr>
          <w:rFonts w:cs="Arial"/>
          <w:szCs w:val="24"/>
        </w:rPr>
      </w:pPr>
      <w:r w:rsidRPr="0055161F">
        <w:rPr>
          <w:rFonts w:cs="Arial"/>
          <w:b/>
        </w:rPr>
        <w:t>Subject:</w:t>
      </w:r>
      <w:r w:rsidRPr="0055161F">
        <w:rPr>
          <w:rFonts w:cs="Arial"/>
        </w:rPr>
        <w:t xml:space="preserve"> </w:t>
      </w:r>
      <w:r w:rsidRPr="00F55957">
        <w:rPr>
          <w:rFonts w:cs="Arial"/>
          <w:szCs w:val="24"/>
        </w:rPr>
        <w:t xml:space="preserve">Request by two local educational agencies to waive </w:t>
      </w:r>
      <w:r w:rsidRPr="00F55957">
        <w:rPr>
          <w:rFonts w:cs="Arial"/>
          <w:i/>
          <w:szCs w:val="24"/>
        </w:rPr>
        <w:t>Education Code</w:t>
      </w:r>
      <w:r w:rsidRPr="00F55957">
        <w:rPr>
          <w:rFonts w:cs="Arial"/>
          <w:szCs w:val="24"/>
        </w:rPr>
        <w:t xml:space="preserve"> Section 56362(c), allowing the caseloads of resource specialists to exceed the maximum caseload of 28 students by no more than four students (32 maximum).</w:t>
      </w:r>
    </w:p>
    <w:p w14:paraId="588F3E80" w14:textId="77777777" w:rsidR="004F696F" w:rsidRPr="006A0218" w:rsidRDefault="004F696F" w:rsidP="004F696F">
      <w:pPr>
        <w:rPr>
          <w:rFonts w:cs="Arial"/>
          <w:szCs w:val="24"/>
        </w:rPr>
      </w:pPr>
      <w:r w:rsidRPr="0055161F">
        <w:rPr>
          <w:rFonts w:cs="Arial"/>
        </w:rPr>
        <w:t>Waiver Numbe</w:t>
      </w:r>
      <w:r>
        <w:rPr>
          <w:rFonts w:cs="Arial"/>
        </w:rPr>
        <w:t>rs:</w:t>
      </w:r>
    </w:p>
    <w:p w14:paraId="0A5DA259" w14:textId="77777777" w:rsidR="004F696F" w:rsidRPr="00B80997" w:rsidRDefault="004F696F" w:rsidP="004F696F">
      <w:pPr>
        <w:pStyle w:val="ListParagraph"/>
        <w:numPr>
          <w:ilvl w:val="0"/>
          <w:numId w:val="26"/>
        </w:numPr>
        <w:spacing w:after="0"/>
        <w:contextualSpacing/>
      </w:pPr>
      <w:r w:rsidRPr="00B80997">
        <w:t>Butte County Office of Education 22-3-2020</w:t>
      </w:r>
    </w:p>
    <w:p w14:paraId="4529EEBF" w14:textId="77777777" w:rsidR="004F696F" w:rsidRPr="00B80997" w:rsidRDefault="004F696F" w:rsidP="004F696F">
      <w:pPr>
        <w:pStyle w:val="ListParagraph"/>
        <w:numPr>
          <w:ilvl w:val="0"/>
          <w:numId w:val="26"/>
        </w:numPr>
        <w:spacing w:after="0"/>
        <w:contextualSpacing/>
      </w:pPr>
      <w:r w:rsidRPr="00B80997">
        <w:t>Rescue Union Elementary School District 2-4-2020</w:t>
      </w:r>
    </w:p>
    <w:p w14:paraId="37018E04" w14:textId="4A9215E7" w:rsidR="009F5E27" w:rsidRDefault="004F696F" w:rsidP="000458F9">
      <w:pPr>
        <w:rPr>
          <w:rFonts w:cs="Arial"/>
          <w:szCs w:val="24"/>
        </w:rPr>
      </w:pPr>
      <w:r w:rsidRPr="00F55957">
        <w:rPr>
          <w:rFonts w:cs="Arial"/>
          <w:szCs w:val="24"/>
        </w:rPr>
        <w:t>(Recommended for APPROVAL WITH CONDITIONS)</w:t>
      </w:r>
    </w:p>
    <w:p w14:paraId="431B2452" w14:textId="77777777" w:rsidR="004F696F" w:rsidRPr="0055161F" w:rsidRDefault="004F696F" w:rsidP="004F696F">
      <w:pPr>
        <w:rPr>
          <w:rFonts w:cs="Arial"/>
        </w:rPr>
      </w:pPr>
      <w:r w:rsidRPr="0055161F">
        <w:rPr>
          <w:rFonts w:cs="Arial"/>
          <w:caps/>
          <w:noProof/>
        </w:rPr>
        <w:lastRenderedPageBreak/>
        <w:t>Special Education Program</w:t>
      </w:r>
      <w:r w:rsidRPr="0055161F">
        <w:rPr>
          <w:rFonts w:cs="Arial"/>
        </w:rPr>
        <w:t xml:space="preserve"> (</w:t>
      </w:r>
      <w:r w:rsidRPr="0055161F">
        <w:rPr>
          <w:rFonts w:cs="Arial"/>
          <w:noProof/>
        </w:rPr>
        <w:t>Educational Interpreter for Deaf and Hard of Hearing</w:t>
      </w:r>
      <w:r w:rsidRPr="0055161F">
        <w:rPr>
          <w:rFonts w:cs="Arial"/>
        </w:rPr>
        <w:t>)</w:t>
      </w:r>
    </w:p>
    <w:p w14:paraId="636F40BA" w14:textId="77777777" w:rsidR="00D128C3" w:rsidRDefault="004F696F" w:rsidP="000458F9">
      <w:pPr>
        <w:pStyle w:val="Heading4"/>
        <w:spacing w:after="0"/>
      </w:pPr>
      <w:r w:rsidRPr="00AB6F63">
        <w:t>Item W-12</w:t>
      </w:r>
    </w:p>
    <w:p w14:paraId="034D4784" w14:textId="0881FC2F" w:rsidR="004F696F" w:rsidRDefault="000458F9" w:rsidP="004E5407">
      <w:pPr>
        <w:spacing w:after="0"/>
        <w:rPr>
          <w:rFonts w:cs="Arial"/>
          <w:szCs w:val="24"/>
        </w:rPr>
      </w:pPr>
      <w:r w:rsidRPr="000458F9">
        <w:rPr>
          <w:rFonts w:cs="Arial"/>
          <w:b/>
          <w:szCs w:val="24"/>
        </w:rPr>
        <w:t>Subject:</w:t>
      </w:r>
      <w:r>
        <w:rPr>
          <w:rFonts w:cs="Arial"/>
          <w:szCs w:val="24"/>
        </w:rPr>
        <w:t xml:space="preserve"> </w:t>
      </w:r>
      <w:r w:rsidR="004F696F" w:rsidRPr="00C672B5">
        <w:rPr>
          <w:rFonts w:cs="Arial"/>
          <w:szCs w:val="24"/>
        </w:rPr>
        <w:t>Requ</w:t>
      </w:r>
      <w:r w:rsidR="004F696F">
        <w:rPr>
          <w:rFonts w:cs="Arial"/>
          <w:szCs w:val="24"/>
        </w:rPr>
        <w:t>e</w:t>
      </w:r>
      <w:r w:rsidR="004F696F" w:rsidRPr="00C672B5">
        <w:rPr>
          <w:rFonts w:cs="Arial"/>
          <w:szCs w:val="24"/>
        </w:rPr>
        <w:t xml:space="preserve">st by </w:t>
      </w:r>
      <w:r w:rsidR="004F696F" w:rsidRPr="00C672B5">
        <w:rPr>
          <w:rFonts w:cs="Arial"/>
          <w:b/>
          <w:szCs w:val="24"/>
        </w:rPr>
        <w:t xml:space="preserve">Santa Barbara County Office of Education </w:t>
      </w:r>
      <w:r w:rsidR="004F696F" w:rsidRPr="00C672B5">
        <w:rPr>
          <w:rFonts w:cs="Arial"/>
          <w:szCs w:val="24"/>
        </w:rPr>
        <w:t xml:space="preserve">to waive </w:t>
      </w:r>
      <w:r w:rsidR="004F696F" w:rsidRPr="00C672B5">
        <w:rPr>
          <w:rFonts w:cs="Arial"/>
          <w:i/>
          <w:szCs w:val="24"/>
        </w:rPr>
        <w:t>California Code of Regulations</w:t>
      </w:r>
      <w:r w:rsidR="004F696F" w:rsidRPr="00C672B5">
        <w:rPr>
          <w:rFonts w:cs="Arial"/>
          <w:szCs w:val="24"/>
        </w:rPr>
        <w:t xml:space="preserve">, Title 5, Section 3051.16(b)(3), the requirement that educational interpreters for deaf and hard of hearing pupils meet minimum qualifications as of </w:t>
      </w:r>
      <w:r w:rsidR="004F696F" w:rsidRPr="00C672B5">
        <w:rPr>
          <w:rFonts w:cs="Arial"/>
          <w:szCs w:val="24"/>
        </w:rPr>
        <w:br/>
        <w:t>July 1, 2009, to allow Christina Corley-</w:t>
      </w:r>
      <w:proofErr w:type="spellStart"/>
      <w:r w:rsidR="004F696F" w:rsidRPr="00C672B5">
        <w:rPr>
          <w:rFonts w:cs="Arial"/>
          <w:szCs w:val="24"/>
        </w:rPr>
        <w:t>Cradduck</w:t>
      </w:r>
      <w:proofErr w:type="spellEnd"/>
      <w:r w:rsidR="004F696F" w:rsidRPr="00C672B5">
        <w:rPr>
          <w:rFonts w:cs="Arial"/>
          <w:szCs w:val="24"/>
        </w:rPr>
        <w:t xml:space="preserve"> and Crystal Snow to continue to provide services to students until March 1, 2021, under a remediation plan to complete those minimum requirements.</w:t>
      </w:r>
    </w:p>
    <w:p w14:paraId="46BD51BE" w14:textId="77777777" w:rsidR="004F696F" w:rsidRPr="006A0218" w:rsidRDefault="004F696F" w:rsidP="004F696F">
      <w:pPr>
        <w:rPr>
          <w:rFonts w:cs="Arial"/>
          <w:szCs w:val="24"/>
        </w:rPr>
      </w:pPr>
      <w:r w:rsidRPr="0055161F">
        <w:rPr>
          <w:rFonts w:cs="Arial"/>
        </w:rPr>
        <w:t>Waiver Numbe</w:t>
      </w:r>
      <w:r>
        <w:rPr>
          <w:rFonts w:cs="Arial"/>
        </w:rPr>
        <w:t>rs:</w:t>
      </w:r>
    </w:p>
    <w:p w14:paraId="67F5C81B" w14:textId="77777777" w:rsidR="004F696F" w:rsidRDefault="004F696F" w:rsidP="004F696F">
      <w:pPr>
        <w:pStyle w:val="ListParagraph"/>
        <w:numPr>
          <w:ilvl w:val="0"/>
          <w:numId w:val="27"/>
        </w:numPr>
        <w:spacing w:after="0"/>
        <w:contextualSpacing/>
      </w:pPr>
      <w:r>
        <w:t>Santa Barbara County Office of Education 9-3-2020</w:t>
      </w:r>
    </w:p>
    <w:p w14:paraId="5B0A9BBC" w14:textId="77777777" w:rsidR="004F696F" w:rsidRPr="00C672B5" w:rsidRDefault="004F696F" w:rsidP="004F696F">
      <w:pPr>
        <w:pStyle w:val="ListParagraph"/>
        <w:numPr>
          <w:ilvl w:val="0"/>
          <w:numId w:val="27"/>
        </w:numPr>
        <w:spacing w:after="480"/>
        <w:contextualSpacing/>
        <w:rPr>
          <w:rFonts w:cs="Arial"/>
        </w:rPr>
      </w:pPr>
      <w:r>
        <w:t>Santa Barbara County Office of Education 10-3-2020</w:t>
      </w:r>
      <w:r>
        <w:br/>
      </w:r>
    </w:p>
    <w:p w14:paraId="410552AA" w14:textId="77777777" w:rsidR="004F696F" w:rsidRDefault="004F696F" w:rsidP="00783610">
      <w:pPr>
        <w:pStyle w:val="ListParagraph"/>
        <w:spacing w:line="480" w:lineRule="auto"/>
        <w:rPr>
          <w:rFonts w:cs="Arial"/>
        </w:rPr>
      </w:pPr>
      <w:r w:rsidRPr="00C672B5">
        <w:rPr>
          <w:rFonts w:cs="Arial"/>
        </w:rPr>
        <w:t>(Recommended for APPROVAL WITH CONDITIONS)</w:t>
      </w:r>
    </w:p>
    <w:p w14:paraId="044115A9" w14:textId="77777777" w:rsidR="004F696F" w:rsidRPr="0055161F" w:rsidRDefault="004F696F" w:rsidP="004F696F">
      <w:pPr>
        <w:rPr>
          <w:rFonts w:cs="Arial"/>
        </w:rPr>
      </w:pPr>
      <w:r w:rsidRPr="0055161F">
        <w:rPr>
          <w:rFonts w:cs="Arial"/>
          <w:caps/>
          <w:noProof/>
        </w:rPr>
        <w:t>School Construction Bonds</w:t>
      </w:r>
      <w:r w:rsidRPr="0055161F">
        <w:rPr>
          <w:rFonts w:cs="Arial"/>
        </w:rPr>
        <w:t xml:space="preserve"> (</w:t>
      </w:r>
      <w:r w:rsidRPr="0055161F">
        <w:rPr>
          <w:rFonts w:cs="Arial"/>
          <w:noProof/>
        </w:rPr>
        <w:t>Bond Indebtedness</w:t>
      </w:r>
      <w:r w:rsidRPr="0055161F">
        <w:rPr>
          <w:rFonts w:cs="Arial"/>
        </w:rPr>
        <w:t>)</w:t>
      </w:r>
    </w:p>
    <w:p w14:paraId="0DCDD2B2" w14:textId="77777777" w:rsidR="00D128C3" w:rsidRPr="000458F9" w:rsidRDefault="004F696F" w:rsidP="000458F9">
      <w:pPr>
        <w:pStyle w:val="Heading4"/>
        <w:spacing w:after="0"/>
        <w:rPr>
          <w:rStyle w:val="Heading2Char"/>
          <w:b/>
          <w:sz w:val="28"/>
          <w:szCs w:val="22"/>
        </w:rPr>
      </w:pPr>
      <w:r w:rsidRPr="000458F9">
        <w:rPr>
          <w:rStyle w:val="Heading2Char"/>
          <w:b/>
          <w:sz w:val="28"/>
          <w:szCs w:val="22"/>
        </w:rPr>
        <w:t>Item W-13</w:t>
      </w:r>
    </w:p>
    <w:p w14:paraId="4FE895F6" w14:textId="793BFFB6" w:rsidR="004F696F" w:rsidRPr="00DB1487" w:rsidRDefault="004F696F" w:rsidP="004E5407">
      <w:pPr>
        <w:spacing w:after="0"/>
      </w:pPr>
      <w:r w:rsidRPr="0055161F">
        <w:rPr>
          <w:rFonts w:cs="Arial"/>
          <w:b/>
        </w:rPr>
        <w:t>Subject:</w:t>
      </w:r>
      <w:r w:rsidRPr="0055161F">
        <w:rPr>
          <w:rFonts w:cs="Arial"/>
        </w:rPr>
        <w:t xml:space="preserve"> </w:t>
      </w:r>
      <w:r w:rsidRPr="00D765AA">
        <w:rPr>
          <w:rFonts w:cs="Arial"/>
          <w:szCs w:val="24"/>
        </w:rPr>
        <w:t xml:space="preserve">Request by the </w:t>
      </w:r>
      <w:r w:rsidRPr="00D765AA">
        <w:rPr>
          <w:rFonts w:cs="Arial"/>
          <w:b/>
          <w:szCs w:val="24"/>
        </w:rPr>
        <w:t xml:space="preserve">Hayward Unified School District </w:t>
      </w:r>
      <w:r w:rsidRPr="00D765AA">
        <w:rPr>
          <w:rFonts w:cs="Arial"/>
          <w:szCs w:val="24"/>
        </w:rPr>
        <w:t xml:space="preserve">to waive California </w:t>
      </w:r>
      <w:r w:rsidRPr="00D765AA">
        <w:rPr>
          <w:rFonts w:cs="Arial"/>
          <w:i/>
          <w:szCs w:val="24"/>
        </w:rPr>
        <w:t xml:space="preserve">Education Code </w:t>
      </w:r>
      <w:r w:rsidRPr="00D765AA">
        <w:rPr>
          <w:rFonts w:cs="Arial"/>
          <w:szCs w:val="24"/>
        </w:rPr>
        <w:t>sections 15106 and 15270(a) to allow the district to exceed its bonded indebtedness limit. Total bonded indebtedness may not exceed 2.50 percent of the taxable assessed valuation of property for unified school districts. Depending on the type of bond, a tax rate levy limit of $60 per $100,000 of assessed value for unified school districts may also apply.</w:t>
      </w:r>
    </w:p>
    <w:p w14:paraId="28CDE698" w14:textId="77777777" w:rsidR="004F696F" w:rsidRPr="0055161F" w:rsidRDefault="004F696F" w:rsidP="004F696F">
      <w:pPr>
        <w:rPr>
          <w:rFonts w:cs="Arial"/>
        </w:rPr>
      </w:pPr>
      <w:r w:rsidRPr="0055161F">
        <w:rPr>
          <w:rFonts w:cs="Arial"/>
        </w:rPr>
        <w:t xml:space="preserve">Waiver Number: </w:t>
      </w:r>
      <w:r w:rsidRPr="0055161F">
        <w:rPr>
          <w:rFonts w:cs="Arial"/>
          <w:noProof/>
        </w:rPr>
        <w:t>25-1-2020</w:t>
      </w:r>
    </w:p>
    <w:p w14:paraId="51E81D5D" w14:textId="798DD367" w:rsidR="000458F9" w:rsidRDefault="004F696F" w:rsidP="004F696F">
      <w:pPr>
        <w:spacing w:after="0" w:line="480" w:lineRule="auto"/>
        <w:rPr>
          <w:rFonts w:cs="Arial"/>
        </w:rPr>
      </w:pPr>
      <w:r w:rsidRPr="00D765AA">
        <w:rPr>
          <w:rFonts w:cs="Arial"/>
        </w:rPr>
        <w:t>(Recommended for APPROVAL WITH CONDITIONS)</w:t>
      </w:r>
    </w:p>
    <w:p w14:paraId="656CDA7E" w14:textId="77777777" w:rsidR="004F696F" w:rsidRDefault="004F696F" w:rsidP="00EF175B">
      <w:pPr>
        <w:spacing w:after="160" w:line="259" w:lineRule="auto"/>
        <w:rPr>
          <w:rFonts w:cs="Arial"/>
        </w:rPr>
      </w:pPr>
      <w:bookmarkStart w:id="4" w:name="_Hlk43730938"/>
      <w:r>
        <w:rPr>
          <w:rFonts w:cs="Arial"/>
          <w:caps/>
          <w:noProof/>
        </w:rPr>
        <w:t>SCHOOL DISTRICT REORGANIZATION</w:t>
      </w:r>
    </w:p>
    <w:bookmarkEnd w:id="4"/>
    <w:p w14:paraId="1C0703A5" w14:textId="77777777" w:rsidR="004F696F" w:rsidRDefault="004F696F" w:rsidP="000458F9">
      <w:pPr>
        <w:pStyle w:val="Heading4"/>
        <w:spacing w:after="0"/>
      </w:pPr>
      <w:r w:rsidRPr="00AB6F63">
        <w:t>Item W-14</w:t>
      </w:r>
    </w:p>
    <w:p w14:paraId="54238BAF" w14:textId="77777777" w:rsidR="004F696F" w:rsidRDefault="004F696F" w:rsidP="004F696F">
      <w:pPr>
        <w:spacing w:after="0"/>
        <w:rPr>
          <w:rFonts w:cs="Arial"/>
          <w:szCs w:val="24"/>
        </w:rPr>
      </w:pPr>
      <w:r w:rsidRPr="0055161F">
        <w:rPr>
          <w:rFonts w:cs="Arial"/>
          <w:b/>
        </w:rPr>
        <w:t>Subject:</w:t>
      </w:r>
      <w:r w:rsidRPr="0055161F">
        <w:rPr>
          <w:rFonts w:cs="Arial"/>
        </w:rPr>
        <w:t xml:space="preserve"> </w:t>
      </w:r>
      <w:r w:rsidRPr="00AA75EB">
        <w:rPr>
          <w:rFonts w:cs="Arial"/>
          <w:szCs w:val="24"/>
        </w:rPr>
        <w:t xml:space="preserve">Request by </w:t>
      </w:r>
      <w:r w:rsidRPr="00AA75EB">
        <w:rPr>
          <w:rFonts w:cs="Arial"/>
          <w:b/>
          <w:bCs/>
          <w:szCs w:val="24"/>
        </w:rPr>
        <w:t>Fallbrook Union High School District</w:t>
      </w:r>
      <w:r w:rsidRPr="00AA75EB">
        <w:rPr>
          <w:rFonts w:cs="Arial"/>
          <w:szCs w:val="24"/>
        </w:rPr>
        <w:t xml:space="preserve"> to waive California </w:t>
      </w:r>
      <w:r w:rsidRPr="00AA75EB">
        <w:rPr>
          <w:rFonts w:cs="Arial"/>
          <w:i/>
          <w:iCs/>
          <w:szCs w:val="24"/>
        </w:rPr>
        <w:t>Education Code</w:t>
      </w:r>
      <w:r w:rsidRPr="00AA75EB">
        <w:rPr>
          <w:rFonts w:cs="Arial"/>
          <w:szCs w:val="24"/>
        </w:rPr>
        <w:t xml:space="preserve"> Section 5020, and portions of sections 5019, 5021, and 5030, that require a districtwide election to establish a by-trustee-area method of election.</w:t>
      </w:r>
    </w:p>
    <w:p w14:paraId="43AC00CF" w14:textId="77777777" w:rsidR="000458F9" w:rsidRDefault="004F696F" w:rsidP="000458F9">
      <w:pPr>
        <w:rPr>
          <w:rFonts w:cs="Arial"/>
          <w:noProof/>
        </w:rPr>
      </w:pPr>
      <w:r w:rsidRPr="0055161F">
        <w:rPr>
          <w:rFonts w:cs="Arial"/>
        </w:rPr>
        <w:t xml:space="preserve">Waiver Number: </w:t>
      </w:r>
      <w:r>
        <w:rPr>
          <w:rFonts w:cs="Arial"/>
        </w:rPr>
        <w:t>5-6-2020</w:t>
      </w:r>
    </w:p>
    <w:p w14:paraId="106599D4" w14:textId="4B1D7205" w:rsidR="00D128C3" w:rsidRDefault="004F696F" w:rsidP="004F696F">
      <w:pPr>
        <w:spacing w:after="480"/>
        <w:rPr>
          <w:rFonts w:cs="Arial"/>
        </w:rPr>
      </w:pPr>
      <w:r w:rsidRPr="00D765AA">
        <w:rPr>
          <w:rFonts w:cs="Arial"/>
        </w:rPr>
        <w:t>(Recommended for APPROVAL)</w:t>
      </w:r>
    </w:p>
    <w:p w14:paraId="49FDA348" w14:textId="77777777" w:rsidR="004F696F" w:rsidRDefault="004F696F" w:rsidP="004F696F">
      <w:pPr>
        <w:rPr>
          <w:rFonts w:cs="Arial"/>
        </w:rPr>
      </w:pPr>
      <w:r w:rsidRPr="00AB6F63">
        <w:rPr>
          <w:rFonts w:cs="Arial"/>
          <w:caps/>
          <w:noProof/>
        </w:rPr>
        <w:t>Special Education Program</w:t>
      </w:r>
      <w:r w:rsidRPr="00AB6F63">
        <w:rPr>
          <w:rFonts w:cs="Arial"/>
        </w:rPr>
        <w:t xml:space="preserve"> (</w:t>
      </w:r>
      <w:r w:rsidRPr="00AB6F63">
        <w:rPr>
          <w:rFonts w:cs="Arial"/>
          <w:noProof/>
        </w:rPr>
        <w:t>Extended School Year (Summer School)</w:t>
      </w:r>
      <w:r w:rsidRPr="00AB6F63">
        <w:rPr>
          <w:rFonts w:cs="Arial"/>
        </w:rPr>
        <w:t>)</w:t>
      </w:r>
    </w:p>
    <w:p w14:paraId="226DCD83" w14:textId="77777777" w:rsidR="004F696F" w:rsidRPr="00C211D1" w:rsidRDefault="004F696F" w:rsidP="000458F9">
      <w:pPr>
        <w:pStyle w:val="Heading4"/>
        <w:spacing w:after="0"/>
      </w:pPr>
      <w:r w:rsidRPr="00C211D1">
        <w:t>Item W-15</w:t>
      </w:r>
    </w:p>
    <w:p w14:paraId="6971D196" w14:textId="77777777" w:rsidR="004F696F" w:rsidRPr="00AB6F63" w:rsidRDefault="004F696F" w:rsidP="004F696F">
      <w:pPr>
        <w:spacing w:after="0"/>
        <w:rPr>
          <w:rFonts w:cs="Arial"/>
          <w:szCs w:val="24"/>
        </w:rPr>
      </w:pPr>
      <w:r w:rsidRPr="00AB6F63">
        <w:rPr>
          <w:rFonts w:cs="Arial"/>
          <w:b/>
          <w:szCs w:val="24"/>
        </w:rPr>
        <w:t>Subject</w:t>
      </w:r>
      <w:r w:rsidRPr="00AB6F63">
        <w:rPr>
          <w:rFonts w:cs="Arial"/>
          <w:szCs w:val="24"/>
        </w:rPr>
        <w:t xml:space="preserve"> Requests by eleven local educational agencies to waive </w:t>
      </w:r>
      <w:r w:rsidRPr="00AB6F63">
        <w:rPr>
          <w:rFonts w:cs="Arial"/>
          <w:i/>
          <w:szCs w:val="24"/>
        </w:rPr>
        <w:t xml:space="preserve">California Code of Regulations, </w:t>
      </w:r>
      <w:r w:rsidRPr="00AB6F63">
        <w:rPr>
          <w:rFonts w:cs="Arial"/>
          <w:szCs w:val="24"/>
        </w:rPr>
        <w:t>Title 5, Section 3043(d), which requires a minimum of 20 school days for an extended school year (summer school) for students with disabilities.</w:t>
      </w:r>
    </w:p>
    <w:p w14:paraId="4E824DC5" w14:textId="77777777" w:rsidR="004F696F" w:rsidRPr="00AB6F63" w:rsidRDefault="004F696F" w:rsidP="004F696F">
      <w:pPr>
        <w:rPr>
          <w:rFonts w:cs="Arial"/>
          <w:szCs w:val="24"/>
        </w:rPr>
      </w:pPr>
      <w:r w:rsidRPr="00AB6F63">
        <w:rPr>
          <w:rFonts w:cs="Arial"/>
        </w:rPr>
        <w:t>Waiver Numbers:</w:t>
      </w:r>
    </w:p>
    <w:p w14:paraId="77EE5614" w14:textId="77777777" w:rsidR="004F696F" w:rsidRPr="00AB6F63" w:rsidRDefault="004F696F" w:rsidP="004F696F">
      <w:pPr>
        <w:pStyle w:val="ListParagraph"/>
        <w:numPr>
          <w:ilvl w:val="0"/>
          <w:numId w:val="25"/>
        </w:numPr>
        <w:spacing w:after="480"/>
        <w:contextualSpacing/>
      </w:pPr>
      <w:r w:rsidRPr="00AB6F63">
        <w:lastRenderedPageBreak/>
        <w:t>Alpine Union Elementary School District 21-3-2020</w:t>
      </w:r>
    </w:p>
    <w:p w14:paraId="0D694377" w14:textId="77777777" w:rsidR="004F696F" w:rsidRPr="00AB6F63" w:rsidRDefault="004F696F" w:rsidP="004F696F">
      <w:pPr>
        <w:pStyle w:val="ListParagraph"/>
        <w:numPr>
          <w:ilvl w:val="0"/>
          <w:numId w:val="25"/>
        </w:numPr>
        <w:spacing w:after="480"/>
        <w:contextualSpacing/>
      </w:pPr>
      <w:r w:rsidRPr="00AB6F63">
        <w:t>Coachella Valley Unified School District 24-2-2020</w:t>
      </w:r>
    </w:p>
    <w:p w14:paraId="1A4DEBFF" w14:textId="77777777" w:rsidR="004F696F" w:rsidRPr="00AB6F63" w:rsidRDefault="004F696F" w:rsidP="004F696F">
      <w:pPr>
        <w:pStyle w:val="ListParagraph"/>
        <w:numPr>
          <w:ilvl w:val="0"/>
          <w:numId w:val="25"/>
        </w:numPr>
        <w:spacing w:after="480"/>
        <w:contextualSpacing/>
      </w:pPr>
      <w:r w:rsidRPr="00AB6F63">
        <w:t>Gridley Unified School District 5-3-2020</w:t>
      </w:r>
    </w:p>
    <w:p w14:paraId="3A635F38" w14:textId="77777777" w:rsidR="004F696F" w:rsidRPr="00AB6F63" w:rsidRDefault="004F696F" w:rsidP="004F696F">
      <w:pPr>
        <w:pStyle w:val="ListParagraph"/>
        <w:numPr>
          <w:ilvl w:val="0"/>
          <w:numId w:val="25"/>
        </w:numPr>
        <w:spacing w:after="480"/>
        <w:contextualSpacing/>
      </w:pPr>
      <w:r w:rsidRPr="00AB6F63">
        <w:t>Imperial County Office of Education 13-3-2020</w:t>
      </w:r>
    </w:p>
    <w:p w14:paraId="1148A90F" w14:textId="77777777" w:rsidR="004F696F" w:rsidRPr="00AB6F63" w:rsidRDefault="004F696F" w:rsidP="004F696F">
      <w:pPr>
        <w:pStyle w:val="ListParagraph"/>
        <w:numPr>
          <w:ilvl w:val="0"/>
          <w:numId w:val="25"/>
        </w:numPr>
        <w:spacing w:after="480"/>
        <w:contextualSpacing/>
      </w:pPr>
      <w:r w:rsidRPr="00AB6F63">
        <w:t>Imperial Unified School District 19-3-2020</w:t>
      </w:r>
    </w:p>
    <w:p w14:paraId="2B8A6364" w14:textId="77777777" w:rsidR="004F696F" w:rsidRPr="00AB6F63" w:rsidRDefault="004F696F" w:rsidP="004F696F">
      <w:pPr>
        <w:pStyle w:val="ListParagraph"/>
        <w:numPr>
          <w:ilvl w:val="0"/>
          <w:numId w:val="25"/>
        </w:numPr>
        <w:spacing w:after="480"/>
        <w:contextualSpacing/>
      </w:pPr>
      <w:r w:rsidRPr="00AB6F63">
        <w:t>North Monterey County Unified School District 6-3-2020</w:t>
      </w:r>
    </w:p>
    <w:p w14:paraId="7713BCFB" w14:textId="77777777" w:rsidR="004F696F" w:rsidRPr="00AB6F63" w:rsidRDefault="004F696F" w:rsidP="004F696F">
      <w:pPr>
        <w:pStyle w:val="ListParagraph"/>
        <w:numPr>
          <w:ilvl w:val="0"/>
          <w:numId w:val="25"/>
        </w:numPr>
        <w:spacing w:after="480"/>
        <w:contextualSpacing/>
      </w:pPr>
      <w:r w:rsidRPr="00AB6F63">
        <w:t>Paramount Unified School District 11-3-2020</w:t>
      </w:r>
    </w:p>
    <w:p w14:paraId="4B45D83A" w14:textId="77777777" w:rsidR="004F696F" w:rsidRPr="00AB6F63" w:rsidRDefault="004F696F" w:rsidP="004F696F">
      <w:pPr>
        <w:pStyle w:val="ListParagraph"/>
        <w:numPr>
          <w:ilvl w:val="0"/>
          <w:numId w:val="25"/>
        </w:numPr>
        <w:spacing w:after="480"/>
        <w:contextualSpacing/>
      </w:pPr>
      <w:r w:rsidRPr="00AB6F63">
        <w:t>Santa Maria-Bonita School District 16-3-2020</w:t>
      </w:r>
    </w:p>
    <w:p w14:paraId="51850A67" w14:textId="77777777" w:rsidR="004F696F" w:rsidRPr="00AB6F63" w:rsidRDefault="004F696F" w:rsidP="004F696F">
      <w:pPr>
        <w:pStyle w:val="ListParagraph"/>
        <w:numPr>
          <w:ilvl w:val="0"/>
          <w:numId w:val="25"/>
        </w:numPr>
        <w:spacing w:after="480"/>
        <w:contextualSpacing/>
      </w:pPr>
      <w:r w:rsidRPr="00AB6F63">
        <w:t>Shasta County Office of Education 14-4-2020</w:t>
      </w:r>
    </w:p>
    <w:p w14:paraId="77ECE961" w14:textId="77777777" w:rsidR="004F696F" w:rsidRPr="00AB6F63" w:rsidRDefault="004F696F" w:rsidP="004F696F">
      <w:pPr>
        <w:pStyle w:val="ListParagraph"/>
        <w:numPr>
          <w:ilvl w:val="0"/>
          <w:numId w:val="25"/>
        </w:numPr>
        <w:spacing w:after="480"/>
        <w:contextualSpacing/>
      </w:pPr>
      <w:r w:rsidRPr="00AB6F63">
        <w:t>Sweetwater Unified School District 14-2-2020</w:t>
      </w:r>
    </w:p>
    <w:p w14:paraId="56C237E1" w14:textId="77777777" w:rsidR="004F696F" w:rsidRPr="00AB6F63" w:rsidRDefault="004F696F" w:rsidP="004F696F">
      <w:pPr>
        <w:pStyle w:val="ListParagraph"/>
        <w:numPr>
          <w:ilvl w:val="0"/>
          <w:numId w:val="25"/>
        </w:numPr>
        <w:spacing w:after="480"/>
        <w:contextualSpacing/>
      </w:pPr>
      <w:r w:rsidRPr="00AB6F63">
        <w:t>Tuolumne County Superintendent of Schools 21-2-2020</w:t>
      </w:r>
    </w:p>
    <w:p w14:paraId="73E6A680" w14:textId="77777777" w:rsidR="004F696F" w:rsidRPr="00AB6F63" w:rsidRDefault="004F696F" w:rsidP="004F696F">
      <w:pPr>
        <w:pStyle w:val="ListParagraph"/>
        <w:rPr>
          <w:rFonts w:cs="Arial"/>
        </w:rPr>
      </w:pPr>
    </w:p>
    <w:p w14:paraId="102EC465" w14:textId="3F1C6908" w:rsidR="0067367A" w:rsidRDefault="004F696F" w:rsidP="00D128C3">
      <w:pPr>
        <w:spacing w:after="480"/>
        <w:rPr>
          <w:rFonts w:cs="Arial"/>
        </w:rPr>
      </w:pPr>
      <w:r w:rsidRPr="00AB6F63">
        <w:rPr>
          <w:rFonts w:cs="Arial"/>
        </w:rPr>
        <w:t>(Recommended for APPROVAL WITH CONDITIONS)</w:t>
      </w:r>
    </w:p>
    <w:p w14:paraId="0E73D27F" w14:textId="4B2A498A" w:rsidR="00640A41" w:rsidRPr="0028674D" w:rsidRDefault="00640A41" w:rsidP="0028674D">
      <w:pPr>
        <w:pStyle w:val="Heading3"/>
        <w:rPr>
          <w:rFonts w:eastAsia="Times New Roman"/>
        </w:rPr>
      </w:pPr>
      <w:r w:rsidRPr="000846A2">
        <w:rPr>
          <w:rFonts w:eastAsia="Times New Roman"/>
        </w:rPr>
        <w:t xml:space="preserve">ACTION ON </w:t>
      </w:r>
      <w:r>
        <w:rPr>
          <w:rFonts w:eastAsia="Times New Roman"/>
        </w:rPr>
        <w:t>WAIVER</w:t>
      </w:r>
      <w:r w:rsidRPr="000846A2">
        <w:rPr>
          <w:rFonts w:eastAsia="Times New Roman"/>
        </w:rPr>
        <w:t xml:space="preserve"> CONSENT</w:t>
      </w:r>
      <w:r>
        <w:rPr>
          <w:rFonts w:eastAsia="Times New Roman"/>
        </w:rPr>
        <w:t xml:space="preserve"> ITEMS</w:t>
      </w:r>
      <w:r w:rsidRPr="000846A2">
        <w:rPr>
          <w:rFonts w:eastAsia="Times New Roman"/>
        </w:rPr>
        <w:t xml:space="preserve"> </w:t>
      </w:r>
      <w:r>
        <w:rPr>
          <w:rFonts w:eastAsia="Times New Roman"/>
        </w:rPr>
        <w:t>(W-01 THROUGH W-15)</w:t>
      </w:r>
    </w:p>
    <w:p w14:paraId="0C5F1161" w14:textId="43F1BA1D" w:rsidR="00640A41" w:rsidRPr="00D964F1" w:rsidRDefault="00640A41" w:rsidP="00640A41">
      <w:pPr>
        <w:rPr>
          <w:b/>
        </w:rPr>
      </w:pPr>
      <w:r w:rsidRPr="002443F7">
        <w:rPr>
          <w:b/>
        </w:rPr>
        <w:t>ACTION:</w:t>
      </w:r>
      <w:r>
        <w:t xml:space="preserve"> Member Navo moved to approve the CDE recommendations for each waiver item on consent (W-01 through W-15).</w:t>
      </w:r>
    </w:p>
    <w:p w14:paraId="362A7567" w14:textId="25C70197" w:rsidR="00640A41" w:rsidRDefault="00640A41" w:rsidP="00640A41">
      <w:r>
        <w:t>Member Rucker seconded the motion.</w:t>
      </w:r>
    </w:p>
    <w:p w14:paraId="15E6CEFB" w14:textId="729AE8D0" w:rsidR="00640A41" w:rsidRPr="00DC0DC0" w:rsidRDefault="00640A41" w:rsidP="00640A41">
      <w:pPr>
        <w:rPr>
          <w:rFonts w:eastAsia="Times New Roman" w:cs="Arial"/>
          <w:szCs w:val="24"/>
        </w:rPr>
      </w:pPr>
      <w:r w:rsidRPr="002443F7">
        <w:rPr>
          <w:b/>
        </w:rPr>
        <w:t>Yes votes:</w:t>
      </w:r>
      <w:r>
        <w:t xml:space="preserve"> </w:t>
      </w:r>
      <w:r>
        <w:rPr>
          <w:rFonts w:eastAsia="Times New Roman" w:cs="Arial"/>
          <w:szCs w:val="24"/>
        </w:rPr>
        <w:t xml:space="preserve">Members </w:t>
      </w:r>
      <w:r w:rsidR="007275B9">
        <w:rPr>
          <w:rFonts w:eastAsia="Times New Roman" w:cs="Arial"/>
          <w:szCs w:val="24"/>
        </w:rPr>
        <w:t xml:space="preserve">Rucker, Pangelinan, </w:t>
      </w:r>
      <w:proofErr w:type="spellStart"/>
      <w:r w:rsidR="007275B9">
        <w:rPr>
          <w:rFonts w:eastAsia="Times New Roman" w:cs="Arial"/>
          <w:szCs w:val="24"/>
        </w:rPr>
        <w:t>McQuillen</w:t>
      </w:r>
      <w:proofErr w:type="spellEnd"/>
      <w:r w:rsidR="007275B9">
        <w:rPr>
          <w:rFonts w:eastAsia="Times New Roman" w:cs="Arial"/>
          <w:szCs w:val="24"/>
        </w:rPr>
        <w:t xml:space="preserve">, Sun, Straus, </w:t>
      </w:r>
      <w:r>
        <w:rPr>
          <w:rFonts w:eastAsia="Times New Roman" w:cs="Arial"/>
          <w:szCs w:val="24"/>
        </w:rPr>
        <w:t xml:space="preserve">Darling-Hammond, Glover-Woods, Navo, </w:t>
      </w:r>
      <w:r w:rsidR="007275B9">
        <w:rPr>
          <w:rFonts w:eastAsia="Times New Roman" w:cs="Arial"/>
          <w:szCs w:val="24"/>
        </w:rPr>
        <w:t xml:space="preserve">Rodriguez, and </w:t>
      </w:r>
      <w:r>
        <w:rPr>
          <w:rFonts w:eastAsia="Times New Roman" w:cs="Arial"/>
          <w:szCs w:val="24"/>
        </w:rPr>
        <w:t>Pattillo Brownson</w:t>
      </w:r>
      <w:r w:rsidR="007275B9">
        <w:rPr>
          <w:rFonts w:eastAsia="Times New Roman" w:cs="Arial"/>
          <w:szCs w:val="24"/>
        </w:rPr>
        <w:t>.</w:t>
      </w:r>
    </w:p>
    <w:p w14:paraId="529F2F80" w14:textId="77777777" w:rsidR="00640A41" w:rsidRDefault="00640A41" w:rsidP="00640A41">
      <w:r w:rsidRPr="002443F7">
        <w:rPr>
          <w:b/>
        </w:rPr>
        <w:t>No votes:</w:t>
      </w:r>
      <w:r>
        <w:t xml:space="preserve"> None</w:t>
      </w:r>
    </w:p>
    <w:p w14:paraId="3FEE23CE" w14:textId="77777777" w:rsidR="00640A41" w:rsidRDefault="00640A41" w:rsidP="00640A41">
      <w:r w:rsidRPr="002443F7">
        <w:rPr>
          <w:b/>
        </w:rPr>
        <w:t>Member Absent:</w:t>
      </w:r>
      <w:r>
        <w:t xml:space="preserve"> Member Burr</w:t>
      </w:r>
    </w:p>
    <w:p w14:paraId="2DE07BAA" w14:textId="77777777" w:rsidR="00640A41" w:rsidRDefault="00640A41" w:rsidP="00640A41">
      <w:r w:rsidRPr="002443F7">
        <w:rPr>
          <w:b/>
        </w:rPr>
        <w:t>Abstentions:</w:t>
      </w:r>
      <w:r>
        <w:t xml:space="preserve"> None</w:t>
      </w:r>
    </w:p>
    <w:p w14:paraId="17F4FCD5" w14:textId="77777777" w:rsidR="00640A41" w:rsidRDefault="00640A41" w:rsidP="00640A41">
      <w:r w:rsidRPr="002443F7">
        <w:rPr>
          <w:b/>
        </w:rPr>
        <w:t>Recusals:</w:t>
      </w:r>
      <w:r>
        <w:t xml:space="preserve"> None</w:t>
      </w:r>
    </w:p>
    <w:p w14:paraId="3FF629E1" w14:textId="38A7DA9E" w:rsidR="00640A41" w:rsidRPr="000458F9" w:rsidRDefault="00640A41" w:rsidP="000458F9">
      <w:pPr>
        <w:spacing w:line="480" w:lineRule="auto"/>
      </w:pPr>
      <w:r>
        <w:t>The motion passed with 10 votes.</w:t>
      </w:r>
    </w:p>
    <w:p w14:paraId="4733C364" w14:textId="2BEFA9B0" w:rsidR="00E45ADF" w:rsidRDefault="007717FC" w:rsidP="00E45ADF">
      <w:pPr>
        <w:pStyle w:val="Heading3"/>
        <w:jc w:val="center"/>
      </w:pPr>
      <w:r w:rsidRPr="001D3F3B">
        <w:t>END OF WAIVERS</w:t>
      </w:r>
    </w:p>
    <w:p w14:paraId="244D9C75" w14:textId="77777777" w:rsidR="00E45ADF" w:rsidRPr="00E45ADF" w:rsidRDefault="00E45ADF" w:rsidP="00E45ADF">
      <w:r w:rsidRPr="00E45ADF">
        <w:br w:type="page"/>
      </w:r>
    </w:p>
    <w:p w14:paraId="786978EF" w14:textId="6EC21D53" w:rsidR="005C33C7" w:rsidRDefault="000032AE" w:rsidP="000032AE">
      <w:pPr>
        <w:pStyle w:val="Heading3"/>
        <w:jc w:val="center"/>
      </w:pPr>
      <w:r w:rsidRPr="000032AE">
        <w:lastRenderedPageBreak/>
        <w:t>REGULAR AGENDA ITEMS CONTINUED</w:t>
      </w:r>
    </w:p>
    <w:p w14:paraId="1073A5B9" w14:textId="6ED39C05" w:rsidR="009F5E27" w:rsidRPr="00995F82" w:rsidRDefault="009F5E27" w:rsidP="00BC1AF3">
      <w:pPr>
        <w:spacing w:after="160" w:line="259" w:lineRule="auto"/>
        <w:rPr>
          <w:rFonts w:eastAsiaTheme="majorEastAsia" w:cstheme="majorBidi"/>
          <w:i/>
          <w:sz w:val="32"/>
          <w:szCs w:val="24"/>
        </w:rPr>
      </w:pPr>
      <w:r w:rsidRPr="00476516">
        <w:rPr>
          <w:rStyle w:val="Strong"/>
          <w:rFonts w:cs="Arial"/>
          <w:i/>
          <w:color w:val="000000"/>
          <w:sz w:val="28"/>
          <w:szCs w:val="28"/>
          <w:lang w:val="en"/>
        </w:rPr>
        <w:t>Item 07 was withdrawn by the SBE on July 7, 2020.</w:t>
      </w:r>
    </w:p>
    <w:p w14:paraId="3FA970CA" w14:textId="77777777" w:rsidR="009F5E27" w:rsidRDefault="009F5E27" w:rsidP="00470D73">
      <w:pPr>
        <w:pStyle w:val="Heading4"/>
        <w:spacing w:after="0"/>
      </w:pPr>
      <w:r>
        <w:t>Item 07</w:t>
      </w:r>
    </w:p>
    <w:p w14:paraId="6258D344" w14:textId="77777777" w:rsidR="009F5E27" w:rsidRPr="00476516" w:rsidRDefault="009F5E27" w:rsidP="00470D73">
      <w:pPr>
        <w:shd w:val="clear" w:color="auto" w:fill="FFFFFF"/>
        <w:spacing w:after="0"/>
        <w:rPr>
          <w:rFonts w:eastAsia="Times New Roman" w:cs="Arial"/>
          <w:color w:val="000000"/>
          <w:szCs w:val="24"/>
          <w:lang w:val="en"/>
        </w:rPr>
      </w:pPr>
      <w:r w:rsidRPr="00476516">
        <w:rPr>
          <w:rFonts w:cs="Arial"/>
          <w:b/>
          <w:szCs w:val="24"/>
        </w:rPr>
        <w:t>Subject:</w:t>
      </w:r>
      <w:r w:rsidRPr="00476516">
        <w:rPr>
          <w:rFonts w:cs="Arial"/>
          <w:szCs w:val="24"/>
        </w:rPr>
        <w:t xml:space="preserve"> </w:t>
      </w:r>
      <w:r w:rsidRPr="00476516">
        <w:rPr>
          <w:rFonts w:eastAsia="Times New Roman" w:cs="Arial"/>
          <w:b/>
          <w:bCs/>
          <w:strike/>
          <w:color w:val="000000"/>
          <w:szCs w:val="24"/>
          <w:lang w:val="en"/>
        </w:rPr>
        <w:t>Subject:</w:t>
      </w:r>
      <w:r w:rsidRPr="00476516">
        <w:rPr>
          <w:rFonts w:eastAsia="Times New Roman" w:cs="Arial"/>
          <w:strike/>
          <w:color w:val="000000"/>
          <w:szCs w:val="24"/>
          <w:lang w:val="en"/>
        </w:rPr>
        <w:t xml:space="preserve"> Approval of Local Educational Agency Plans as Required by the Every Student Succeeds Act through the Completion of the Local Control and Accountability Plan Federal Addendum.</w:t>
      </w:r>
    </w:p>
    <w:p w14:paraId="04ADC866" w14:textId="77777777" w:rsidR="009F5E27" w:rsidRPr="00476516" w:rsidRDefault="009F5E27" w:rsidP="009F5E27">
      <w:pPr>
        <w:shd w:val="clear" w:color="auto" w:fill="FFFFFF"/>
        <w:rPr>
          <w:rFonts w:eastAsia="Times New Roman" w:cs="Arial"/>
          <w:color w:val="000000"/>
          <w:szCs w:val="24"/>
          <w:lang w:val="en"/>
        </w:rPr>
      </w:pPr>
      <w:r w:rsidRPr="00476516">
        <w:rPr>
          <w:rFonts w:eastAsia="Times New Roman" w:cs="Arial"/>
          <w:b/>
          <w:bCs/>
          <w:strike/>
          <w:color w:val="000000"/>
          <w:szCs w:val="24"/>
          <w:lang w:val="en"/>
        </w:rPr>
        <w:t>Type of Action:</w:t>
      </w:r>
      <w:r w:rsidRPr="00476516">
        <w:rPr>
          <w:rFonts w:eastAsia="Times New Roman" w:cs="Arial"/>
          <w:strike/>
          <w:color w:val="000000"/>
          <w:szCs w:val="24"/>
          <w:lang w:val="en"/>
        </w:rPr>
        <w:t xml:space="preserve"> Action, Information</w:t>
      </w:r>
    </w:p>
    <w:p w14:paraId="2A6589E7" w14:textId="5BC92AFA" w:rsidR="009F5E27" w:rsidRPr="009F5E27" w:rsidRDefault="009F5E27" w:rsidP="009F5E27">
      <w:pPr>
        <w:shd w:val="clear" w:color="auto" w:fill="FFFFFF"/>
        <w:rPr>
          <w:rFonts w:eastAsia="Times New Roman" w:cs="Arial"/>
          <w:color w:val="000000"/>
          <w:szCs w:val="24"/>
          <w:lang w:val="en"/>
        </w:rPr>
      </w:pPr>
      <w:r w:rsidRPr="00476516">
        <w:rPr>
          <w:rFonts w:eastAsia="Times New Roman" w:cs="Arial"/>
          <w:color w:val="000000"/>
          <w:szCs w:val="24"/>
          <w:lang w:val="en"/>
        </w:rPr>
        <w:t xml:space="preserve">[Note: The preceding information about Item 07 contains strikethroughs which indicate the item </w:t>
      </w:r>
      <w:r w:rsidR="003C098D">
        <w:rPr>
          <w:rFonts w:eastAsia="Times New Roman" w:cs="Arial"/>
          <w:color w:val="000000"/>
          <w:szCs w:val="24"/>
          <w:lang w:val="en"/>
        </w:rPr>
        <w:t>was</w:t>
      </w:r>
      <w:r w:rsidRPr="00476516">
        <w:rPr>
          <w:rFonts w:eastAsia="Times New Roman" w:cs="Arial"/>
          <w:color w:val="000000"/>
          <w:szCs w:val="24"/>
          <w:lang w:val="en"/>
        </w:rPr>
        <w:t xml:space="preserve"> withdrawn.]</w:t>
      </w:r>
    </w:p>
    <w:p w14:paraId="09F5B454" w14:textId="6A335878" w:rsidR="00476516" w:rsidRPr="009F5E27" w:rsidRDefault="007717FC" w:rsidP="009F5E27">
      <w:pPr>
        <w:pStyle w:val="Heading3"/>
        <w:jc w:val="center"/>
      </w:pPr>
      <w:r>
        <w:t>REGULAR CONSENT ITEMS</w:t>
      </w:r>
      <w:r>
        <w:br/>
      </w:r>
      <w:r w:rsidRPr="00283A0A">
        <w:t>(</w:t>
      </w:r>
      <w:r>
        <w:t>Item 0</w:t>
      </w:r>
      <w:r w:rsidR="009F5E27">
        <w:t>8</w:t>
      </w:r>
      <w:r>
        <w:t xml:space="preserve"> through </w:t>
      </w:r>
      <w:r w:rsidRPr="00283A0A">
        <w:t xml:space="preserve">Item </w:t>
      </w:r>
      <w:r>
        <w:t>1</w:t>
      </w:r>
      <w:r w:rsidR="00D128C3">
        <w:t>5</w:t>
      </w:r>
      <w:r w:rsidRPr="00283A0A">
        <w:t>)</w:t>
      </w:r>
    </w:p>
    <w:p w14:paraId="36F42CD9" w14:textId="0B69ABFD" w:rsidR="00BF5104" w:rsidRDefault="00BF5104" w:rsidP="000458F9">
      <w:pPr>
        <w:pStyle w:val="Heading4"/>
        <w:spacing w:after="0"/>
      </w:pPr>
      <w:r>
        <w:t xml:space="preserve">Item </w:t>
      </w:r>
      <w:r w:rsidR="004B45A9">
        <w:t>08</w:t>
      </w:r>
    </w:p>
    <w:p w14:paraId="506955BA" w14:textId="57353CB7" w:rsidR="00BF5104" w:rsidRPr="00476516" w:rsidRDefault="00BF5104" w:rsidP="00992996">
      <w:pPr>
        <w:spacing w:after="0"/>
        <w:rPr>
          <w:rFonts w:eastAsia="Times New Roman" w:cs="Times New Roman"/>
          <w:szCs w:val="24"/>
        </w:rPr>
      </w:pPr>
      <w:r w:rsidRPr="00F863AE">
        <w:rPr>
          <w:b/>
        </w:rPr>
        <w:t>Subject</w:t>
      </w:r>
      <w:r w:rsidRPr="00EF0DF5">
        <w:rPr>
          <w:rFonts w:cs="Arial"/>
          <w:b/>
          <w:szCs w:val="24"/>
        </w:rPr>
        <w:t>:</w:t>
      </w:r>
      <w:r w:rsidRPr="00EF0DF5">
        <w:rPr>
          <w:rFonts w:cs="Arial"/>
          <w:szCs w:val="24"/>
        </w:rPr>
        <w:t xml:space="preserve"> </w:t>
      </w:r>
      <w:r w:rsidR="00476516" w:rsidRPr="00476516">
        <w:rPr>
          <w:rFonts w:eastAsia="Times New Roman" w:cs="Times New Roman"/>
          <w:szCs w:val="24"/>
        </w:rPr>
        <w:t>2021 California Arts Education Instructional Materials Adoption: Approval of the Schedule of Significant Events, Reviewer Application, Adoption Notice, Criteria Map, and Standards Maps.</w:t>
      </w:r>
    </w:p>
    <w:p w14:paraId="740A92B0" w14:textId="77777777" w:rsidR="00BF5104" w:rsidRDefault="00BF5104" w:rsidP="00BF5104">
      <w:r w:rsidRPr="00F863AE">
        <w:rPr>
          <w:b/>
        </w:rPr>
        <w:t>Type of Action:</w:t>
      </w:r>
      <w:r>
        <w:t xml:space="preserve"> Action, Information</w:t>
      </w:r>
    </w:p>
    <w:p w14:paraId="5C8FF42D" w14:textId="07B58B20" w:rsidR="00476516" w:rsidRPr="00476516" w:rsidRDefault="00BF5104" w:rsidP="00476516">
      <w:pPr>
        <w:rPr>
          <w:rFonts w:eastAsia="Times New Roman" w:cs="Arial"/>
          <w:szCs w:val="24"/>
        </w:rPr>
      </w:pPr>
      <w:r w:rsidRPr="00F863AE">
        <w:rPr>
          <w:b/>
        </w:rPr>
        <w:t>Recommendation:</w:t>
      </w:r>
      <w:r w:rsidR="00105BFD">
        <w:rPr>
          <w:b/>
        </w:rPr>
        <w:t xml:space="preserve"> </w:t>
      </w:r>
      <w:r w:rsidR="00476516" w:rsidRPr="00476516">
        <w:rPr>
          <w:rFonts w:eastAsia="Times New Roman" w:cs="Arial"/>
          <w:szCs w:val="24"/>
        </w:rPr>
        <w:t xml:space="preserve">The </w:t>
      </w:r>
      <w:r w:rsidR="00476516">
        <w:rPr>
          <w:rFonts w:eastAsia="Times New Roman" w:cs="Arial"/>
          <w:szCs w:val="24"/>
        </w:rPr>
        <w:t>CDE</w:t>
      </w:r>
      <w:r w:rsidR="00476516" w:rsidRPr="00476516">
        <w:rPr>
          <w:rFonts w:eastAsia="Times New Roman" w:cs="Arial"/>
          <w:szCs w:val="24"/>
        </w:rPr>
        <w:t xml:space="preserve"> and the IQC recommend that the SBE approve the following:</w:t>
      </w:r>
    </w:p>
    <w:p w14:paraId="19973F30" w14:textId="77777777" w:rsidR="00476516" w:rsidRPr="00476516" w:rsidRDefault="00476516" w:rsidP="00476516">
      <w:pPr>
        <w:numPr>
          <w:ilvl w:val="0"/>
          <w:numId w:val="28"/>
        </w:numPr>
        <w:spacing w:after="0"/>
        <w:rPr>
          <w:rFonts w:eastAsia="Times New Roman" w:cs="Arial"/>
          <w:szCs w:val="24"/>
        </w:rPr>
      </w:pPr>
      <w:r w:rsidRPr="00476516">
        <w:rPr>
          <w:rFonts w:eastAsia="Times New Roman" w:cs="Arial"/>
          <w:szCs w:val="24"/>
        </w:rPr>
        <w:t>Draft 2021 California Arts Education Adoption of Instructional Materials Schedule of Significant Events</w:t>
      </w:r>
    </w:p>
    <w:p w14:paraId="5A5FC9EF" w14:textId="77777777" w:rsidR="00476516" w:rsidRPr="00476516" w:rsidRDefault="00476516" w:rsidP="00476516">
      <w:pPr>
        <w:numPr>
          <w:ilvl w:val="0"/>
          <w:numId w:val="28"/>
        </w:numPr>
        <w:spacing w:after="0"/>
        <w:rPr>
          <w:rFonts w:eastAsia="Times New Roman" w:cs="Arial"/>
          <w:szCs w:val="24"/>
        </w:rPr>
      </w:pPr>
      <w:r w:rsidRPr="00476516">
        <w:rPr>
          <w:rFonts w:eastAsia="Times New Roman" w:cs="Arial"/>
          <w:szCs w:val="24"/>
        </w:rPr>
        <w:t>Draft 2021 California Arts Education Adoption of Instructional Materials Application to Serve on the Review Panel</w:t>
      </w:r>
    </w:p>
    <w:p w14:paraId="27D2CA31" w14:textId="77777777" w:rsidR="00476516" w:rsidRPr="00476516" w:rsidRDefault="00476516" w:rsidP="00476516">
      <w:pPr>
        <w:numPr>
          <w:ilvl w:val="0"/>
          <w:numId w:val="28"/>
        </w:numPr>
        <w:spacing w:after="0"/>
        <w:rPr>
          <w:rFonts w:eastAsia="Times New Roman" w:cs="Arial"/>
          <w:szCs w:val="24"/>
        </w:rPr>
      </w:pPr>
      <w:r w:rsidRPr="00476516">
        <w:rPr>
          <w:rFonts w:eastAsia="Times New Roman" w:cs="Arial"/>
          <w:szCs w:val="24"/>
        </w:rPr>
        <w:t>Draft</w:t>
      </w:r>
      <w:r w:rsidRPr="00476516">
        <w:rPr>
          <w:rFonts w:eastAsia="Times New Roman" w:cs="Times New Roman"/>
          <w:szCs w:val="24"/>
        </w:rPr>
        <w:t xml:space="preserve"> 2021 California Arts Education Adoption Notice</w:t>
      </w:r>
    </w:p>
    <w:p w14:paraId="5CA370A6" w14:textId="77777777" w:rsidR="00476516" w:rsidRPr="00476516" w:rsidRDefault="00476516" w:rsidP="00476516">
      <w:pPr>
        <w:numPr>
          <w:ilvl w:val="0"/>
          <w:numId w:val="28"/>
        </w:numPr>
        <w:spacing w:after="0"/>
        <w:rPr>
          <w:rFonts w:eastAsia="Times New Roman" w:cs="Arial"/>
          <w:szCs w:val="24"/>
        </w:rPr>
      </w:pPr>
      <w:r w:rsidRPr="00476516">
        <w:rPr>
          <w:rFonts w:eastAsia="Times New Roman" w:cs="Arial"/>
          <w:szCs w:val="24"/>
        </w:rPr>
        <w:t>Draft 2021 California Arts Education Adoption Criteria Map</w:t>
      </w:r>
    </w:p>
    <w:p w14:paraId="1317690E" w14:textId="68FE4F17" w:rsidR="00D27B35" w:rsidRPr="00476516" w:rsidRDefault="00476516" w:rsidP="00105BFD">
      <w:pPr>
        <w:numPr>
          <w:ilvl w:val="0"/>
          <w:numId w:val="28"/>
        </w:numPr>
        <w:spacing w:after="480"/>
        <w:contextualSpacing/>
        <w:rPr>
          <w:rFonts w:eastAsia="Times New Roman" w:cs="Arial"/>
          <w:szCs w:val="24"/>
        </w:rPr>
      </w:pPr>
      <w:r w:rsidRPr="00476516">
        <w:rPr>
          <w:rFonts w:eastAsia="Times New Roman" w:cs="Arial"/>
          <w:szCs w:val="24"/>
        </w:rPr>
        <w:t>Draft 2021 California Arts Education Standards Alignment Maps</w:t>
      </w:r>
    </w:p>
    <w:p w14:paraId="25943B56" w14:textId="02E05732" w:rsidR="00D27B35" w:rsidRPr="001E46E0" w:rsidRDefault="00D27B35" w:rsidP="00992996">
      <w:pPr>
        <w:pStyle w:val="Heading4"/>
        <w:spacing w:after="0"/>
      </w:pPr>
      <w:r>
        <w:t xml:space="preserve">Item </w:t>
      </w:r>
      <w:r w:rsidR="004B45A9">
        <w:t>09</w:t>
      </w:r>
    </w:p>
    <w:p w14:paraId="42B51B09" w14:textId="789F0A73" w:rsidR="00D27B35" w:rsidRPr="00476516" w:rsidRDefault="00D27B35" w:rsidP="00992996">
      <w:pPr>
        <w:spacing w:after="0"/>
        <w:rPr>
          <w:rFonts w:eastAsia="Times New Roman" w:cs="Times New Roman"/>
          <w:szCs w:val="24"/>
        </w:rPr>
      </w:pPr>
      <w:r w:rsidRPr="002443F7">
        <w:rPr>
          <w:b/>
        </w:rPr>
        <w:t>Subject</w:t>
      </w:r>
      <w:r w:rsidRPr="00A8380F">
        <w:rPr>
          <w:rFonts w:cs="Arial"/>
          <w:b/>
          <w:szCs w:val="24"/>
        </w:rPr>
        <w:t>:</w:t>
      </w:r>
      <w:r w:rsidRPr="00A8380F">
        <w:rPr>
          <w:rFonts w:cs="Arial"/>
          <w:szCs w:val="24"/>
        </w:rPr>
        <w:t xml:space="preserve"> </w:t>
      </w:r>
      <w:r w:rsidR="00476516" w:rsidRPr="00476516">
        <w:rPr>
          <w:rFonts w:eastAsia="Times New Roman" w:cs="Arial"/>
          <w:iCs/>
          <w:szCs w:val="24"/>
        </w:rPr>
        <w:t>2021 World Languages Instructional Materials Adoption: Approval of the Schedule of Significant Events, Reviewer Application, Adoption Notice, Criteria Map, and Standards Maps</w:t>
      </w:r>
      <w:r w:rsidR="00476516">
        <w:rPr>
          <w:rFonts w:eastAsia="Times New Roman" w:cs="Arial"/>
          <w:iCs/>
          <w:szCs w:val="24"/>
        </w:rPr>
        <w:t>.</w:t>
      </w:r>
    </w:p>
    <w:p w14:paraId="38DB00B9" w14:textId="77777777" w:rsidR="00D27B35" w:rsidRDefault="00D27B35" w:rsidP="00D27B35">
      <w:r w:rsidRPr="002443F7">
        <w:rPr>
          <w:b/>
        </w:rPr>
        <w:t>Type of Action:</w:t>
      </w:r>
      <w:r>
        <w:t xml:space="preserve"> Action, Information</w:t>
      </w:r>
    </w:p>
    <w:p w14:paraId="6AD7327B" w14:textId="175D4F83" w:rsidR="008C33D3" w:rsidRPr="008C33D3" w:rsidRDefault="00D27B35" w:rsidP="008C33D3">
      <w:pPr>
        <w:rPr>
          <w:rFonts w:eastAsia="Times New Roman" w:cs="Arial"/>
          <w:szCs w:val="24"/>
        </w:rPr>
      </w:pPr>
      <w:r w:rsidRPr="00F863AE">
        <w:rPr>
          <w:b/>
        </w:rPr>
        <w:t>Recommendation:</w:t>
      </w:r>
      <w:r>
        <w:t xml:space="preserve"> </w:t>
      </w:r>
      <w:r w:rsidR="008C33D3" w:rsidRPr="008C33D3">
        <w:rPr>
          <w:rFonts w:eastAsia="Times New Roman" w:cs="Arial"/>
          <w:szCs w:val="24"/>
        </w:rPr>
        <w:t xml:space="preserve">The </w:t>
      </w:r>
      <w:r w:rsidR="008C33D3">
        <w:rPr>
          <w:rFonts w:eastAsia="Times New Roman" w:cs="Arial"/>
          <w:szCs w:val="24"/>
        </w:rPr>
        <w:t>CDE</w:t>
      </w:r>
      <w:r w:rsidR="008C33D3" w:rsidRPr="008C33D3">
        <w:rPr>
          <w:rFonts w:eastAsia="Times New Roman" w:cs="Arial"/>
          <w:szCs w:val="24"/>
        </w:rPr>
        <w:t xml:space="preserve"> and the IQC recommend that the SBE approve the following:</w:t>
      </w:r>
    </w:p>
    <w:p w14:paraId="5CB88D92" w14:textId="77777777" w:rsidR="008C33D3" w:rsidRPr="008C33D3" w:rsidRDefault="008C33D3" w:rsidP="008C33D3">
      <w:pPr>
        <w:numPr>
          <w:ilvl w:val="0"/>
          <w:numId w:val="29"/>
        </w:numPr>
        <w:spacing w:after="0"/>
        <w:ind w:left="778"/>
        <w:rPr>
          <w:rFonts w:eastAsia="Times New Roman" w:cs="Times New Roman"/>
          <w:szCs w:val="24"/>
        </w:rPr>
      </w:pPr>
      <w:r w:rsidRPr="008C33D3">
        <w:rPr>
          <w:rFonts w:eastAsia="Times New Roman" w:cs="Arial"/>
          <w:szCs w:val="24"/>
        </w:rPr>
        <w:t xml:space="preserve">Draft </w:t>
      </w:r>
      <w:r w:rsidRPr="008C33D3">
        <w:rPr>
          <w:rFonts w:eastAsia="Times New Roman" w:cs="Times New Roman"/>
          <w:szCs w:val="24"/>
        </w:rPr>
        <w:t>2021 California World Languages Adoption of Instructional Materials Schedule of Significant Events</w:t>
      </w:r>
    </w:p>
    <w:p w14:paraId="2F1C01AB" w14:textId="77777777" w:rsidR="008C33D3" w:rsidRPr="008C33D3" w:rsidRDefault="008C33D3" w:rsidP="008C33D3">
      <w:pPr>
        <w:numPr>
          <w:ilvl w:val="0"/>
          <w:numId w:val="29"/>
        </w:numPr>
        <w:spacing w:after="0"/>
        <w:rPr>
          <w:rFonts w:eastAsia="Times New Roman" w:cs="Times New Roman"/>
          <w:szCs w:val="24"/>
        </w:rPr>
      </w:pPr>
      <w:r w:rsidRPr="008C33D3">
        <w:rPr>
          <w:rFonts w:eastAsia="Times New Roman" w:cs="Arial"/>
          <w:szCs w:val="24"/>
        </w:rPr>
        <w:t xml:space="preserve">Draft </w:t>
      </w:r>
      <w:r w:rsidRPr="008C33D3">
        <w:rPr>
          <w:rFonts w:eastAsia="Times New Roman" w:cs="Times New Roman"/>
          <w:szCs w:val="24"/>
        </w:rPr>
        <w:t>2021 World Languages Adoption of Instructional Materials Application to Serve on the Review Panel</w:t>
      </w:r>
    </w:p>
    <w:p w14:paraId="6078B89D" w14:textId="77777777" w:rsidR="008C33D3" w:rsidRPr="008C33D3" w:rsidRDefault="008C33D3" w:rsidP="008C33D3">
      <w:pPr>
        <w:numPr>
          <w:ilvl w:val="0"/>
          <w:numId w:val="29"/>
        </w:numPr>
        <w:spacing w:after="0"/>
        <w:ind w:left="778"/>
        <w:rPr>
          <w:rFonts w:eastAsia="Times New Roman" w:cs="Arial"/>
          <w:szCs w:val="24"/>
        </w:rPr>
      </w:pPr>
      <w:r w:rsidRPr="008C33D3">
        <w:rPr>
          <w:rFonts w:eastAsia="Times New Roman" w:cs="Times New Roman"/>
          <w:szCs w:val="24"/>
        </w:rPr>
        <w:lastRenderedPageBreak/>
        <w:t>Draft 2021 World Languages Adoption Notice</w:t>
      </w:r>
    </w:p>
    <w:p w14:paraId="124F416B" w14:textId="77777777" w:rsidR="008C33D3" w:rsidRPr="008C33D3" w:rsidRDefault="008C33D3" w:rsidP="008C33D3">
      <w:pPr>
        <w:numPr>
          <w:ilvl w:val="0"/>
          <w:numId w:val="29"/>
        </w:numPr>
        <w:spacing w:after="0"/>
        <w:ind w:left="778"/>
        <w:rPr>
          <w:rFonts w:eastAsia="Times New Roman" w:cs="Arial"/>
          <w:szCs w:val="24"/>
        </w:rPr>
      </w:pPr>
      <w:r w:rsidRPr="008C33D3">
        <w:rPr>
          <w:rFonts w:eastAsia="Times New Roman" w:cs="Times New Roman"/>
          <w:szCs w:val="24"/>
        </w:rPr>
        <w:t>Draft</w:t>
      </w:r>
      <w:r w:rsidRPr="008C33D3">
        <w:rPr>
          <w:rFonts w:eastAsia="Times New Roman" w:cs="Arial"/>
          <w:szCs w:val="24"/>
        </w:rPr>
        <w:t xml:space="preserve"> 2021 </w:t>
      </w:r>
      <w:r w:rsidRPr="008C33D3">
        <w:rPr>
          <w:rFonts w:eastAsia="Times New Roman" w:cs="Times New Roman"/>
          <w:szCs w:val="24"/>
        </w:rPr>
        <w:t xml:space="preserve">World Languages </w:t>
      </w:r>
      <w:r w:rsidRPr="008C33D3">
        <w:rPr>
          <w:rFonts w:eastAsia="Times New Roman" w:cs="Arial"/>
          <w:szCs w:val="24"/>
        </w:rPr>
        <w:t>Adoption Criteria Map</w:t>
      </w:r>
    </w:p>
    <w:p w14:paraId="44B79046" w14:textId="784142C6" w:rsidR="00D27B35" w:rsidRPr="008C33D3" w:rsidRDefault="008C33D3" w:rsidP="00105BFD">
      <w:pPr>
        <w:numPr>
          <w:ilvl w:val="0"/>
          <w:numId w:val="29"/>
        </w:numPr>
        <w:spacing w:after="480"/>
        <w:contextualSpacing/>
        <w:rPr>
          <w:rFonts w:eastAsia="Times New Roman" w:cs="Arial"/>
          <w:szCs w:val="24"/>
        </w:rPr>
      </w:pPr>
      <w:r w:rsidRPr="008C33D3">
        <w:rPr>
          <w:rFonts w:eastAsia="Times New Roman" w:cs="Arial"/>
          <w:szCs w:val="24"/>
        </w:rPr>
        <w:t xml:space="preserve">Draft 2021 </w:t>
      </w:r>
      <w:r w:rsidRPr="008C33D3">
        <w:rPr>
          <w:rFonts w:eastAsia="Times New Roman" w:cs="Times New Roman"/>
          <w:szCs w:val="24"/>
        </w:rPr>
        <w:t xml:space="preserve">World Languages </w:t>
      </w:r>
      <w:r w:rsidRPr="008C33D3">
        <w:rPr>
          <w:rFonts w:eastAsia="Times New Roman" w:cs="Arial"/>
          <w:szCs w:val="24"/>
        </w:rPr>
        <w:t>Standards Alignment Maps</w:t>
      </w:r>
    </w:p>
    <w:p w14:paraId="66B161E1" w14:textId="16F88F45" w:rsidR="004B45A9" w:rsidRPr="001E46E0" w:rsidRDefault="004B45A9" w:rsidP="00470D73">
      <w:pPr>
        <w:pStyle w:val="Heading4"/>
        <w:spacing w:after="0"/>
      </w:pPr>
      <w:r>
        <w:t>Item 10</w:t>
      </w:r>
    </w:p>
    <w:p w14:paraId="3E04DB77" w14:textId="191C2EFA" w:rsidR="004B45A9" w:rsidRPr="008C33D3" w:rsidRDefault="004B45A9" w:rsidP="00470D73">
      <w:pPr>
        <w:spacing w:after="0"/>
        <w:rPr>
          <w:rFonts w:cs="Arial"/>
          <w:szCs w:val="24"/>
        </w:rPr>
      </w:pPr>
      <w:r w:rsidRPr="002443F7">
        <w:rPr>
          <w:b/>
        </w:rPr>
        <w:t>Subject</w:t>
      </w:r>
      <w:r w:rsidRPr="00A8380F">
        <w:rPr>
          <w:rFonts w:cs="Arial"/>
          <w:b/>
          <w:szCs w:val="24"/>
        </w:rPr>
        <w:t>:</w:t>
      </w:r>
      <w:r w:rsidRPr="00A8380F">
        <w:rPr>
          <w:rFonts w:cs="Arial"/>
          <w:szCs w:val="24"/>
        </w:rPr>
        <w:t xml:space="preserve"> </w:t>
      </w:r>
      <w:r w:rsidR="008C33D3" w:rsidRPr="008C33D3">
        <w:rPr>
          <w:rFonts w:cs="Arial"/>
          <w:color w:val="000000"/>
          <w:szCs w:val="24"/>
          <w:lang w:val="en"/>
        </w:rPr>
        <w:t>Approval of 2019–20 Consolidated Applications.</w:t>
      </w:r>
    </w:p>
    <w:p w14:paraId="5B643F31" w14:textId="77777777" w:rsidR="004B45A9" w:rsidRDefault="004B45A9" w:rsidP="00470D73">
      <w:r w:rsidRPr="002443F7">
        <w:rPr>
          <w:b/>
        </w:rPr>
        <w:t>Type of Action:</w:t>
      </w:r>
      <w:r>
        <w:t xml:space="preserve"> Action, Information</w:t>
      </w:r>
    </w:p>
    <w:p w14:paraId="7F093422" w14:textId="1D3B5BE8" w:rsidR="00105BFD" w:rsidRPr="00105BFD" w:rsidRDefault="004B45A9" w:rsidP="00783610">
      <w:pPr>
        <w:rPr>
          <w:rFonts w:eastAsia="Times New Roman" w:cs="Times New Roman"/>
          <w:szCs w:val="24"/>
          <w:highlight w:val="lightGray"/>
        </w:rPr>
      </w:pPr>
      <w:r w:rsidRPr="00F863AE">
        <w:rPr>
          <w:b/>
        </w:rPr>
        <w:t>Recommendation:</w:t>
      </w:r>
      <w:r w:rsidR="00105BFD">
        <w:rPr>
          <w:b/>
        </w:rPr>
        <w:t xml:space="preserve"> </w:t>
      </w:r>
      <w:r w:rsidR="008C33D3" w:rsidRPr="008C33D3">
        <w:rPr>
          <w:rFonts w:eastAsia="Times New Roman" w:cs="Arial"/>
          <w:szCs w:val="24"/>
        </w:rPr>
        <w:t xml:space="preserve">The CDE recommends that the SBE </w:t>
      </w:r>
      <w:r w:rsidR="008C33D3" w:rsidRPr="008C33D3">
        <w:rPr>
          <w:rFonts w:eastAsia="Times New Roman" w:cs="Times New Roman"/>
          <w:szCs w:val="24"/>
        </w:rPr>
        <w:t xml:space="preserve">approve the 2019–20 </w:t>
      </w:r>
      <w:proofErr w:type="spellStart"/>
      <w:r w:rsidR="008C33D3" w:rsidRPr="008C33D3">
        <w:rPr>
          <w:rFonts w:eastAsia="Times New Roman" w:cs="Arial"/>
          <w:szCs w:val="24"/>
        </w:rPr>
        <w:t>ConApps</w:t>
      </w:r>
      <w:proofErr w:type="spellEnd"/>
      <w:r w:rsidR="008C33D3" w:rsidRPr="008C33D3">
        <w:rPr>
          <w:rFonts w:eastAsia="Times New Roman" w:cs="Times New Roman"/>
          <w:szCs w:val="24"/>
        </w:rPr>
        <w:t xml:space="preserve"> submitted by LEAs in Attachment 1.</w:t>
      </w:r>
    </w:p>
    <w:p w14:paraId="605F50BF" w14:textId="0FAE6AF2" w:rsidR="007717FC" w:rsidRPr="001E46E0" w:rsidRDefault="007717FC" w:rsidP="000458F9">
      <w:pPr>
        <w:pStyle w:val="Heading4"/>
        <w:spacing w:after="0"/>
      </w:pPr>
      <w:r>
        <w:t>Item 11</w:t>
      </w:r>
    </w:p>
    <w:p w14:paraId="43A996CA" w14:textId="724D8A7C" w:rsidR="007717FC" w:rsidRPr="00DA65F9" w:rsidRDefault="007717FC" w:rsidP="000458F9">
      <w:pPr>
        <w:spacing w:after="0"/>
        <w:rPr>
          <w:rFonts w:cs="Arial"/>
          <w:szCs w:val="24"/>
        </w:rPr>
      </w:pPr>
      <w:r w:rsidRPr="002443F7">
        <w:rPr>
          <w:b/>
        </w:rPr>
        <w:t>Subject</w:t>
      </w:r>
      <w:r w:rsidRPr="00A8380F">
        <w:rPr>
          <w:rFonts w:cs="Arial"/>
          <w:b/>
          <w:szCs w:val="24"/>
        </w:rPr>
        <w:t>:</w:t>
      </w:r>
      <w:r w:rsidRPr="00A8380F">
        <w:rPr>
          <w:rFonts w:cs="Arial"/>
          <w:szCs w:val="24"/>
        </w:rPr>
        <w:t xml:space="preserve"> </w:t>
      </w:r>
      <w:r w:rsidR="00DA65F9" w:rsidRPr="00DA65F9">
        <w:rPr>
          <w:rFonts w:cs="Arial"/>
          <w:color w:val="000000"/>
          <w:szCs w:val="24"/>
          <w:lang w:val="en"/>
        </w:rPr>
        <w:t>Approval of the Charter School Numbers Assigned to Newly Established Charter Schools.</w:t>
      </w:r>
    </w:p>
    <w:p w14:paraId="5C0A9055" w14:textId="77777777" w:rsidR="007717FC" w:rsidRDefault="007717FC" w:rsidP="007717FC">
      <w:r w:rsidRPr="002443F7">
        <w:rPr>
          <w:b/>
        </w:rPr>
        <w:t>Type of Action:</w:t>
      </w:r>
      <w:r>
        <w:t xml:space="preserve"> Action, Information</w:t>
      </w:r>
    </w:p>
    <w:p w14:paraId="193ED49A" w14:textId="6F2DCD83" w:rsidR="004B45A9" w:rsidRDefault="007717FC" w:rsidP="003A395A">
      <w:pPr>
        <w:rPr>
          <w:rFonts w:eastAsia="Times New Roman" w:cs="Times New Roman"/>
          <w:szCs w:val="24"/>
        </w:rPr>
      </w:pPr>
      <w:r w:rsidRPr="00F863AE">
        <w:rPr>
          <w:b/>
        </w:rPr>
        <w:t>Recommendation:</w:t>
      </w:r>
      <w:r w:rsidR="003A395A">
        <w:rPr>
          <w:b/>
        </w:rPr>
        <w:t xml:space="preserve"> </w:t>
      </w:r>
      <w:r w:rsidR="00DA65F9" w:rsidRPr="00DA65F9">
        <w:rPr>
          <w:rFonts w:eastAsia="Times New Roman" w:cs="Times New Roman"/>
          <w:szCs w:val="24"/>
        </w:rPr>
        <w:t>The CDE recommends that the SBE assign a charter number to the charter schools identified in Attachment 1.</w:t>
      </w:r>
    </w:p>
    <w:p w14:paraId="2C34E1A4" w14:textId="2E0C75C4" w:rsidR="00ED7669" w:rsidRPr="00ED7669" w:rsidRDefault="00ED7669" w:rsidP="003A395A">
      <w:pPr>
        <w:rPr>
          <w:rFonts w:eastAsia="Times New Roman" w:cs="Arial"/>
          <w:szCs w:val="24"/>
        </w:rPr>
      </w:pPr>
      <w:r w:rsidRPr="005C33C7">
        <w:rPr>
          <w:rStyle w:val="Strong"/>
          <w:rFonts w:cs="Arial"/>
          <w:color w:val="000000"/>
          <w:szCs w:val="24"/>
          <w:lang w:val="en"/>
        </w:rPr>
        <w:t>Note:</w:t>
      </w:r>
      <w:r w:rsidRPr="005C33C7">
        <w:rPr>
          <w:rFonts w:cs="Arial"/>
          <w:color w:val="000000"/>
          <w:szCs w:val="24"/>
          <w:lang w:val="en"/>
        </w:rPr>
        <w:t xml:space="preserve"> The charter term for Agnes J Johnson was updated from 7/1/2020 to 6/30/2025 to </w:t>
      </w:r>
      <w:r w:rsidRPr="005C33C7">
        <w:rPr>
          <w:rStyle w:val="Strong"/>
          <w:rFonts w:cs="Arial"/>
          <w:color w:val="000000"/>
          <w:szCs w:val="24"/>
          <w:lang w:val="en"/>
        </w:rPr>
        <w:t>7/1/2019 to 6/30/2024</w:t>
      </w:r>
      <w:r w:rsidR="003C098D" w:rsidRPr="005C33C7">
        <w:rPr>
          <w:rStyle w:val="Strong"/>
          <w:rFonts w:cs="Arial"/>
          <w:b w:val="0"/>
          <w:color w:val="000000"/>
          <w:szCs w:val="24"/>
          <w:lang w:val="en"/>
        </w:rPr>
        <w:t>, as indicated on the revised Attachment 1</w:t>
      </w:r>
      <w:r w:rsidRPr="005C33C7">
        <w:rPr>
          <w:rFonts w:cs="Arial"/>
          <w:color w:val="000000"/>
          <w:szCs w:val="24"/>
          <w:lang w:val="en"/>
        </w:rPr>
        <w:t>.</w:t>
      </w:r>
    </w:p>
    <w:p w14:paraId="1F861C5C" w14:textId="77777777" w:rsidR="006F2395" w:rsidRDefault="006F2395" w:rsidP="000458F9">
      <w:pPr>
        <w:pStyle w:val="Heading4"/>
        <w:spacing w:after="0"/>
      </w:pPr>
      <w:r>
        <w:t>Item 12</w:t>
      </w:r>
    </w:p>
    <w:p w14:paraId="76FAC73E" w14:textId="5C40E418" w:rsidR="006F2395" w:rsidRPr="00DA65F9" w:rsidRDefault="006F2395" w:rsidP="000458F9">
      <w:pPr>
        <w:shd w:val="clear" w:color="auto" w:fill="FFFFFF"/>
        <w:spacing w:after="0"/>
        <w:rPr>
          <w:rFonts w:eastAsia="Times New Roman" w:cs="Arial"/>
          <w:color w:val="000000"/>
          <w:szCs w:val="24"/>
          <w:lang w:val="en"/>
        </w:rPr>
      </w:pPr>
      <w:r w:rsidRPr="002443F7">
        <w:rPr>
          <w:b/>
        </w:rPr>
        <w:t>Subject</w:t>
      </w:r>
      <w:r w:rsidRPr="003A5B9A">
        <w:rPr>
          <w:rFonts w:cs="Arial"/>
          <w:b/>
          <w:szCs w:val="24"/>
        </w:rPr>
        <w:t>:</w:t>
      </w:r>
      <w:r w:rsidRPr="003A5B9A">
        <w:rPr>
          <w:rFonts w:cs="Arial"/>
          <w:szCs w:val="24"/>
        </w:rPr>
        <w:t xml:space="preserve"> </w:t>
      </w:r>
      <w:r w:rsidR="00DA65F9" w:rsidRPr="00DA65F9">
        <w:rPr>
          <w:rFonts w:cs="Arial"/>
          <w:color w:val="000000"/>
          <w:szCs w:val="24"/>
          <w:lang w:val="en"/>
        </w:rPr>
        <w:t xml:space="preserve">Consideration of Requests for Determination of Funding as Required for </w:t>
      </w:r>
      <w:proofErr w:type="spellStart"/>
      <w:r w:rsidR="00DA65F9" w:rsidRPr="00DA65F9">
        <w:rPr>
          <w:rFonts w:cs="Arial"/>
          <w:color w:val="000000"/>
          <w:szCs w:val="24"/>
          <w:lang w:val="en"/>
        </w:rPr>
        <w:t>Nonclassroom</w:t>
      </w:r>
      <w:proofErr w:type="spellEnd"/>
      <w:r w:rsidR="00DA65F9" w:rsidRPr="00DA65F9">
        <w:rPr>
          <w:rFonts w:cs="Arial"/>
          <w:color w:val="000000"/>
          <w:szCs w:val="24"/>
          <w:lang w:val="en"/>
        </w:rPr>
        <w:t xml:space="preserve">-Based Charter Schools Pursuant to California </w:t>
      </w:r>
      <w:r w:rsidR="00DA65F9" w:rsidRPr="00DA65F9">
        <w:rPr>
          <w:rStyle w:val="Emphasis"/>
          <w:rFonts w:cs="Arial"/>
          <w:color w:val="000000"/>
          <w:szCs w:val="24"/>
          <w:lang w:val="en"/>
        </w:rPr>
        <w:t>Education Code</w:t>
      </w:r>
      <w:r w:rsidR="00DA65F9" w:rsidRPr="00DA65F9">
        <w:rPr>
          <w:rFonts w:cs="Arial"/>
          <w:color w:val="000000"/>
          <w:szCs w:val="24"/>
          <w:lang w:val="en"/>
        </w:rPr>
        <w:t xml:space="preserve"> sections 47612.5 and 47634.2, and Associated </w:t>
      </w:r>
      <w:r w:rsidR="00DA65F9" w:rsidRPr="00DA65F9">
        <w:rPr>
          <w:rStyle w:val="Emphasis"/>
          <w:rFonts w:cs="Arial"/>
          <w:color w:val="000000"/>
          <w:szCs w:val="24"/>
          <w:lang w:val="en"/>
        </w:rPr>
        <w:t>California Code of Regulations</w:t>
      </w:r>
      <w:r w:rsidR="00DA65F9" w:rsidRPr="00DA65F9">
        <w:rPr>
          <w:rFonts w:cs="Arial"/>
          <w:color w:val="000000"/>
          <w:szCs w:val="24"/>
          <w:lang w:val="en"/>
        </w:rPr>
        <w:t>, Title 5.</w:t>
      </w:r>
    </w:p>
    <w:p w14:paraId="0DBA7CDA" w14:textId="77777777" w:rsidR="006F2395" w:rsidRDefault="006F2395" w:rsidP="006F2395">
      <w:r w:rsidRPr="002443F7">
        <w:rPr>
          <w:b/>
        </w:rPr>
        <w:t>Type of Action:</w:t>
      </w:r>
      <w:r>
        <w:t xml:space="preserve"> Action, Information</w:t>
      </w:r>
    </w:p>
    <w:p w14:paraId="30BA9788" w14:textId="77777777" w:rsidR="00D964F1" w:rsidRPr="00D964F1" w:rsidRDefault="006F2395" w:rsidP="00D964F1">
      <w:pPr>
        <w:spacing w:after="100" w:afterAutospacing="1"/>
        <w:rPr>
          <w:rFonts w:eastAsia="Times New Roman" w:cs="Arial"/>
          <w:szCs w:val="24"/>
        </w:rPr>
      </w:pPr>
      <w:r w:rsidRPr="002443F7">
        <w:rPr>
          <w:b/>
        </w:rPr>
        <w:t>Recommendation:</w:t>
      </w:r>
      <w:r>
        <w:t xml:space="preserve"> </w:t>
      </w:r>
      <w:r w:rsidR="00D964F1" w:rsidRPr="00D964F1">
        <w:rPr>
          <w:rFonts w:eastAsia="Times New Roman" w:cs="Arial"/>
          <w:szCs w:val="24"/>
        </w:rPr>
        <w:t>The CDE recommends that the SBE approve the determination of funding requests at the percentages and for the time periods specified for the NCB charter schools as provided in Attachment 1.</w:t>
      </w:r>
    </w:p>
    <w:p w14:paraId="0153FE1F" w14:textId="77777777" w:rsidR="00D964F1" w:rsidRPr="00D964F1" w:rsidRDefault="00D964F1" w:rsidP="00D964F1">
      <w:pPr>
        <w:rPr>
          <w:b/>
        </w:rPr>
      </w:pPr>
      <w:r w:rsidRPr="00D964F1">
        <w:rPr>
          <w:b/>
        </w:rPr>
        <w:t>Advisory Commission on Charter Schools Recommendation</w:t>
      </w:r>
    </w:p>
    <w:p w14:paraId="0E48AA34" w14:textId="77777777" w:rsidR="00D964F1" w:rsidRPr="00D964F1" w:rsidRDefault="00D964F1" w:rsidP="00D964F1">
      <w:pPr>
        <w:spacing w:after="100" w:afterAutospacing="1"/>
        <w:rPr>
          <w:rFonts w:eastAsia="Times New Roman" w:cs="Arial"/>
          <w:szCs w:val="24"/>
        </w:rPr>
      </w:pPr>
      <w:bookmarkStart w:id="5" w:name="_Hlk39735863"/>
      <w:r w:rsidRPr="00D964F1">
        <w:rPr>
          <w:rFonts w:eastAsia="Times New Roman" w:cs="Arial"/>
          <w:szCs w:val="24"/>
        </w:rPr>
        <w:t>At its June 9, 2020, meeting, the ACCS moved to approve the CDE recommendation that the SBE approve the determination of funding requests at the percentages and for the time periods specified for the NCB charter schools listed in Attachment 1. The motion passed by a vote of eight to one.</w:t>
      </w:r>
    </w:p>
    <w:p w14:paraId="557786C5" w14:textId="75A14241" w:rsidR="00AC1B4C" w:rsidRPr="002425DF" w:rsidRDefault="003E13F3" w:rsidP="00ED7669">
      <w:pPr>
        <w:spacing w:after="0"/>
        <w:rPr>
          <w:rFonts w:eastAsia="Times New Roman" w:cs="Times New Roman"/>
          <w:szCs w:val="24"/>
        </w:rPr>
      </w:pPr>
      <w:r w:rsidRPr="00D964F1" w:rsidDel="003E13F3">
        <w:rPr>
          <w:rFonts w:eastAsia="Times New Roman" w:cs="Times New Roman"/>
          <w:szCs w:val="24"/>
        </w:rPr>
        <w:t xml:space="preserve"> </w:t>
      </w:r>
      <w:bookmarkEnd w:id="5"/>
      <w:r w:rsidR="00BE37D7">
        <w:rPr>
          <w:rFonts w:eastAsia="Times New Roman" w:cs="Times New Roman"/>
          <w:szCs w:val="24"/>
        </w:rPr>
        <w:t>(</w:t>
      </w:r>
      <w:r w:rsidR="00AC1B4C">
        <w:rPr>
          <w:rFonts w:eastAsia="Times New Roman" w:cs="Times New Roman"/>
          <w:szCs w:val="24"/>
        </w:rPr>
        <w:t xml:space="preserve">Note: </w:t>
      </w:r>
      <w:r w:rsidR="00AC1B4C">
        <w:rPr>
          <w:rFonts w:ascii="Helvetica" w:hAnsi="Helvetica" w:cs="Helvetica"/>
          <w:color w:val="000000"/>
        </w:rPr>
        <w:t xml:space="preserve">Cabrillo Point Academy, Charter #1748 </w:t>
      </w:r>
      <w:r>
        <w:rPr>
          <w:rFonts w:ascii="Helvetica" w:hAnsi="Helvetica" w:cs="Helvetica"/>
          <w:color w:val="000000"/>
        </w:rPr>
        <w:t>was withdrawn by the</w:t>
      </w:r>
      <w:r w:rsidR="00AC1B4C">
        <w:rPr>
          <w:rFonts w:ascii="Helvetica" w:hAnsi="Helvetica" w:cs="Helvetica"/>
          <w:color w:val="000000"/>
        </w:rPr>
        <w:t xml:space="preserve"> CDE </w:t>
      </w:r>
      <w:r>
        <w:rPr>
          <w:rFonts w:ascii="Helvetica" w:hAnsi="Helvetica" w:cs="Helvetica"/>
          <w:color w:val="000000"/>
        </w:rPr>
        <w:t xml:space="preserve">on </w:t>
      </w:r>
      <w:r w:rsidR="00AC1B4C">
        <w:rPr>
          <w:rFonts w:ascii="Helvetica" w:hAnsi="Helvetica" w:cs="Helvetica"/>
          <w:color w:val="000000"/>
        </w:rPr>
        <w:t>June 28, 2020.</w:t>
      </w:r>
      <w:r w:rsidR="00BE37D7">
        <w:rPr>
          <w:rFonts w:ascii="Helvetica" w:hAnsi="Helvetica" w:cs="Helvetica"/>
          <w:color w:val="000000"/>
        </w:rPr>
        <w:t>)</w:t>
      </w:r>
    </w:p>
    <w:p w14:paraId="56DB633F" w14:textId="77777777" w:rsidR="006F2395" w:rsidRPr="00D66E21" w:rsidRDefault="006F2395" w:rsidP="000458F9">
      <w:pPr>
        <w:pStyle w:val="Heading4"/>
        <w:spacing w:after="0"/>
        <w:rPr>
          <w:rFonts w:eastAsia="Times New Roman" w:cs="Arial"/>
          <w:szCs w:val="24"/>
        </w:rPr>
      </w:pPr>
      <w:r>
        <w:t>Item 13</w:t>
      </w:r>
    </w:p>
    <w:p w14:paraId="397B3CA2" w14:textId="304A7260" w:rsidR="006F2395" w:rsidRPr="00D964F1" w:rsidRDefault="006F2395" w:rsidP="000458F9">
      <w:pPr>
        <w:shd w:val="clear" w:color="auto" w:fill="FFFFFF"/>
        <w:spacing w:after="0"/>
        <w:rPr>
          <w:rFonts w:eastAsia="Times New Roman" w:cs="Arial"/>
          <w:color w:val="000000"/>
          <w:szCs w:val="24"/>
          <w:lang w:val="en"/>
        </w:rPr>
      </w:pPr>
      <w:r w:rsidRPr="00D964F1">
        <w:rPr>
          <w:rFonts w:cs="Arial"/>
          <w:b/>
          <w:szCs w:val="24"/>
        </w:rPr>
        <w:t>Subject:</w:t>
      </w:r>
      <w:r w:rsidRPr="00D964F1">
        <w:rPr>
          <w:rFonts w:cs="Arial"/>
          <w:szCs w:val="24"/>
        </w:rPr>
        <w:t xml:space="preserve"> </w:t>
      </w:r>
      <w:r w:rsidR="00173592" w:rsidRPr="00D964F1">
        <w:rPr>
          <w:rFonts w:cs="Arial"/>
          <w:color w:val="000000"/>
          <w:szCs w:val="24"/>
          <w:lang w:val="en"/>
        </w:rPr>
        <w:t xml:space="preserve">Consideration of Requests for Determination of Funding with "Reasonable Basis"/Mitigating Circumstances as Required for </w:t>
      </w:r>
      <w:proofErr w:type="spellStart"/>
      <w:r w:rsidR="00173592" w:rsidRPr="00D964F1">
        <w:rPr>
          <w:rFonts w:cs="Arial"/>
          <w:color w:val="000000"/>
          <w:szCs w:val="24"/>
          <w:lang w:val="en"/>
        </w:rPr>
        <w:t>Nonclassroom</w:t>
      </w:r>
      <w:proofErr w:type="spellEnd"/>
      <w:r w:rsidR="00173592" w:rsidRPr="00D964F1">
        <w:rPr>
          <w:rFonts w:cs="Arial"/>
          <w:color w:val="000000"/>
          <w:szCs w:val="24"/>
          <w:lang w:val="en"/>
        </w:rPr>
        <w:t xml:space="preserve">-Based Charter Schools </w:t>
      </w:r>
      <w:r w:rsidR="00173592" w:rsidRPr="00D964F1">
        <w:rPr>
          <w:rFonts w:cs="Arial"/>
          <w:color w:val="000000"/>
          <w:szCs w:val="24"/>
          <w:lang w:val="en"/>
        </w:rPr>
        <w:lastRenderedPageBreak/>
        <w:t xml:space="preserve">Pursuant to California </w:t>
      </w:r>
      <w:r w:rsidR="00173592" w:rsidRPr="00D964F1">
        <w:rPr>
          <w:rStyle w:val="Emphasis"/>
          <w:rFonts w:cs="Arial"/>
          <w:color w:val="000000"/>
          <w:szCs w:val="24"/>
          <w:lang w:val="en"/>
        </w:rPr>
        <w:t>Education Code</w:t>
      </w:r>
      <w:r w:rsidR="00173592" w:rsidRPr="00D964F1">
        <w:rPr>
          <w:rFonts w:cs="Arial"/>
          <w:color w:val="000000"/>
          <w:szCs w:val="24"/>
          <w:lang w:val="en"/>
        </w:rPr>
        <w:t xml:space="preserve"> sections 47612.5 and 47634.2, and Associated </w:t>
      </w:r>
      <w:r w:rsidR="00173592" w:rsidRPr="00D964F1">
        <w:rPr>
          <w:rStyle w:val="Emphasis"/>
          <w:rFonts w:cs="Arial"/>
          <w:color w:val="000000"/>
          <w:szCs w:val="24"/>
          <w:lang w:val="en"/>
        </w:rPr>
        <w:t>California Code of Regulations</w:t>
      </w:r>
      <w:r w:rsidR="00173592" w:rsidRPr="00D964F1">
        <w:rPr>
          <w:rFonts w:cs="Arial"/>
          <w:color w:val="000000"/>
          <w:szCs w:val="24"/>
          <w:lang w:val="en"/>
        </w:rPr>
        <w:t>, Title 5.</w:t>
      </w:r>
    </w:p>
    <w:p w14:paraId="47D1D709" w14:textId="799EA03E" w:rsidR="006F2395" w:rsidRDefault="006F2395" w:rsidP="006F2395">
      <w:r w:rsidRPr="00795E3D">
        <w:rPr>
          <w:b/>
        </w:rPr>
        <w:t>Type of Action:</w:t>
      </w:r>
      <w:r>
        <w:t xml:space="preserve"> </w:t>
      </w:r>
      <w:r w:rsidR="00173592">
        <w:t xml:space="preserve">Action, </w:t>
      </w:r>
      <w:r>
        <w:t>Information</w:t>
      </w:r>
    </w:p>
    <w:p w14:paraId="7188A62C" w14:textId="225BEAD6" w:rsidR="000458F9" w:rsidRPr="00D964F1" w:rsidRDefault="00173592" w:rsidP="00D964F1">
      <w:pPr>
        <w:spacing w:after="100" w:afterAutospacing="1"/>
        <w:rPr>
          <w:rFonts w:eastAsia="Times New Roman" w:cs="Arial"/>
          <w:szCs w:val="24"/>
        </w:rPr>
      </w:pPr>
      <w:r w:rsidRPr="00173592">
        <w:rPr>
          <w:b/>
        </w:rPr>
        <w:t xml:space="preserve">Recommendation: </w:t>
      </w:r>
      <w:r w:rsidR="00D964F1" w:rsidRPr="00D964F1">
        <w:rPr>
          <w:rFonts w:eastAsia="Times New Roman" w:cs="Arial"/>
          <w:szCs w:val="24"/>
        </w:rPr>
        <w:t>The CDE recommends that the SBE approve the mitigating circumstances requests and approve the determination of funding requests at the percentages and for the time periods specified for the charter schools as provided in Attachment 1.</w:t>
      </w:r>
    </w:p>
    <w:p w14:paraId="72F1D915" w14:textId="77777777" w:rsidR="00D964F1" w:rsidRPr="00D964F1" w:rsidRDefault="00D964F1" w:rsidP="00D964F1">
      <w:pPr>
        <w:rPr>
          <w:b/>
        </w:rPr>
      </w:pPr>
      <w:r w:rsidRPr="00D964F1">
        <w:rPr>
          <w:b/>
        </w:rPr>
        <w:t>Advisory Commission on Charter Schools Recommendation</w:t>
      </w:r>
    </w:p>
    <w:p w14:paraId="432200FA" w14:textId="77777777" w:rsidR="00D964F1" w:rsidRPr="00D964F1" w:rsidRDefault="00D964F1" w:rsidP="00D964F1">
      <w:pPr>
        <w:spacing w:after="100" w:afterAutospacing="1"/>
        <w:rPr>
          <w:rFonts w:eastAsia="Times New Roman" w:cs="Arial"/>
          <w:szCs w:val="24"/>
        </w:rPr>
      </w:pPr>
      <w:r w:rsidRPr="00D964F1">
        <w:rPr>
          <w:rFonts w:eastAsia="Times New Roman" w:cs="Arial"/>
          <w:szCs w:val="24"/>
        </w:rPr>
        <w:t>At its June 9, 2020, meeting, the ACCS moved to approve the CDE recommendation that the SBE approve the mitigating circumstances requests and approve the determination of funding requests at the percentages and for the time periods specified for the NCB charter schools listed in Attachment 1. The motion passed by a vote of eight to one.</w:t>
      </w:r>
    </w:p>
    <w:p w14:paraId="097D50B4" w14:textId="0DECE3FA" w:rsidR="002F3AEF" w:rsidRPr="00D66E21" w:rsidRDefault="002F3AEF" w:rsidP="000458F9">
      <w:pPr>
        <w:pStyle w:val="Heading4"/>
        <w:spacing w:after="0"/>
        <w:rPr>
          <w:rFonts w:eastAsia="Times New Roman" w:cs="Arial"/>
          <w:szCs w:val="24"/>
        </w:rPr>
      </w:pPr>
      <w:r>
        <w:t>Item 14</w:t>
      </w:r>
    </w:p>
    <w:p w14:paraId="278DD00D" w14:textId="6D106EC4" w:rsidR="002F3AEF" w:rsidRPr="00ED7669" w:rsidRDefault="002F3AEF" w:rsidP="000458F9">
      <w:pPr>
        <w:shd w:val="clear" w:color="auto" w:fill="FFFFFF"/>
        <w:spacing w:after="0"/>
        <w:rPr>
          <w:rFonts w:eastAsia="Times New Roman" w:cs="Arial"/>
          <w:color w:val="000000"/>
          <w:szCs w:val="24"/>
          <w:lang w:val="en"/>
        </w:rPr>
      </w:pPr>
      <w:r w:rsidRPr="00D964F1">
        <w:rPr>
          <w:rFonts w:cs="Arial"/>
          <w:b/>
          <w:szCs w:val="24"/>
        </w:rPr>
        <w:t>Subject:</w:t>
      </w:r>
      <w:r w:rsidRPr="00D964F1">
        <w:rPr>
          <w:rFonts w:cs="Arial"/>
          <w:szCs w:val="24"/>
        </w:rPr>
        <w:t xml:space="preserve"> </w:t>
      </w:r>
      <w:r w:rsidR="00ED7669" w:rsidRPr="00ED7669">
        <w:rPr>
          <w:rFonts w:cs="Arial"/>
          <w:color w:val="000000"/>
          <w:szCs w:val="24"/>
          <w:lang w:val="en"/>
        </w:rPr>
        <w:t xml:space="preserve">Consideration of Retroactive Requests for Determination of Funding as Required for </w:t>
      </w:r>
      <w:proofErr w:type="spellStart"/>
      <w:r w:rsidR="00ED7669" w:rsidRPr="00ED7669">
        <w:rPr>
          <w:rFonts w:cs="Arial"/>
          <w:color w:val="000000"/>
          <w:szCs w:val="24"/>
          <w:lang w:val="en"/>
        </w:rPr>
        <w:t>Nonclassroom</w:t>
      </w:r>
      <w:proofErr w:type="spellEnd"/>
      <w:r w:rsidR="00ED7669" w:rsidRPr="00ED7669">
        <w:rPr>
          <w:rFonts w:cs="Arial"/>
          <w:color w:val="000000"/>
          <w:szCs w:val="24"/>
          <w:lang w:val="en"/>
        </w:rPr>
        <w:t xml:space="preserve">-Based Charter Schools Pursuant to California </w:t>
      </w:r>
      <w:r w:rsidR="00ED7669" w:rsidRPr="00ED7669">
        <w:rPr>
          <w:rStyle w:val="Emphasis"/>
          <w:rFonts w:cs="Arial"/>
          <w:color w:val="000000"/>
          <w:szCs w:val="24"/>
          <w:lang w:val="en"/>
        </w:rPr>
        <w:t>Education Code</w:t>
      </w:r>
      <w:r w:rsidR="00ED7669" w:rsidRPr="00ED7669">
        <w:rPr>
          <w:rFonts w:cs="Arial"/>
          <w:color w:val="000000"/>
          <w:szCs w:val="24"/>
          <w:lang w:val="en"/>
        </w:rPr>
        <w:t xml:space="preserve"> sections 47612.5 and 47634.2, and Associated </w:t>
      </w:r>
      <w:r w:rsidR="00ED7669" w:rsidRPr="00ED7669">
        <w:rPr>
          <w:rStyle w:val="Emphasis"/>
          <w:rFonts w:cs="Arial"/>
          <w:color w:val="000000"/>
          <w:szCs w:val="24"/>
          <w:lang w:val="en"/>
        </w:rPr>
        <w:t>California Code of Regulations</w:t>
      </w:r>
      <w:r w:rsidR="00ED7669" w:rsidRPr="00ED7669">
        <w:rPr>
          <w:rFonts w:cs="Arial"/>
          <w:color w:val="000000"/>
          <w:szCs w:val="24"/>
          <w:lang w:val="en"/>
        </w:rPr>
        <w:t>, Title 5.</w:t>
      </w:r>
    </w:p>
    <w:p w14:paraId="06734137" w14:textId="77777777" w:rsidR="002F3AEF" w:rsidRDefault="002F3AEF" w:rsidP="002F3AEF">
      <w:r w:rsidRPr="00795E3D">
        <w:rPr>
          <w:b/>
        </w:rPr>
        <w:t>Type of Action:</w:t>
      </w:r>
      <w:r>
        <w:t xml:space="preserve"> Action, Information</w:t>
      </w:r>
    </w:p>
    <w:p w14:paraId="5025F5CE" w14:textId="163499E6" w:rsidR="00ED7669" w:rsidRPr="00ED7669" w:rsidRDefault="002F3AEF" w:rsidP="00ED7669">
      <w:pPr>
        <w:spacing w:after="100" w:afterAutospacing="1"/>
        <w:rPr>
          <w:rFonts w:eastAsia="Times New Roman" w:cs="Arial"/>
          <w:szCs w:val="24"/>
        </w:rPr>
      </w:pPr>
      <w:r w:rsidRPr="00173592">
        <w:rPr>
          <w:b/>
        </w:rPr>
        <w:t>Recommendation:</w:t>
      </w:r>
      <w:r w:rsidR="00ED7669" w:rsidRPr="00ED7669">
        <w:rPr>
          <w:rFonts w:eastAsia="Times New Roman" w:cs="Arial"/>
          <w:szCs w:val="24"/>
        </w:rPr>
        <w:t xml:space="preserve"> The CDE recommends that the SBE approve the determination of funding requests at the percentages and for the time periods specified for the NCB charter schools as provided in Attachment 1.</w:t>
      </w:r>
    </w:p>
    <w:p w14:paraId="5B53C7AF" w14:textId="77777777" w:rsidR="00ED7669" w:rsidRPr="00ED7669" w:rsidRDefault="00ED7669" w:rsidP="00ED7669">
      <w:pPr>
        <w:rPr>
          <w:b/>
        </w:rPr>
      </w:pPr>
      <w:r w:rsidRPr="00ED7669">
        <w:rPr>
          <w:b/>
        </w:rPr>
        <w:t>Advisory Commission on Charter Schools Recommendation</w:t>
      </w:r>
    </w:p>
    <w:p w14:paraId="38207B56" w14:textId="77777777" w:rsidR="00ED7669" w:rsidRPr="00ED7669" w:rsidRDefault="00ED7669" w:rsidP="00ED7669">
      <w:pPr>
        <w:spacing w:after="100" w:afterAutospacing="1"/>
        <w:rPr>
          <w:rFonts w:eastAsia="Times New Roman" w:cs="Arial"/>
          <w:szCs w:val="24"/>
        </w:rPr>
      </w:pPr>
      <w:r w:rsidRPr="00ED7669">
        <w:rPr>
          <w:rFonts w:eastAsia="Times New Roman" w:cs="Arial"/>
          <w:szCs w:val="24"/>
        </w:rPr>
        <w:t>At its June 9, 2020, meeting, the ACCS moved to approve the CDE recommendation that the SBE approve the determination of funding requests at the percentages and for the time periods specified for the NCB charter schools as provided in Attachment 1. The motion passed by a vote of eight to one.</w:t>
      </w:r>
    </w:p>
    <w:p w14:paraId="410B0F17" w14:textId="560D2EA8" w:rsidR="005C5AEC" w:rsidRPr="00D66E21" w:rsidRDefault="005C5AEC" w:rsidP="000458F9">
      <w:pPr>
        <w:pStyle w:val="Heading4"/>
        <w:spacing w:after="0"/>
        <w:rPr>
          <w:rFonts w:eastAsia="Times New Roman" w:cs="Arial"/>
          <w:szCs w:val="24"/>
        </w:rPr>
      </w:pPr>
      <w:r>
        <w:t>Item 15</w:t>
      </w:r>
    </w:p>
    <w:p w14:paraId="604EAC03" w14:textId="49C1B41C" w:rsidR="005C5AEC" w:rsidRPr="00ED7669" w:rsidRDefault="005C5AEC" w:rsidP="000458F9">
      <w:pPr>
        <w:shd w:val="clear" w:color="auto" w:fill="FFFFFF"/>
        <w:spacing w:after="0"/>
        <w:rPr>
          <w:rFonts w:eastAsia="Times New Roman" w:cs="Arial"/>
          <w:color w:val="000000"/>
          <w:szCs w:val="24"/>
          <w:lang w:val="en"/>
        </w:rPr>
      </w:pPr>
      <w:r w:rsidRPr="00D964F1">
        <w:rPr>
          <w:rFonts w:cs="Arial"/>
          <w:b/>
          <w:szCs w:val="24"/>
        </w:rPr>
        <w:t>Subject:</w:t>
      </w:r>
      <w:r w:rsidRPr="00D964F1">
        <w:rPr>
          <w:rFonts w:cs="Arial"/>
          <w:szCs w:val="24"/>
        </w:rPr>
        <w:t xml:space="preserve"> </w:t>
      </w:r>
      <w:r w:rsidR="00ED7669" w:rsidRPr="00ED7669">
        <w:rPr>
          <w:rFonts w:cs="Arial"/>
          <w:color w:val="000000"/>
          <w:szCs w:val="24"/>
          <w:lang w:val="en"/>
        </w:rPr>
        <w:t xml:space="preserve">Consideration of Retroactive Requests for Determination of Funding with "Reasonable Basis"/Mitigating Circumstances as Required for </w:t>
      </w:r>
      <w:proofErr w:type="spellStart"/>
      <w:r w:rsidR="00ED7669" w:rsidRPr="00ED7669">
        <w:rPr>
          <w:rFonts w:cs="Arial"/>
          <w:color w:val="000000"/>
          <w:szCs w:val="24"/>
          <w:lang w:val="en"/>
        </w:rPr>
        <w:t>Nonclassroom</w:t>
      </w:r>
      <w:proofErr w:type="spellEnd"/>
      <w:r w:rsidR="00ED7669" w:rsidRPr="00ED7669">
        <w:rPr>
          <w:rFonts w:cs="Arial"/>
          <w:color w:val="000000"/>
          <w:szCs w:val="24"/>
          <w:lang w:val="en"/>
        </w:rPr>
        <w:t xml:space="preserve">-Based Charter Schools Pursuant to California </w:t>
      </w:r>
      <w:r w:rsidR="00ED7669" w:rsidRPr="00ED7669">
        <w:rPr>
          <w:rStyle w:val="Emphasis"/>
          <w:rFonts w:cs="Arial"/>
          <w:color w:val="000000"/>
          <w:szCs w:val="24"/>
          <w:lang w:val="en"/>
        </w:rPr>
        <w:t>Education Code</w:t>
      </w:r>
      <w:r w:rsidR="00ED7669" w:rsidRPr="00ED7669">
        <w:rPr>
          <w:rFonts w:cs="Arial"/>
          <w:color w:val="000000"/>
          <w:szCs w:val="24"/>
          <w:lang w:val="en"/>
        </w:rPr>
        <w:t xml:space="preserve"> sections 47612.5 and 47634.2, and Associated </w:t>
      </w:r>
      <w:r w:rsidR="00ED7669" w:rsidRPr="00ED7669">
        <w:rPr>
          <w:rStyle w:val="Emphasis"/>
          <w:rFonts w:cs="Arial"/>
          <w:color w:val="000000"/>
          <w:szCs w:val="24"/>
          <w:lang w:val="en"/>
        </w:rPr>
        <w:t>California Code of Regulations</w:t>
      </w:r>
      <w:r w:rsidR="00ED7669" w:rsidRPr="00ED7669">
        <w:rPr>
          <w:rFonts w:cs="Arial"/>
          <w:color w:val="000000"/>
          <w:szCs w:val="24"/>
          <w:lang w:val="en"/>
        </w:rPr>
        <w:t>, Title 5.</w:t>
      </w:r>
    </w:p>
    <w:p w14:paraId="4529D3F1" w14:textId="77777777" w:rsidR="005C5AEC" w:rsidRDefault="005C5AEC" w:rsidP="005C5AEC">
      <w:r w:rsidRPr="00795E3D">
        <w:rPr>
          <w:b/>
        </w:rPr>
        <w:t>Type of Action:</w:t>
      </w:r>
      <w:r>
        <w:t xml:space="preserve"> Action, Information</w:t>
      </w:r>
    </w:p>
    <w:p w14:paraId="42FFA962" w14:textId="6EF4245B" w:rsidR="00ED7669" w:rsidRDefault="005C5AEC" w:rsidP="00ED7669">
      <w:pPr>
        <w:rPr>
          <w:rFonts w:eastAsia="Times New Roman" w:cs="Arial"/>
          <w:szCs w:val="24"/>
        </w:rPr>
      </w:pPr>
      <w:r w:rsidRPr="00173592">
        <w:rPr>
          <w:b/>
        </w:rPr>
        <w:t>Recommendation:</w:t>
      </w:r>
      <w:r w:rsidR="00ED7669">
        <w:rPr>
          <w:b/>
        </w:rPr>
        <w:t xml:space="preserve"> </w:t>
      </w:r>
      <w:r w:rsidR="00ED7669" w:rsidRPr="00ED7669">
        <w:rPr>
          <w:rFonts w:eastAsia="Times New Roman" w:cs="Arial"/>
          <w:szCs w:val="24"/>
        </w:rPr>
        <w:t>The CDE recommends that the SBE approve the mitigating circumstances requests of two schools and deny the mitigating circumstances request of one school, and approve the determination of funding requests at the percentages and for the time periods as specified in Attachment 1.</w:t>
      </w:r>
    </w:p>
    <w:p w14:paraId="2723B4A4" w14:textId="77777777" w:rsidR="00783610" w:rsidRPr="00ED7669" w:rsidRDefault="00783610" w:rsidP="00ED7669">
      <w:pPr>
        <w:rPr>
          <w:rFonts w:eastAsia="Times New Roman" w:cs="Arial"/>
          <w:szCs w:val="24"/>
        </w:rPr>
      </w:pPr>
    </w:p>
    <w:p w14:paraId="6511FB7A" w14:textId="77777777" w:rsidR="00ED7669" w:rsidRPr="00ED7669" w:rsidRDefault="00ED7669" w:rsidP="00ED7669">
      <w:pPr>
        <w:rPr>
          <w:b/>
        </w:rPr>
      </w:pPr>
      <w:r w:rsidRPr="00ED7669">
        <w:rPr>
          <w:b/>
        </w:rPr>
        <w:lastRenderedPageBreak/>
        <w:t>Advisory Commission on Charter Schools Recommendation</w:t>
      </w:r>
    </w:p>
    <w:p w14:paraId="7DE96037" w14:textId="77777777" w:rsidR="00ED7669" w:rsidRPr="00ED7669" w:rsidRDefault="00ED7669" w:rsidP="00ED7669">
      <w:pPr>
        <w:spacing w:after="100" w:afterAutospacing="1"/>
        <w:rPr>
          <w:rFonts w:eastAsia="Times New Roman" w:cs="Arial"/>
          <w:szCs w:val="24"/>
        </w:rPr>
      </w:pPr>
      <w:r w:rsidRPr="00ED7669">
        <w:rPr>
          <w:rFonts w:eastAsia="Times New Roman" w:cs="Arial"/>
          <w:szCs w:val="24"/>
        </w:rPr>
        <w:t>At its June 9, 2020, meeting, the ACCS moved to approve the CDE recommendation that the SBE approve the mitigating circumstances requests of two schools and deny the mitigating circumstances request of one school, and approve the determination of funding requests at the percentages and for the time periods as specified in Attachment 1. The motion passed by a vote of seven to one.</w:t>
      </w:r>
    </w:p>
    <w:p w14:paraId="556E0775" w14:textId="41C4C743" w:rsidR="00D964F1" w:rsidRPr="006F0C35" w:rsidRDefault="007717FC" w:rsidP="006F0C35">
      <w:pPr>
        <w:pStyle w:val="Heading3"/>
        <w:rPr>
          <w:rFonts w:eastAsia="Times New Roman"/>
        </w:rPr>
      </w:pPr>
      <w:r w:rsidRPr="000846A2">
        <w:rPr>
          <w:rFonts w:eastAsia="Times New Roman"/>
        </w:rPr>
        <w:t>ACTION ON REGULAR CONSENT</w:t>
      </w:r>
      <w:r w:rsidR="005C33C7">
        <w:rPr>
          <w:rFonts w:eastAsia="Times New Roman"/>
        </w:rPr>
        <w:t xml:space="preserve"> ITEMS</w:t>
      </w:r>
      <w:r w:rsidRPr="000846A2">
        <w:rPr>
          <w:rFonts w:eastAsia="Times New Roman"/>
        </w:rPr>
        <w:t xml:space="preserve"> </w:t>
      </w:r>
      <w:r w:rsidR="0067367A">
        <w:rPr>
          <w:rFonts w:eastAsia="Times New Roman"/>
        </w:rPr>
        <w:t>(</w:t>
      </w:r>
      <w:r w:rsidRPr="000846A2">
        <w:rPr>
          <w:rFonts w:eastAsia="Times New Roman"/>
        </w:rPr>
        <w:t>ITEM</w:t>
      </w:r>
      <w:r>
        <w:rPr>
          <w:rFonts w:eastAsia="Times New Roman"/>
        </w:rPr>
        <w:t xml:space="preserve"> 0</w:t>
      </w:r>
      <w:r w:rsidR="00D964F1">
        <w:rPr>
          <w:rFonts w:eastAsia="Times New Roman"/>
        </w:rPr>
        <w:t>8</w:t>
      </w:r>
      <w:r>
        <w:rPr>
          <w:rFonts w:eastAsia="Times New Roman"/>
        </w:rPr>
        <w:t xml:space="preserve"> THROUGH ITEM 1</w:t>
      </w:r>
      <w:r w:rsidR="00D964F1">
        <w:rPr>
          <w:rFonts w:eastAsia="Times New Roman"/>
        </w:rPr>
        <w:t>5</w:t>
      </w:r>
      <w:r>
        <w:rPr>
          <w:rFonts w:eastAsia="Times New Roman"/>
        </w:rPr>
        <w:t>)</w:t>
      </w:r>
    </w:p>
    <w:p w14:paraId="0F56AA29" w14:textId="535B593C" w:rsidR="00D964F1" w:rsidRPr="00D964F1" w:rsidRDefault="00D964F1" w:rsidP="00D964F1">
      <w:pPr>
        <w:rPr>
          <w:b/>
        </w:rPr>
      </w:pPr>
      <w:r w:rsidRPr="002443F7">
        <w:rPr>
          <w:b/>
        </w:rPr>
        <w:t>ACTION:</w:t>
      </w:r>
      <w:r>
        <w:t xml:space="preserve"> Member </w:t>
      </w:r>
      <w:r w:rsidR="00ED7669">
        <w:t>Rucker</w:t>
      </w:r>
      <w:r>
        <w:t xml:space="preserve"> moved to approve the CDE </w:t>
      </w:r>
      <w:r w:rsidR="0028674D">
        <w:t xml:space="preserve">staff </w:t>
      </w:r>
      <w:r>
        <w:t>recommendation</w:t>
      </w:r>
      <w:r w:rsidR="005C5AEC">
        <w:t>s for each regular item on consent (Item 08 through Item 15)</w:t>
      </w:r>
      <w:r>
        <w:t>.</w:t>
      </w:r>
    </w:p>
    <w:p w14:paraId="0ACA9581" w14:textId="47F35C0D" w:rsidR="00D964F1" w:rsidRDefault="00D964F1" w:rsidP="00D964F1">
      <w:r>
        <w:t xml:space="preserve">Member </w:t>
      </w:r>
      <w:r w:rsidR="00ED7669">
        <w:t>Navo</w:t>
      </w:r>
      <w:r>
        <w:t xml:space="preserve"> seconded the motion.</w:t>
      </w:r>
    </w:p>
    <w:p w14:paraId="18D62898" w14:textId="6BB7C5BE" w:rsidR="00D964F1" w:rsidRPr="00DC0DC0" w:rsidRDefault="00D964F1" w:rsidP="00D964F1">
      <w:pPr>
        <w:rPr>
          <w:rFonts w:eastAsia="Times New Roman" w:cs="Arial"/>
          <w:szCs w:val="24"/>
        </w:rPr>
      </w:pPr>
      <w:r w:rsidRPr="002443F7">
        <w:rPr>
          <w:b/>
        </w:rPr>
        <w:t>Yes votes:</w:t>
      </w:r>
      <w:r>
        <w:t xml:space="preserve"> </w:t>
      </w:r>
      <w:r>
        <w:rPr>
          <w:rFonts w:eastAsia="Times New Roman" w:cs="Arial"/>
          <w:szCs w:val="24"/>
        </w:rPr>
        <w:t xml:space="preserve">Members Darling-Hammond, Glover-Woods, </w:t>
      </w:r>
      <w:proofErr w:type="spellStart"/>
      <w:r>
        <w:rPr>
          <w:rFonts w:eastAsia="Times New Roman" w:cs="Arial"/>
          <w:szCs w:val="24"/>
        </w:rPr>
        <w:t>McQuillen</w:t>
      </w:r>
      <w:proofErr w:type="spellEnd"/>
      <w:r>
        <w:rPr>
          <w:rFonts w:eastAsia="Times New Roman" w:cs="Arial"/>
          <w:szCs w:val="24"/>
        </w:rPr>
        <w:t xml:space="preserve">, </w:t>
      </w:r>
      <w:proofErr w:type="spellStart"/>
      <w:r>
        <w:rPr>
          <w:rFonts w:eastAsia="Times New Roman" w:cs="Arial"/>
          <w:szCs w:val="24"/>
        </w:rPr>
        <w:t>Navo</w:t>
      </w:r>
      <w:proofErr w:type="spellEnd"/>
      <w:r>
        <w:rPr>
          <w:rFonts w:eastAsia="Times New Roman" w:cs="Arial"/>
          <w:szCs w:val="24"/>
        </w:rPr>
        <w:t xml:space="preserve">, Pangelinan, Pattillo Brownson, Rodriguez, Rucker, Straus, </w:t>
      </w:r>
      <w:r w:rsidR="009C293C">
        <w:rPr>
          <w:rFonts w:eastAsia="Times New Roman" w:cs="Arial"/>
          <w:szCs w:val="24"/>
        </w:rPr>
        <w:t xml:space="preserve">and </w:t>
      </w:r>
      <w:r>
        <w:rPr>
          <w:rFonts w:eastAsia="Times New Roman" w:cs="Arial"/>
          <w:szCs w:val="24"/>
        </w:rPr>
        <w:t>Sun.</w:t>
      </w:r>
    </w:p>
    <w:p w14:paraId="6AE00191" w14:textId="77777777" w:rsidR="00D964F1" w:rsidRDefault="00D964F1" w:rsidP="00D964F1">
      <w:r w:rsidRPr="002443F7">
        <w:rPr>
          <w:b/>
        </w:rPr>
        <w:t>No votes:</w:t>
      </w:r>
      <w:r>
        <w:t xml:space="preserve"> None</w:t>
      </w:r>
    </w:p>
    <w:p w14:paraId="2EA91A47" w14:textId="77777777" w:rsidR="00D964F1" w:rsidRDefault="00D964F1" w:rsidP="00D964F1">
      <w:r w:rsidRPr="002443F7">
        <w:rPr>
          <w:b/>
        </w:rPr>
        <w:t>Member Absent:</w:t>
      </w:r>
      <w:r>
        <w:t xml:space="preserve"> Member Burr</w:t>
      </w:r>
    </w:p>
    <w:p w14:paraId="2861E059" w14:textId="77777777" w:rsidR="00D964F1" w:rsidRDefault="00D964F1" w:rsidP="00D964F1">
      <w:r w:rsidRPr="002443F7">
        <w:rPr>
          <w:b/>
        </w:rPr>
        <w:t>Abstentions:</w:t>
      </w:r>
      <w:r>
        <w:t xml:space="preserve"> None</w:t>
      </w:r>
    </w:p>
    <w:p w14:paraId="4DE885E8" w14:textId="77777777" w:rsidR="00D964F1" w:rsidRDefault="00D964F1" w:rsidP="00D964F1">
      <w:r w:rsidRPr="002443F7">
        <w:rPr>
          <w:b/>
        </w:rPr>
        <w:t>Recusals:</w:t>
      </w:r>
      <w:r>
        <w:t xml:space="preserve"> None</w:t>
      </w:r>
    </w:p>
    <w:p w14:paraId="1D5227C4" w14:textId="77777777" w:rsidR="00995F82" w:rsidRDefault="00D964F1" w:rsidP="00995F82">
      <w:pPr>
        <w:spacing w:line="480" w:lineRule="auto"/>
      </w:pPr>
      <w:r>
        <w:t xml:space="preserve">The motion passed with </w:t>
      </w:r>
      <w:r w:rsidR="004603E8">
        <w:t xml:space="preserve">10 </w:t>
      </w:r>
      <w:r>
        <w:t>votes.</w:t>
      </w:r>
    </w:p>
    <w:p w14:paraId="4A35B586" w14:textId="64D01212" w:rsidR="00790BE3" w:rsidRPr="00995F82" w:rsidRDefault="00790BE3" w:rsidP="00995F82">
      <w:pPr>
        <w:spacing w:line="480" w:lineRule="auto"/>
        <w:jc w:val="center"/>
        <w:rPr>
          <w:i/>
          <w:sz w:val="32"/>
          <w:szCs w:val="32"/>
        </w:rPr>
      </w:pPr>
      <w:r w:rsidRPr="00995F82">
        <w:rPr>
          <w:i/>
          <w:sz w:val="32"/>
          <w:szCs w:val="32"/>
        </w:rPr>
        <w:t>END OF REGULAR CONSENT ITEMS</w:t>
      </w:r>
    </w:p>
    <w:p w14:paraId="5CB7B07C" w14:textId="5095B93D" w:rsidR="00EA20CA" w:rsidRDefault="00995F82" w:rsidP="00EA20CA">
      <w:pPr>
        <w:pStyle w:val="Heading3"/>
        <w:jc w:val="center"/>
      </w:pPr>
      <w:r>
        <w:t>**</w:t>
      </w:r>
      <w:r w:rsidR="004603E8">
        <w:t>PUBLIC HEARINGS</w:t>
      </w:r>
      <w:r>
        <w:t>**</w:t>
      </w:r>
    </w:p>
    <w:p w14:paraId="0B3EBFC7" w14:textId="3B125750" w:rsidR="004603E8" w:rsidRPr="00D66E21" w:rsidRDefault="004603E8" w:rsidP="002A7247">
      <w:pPr>
        <w:pStyle w:val="Heading4"/>
        <w:spacing w:after="0"/>
        <w:rPr>
          <w:rFonts w:eastAsia="Times New Roman" w:cs="Arial"/>
          <w:szCs w:val="24"/>
        </w:rPr>
      </w:pPr>
      <w:r>
        <w:t>Item 16</w:t>
      </w:r>
    </w:p>
    <w:p w14:paraId="014FF13D" w14:textId="05CB4A96" w:rsidR="004603E8" w:rsidRPr="004603E8" w:rsidRDefault="004603E8" w:rsidP="002A7247">
      <w:pPr>
        <w:shd w:val="clear" w:color="auto" w:fill="FFFFFF"/>
        <w:spacing w:after="0"/>
        <w:rPr>
          <w:rFonts w:eastAsia="Times New Roman" w:cs="Arial"/>
          <w:color w:val="000000"/>
          <w:szCs w:val="24"/>
          <w:lang w:val="en"/>
        </w:rPr>
      </w:pPr>
      <w:r w:rsidRPr="00D964F1">
        <w:rPr>
          <w:rFonts w:cs="Arial"/>
          <w:b/>
          <w:szCs w:val="24"/>
        </w:rPr>
        <w:t>Subject:</w:t>
      </w:r>
      <w:r w:rsidRPr="00D964F1">
        <w:rPr>
          <w:rFonts w:cs="Arial"/>
          <w:szCs w:val="24"/>
        </w:rPr>
        <w:t xml:space="preserve"> </w:t>
      </w:r>
      <w:r w:rsidRPr="004603E8">
        <w:rPr>
          <w:rFonts w:cs="Arial"/>
          <w:color w:val="000000"/>
          <w:szCs w:val="24"/>
          <w:lang w:val="en"/>
        </w:rPr>
        <w:t>Petition for the Establishment of a Charter School Under the Oversight of the State Board of Education: Consideration of Pinecrest Expedition Academy, which was denied by the Twain Harte School District and Tuolumne County Superintendent of Schools.</w:t>
      </w:r>
    </w:p>
    <w:p w14:paraId="72E6709F" w14:textId="45072821" w:rsidR="004603E8" w:rsidRDefault="004603E8" w:rsidP="004603E8">
      <w:r w:rsidRPr="00795E3D">
        <w:rPr>
          <w:b/>
        </w:rPr>
        <w:t>Type of Action:</w:t>
      </w:r>
      <w:r>
        <w:t xml:space="preserve"> Action, Information, Hearing</w:t>
      </w:r>
    </w:p>
    <w:p w14:paraId="442DD223" w14:textId="5611D983" w:rsidR="004603E8" w:rsidRPr="004603E8" w:rsidRDefault="004603E8" w:rsidP="004603E8">
      <w:pPr>
        <w:spacing w:before="240"/>
        <w:rPr>
          <w:rFonts w:eastAsia="Times New Roman" w:cs="Arial"/>
          <w:szCs w:val="24"/>
        </w:rPr>
      </w:pPr>
      <w:r w:rsidRPr="00173592">
        <w:rPr>
          <w:b/>
        </w:rPr>
        <w:t>Recommendation:</w:t>
      </w:r>
      <w:r w:rsidRPr="004603E8">
        <w:rPr>
          <w:rFonts w:eastAsia="Times New Roman" w:cs="Arial"/>
          <w:szCs w:val="24"/>
        </w:rPr>
        <w:t xml:space="preserve"> The </w:t>
      </w:r>
      <w:r>
        <w:rPr>
          <w:rFonts w:eastAsia="Times New Roman" w:cs="Arial"/>
          <w:szCs w:val="24"/>
        </w:rPr>
        <w:t>CDE</w:t>
      </w:r>
      <w:r w:rsidRPr="004603E8">
        <w:rPr>
          <w:rFonts w:eastAsia="Times New Roman" w:cs="Arial"/>
          <w:szCs w:val="24"/>
        </w:rPr>
        <w:t xml:space="preserve"> recommends that the SBE hold a public hearing to deny the request to establish</w:t>
      </w:r>
      <w:r w:rsidR="009C293C">
        <w:rPr>
          <w:rFonts w:eastAsia="Times New Roman" w:cs="Arial"/>
          <w:szCs w:val="24"/>
        </w:rPr>
        <w:t xml:space="preserve"> Pinecrest Expedition Academy</w:t>
      </w:r>
      <w:r w:rsidRPr="004603E8">
        <w:rPr>
          <w:rFonts w:eastAsia="Times New Roman" w:cs="Arial"/>
          <w:szCs w:val="24"/>
        </w:rPr>
        <w:t xml:space="preserve"> </w:t>
      </w:r>
      <w:r w:rsidR="009C293C">
        <w:rPr>
          <w:rFonts w:eastAsia="Times New Roman" w:cs="Arial"/>
          <w:szCs w:val="24"/>
        </w:rPr>
        <w:t>(</w:t>
      </w:r>
      <w:r w:rsidRPr="004603E8">
        <w:rPr>
          <w:rFonts w:eastAsia="Times New Roman" w:cs="Arial"/>
          <w:szCs w:val="24"/>
        </w:rPr>
        <w:t>PEA</w:t>
      </w:r>
      <w:r w:rsidR="009C293C">
        <w:rPr>
          <w:rFonts w:eastAsia="Times New Roman" w:cs="Arial"/>
          <w:szCs w:val="24"/>
        </w:rPr>
        <w:t>)</w:t>
      </w:r>
      <w:r w:rsidRPr="004603E8">
        <w:rPr>
          <w:rFonts w:eastAsia="Times New Roman" w:cs="Arial"/>
          <w:szCs w:val="24"/>
        </w:rPr>
        <w:t xml:space="preserve">, a TK/K through grade eight charter school, based on the CDE’s findings pursuant to </w:t>
      </w:r>
      <w:r w:rsidRPr="004603E8">
        <w:rPr>
          <w:rFonts w:eastAsia="Times New Roman" w:cs="Arial"/>
          <w:i/>
          <w:szCs w:val="24"/>
        </w:rPr>
        <w:t xml:space="preserve">Education Code </w:t>
      </w:r>
      <w:r w:rsidRPr="004603E8">
        <w:rPr>
          <w:rFonts w:eastAsia="Times New Roman" w:cs="Arial"/>
          <w:szCs w:val="24"/>
        </w:rPr>
        <w:t>(</w:t>
      </w:r>
      <w:r w:rsidRPr="004603E8">
        <w:rPr>
          <w:rFonts w:eastAsia="Times New Roman" w:cs="Arial"/>
          <w:i/>
          <w:szCs w:val="24"/>
        </w:rPr>
        <w:t>EC</w:t>
      </w:r>
      <w:r w:rsidRPr="004603E8">
        <w:rPr>
          <w:rFonts w:eastAsia="Times New Roman" w:cs="Arial"/>
          <w:szCs w:val="24"/>
        </w:rPr>
        <w:t>)</w:t>
      </w:r>
      <w:r w:rsidRPr="004603E8">
        <w:rPr>
          <w:rFonts w:eastAsia="Times New Roman" w:cs="Arial"/>
          <w:i/>
          <w:szCs w:val="24"/>
        </w:rPr>
        <w:t xml:space="preserve"> </w:t>
      </w:r>
      <w:r w:rsidRPr="004603E8">
        <w:rPr>
          <w:rFonts w:eastAsia="Times New Roman" w:cs="Arial"/>
          <w:szCs w:val="24"/>
        </w:rPr>
        <w:t xml:space="preserve">Section 47605 and </w:t>
      </w:r>
      <w:r w:rsidRPr="004603E8">
        <w:rPr>
          <w:rFonts w:eastAsia="Times New Roman" w:cs="Arial"/>
          <w:i/>
          <w:szCs w:val="24"/>
        </w:rPr>
        <w:t>California Code of Regulations</w:t>
      </w:r>
      <w:r w:rsidRPr="004603E8">
        <w:rPr>
          <w:rFonts w:eastAsia="Times New Roman" w:cs="Arial"/>
          <w:szCs w:val="24"/>
        </w:rPr>
        <w:t>, Title 5 Section 11967.5.1.</w:t>
      </w:r>
    </w:p>
    <w:p w14:paraId="2CE355D1" w14:textId="77777777" w:rsidR="004603E8" w:rsidRPr="004603E8" w:rsidRDefault="004603E8" w:rsidP="004603E8">
      <w:pPr>
        <w:spacing w:before="240"/>
        <w:rPr>
          <w:rFonts w:eastAsia="Times New Roman" w:cs="Times New Roman"/>
          <w:color w:val="000000"/>
          <w:szCs w:val="24"/>
        </w:rPr>
      </w:pPr>
      <w:r w:rsidRPr="004603E8">
        <w:rPr>
          <w:rFonts w:eastAsia="Times New Roman" w:cs="Arial"/>
          <w:szCs w:val="24"/>
        </w:rPr>
        <w:lastRenderedPageBreak/>
        <w:t xml:space="preserve">The CDE finds that the petitioner does not present a sound educational program and is demonstrably unlikely to implement the program set forth in the PEA petition due to an unrealistic financial and operational plan including </w:t>
      </w:r>
      <w:r w:rsidRPr="004603E8">
        <w:rPr>
          <w:rFonts w:eastAsia="Times New Roman" w:cs="Times New Roman"/>
          <w:color w:val="000000"/>
          <w:szCs w:val="24"/>
        </w:rPr>
        <w:t>negative ending fund balances of $100,914; $127,487; and $116,114 with no reserve for fiscal year (FY) 2020–21 through 2022–23, respectively.</w:t>
      </w:r>
    </w:p>
    <w:p w14:paraId="2860093F" w14:textId="77777777" w:rsidR="004603E8" w:rsidRPr="004603E8" w:rsidRDefault="004603E8" w:rsidP="004603E8">
      <w:pPr>
        <w:spacing w:before="240"/>
        <w:rPr>
          <w:rFonts w:eastAsia="Times New Roman" w:cs="Arial"/>
          <w:szCs w:val="24"/>
        </w:rPr>
      </w:pPr>
      <w:r w:rsidRPr="004603E8">
        <w:rPr>
          <w:rFonts w:eastAsia="Times New Roman" w:cs="Arial"/>
          <w:szCs w:val="24"/>
        </w:rPr>
        <w:t>Additionally, the CDE finds that the PEA petition does not contain a reasonably comprehensive description of all of the required elements, including Element 1–Description of Educational Program, Element 2–Measurable Pupil Outcomes, Element 5–Employee Qualifications, Element 10–Suspension and Expulsion Procedures, and Element 14–Dispute Resolution Procedures. The PEA petition also does not address the requirements under Goals to Address the Eight State Priorities.</w:t>
      </w:r>
    </w:p>
    <w:p w14:paraId="074F72F5" w14:textId="77777777" w:rsidR="004603E8" w:rsidRPr="004603E8" w:rsidRDefault="004603E8" w:rsidP="004603E8">
      <w:pPr>
        <w:rPr>
          <w:b/>
        </w:rPr>
      </w:pPr>
      <w:r w:rsidRPr="004603E8">
        <w:rPr>
          <w:b/>
        </w:rPr>
        <w:t>Advisory Commission on Charter Schools Recommendation</w:t>
      </w:r>
    </w:p>
    <w:p w14:paraId="0DF9D5E8" w14:textId="6351C040" w:rsidR="004603E8" w:rsidRPr="004603E8" w:rsidRDefault="004603E8" w:rsidP="004603E8">
      <w:pPr>
        <w:rPr>
          <w:rFonts w:eastAsia="Times New Roman" w:cs="Arial"/>
          <w:szCs w:val="24"/>
        </w:rPr>
      </w:pPr>
      <w:r w:rsidRPr="004603E8">
        <w:rPr>
          <w:rFonts w:eastAsia="Times New Roman" w:cs="Times New Roman"/>
          <w:szCs w:val="24"/>
        </w:rPr>
        <w:t>The ACCS considered the PEA petition for renewal at its June 9, 2020, meeting. The ACCS moved CDE staff recommendation to deny the PEA petition by a vote of eight to one.</w:t>
      </w:r>
    </w:p>
    <w:p w14:paraId="6EFB94F5" w14:textId="5D828A4D" w:rsidR="0028674D" w:rsidRPr="0028674D" w:rsidRDefault="0028674D" w:rsidP="004603E8">
      <w:pPr>
        <w:spacing w:after="100" w:afterAutospacing="1"/>
        <w:rPr>
          <w:rFonts w:eastAsia="Times New Roman" w:cs="Times New Roman"/>
          <w:b/>
          <w:szCs w:val="24"/>
        </w:rPr>
      </w:pPr>
      <w:r w:rsidRPr="0028674D">
        <w:rPr>
          <w:rFonts w:eastAsia="Times New Roman" w:cs="Times New Roman"/>
          <w:b/>
          <w:szCs w:val="24"/>
        </w:rPr>
        <w:t xml:space="preserve">President Darling-Hammond opened the public hearing at approximately </w:t>
      </w:r>
      <w:r w:rsidR="00E77C31" w:rsidRPr="005C33C7">
        <w:rPr>
          <w:rFonts w:eastAsia="Times New Roman" w:cs="Times New Roman"/>
          <w:b/>
          <w:szCs w:val="24"/>
        </w:rPr>
        <w:t>2</w:t>
      </w:r>
      <w:r w:rsidRPr="005C33C7">
        <w:rPr>
          <w:rFonts w:eastAsia="Times New Roman" w:cs="Times New Roman"/>
          <w:b/>
          <w:szCs w:val="24"/>
        </w:rPr>
        <w:t>:</w:t>
      </w:r>
      <w:r w:rsidR="00E77C31" w:rsidRPr="005C33C7">
        <w:rPr>
          <w:rFonts w:eastAsia="Times New Roman" w:cs="Times New Roman"/>
          <w:b/>
          <w:szCs w:val="24"/>
        </w:rPr>
        <w:t>52</w:t>
      </w:r>
      <w:r w:rsidRPr="005C33C7">
        <w:rPr>
          <w:rFonts w:eastAsia="Times New Roman" w:cs="Times New Roman"/>
          <w:b/>
          <w:szCs w:val="24"/>
        </w:rPr>
        <w:t xml:space="preserve"> p.m.</w:t>
      </w:r>
    </w:p>
    <w:p w14:paraId="519E0F8C" w14:textId="556A7398" w:rsidR="0028674D" w:rsidRPr="0028674D" w:rsidRDefault="0028674D" w:rsidP="004603E8">
      <w:pPr>
        <w:spacing w:after="100" w:afterAutospacing="1"/>
        <w:rPr>
          <w:rFonts w:eastAsia="Times New Roman" w:cs="Times New Roman"/>
          <w:b/>
          <w:szCs w:val="24"/>
        </w:rPr>
      </w:pPr>
      <w:r w:rsidRPr="0028674D">
        <w:rPr>
          <w:rFonts w:eastAsia="Times New Roman" w:cs="Times New Roman"/>
          <w:b/>
          <w:szCs w:val="24"/>
        </w:rPr>
        <w:t xml:space="preserve">President Darling-Hamond closed the public hearing at approximately </w:t>
      </w:r>
      <w:r w:rsidR="00E77C31" w:rsidRPr="005C33C7">
        <w:rPr>
          <w:rFonts w:eastAsia="Times New Roman" w:cs="Times New Roman"/>
          <w:b/>
          <w:szCs w:val="24"/>
        </w:rPr>
        <w:t>3</w:t>
      </w:r>
      <w:r w:rsidRPr="005C33C7">
        <w:rPr>
          <w:rFonts w:eastAsia="Times New Roman" w:cs="Times New Roman"/>
          <w:b/>
          <w:szCs w:val="24"/>
        </w:rPr>
        <w:t>:</w:t>
      </w:r>
      <w:r w:rsidR="00E77C31" w:rsidRPr="005C33C7">
        <w:rPr>
          <w:rFonts w:eastAsia="Times New Roman" w:cs="Times New Roman"/>
          <w:b/>
          <w:szCs w:val="24"/>
        </w:rPr>
        <w:t>17</w:t>
      </w:r>
      <w:r w:rsidRPr="005C33C7">
        <w:rPr>
          <w:rFonts w:eastAsia="Times New Roman" w:cs="Times New Roman"/>
          <w:b/>
          <w:szCs w:val="24"/>
        </w:rPr>
        <w:t xml:space="preserve"> p.m.</w:t>
      </w:r>
    </w:p>
    <w:p w14:paraId="31C48FE5" w14:textId="7E1550B9" w:rsidR="00D42037" w:rsidRPr="00C411B3" w:rsidRDefault="00D42037" w:rsidP="00D42037">
      <w:pPr>
        <w:rPr>
          <w:rFonts w:eastAsia="Times New Roman" w:cs="Times New Roman"/>
          <w:szCs w:val="24"/>
        </w:rPr>
      </w:pPr>
      <w:r w:rsidRPr="002443F7">
        <w:rPr>
          <w:b/>
        </w:rPr>
        <w:t>ACTION:</w:t>
      </w:r>
      <w:r>
        <w:rPr>
          <w:b/>
        </w:rPr>
        <w:t xml:space="preserve"> </w:t>
      </w:r>
      <w:r>
        <w:t xml:space="preserve">Member </w:t>
      </w:r>
      <w:r w:rsidR="009C293C">
        <w:t>Sun</w:t>
      </w:r>
      <w:r>
        <w:t xml:space="preserve"> moved to approve the CDE recommendation</w:t>
      </w:r>
      <w:r w:rsidR="009C293C">
        <w:t xml:space="preserve"> to deny </w:t>
      </w:r>
      <w:r w:rsidR="009C293C" w:rsidRPr="004603E8">
        <w:rPr>
          <w:rFonts w:eastAsia="Times New Roman" w:cs="Arial"/>
          <w:szCs w:val="24"/>
        </w:rPr>
        <w:t>the request to establish P</w:t>
      </w:r>
      <w:r w:rsidR="009C293C">
        <w:rPr>
          <w:rFonts w:eastAsia="Times New Roman" w:cs="Arial"/>
          <w:szCs w:val="24"/>
        </w:rPr>
        <w:t>inecrest Expedition Academy</w:t>
      </w:r>
      <w:r>
        <w:t>.</w:t>
      </w:r>
    </w:p>
    <w:p w14:paraId="5CD1212D" w14:textId="32D794AE" w:rsidR="00D42037" w:rsidRDefault="00D42037" w:rsidP="00D42037">
      <w:r>
        <w:t>Member</w:t>
      </w:r>
      <w:r w:rsidR="009C293C">
        <w:t xml:space="preserve"> Navo</w:t>
      </w:r>
      <w:r>
        <w:t xml:space="preserve"> seconded the motion.</w:t>
      </w:r>
    </w:p>
    <w:p w14:paraId="5DF2A525" w14:textId="3ECD6435" w:rsidR="00D42037" w:rsidRPr="00DC0DC0" w:rsidRDefault="00D42037" w:rsidP="00D42037">
      <w:pPr>
        <w:rPr>
          <w:rFonts w:eastAsia="Times New Roman" w:cs="Arial"/>
          <w:szCs w:val="24"/>
        </w:rPr>
      </w:pPr>
      <w:r w:rsidRPr="002443F7">
        <w:rPr>
          <w:b/>
        </w:rPr>
        <w:t>Yes votes:</w:t>
      </w:r>
      <w:r>
        <w:t xml:space="preserve"> </w:t>
      </w:r>
      <w:r w:rsidR="009C293C">
        <w:rPr>
          <w:rFonts w:eastAsia="Times New Roman" w:cs="Arial"/>
          <w:szCs w:val="24"/>
        </w:rPr>
        <w:t xml:space="preserve">Members </w:t>
      </w:r>
      <w:r w:rsidR="007275B9">
        <w:rPr>
          <w:rFonts w:eastAsia="Times New Roman" w:cs="Arial"/>
          <w:szCs w:val="24"/>
        </w:rPr>
        <w:t xml:space="preserve">Rucker, Pangelinan, </w:t>
      </w:r>
      <w:proofErr w:type="spellStart"/>
      <w:r w:rsidR="007275B9">
        <w:rPr>
          <w:rFonts w:eastAsia="Times New Roman" w:cs="Arial"/>
          <w:szCs w:val="24"/>
        </w:rPr>
        <w:t>McQuillen</w:t>
      </w:r>
      <w:proofErr w:type="spellEnd"/>
      <w:r w:rsidR="007275B9">
        <w:rPr>
          <w:rFonts w:eastAsia="Times New Roman" w:cs="Arial"/>
          <w:szCs w:val="24"/>
        </w:rPr>
        <w:t xml:space="preserve">, Sun, Straus, </w:t>
      </w:r>
      <w:r w:rsidR="009C293C">
        <w:rPr>
          <w:rFonts w:eastAsia="Times New Roman" w:cs="Arial"/>
          <w:szCs w:val="24"/>
        </w:rPr>
        <w:t>Darling-Hammond, Glover-Woods, Navo, Rodriguez</w:t>
      </w:r>
      <w:r w:rsidR="00FB7F19">
        <w:rPr>
          <w:rFonts w:eastAsia="Times New Roman" w:cs="Arial"/>
          <w:szCs w:val="24"/>
        </w:rPr>
        <w:t>, and Pattillo Brownson</w:t>
      </w:r>
      <w:r w:rsidR="007275B9">
        <w:rPr>
          <w:rFonts w:eastAsia="Times New Roman" w:cs="Arial"/>
          <w:szCs w:val="24"/>
        </w:rPr>
        <w:t>.</w:t>
      </w:r>
    </w:p>
    <w:p w14:paraId="40B66890" w14:textId="77777777" w:rsidR="00D42037" w:rsidRDefault="00D42037" w:rsidP="00D42037">
      <w:r w:rsidRPr="002443F7">
        <w:rPr>
          <w:b/>
        </w:rPr>
        <w:t>No votes:</w:t>
      </w:r>
      <w:r>
        <w:t xml:space="preserve"> None</w:t>
      </w:r>
    </w:p>
    <w:p w14:paraId="30D63A46" w14:textId="77777777" w:rsidR="00D42037" w:rsidRDefault="00D42037" w:rsidP="00D42037">
      <w:r w:rsidRPr="002443F7">
        <w:rPr>
          <w:b/>
        </w:rPr>
        <w:t>Member Absent:</w:t>
      </w:r>
      <w:r>
        <w:t xml:space="preserve"> Member Burr</w:t>
      </w:r>
    </w:p>
    <w:p w14:paraId="258660BB" w14:textId="77777777" w:rsidR="00D42037" w:rsidRDefault="00D42037" w:rsidP="00D42037">
      <w:r w:rsidRPr="002443F7">
        <w:rPr>
          <w:b/>
        </w:rPr>
        <w:t>Abstentions:</w:t>
      </w:r>
      <w:r>
        <w:t xml:space="preserve"> None</w:t>
      </w:r>
    </w:p>
    <w:p w14:paraId="2F399C7C" w14:textId="60188088" w:rsidR="00D42037" w:rsidRDefault="00D42037" w:rsidP="00D42037">
      <w:r w:rsidRPr="002443F7">
        <w:rPr>
          <w:b/>
        </w:rPr>
        <w:t>Recusals:</w:t>
      </w:r>
      <w:r>
        <w:t xml:space="preserve"> None</w:t>
      </w:r>
    </w:p>
    <w:p w14:paraId="5034FD83" w14:textId="04A814D4" w:rsidR="00D42037" w:rsidRDefault="00D42037" w:rsidP="00D42037">
      <w:pPr>
        <w:spacing w:line="480" w:lineRule="auto"/>
      </w:pPr>
      <w:r>
        <w:t xml:space="preserve">The motion passed with </w:t>
      </w:r>
      <w:r w:rsidR="009C293C">
        <w:t>10</w:t>
      </w:r>
      <w:r>
        <w:t xml:space="preserve"> votes.</w:t>
      </w:r>
    </w:p>
    <w:p w14:paraId="6FBFC639" w14:textId="1381326B" w:rsidR="004603E8" w:rsidRPr="00D66E21" w:rsidRDefault="004603E8" w:rsidP="002A7247">
      <w:pPr>
        <w:pStyle w:val="Heading4"/>
        <w:spacing w:after="0"/>
        <w:rPr>
          <w:rFonts w:eastAsia="Times New Roman" w:cs="Arial"/>
          <w:szCs w:val="24"/>
        </w:rPr>
      </w:pPr>
      <w:r>
        <w:t>Item 17</w:t>
      </w:r>
    </w:p>
    <w:p w14:paraId="2B246461" w14:textId="1A07A603" w:rsidR="004603E8" w:rsidRPr="00A3020E" w:rsidRDefault="004603E8" w:rsidP="002A7247">
      <w:pPr>
        <w:shd w:val="clear" w:color="auto" w:fill="FFFFFF"/>
        <w:spacing w:after="0"/>
        <w:rPr>
          <w:rFonts w:eastAsia="Times New Roman" w:cs="Arial"/>
          <w:color w:val="000000"/>
          <w:szCs w:val="24"/>
          <w:lang w:val="en"/>
        </w:rPr>
      </w:pPr>
      <w:r w:rsidRPr="00D964F1">
        <w:rPr>
          <w:rFonts w:cs="Arial"/>
          <w:b/>
          <w:szCs w:val="24"/>
        </w:rPr>
        <w:t>Subject:</w:t>
      </w:r>
      <w:r w:rsidRPr="00D964F1">
        <w:rPr>
          <w:rFonts w:cs="Arial"/>
          <w:szCs w:val="24"/>
        </w:rPr>
        <w:t xml:space="preserve"> </w:t>
      </w:r>
      <w:r w:rsidR="00A3020E" w:rsidRPr="00A3020E">
        <w:rPr>
          <w:rFonts w:cs="Arial"/>
          <w:color w:val="000000"/>
          <w:szCs w:val="24"/>
          <w:lang w:val="en"/>
        </w:rPr>
        <w:t>Petition for the Establishment of a Charter School Under the Oversight of the State Board of Education: Consideration of Eagle Collegiate Academy, which was denied by the Acton-Agua Dulce Unified School District and Los Angeles County Board of Education.</w:t>
      </w:r>
    </w:p>
    <w:p w14:paraId="2E2BB7D4" w14:textId="1E73FE32" w:rsidR="004603E8" w:rsidRDefault="004603E8" w:rsidP="004603E8">
      <w:r w:rsidRPr="00795E3D">
        <w:rPr>
          <w:b/>
        </w:rPr>
        <w:t>Type of Action:</w:t>
      </w:r>
      <w:r>
        <w:t xml:space="preserve"> Action, Information</w:t>
      </w:r>
      <w:r w:rsidR="00A3020E">
        <w:t>, Hearing</w:t>
      </w:r>
    </w:p>
    <w:p w14:paraId="66F42B9C" w14:textId="26C18BF7" w:rsidR="00A3020E" w:rsidRPr="00A3020E" w:rsidRDefault="004603E8" w:rsidP="00A3020E">
      <w:pPr>
        <w:spacing w:after="100" w:afterAutospacing="1"/>
        <w:rPr>
          <w:rFonts w:eastAsia="Times New Roman" w:cs="Times New Roman"/>
          <w:szCs w:val="24"/>
        </w:rPr>
      </w:pPr>
      <w:r w:rsidRPr="00173592">
        <w:rPr>
          <w:b/>
        </w:rPr>
        <w:lastRenderedPageBreak/>
        <w:t>Recommendation:</w:t>
      </w:r>
      <w:r w:rsidR="00A3020E" w:rsidRPr="00A3020E">
        <w:rPr>
          <w:rFonts w:eastAsia="Times New Roman" w:cs="Times New Roman"/>
          <w:szCs w:val="24"/>
        </w:rPr>
        <w:t xml:space="preserve"> The CDE recommends that the SBE hold a public hearing to deny the request to establish </w:t>
      </w:r>
      <w:r w:rsidR="00A3020E">
        <w:rPr>
          <w:rFonts w:eastAsia="Times New Roman" w:cs="Times New Roman"/>
          <w:szCs w:val="24"/>
        </w:rPr>
        <w:t>Eagle Collegiate Academy (</w:t>
      </w:r>
      <w:r w:rsidR="00A3020E" w:rsidRPr="00A3020E">
        <w:rPr>
          <w:rFonts w:eastAsia="Times New Roman" w:cs="Times New Roman"/>
          <w:szCs w:val="24"/>
        </w:rPr>
        <w:t>ECA</w:t>
      </w:r>
      <w:r w:rsidR="00A3020E">
        <w:rPr>
          <w:rFonts w:eastAsia="Times New Roman" w:cs="Times New Roman"/>
          <w:szCs w:val="24"/>
        </w:rPr>
        <w:t>)</w:t>
      </w:r>
      <w:r w:rsidR="00A3020E" w:rsidRPr="00A3020E">
        <w:rPr>
          <w:rFonts w:eastAsia="Times New Roman" w:cs="Times New Roman"/>
          <w:szCs w:val="24"/>
        </w:rPr>
        <w:t xml:space="preserve">, a TK/K through grade three charter school, based on the CDE’s findings pursuant to </w:t>
      </w:r>
      <w:r w:rsidR="00A3020E" w:rsidRPr="00A3020E">
        <w:rPr>
          <w:rFonts w:eastAsia="Times New Roman" w:cs="Times New Roman"/>
          <w:i/>
          <w:szCs w:val="24"/>
        </w:rPr>
        <w:t xml:space="preserve">Education Code </w:t>
      </w:r>
      <w:r w:rsidR="00A3020E" w:rsidRPr="00A3020E">
        <w:rPr>
          <w:rFonts w:eastAsia="Times New Roman" w:cs="Times New Roman"/>
          <w:szCs w:val="24"/>
        </w:rPr>
        <w:t>(</w:t>
      </w:r>
      <w:r w:rsidR="00A3020E" w:rsidRPr="00A3020E">
        <w:rPr>
          <w:rFonts w:eastAsia="Times New Roman" w:cs="Times New Roman"/>
          <w:i/>
          <w:szCs w:val="24"/>
        </w:rPr>
        <w:t>EC</w:t>
      </w:r>
      <w:r w:rsidR="00A3020E" w:rsidRPr="00A3020E">
        <w:rPr>
          <w:rFonts w:eastAsia="Times New Roman" w:cs="Times New Roman"/>
          <w:szCs w:val="24"/>
        </w:rPr>
        <w:t xml:space="preserve">) Section 47605 and </w:t>
      </w:r>
      <w:r w:rsidR="00A3020E" w:rsidRPr="00A3020E">
        <w:rPr>
          <w:rFonts w:eastAsia="Times New Roman" w:cs="Times New Roman"/>
          <w:i/>
          <w:szCs w:val="24"/>
        </w:rPr>
        <w:t>California Code of Regulations</w:t>
      </w:r>
      <w:r w:rsidR="00A3020E" w:rsidRPr="00A3020E">
        <w:rPr>
          <w:rFonts w:eastAsia="Times New Roman" w:cs="Times New Roman"/>
          <w:szCs w:val="24"/>
        </w:rPr>
        <w:t>, Title 5 Section 11967.5.</w:t>
      </w:r>
    </w:p>
    <w:p w14:paraId="4039E56D" w14:textId="77777777" w:rsidR="00A3020E" w:rsidRPr="00A3020E" w:rsidRDefault="00A3020E" w:rsidP="00A3020E">
      <w:pPr>
        <w:spacing w:before="240"/>
        <w:rPr>
          <w:rFonts w:eastAsia="Times New Roman" w:cs="Arial"/>
          <w:szCs w:val="24"/>
        </w:rPr>
      </w:pPr>
      <w:r w:rsidRPr="00A3020E">
        <w:rPr>
          <w:rFonts w:eastAsia="Times New Roman" w:cs="Arial"/>
          <w:szCs w:val="24"/>
        </w:rPr>
        <w:t>The CDE finds that the ECA petition is not consistent with sound educational practice, and that the petitioner is demonstrably unlikely to implement the program set forth in the ECA petition due to an unrealistic financial and operational plan including aggressive enrollment assumptions and a budget plan that is reliant on meeting the aggressive enrollment projections.</w:t>
      </w:r>
    </w:p>
    <w:p w14:paraId="082353B4" w14:textId="77777777" w:rsidR="00A3020E" w:rsidRPr="00A3020E" w:rsidRDefault="00A3020E" w:rsidP="00A3020E">
      <w:pPr>
        <w:spacing w:before="240"/>
        <w:rPr>
          <w:rFonts w:eastAsia="Times New Roman" w:cs="Arial"/>
          <w:szCs w:val="24"/>
        </w:rPr>
      </w:pPr>
      <w:r w:rsidRPr="00A3020E">
        <w:rPr>
          <w:rFonts w:eastAsia="Times New Roman" w:cs="Arial"/>
          <w:szCs w:val="24"/>
        </w:rPr>
        <w:t>Additionally, the CDE finds that the ECA petition does not contain a reasonably comprehensive description of all the required elements including Element 1–Description of Educational Program, Element 2–Measuring Pupil Outcomes, Element 4–Governance Structure, and Element 5–Employee Qualifications. Additionally, the ECA petition does not address the requirements under Goals to Address the Eight State Priorities.</w:t>
      </w:r>
    </w:p>
    <w:p w14:paraId="4E4ED058" w14:textId="77777777" w:rsidR="00A3020E" w:rsidRPr="00A3020E" w:rsidRDefault="00A3020E" w:rsidP="00A3020E">
      <w:pPr>
        <w:rPr>
          <w:b/>
        </w:rPr>
      </w:pPr>
      <w:r w:rsidRPr="00A3020E">
        <w:rPr>
          <w:b/>
        </w:rPr>
        <w:t>Advisory Commission on Charter Schools Recommendation</w:t>
      </w:r>
    </w:p>
    <w:p w14:paraId="409BA366" w14:textId="6FE162A9" w:rsidR="00A3020E" w:rsidRPr="00A3020E" w:rsidRDefault="00A3020E" w:rsidP="00A3020E">
      <w:pPr>
        <w:rPr>
          <w:rFonts w:eastAsia="Times New Roman" w:cs="Arial"/>
          <w:szCs w:val="24"/>
        </w:rPr>
      </w:pPr>
      <w:r w:rsidRPr="00A3020E">
        <w:rPr>
          <w:rFonts w:eastAsia="Times New Roman" w:cs="Times New Roman"/>
          <w:szCs w:val="24"/>
        </w:rPr>
        <w:t>The (ACCS) considered the ECA petition at its June 9, 2020, meeting. The ACCS moved CDE staff recommendation to deny the ECA petition by a vote of seven to one with one abstention.</w:t>
      </w:r>
    </w:p>
    <w:p w14:paraId="674A59BD" w14:textId="3492E26F" w:rsidR="00A3020E" w:rsidRPr="00A3020E" w:rsidRDefault="00A3020E" w:rsidP="00A3020E">
      <w:pPr>
        <w:spacing w:after="100" w:afterAutospacing="1"/>
        <w:rPr>
          <w:rFonts w:eastAsia="Times New Roman" w:cs="Times New Roman"/>
          <w:b/>
          <w:szCs w:val="24"/>
        </w:rPr>
      </w:pPr>
      <w:r w:rsidRPr="00A3020E">
        <w:rPr>
          <w:rFonts w:eastAsia="Times New Roman" w:cs="Times New Roman"/>
          <w:b/>
          <w:szCs w:val="24"/>
        </w:rPr>
        <w:t xml:space="preserve">President Darling-Hammond opened the public hearing at approximately </w:t>
      </w:r>
      <w:r w:rsidR="00AC1B4C">
        <w:rPr>
          <w:rFonts w:eastAsia="Times New Roman" w:cs="Times New Roman"/>
          <w:b/>
          <w:szCs w:val="24"/>
        </w:rPr>
        <w:t>4:</w:t>
      </w:r>
      <w:r w:rsidR="00AC1B4C" w:rsidRPr="005C33C7">
        <w:rPr>
          <w:rFonts w:eastAsia="Times New Roman" w:cs="Times New Roman"/>
          <w:b/>
          <w:szCs w:val="24"/>
        </w:rPr>
        <w:t>05</w:t>
      </w:r>
      <w:r w:rsidRPr="005C33C7">
        <w:rPr>
          <w:rFonts w:eastAsia="Times New Roman" w:cs="Times New Roman"/>
          <w:b/>
          <w:szCs w:val="24"/>
        </w:rPr>
        <w:t xml:space="preserve"> p.m.</w:t>
      </w:r>
    </w:p>
    <w:p w14:paraId="3493EF84" w14:textId="29CC2D09" w:rsidR="00A3020E" w:rsidRPr="00A3020E" w:rsidRDefault="00A3020E" w:rsidP="00A3020E">
      <w:pPr>
        <w:spacing w:after="100" w:afterAutospacing="1"/>
        <w:rPr>
          <w:rFonts w:eastAsia="Times New Roman" w:cs="Times New Roman"/>
          <w:b/>
          <w:szCs w:val="24"/>
        </w:rPr>
      </w:pPr>
      <w:r w:rsidRPr="00A3020E">
        <w:rPr>
          <w:rFonts w:eastAsia="Times New Roman" w:cs="Times New Roman"/>
          <w:b/>
          <w:szCs w:val="24"/>
        </w:rPr>
        <w:t xml:space="preserve">President Darling-Hammond closed the public hearing at approximately </w:t>
      </w:r>
      <w:r w:rsidR="00AC1B4C">
        <w:rPr>
          <w:rFonts w:eastAsia="Times New Roman" w:cs="Times New Roman"/>
          <w:b/>
          <w:szCs w:val="24"/>
        </w:rPr>
        <w:t>4:</w:t>
      </w:r>
      <w:r w:rsidR="00AC1B4C" w:rsidRPr="005C33C7">
        <w:rPr>
          <w:rFonts w:eastAsia="Times New Roman" w:cs="Times New Roman"/>
          <w:b/>
          <w:szCs w:val="24"/>
        </w:rPr>
        <w:t>57</w:t>
      </w:r>
      <w:r w:rsidRPr="005C33C7">
        <w:rPr>
          <w:rFonts w:eastAsia="Times New Roman" w:cs="Times New Roman"/>
          <w:b/>
          <w:szCs w:val="24"/>
        </w:rPr>
        <w:t xml:space="preserve"> p.m.</w:t>
      </w:r>
    </w:p>
    <w:p w14:paraId="35FF2172" w14:textId="18E88D2A" w:rsidR="00D17527" w:rsidRPr="00D17527" w:rsidRDefault="004603E8" w:rsidP="00D17527">
      <w:pPr>
        <w:pStyle w:val="NormalWeb"/>
        <w:rPr>
          <w:rFonts w:ascii="Arial" w:hAnsi="Arial" w:cs="Arial"/>
        </w:rPr>
      </w:pPr>
      <w:r w:rsidRPr="00D17527">
        <w:rPr>
          <w:rFonts w:ascii="Arial" w:hAnsi="Arial" w:cs="Arial"/>
          <w:b/>
        </w:rPr>
        <w:t xml:space="preserve">ACTION: </w:t>
      </w:r>
      <w:r w:rsidR="00D17527" w:rsidRPr="00D17527">
        <w:rPr>
          <w:rFonts w:ascii="Arial" w:hAnsi="Arial" w:cs="Arial"/>
        </w:rPr>
        <w:t xml:space="preserve">Member Sun moved to approve the </w:t>
      </w:r>
      <w:r w:rsidR="00E034DF" w:rsidRPr="00E034DF">
        <w:rPr>
          <w:rFonts w:ascii="Arial" w:hAnsi="Arial" w:cs="Arial"/>
        </w:rPr>
        <w:t>Eagle Collegiate Academy</w:t>
      </w:r>
      <w:r w:rsidR="00E034DF" w:rsidRPr="00D17527" w:rsidDel="00E034DF">
        <w:rPr>
          <w:rFonts w:ascii="Arial" w:hAnsi="Arial" w:cs="Arial"/>
        </w:rPr>
        <w:t xml:space="preserve"> </w:t>
      </w:r>
      <w:r w:rsidR="00D17527" w:rsidRPr="00D17527">
        <w:rPr>
          <w:rFonts w:ascii="Arial" w:hAnsi="Arial" w:cs="Arial"/>
        </w:rPr>
        <w:t xml:space="preserve">with the following conditions: </w:t>
      </w:r>
    </w:p>
    <w:p w14:paraId="17B2F58C" w14:textId="340B7DA0" w:rsidR="00D17527" w:rsidRPr="005C33C7" w:rsidRDefault="00D17527" w:rsidP="00EF175B">
      <w:pPr>
        <w:pStyle w:val="NormalWeb"/>
        <w:numPr>
          <w:ilvl w:val="0"/>
          <w:numId w:val="42"/>
        </w:numPr>
        <w:rPr>
          <w:rFonts w:ascii="Arial" w:hAnsi="Arial" w:cs="Arial"/>
        </w:rPr>
      </w:pPr>
      <w:r w:rsidRPr="005C33C7">
        <w:rPr>
          <w:rFonts w:ascii="Arial" w:hAnsi="Arial" w:cs="Arial"/>
        </w:rPr>
        <w:t xml:space="preserve">The </w:t>
      </w:r>
      <w:r w:rsidR="003D131C" w:rsidRPr="005C33C7">
        <w:rPr>
          <w:rFonts w:ascii="Arial" w:hAnsi="Arial" w:cs="Arial"/>
        </w:rPr>
        <w:t xml:space="preserve">term for the </w:t>
      </w:r>
      <w:r w:rsidRPr="005C33C7">
        <w:rPr>
          <w:rFonts w:ascii="Arial" w:hAnsi="Arial" w:cs="Arial"/>
        </w:rPr>
        <w:t xml:space="preserve">charter </w:t>
      </w:r>
      <w:r w:rsidR="003D131C" w:rsidRPr="005C33C7">
        <w:rPr>
          <w:rFonts w:ascii="Arial" w:hAnsi="Arial" w:cs="Arial"/>
        </w:rPr>
        <w:t xml:space="preserve">school </w:t>
      </w:r>
      <w:r w:rsidRPr="005C33C7">
        <w:rPr>
          <w:rFonts w:ascii="Arial" w:hAnsi="Arial" w:cs="Arial"/>
        </w:rPr>
        <w:t xml:space="preserve">is for five years effective July 1, 2020 and ending June 30, 2025; however, the school shall begin instruction between July 1, 2021 and September 30, 2021. </w:t>
      </w:r>
    </w:p>
    <w:p w14:paraId="4782BB40" w14:textId="095DEAFA" w:rsidR="00D17527" w:rsidRPr="005C33C7" w:rsidRDefault="00D17527" w:rsidP="00EF175B">
      <w:pPr>
        <w:pStyle w:val="NormalWeb"/>
        <w:numPr>
          <w:ilvl w:val="0"/>
          <w:numId w:val="42"/>
        </w:numPr>
        <w:rPr>
          <w:rFonts w:ascii="Arial" w:hAnsi="Arial" w:cs="Arial"/>
        </w:rPr>
      </w:pPr>
      <w:r w:rsidRPr="005C33C7">
        <w:rPr>
          <w:rFonts w:ascii="Arial" w:hAnsi="Arial" w:cs="Arial"/>
        </w:rPr>
        <w:t>The school will produce evidence by May 28, 2021</w:t>
      </w:r>
      <w:r w:rsidR="003D131C" w:rsidRPr="005C33C7">
        <w:rPr>
          <w:rFonts w:ascii="Arial" w:hAnsi="Arial" w:cs="Arial"/>
        </w:rPr>
        <w:t>,</w:t>
      </w:r>
      <w:r w:rsidRPr="005C33C7">
        <w:rPr>
          <w:rFonts w:ascii="Arial" w:hAnsi="Arial" w:cs="Arial"/>
        </w:rPr>
        <w:t xml:space="preserve"> of prospective enrollment of 168 students, plus or minus 25</w:t>
      </w:r>
      <w:r w:rsidR="003D131C" w:rsidRPr="005C33C7">
        <w:rPr>
          <w:rFonts w:ascii="Arial" w:hAnsi="Arial" w:cs="Arial"/>
        </w:rPr>
        <w:t xml:space="preserve"> percent</w:t>
      </w:r>
      <w:r w:rsidRPr="005C33C7">
        <w:rPr>
          <w:rFonts w:ascii="Arial" w:hAnsi="Arial" w:cs="Arial"/>
        </w:rPr>
        <w:t xml:space="preserve">, for the 2021-22 school year. </w:t>
      </w:r>
    </w:p>
    <w:p w14:paraId="7D565359" w14:textId="730C29E5" w:rsidR="00D17527" w:rsidRPr="005C33C7" w:rsidRDefault="00D17527" w:rsidP="00EF175B">
      <w:pPr>
        <w:pStyle w:val="NormalWeb"/>
        <w:numPr>
          <w:ilvl w:val="0"/>
          <w:numId w:val="42"/>
        </w:numPr>
        <w:rPr>
          <w:rFonts w:ascii="Arial" w:hAnsi="Arial" w:cs="Arial"/>
        </w:rPr>
      </w:pPr>
      <w:r w:rsidRPr="005C33C7">
        <w:rPr>
          <w:rFonts w:ascii="Arial" w:hAnsi="Arial" w:cs="Arial"/>
        </w:rPr>
        <w:t>The school will submit a plan to the California Department of Education, by October 1, 2020, that describes how Eagle Collegiate will implement the I</w:t>
      </w:r>
      <w:r w:rsidR="003D131C" w:rsidRPr="005C33C7">
        <w:rPr>
          <w:rFonts w:ascii="Arial" w:hAnsi="Arial" w:cs="Arial"/>
        </w:rPr>
        <w:t xml:space="preserve">nternational </w:t>
      </w:r>
      <w:r w:rsidRPr="005C33C7">
        <w:rPr>
          <w:rFonts w:ascii="Arial" w:hAnsi="Arial" w:cs="Arial"/>
        </w:rPr>
        <w:t>B</w:t>
      </w:r>
      <w:r w:rsidR="003D131C" w:rsidRPr="005C33C7">
        <w:rPr>
          <w:rFonts w:ascii="Arial" w:hAnsi="Arial" w:cs="Arial"/>
        </w:rPr>
        <w:t>accalaureate</w:t>
      </w:r>
      <w:r w:rsidRPr="005C33C7">
        <w:rPr>
          <w:rFonts w:ascii="Arial" w:hAnsi="Arial" w:cs="Arial"/>
        </w:rPr>
        <w:t xml:space="preserve"> </w:t>
      </w:r>
      <w:r w:rsidR="003D131C" w:rsidRPr="005C33C7">
        <w:rPr>
          <w:rFonts w:ascii="Arial" w:hAnsi="Arial" w:cs="Arial"/>
        </w:rPr>
        <w:t xml:space="preserve">(IB) </w:t>
      </w:r>
      <w:r w:rsidRPr="005C33C7">
        <w:rPr>
          <w:rFonts w:ascii="Arial" w:hAnsi="Arial" w:cs="Arial"/>
        </w:rPr>
        <w:t xml:space="preserve">program. Thereafter, an annual update is due by October 1 that describes prior year implementation outcomes and the proposed IB implementation actions for the academic year. </w:t>
      </w:r>
    </w:p>
    <w:p w14:paraId="73C87A03" w14:textId="34B0356C" w:rsidR="00D17527" w:rsidRPr="005C33C7" w:rsidRDefault="00D17527" w:rsidP="00EF175B">
      <w:pPr>
        <w:pStyle w:val="NormalWeb"/>
        <w:numPr>
          <w:ilvl w:val="0"/>
          <w:numId w:val="42"/>
        </w:numPr>
        <w:rPr>
          <w:rFonts w:ascii="Arial" w:hAnsi="Arial" w:cs="Arial"/>
        </w:rPr>
      </w:pPr>
      <w:r w:rsidRPr="005C33C7">
        <w:rPr>
          <w:rFonts w:ascii="Arial" w:hAnsi="Arial" w:cs="Arial"/>
        </w:rPr>
        <w:t xml:space="preserve">All facility improvements, including improvements to roadway access and occupancy permits, required to begin school operations in 2021 will be completed and ready for </w:t>
      </w:r>
      <w:r w:rsidR="00E034DF" w:rsidRPr="005C33C7">
        <w:rPr>
          <w:rFonts w:ascii="Arial" w:hAnsi="Arial" w:cs="Arial"/>
        </w:rPr>
        <w:t xml:space="preserve">the </w:t>
      </w:r>
      <w:r w:rsidRPr="005C33C7">
        <w:rPr>
          <w:rFonts w:ascii="Arial" w:hAnsi="Arial" w:cs="Arial"/>
        </w:rPr>
        <w:t xml:space="preserve">California Department of Education inspection on or before May 28, 2021. </w:t>
      </w:r>
    </w:p>
    <w:p w14:paraId="6CFDA884" w14:textId="66FE3431" w:rsidR="00D17527" w:rsidRPr="005C33C7" w:rsidRDefault="00D17527" w:rsidP="00EF175B">
      <w:pPr>
        <w:pStyle w:val="NormalWeb"/>
        <w:numPr>
          <w:ilvl w:val="0"/>
          <w:numId w:val="42"/>
        </w:numPr>
        <w:rPr>
          <w:rFonts w:ascii="Arial" w:hAnsi="Arial" w:cs="Arial"/>
        </w:rPr>
      </w:pPr>
      <w:r w:rsidRPr="005C33C7">
        <w:rPr>
          <w:rFonts w:ascii="Arial" w:hAnsi="Arial" w:cs="Arial"/>
        </w:rPr>
        <w:t>The school will submit to the California Department of Education a revised budget and a revised charter petition that addresses deficiencies and/or includes necessary Ianguage</w:t>
      </w:r>
      <w:r w:rsidR="003D131C" w:rsidRPr="005C33C7">
        <w:rPr>
          <w:rFonts w:ascii="Arial" w:hAnsi="Arial" w:cs="Arial"/>
        </w:rPr>
        <w:t>,</w:t>
      </w:r>
      <w:r w:rsidRPr="005C33C7">
        <w:rPr>
          <w:rFonts w:ascii="Arial" w:hAnsi="Arial" w:cs="Arial"/>
        </w:rPr>
        <w:t xml:space="preserve"> as outlined in the California Department of Education staff analysis. </w:t>
      </w:r>
    </w:p>
    <w:p w14:paraId="5A36D1A7" w14:textId="77777777" w:rsidR="00D17527" w:rsidRPr="00D17527" w:rsidRDefault="00D17527" w:rsidP="00D17527">
      <w:pPr>
        <w:pStyle w:val="NormalWeb"/>
        <w:rPr>
          <w:rFonts w:ascii="Arial" w:hAnsi="Arial" w:cs="Arial"/>
        </w:rPr>
      </w:pPr>
      <w:r w:rsidRPr="00D17527">
        <w:rPr>
          <w:rFonts w:ascii="Arial" w:hAnsi="Arial" w:cs="Arial"/>
        </w:rPr>
        <w:lastRenderedPageBreak/>
        <w:t xml:space="preserve">Member Glover-Woods seconded the motion. </w:t>
      </w:r>
    </w:p>
    <w:p w14:paraId="0415DDB2" w14:textId="7DE54FA8" w:rsidR="00D17527" w:rsidRPr="00D17527" w:rsidRDefault="00D17527" w:rsidP="00D17527">
      <w:pPr>
        <w:pStyle w:val="NormalWeb"/>
        <w:rPr>
          <w:rFonts w:ascii="Arial" w:hAnsi="Arial" w:cs="Arial"/>
        </w:rPr>
      </w:pPr>
      <w:r w:rsidRPr="00D17527">
        <w:rPr>
          <w:rFonts w:ascii="Arial" w:hAnsi="Arial" w:cs="Arial"/>
        </w:rPr>
        <w:t xml:space="preserve">Yes votes: Members </w:t>
      </w:r>
      <w:r w:rsidR="00FB7F19">
        <w:rPr>
          <w:rFonts w:ascii="Arial" w:hAnsi="Arial" w:cs="Arial"/>
        </w:rPr>
        <w:t xml:space="preserve">Pattillo Brownson, Rodriguez, Navo, </w:t>
      </w:r>
      <w:r w:rsidRPr="00D17527">
        <w:rPr>
          <w:rFonts w:ascii="Arial" w:hAnsi="Arial" w:cs="Arial"/>
        </w:rPr>
        <w:t xml:space="preserve">Glover-Woods, </w:t>
      </w:r>
      <w:r w:rsidR="00FB7F19">
        <w:rPr>
          <w:rFonts w:ascii="Arial" w:hAnsi="Arial" w:cs="Arial"/>
        </w:rPr>
        <w:t xml:space="preserve">Darling-Hammond, Straus, Sun, </w:t>
      </w:r>
      <w:proofErr w:type="spellStart"/>
      <w:r w:rsidRPr="00D17527">
        <w:rPr>
          <w:rFonts w:ascii="Arial" w:hAnsi="Arial" w:cs="Arial"/>
        </w:rPr>
        <w:t>McQuillen</w:t>
      </w:r>
      <w:proofErr w:type="spellEnd"/>
      <w:r w:rsidRPr="00D17527">
        <w:rPr>
          <w:rFonts w:ascii="Arial" w:hAnsi="Arial" w:cs="Arial"/>
        </w:rPr>
        <w:t xml:space="preserve">, </w:t>
      </w:r>
      <w:r w:rsidR="00FB7F19">
        <w:rPr>
          <w:rFonts w:ascii="Arial" w:hAnsi="Arial" w:cs="Arial"/>
        </w:rPr>
        <w:t xml:space="preserve">and </w:t>
      </w:r>
      <w:r w:rsidRPr="00D17527">
        <w:rPr>
          <w:rFonts w:ascii="Arial" w:hAnsi="Arial" w:cs="Arial"/>
        </w:rPr>
        <w:t>Pangelinan</w:t>
      </w:r>
      <w:r w:rsidR="00FB7F19">
        <w:rPr>
          <w:rFonts w:ascii="Arial" w:hAnsi="Arial" w:cs="Arial"/>
        </w:rPr>
        <w:t>.</w:t>
      </w:r>
    </w:p>
    <w:p w14:paraId="55E6A9F7" w14:textId="77777777" w:rsidR="00D17527" w:rsidRPr="00D17527" w:rsidRDefault="00D17527" w:rsidP="00D17527">
      <w:pPr>
        <w:pStyle w:val="NormalWeb"/>
        <w:rPr>
          <w:rFonts w:ascii="Arial" w:hAnsi="Arial" w:cs="Arial"/>
        </w:rPr>
      </w:pPr>
      <w:r w:rsidRPr="00D17527">
        <w:rPr>
          <w:rFonts w:ascii="Arial" w:hAnsi="Arial" w:cs="Arial"/>
        </w:rPr>
        <w:t xml:space="preserve">No votes: None </w:t>
      </w:r>
    </w:p>
    <w:p w14:paraId="0D133A55" w14:textId="1AF04728" w:rsidR="00D17527" w:rsidRPr="00D17527" w:rsidRDefault="00D17527" w:rsidP="00D17527">
      <w:pPr>
        <w:pStyle w:val="NormalWeb"/>
        <w:rPr>
          <w:rFonts w:ascii="Arial" w:hAnsi="Arial" w:cs="Arial"/>
        </w:rPr>
      </w:pPr>
      <w:r w:rsidRPr="00D17527">
        <w:rPr>
          <w:rFonts w:ascii="Arial" w:hAnsi="Arial" w:cs="Arial"/>
        </w:rPr>
        <w:t>Member</w:t>
      </w:r>
      <w:r w:rsidR="00995F82">
        <w:rPr>
          <w:rFonts w:ascii="Arial" w:hAnsi="Arial" w:cs="Arial"/>
        </w:rPr>
        <w:t>s</w:t>
      </w:r>
      <w:r w:rsidRPr="00D17527">
        <w:rPr>
          <w:rFonts w:ascii="Arial" w:hAnsi="Arial" w:cs="Arial"/>
        </w:rPr>
        <w:t xml:space="preserve"> Absent: Members Burr and Rucker </w:t>
      </w:r>
    </w:p>
    <w:p w14:paraId="35B17AF0" w14:textId="77777777" w:rsidR="00D17527" w:rsidRPr="00D17527" w:rsidRDefault="00D17527" w:rsidP="00D17527">
      <w:pPr>
        <w:pStyle w:val="NormalWeb"/>
        <w:rPr>
          <w:rFonts w:ascii="Arial" w:hAnsi="Arial" w:cs="Arial"/>
        </w:rPr>
      </w:pPr>
      <w:r w:rsidRPr="00D17527">
        <w:rPr>
          <w:rFonts w:ascii="Arial" w:hAnsi="Arial" w:cs="Arial"/>
        </w:rPr>
        <w:t xml:space="preserve">Abstentions: None </w:t>
      </w:r>
    </w:p>
    <w:p w14:paraId="74C61B88" w14:textId="77777777" w:rsidR="00D17527" w:rsidRPr="00D17527" w:rsidRDefault="00D17527" w:rsidP="00D17527">
      <w:pPr>
        <w:pStyle w:val="NormalWeb"/>
        <w:rPr>
          <w:rFonts w:ascii="Arial" w:hAnsi="Arial" w:cs="Arial"/>
        </w:rPr>
      </w:pPr>
      <w:r w:rsidRPr="00D17527">
        <w:rPr>
          <w:rFonts w:ascii="Arial" w:hAnsi="Arial" w:cs="Arial"/>
        </w:rPr>
        <w:t xml:space="preserve">Recusals: None </w:t>
      </w:r>
    </w:p>
    <w:p w14:paraId="359C9632" w14:textId="7EF9DB73" w:rsidR="004603E8" w:rsidRPr="00D17527" w:rsidRDefault="00D17527" w:rsidP="00D17527">
      <w:pPr>
        <w:pStyle w:val="NormalWeb"/>
        <w:rPr>
          <w:rFonts w:ascii="Arial" w:hAnsi="Arial" w:cs="Arial"/>
        </w:rPr>
      </w:pPr>
      <w:r w:rsidRPr="00D17527">
        <w:rPr>
          <w:rFonts w:ascii="Arial" w:hAnsi="Arial" w:cs="Arial"/>
        </w:rPr>
        <w:t xml:space="preserve">The motion passed with 9 votes. </w:t>
      </w:r>
    </w:p>
    <w:p w14:paraId="3B3E0EA4" w14:textId="2A0BC546" w:rsidR="002A7247" w:rsidRDefault="002A7247" w:rsidP="002A7247">
      <w:pPr>
        <w:pStyle w:val="Heading3"/>
        <w:jc w:val="center"/>
      </w:pPr>
      <w:r>
        <w:t>END OF PUBLIC HEARINGS</w:t>
      </w:r>
    </w:p>
    <w:p w14:paraId="209BD936" w14:textId="6D1EAEFE" w:rsidR="008F31B2" w:rsidRPr="008F31B2" w:rsidRDefault="008F31B2" w:rsidP="008F31B2">
      <w:pPr>
        <w:pStyle w:val="Heading3"/>
        <w:jc w:val="center"/>
      </w:pPr>
      <w:r>
        <w:t>REGULAR ITEMS CONTINUED (DAY 1)</w:t>
      </w:r>
    </w:p>
    <w:p w14:paraId="7B558409" w14:textId="64AD9ABA" w:rsidR="00307AD9" w:rsidRPr="001E46E0" w:rsidRDefault="00307AD9" w:rsidP="002A7247">
      <w:pPr>
        <w:pStyle w:val="Heading4"/>
        <w:spacing w:after="0"/>
      </w:pPr>
      <w:r>
        <w:t>Item 18</w:t>
      </w:r>
    </w:p>
    <w:p w14:paraId="594D4699" w14:textId="77777777" w:rsidR="00307AD9" w:rsidRPr="00307AD9" w:rsidRDefault="00307AD9" w:rsidP="002A7247">
      <w:pPr>
        <w:shd w:val="clear" w:color="auto" w:fill="FFFFFF"/>
        <w:spacing w:after="0"/>
        <w:rPr>
          <w:rFonts w:eastAsia="Times New Roman" w:cs="Arial"/>
          <w:color w:val="000000"/>
          <w:szCs w:val="24"/>
          <w:lang w:val="en"/>
        </w:rPr>
      </w:pPr>
      <w:r w:rsidRPr="002443F7">
        <w:rPr>
          <w:b/>
        </w:rPr>
        <w:t>Subject</w:t>
      </w:r>
      <w:r w:rsidRPr="00A8380F">
        <w:rPr>
          <w:rFonts w:cs="Arial"/>
          <w:b/>
          <w:szCs w:val="24"/>
        </w:rPr>
        <w:t>:</w:t>
      </w:r>
      <w:r w:rsidRPr="00A8380F">
        <w:rPr>
          <w:rFonts w:cs="Arial"/>
          <w:szCs w:val="24"/>
        </w:rPr>
        <w:t xml:space="preserve"> </w:t>
      </w:r>
      <w:r w:rsidRPr="00307AD9">
        <w:rPr>
          <w:rFonts w:eastAsia="Times New Roman" w:cs="Arial"/>
          <w:color w:val="000000"/>
          <w:szCs w:val="24"/>
          <w:lang w:val="en"/>
        </w:rPr>
        <w:t>GENERAL PUBLIC COMMENT.</w:t>
      </w:r>
    </w:p>
    <w:p w14:paraId="1AB73FB0" w14:textId="2EDFF54A" w:rsidR="00307AD9" w:rsidRPr="00307AD9" w:rsidRDefault="00307AD9" w:rsidP="002A7247">
      <w:pPr>
        <w:shd w:val="clear" w:color="auto" w:fill="FFFFFF"/>
        <w:spacing w:after="0"/>
        <w:rPr>
          <w:rFonts w:eastAsia="Times New Roman" w:cs="Arial"/>
          <w:color w:val="000000"/>
          <w:szCs w:val="24"/>
          <w:lang w:val="en"/>
        </w:rPr>
      </w:pPr>
      <w:r w:rsidRPr="00307AD9">
        <w:rPr>
          <w:rFonts w:eastAsia="Times New Roman" w:cs="Arial"/>
          <w:color w:val="000000"/>
          <w:szCs w:val="24"/>
          <w:lang w:val="en"/>
        </w:rPr>
        <w:t xml:space="preserve">Public Comment is invited on any matter </w:t>
      </w:r>
      <w:r w:rsidRPr="00307AD9">
        <w:rPr>
          <w:rFonts w:eastAsia="Times New Roman" w:cs="Arial"/>
          <w:b/>
          <w:bCs/>
          <w:color w:val="000000"/>
          <w:szCs w:val="24"/>
          <w:lang w:val="en"/>
        </w:rPr>
        <w:t>not</w:t>
      </w:r>
      <w:r w:rsidRPr="00307AD9">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03130481" w14:textId="7EE4DDB1" w:rsidR="00307AD9" w:rsidRDefault="00307AD9" w:rsidP="00307AD9">
      <w:r w:rsidRPr="002443F7">
        <w:rPr>
          <w:b/>
        </w:rPr>
        <w:t>Type of Action:</w:t>
      </w:r>
      <w:r>
        <w:t xml:space="preserve"> Information</w:t>
      </w:r>
    </w:p>
    <w:p w14:paraId="2D19DAAB" w14:textId="4983D3F3" w:rsidR="002A7247" w:rsidRDefault="002A7247" w:rsidP="00307AD9">
      <w:r w:rsidRPr="002A7247">
        <w:rPr>
          <w:b/>
        </w:rPr>
        <w:t>ACTION:</w:t>
      </w:r>
      <w:r>
        <w:t xml:space="preserve"> No Action Taken.</w:t>
      </w:r>
    </w:p>
    <w:p w14:paraId="3372D222" w14:textId="136A8867" w:rsidR="00C03D11" w:rsidRPr="006F6768" w:rsidRDefault="000C4E1E" w:rsidP="00C03D11">
      <w:pPr>
        <w:pStyle w:val="Heading3"/>
        <w:jc w:val="center"/>
      </w:pPr>
      <w:r>
        <w:t xml:space="preserve">ADJOURNMENT OF </w:t>
      </w:r>
      <w:r w:rsidR="003D131C">
        <w:t xml:space="preserve">DAY’S </w:t>
      </w:r>
      <w:r>
        <w:t>MEETING</w:t>
      </w:r>
    </w:p>
    <w:p w14:paraId="6C9FAF1B" w14:textId="0A26C577" w:rsidR="008F31B2" w:rsidRDefault="007D4D4C" w:rsidP="00C354A0">
      <w:pPr>
        <w:jc w:val="center"/>
        <w:rPr>
          <w:b/>
        </w:rPr>
      </w:pPr>
      <w:r w:rsidRPr="006F6768">
        <w:rPr>
          <w:b/>
        </w:rPr>
        <w:t xml:space="preserve">At approximately </w:t>
      </w:r>
      <w:r w:rsidR="003D131C">
        <w:rPr>
          <w:b/>
        </w:rPr>
        <w:t>5:57</w:t>
      </w:r>
      <w:r w:rsidR="002372A3" w:rsidRPr="00C44C6D">
        <w:rPr>
          <w:b/>
        </w:rPr>
        <w:t xml:space="preserve"> </w:t>
      </w:r>
      <w:r w:rsidR="00C03D11" w:rsidRPr="00C44C6D">
        <w:rPr>
          <w:b/>
        </w:rPr>
        <w:t>p.m.,</w:t>
      </w:r>
      <w:r w:rsidR="00C03D11" w:rsidRPr="006F6768">
        <w:rPr>
          <w:b/>
        </w:rPr>
        <w:t xml:space="preserve"> </w:t>
      </w:r>
      <w:r w:rsidR="006F6768">
        <w:rPr>
          <w:b/>
        </w:rPr>
        <w:t xml:space="preserve">President </w:t>
      </w:r>
      <w:r w:rsidR="00D27B35">
        <w:rPr>
          <w:b/>
        </w:rPr>
        <w:t>Darling-Hammond</w:t>
      </w:r>
      <w:r w:rsidR="006F6768" w:rsidRPr="006F6768">
        <w:rPr>
          <w:b/>
        </w:rPr>
        <w:t xml:space="preserve"> adjourned </w:t>
      </w:r>
      <w:r w:rsidR="00C03D11" w:rsidRPr="006F6768">
        <w:rPr>
          <w:b/>
        </w:rPr>
        <w:t>th</w:t>
      </w:r>
      <w:r w:rsidR="00F046F3" w:rsidRPr="006F6768">
        <w:rPr>
          <w:b/>
        </w:rPr>
        <w:t xml:space="preserve">e </w:t>
      </w:r>
      <w:r w:rsidR="003D131C">
        <w:rPr>
          <w:b/>
        </w:rPr>
        <w:t xml:space="preserve">day’s </w:t>
      </w:r>
      <w:r w:rsidR="006F6768" w:rsidRPr="006F6768">
        <w:rPr>
          <w:b/>
        </w:rPr>
        <w:t>meeting</w:t>
      </w:r>
      <w:r w:rsidR="00C03D11" w:rsidRPr="006F6768">
        <w:rPr>
          <w:b/>
        </w:rPr>
        <w:t>.</w:t>
      </w:r>
    </w:p>
    <w:p w14:paraId="3477D08A" w14:textId="47ABAA0D" w:rsidR="00171387" w:rsidRDefault="008F31B2" w:rsidP="008F31B2">
      <w:pPr>
        <w:spacing w:after="160" w:line="259" w:lineRule="auto"/>
        <w:rPr>
          <w:b/>
        </w:rPr>
      </w:pPr>
      <w:r>
        <w:rPr>
          <w:b/>
        </w:rPr>
        <w:br w:type="page"/>
      </w:r>
    </w:p>
    <w:p w14:paraId="6F1EEE57" w14:textId="25084A29" w:rsidR="00171387" w:rsidRPr="00107E2B" w:rsidRDefault="00171387" w:rsidP="00171387">
      <w:pPr>
        <w:pStyle w:val="Heading2"/>
        <w:spacing w:before="0" w:after="0"/>
        <w:jc w:val="center"/>
        <w:rPr>
          <w:rFonts w:eastAsia="Times New Roman"/>
          <w:szCs w:val="32"/>
        </w:rPr>
      </w:pPr>
      <w:r>
        <w:rPr>
          <w:rFonts w:eastAsia="Times New Roman"/>
          <w:szCs w:val="32"/>
        </w:rPr>
        <w:lastRenderedPageBreak/>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Pr>
          <w:rFonts w:eastAsia="Times New Roman"/>
          <w:szCs w:val="32"/>
        </w:rPr>
        <w:t>July 9</w:t>
      </w:r>
      <w:r w:rsidRPr="00107E2B">
        <w:rPr>
          <w:rFonts w:eastAsia="Times New Roman"/>
          <w:szCs w:val="32"/>
        </w:rPr>
        <w:t>, 20</w:t>
      </w:r>
      <w:r>
        <w:rPr>
          <w:rFonts w:eastAsia="Times New Roman"/>
          <w:szCs w:val="32"/>
        </w:rPr>
        <w:t>20</w:t>
      </w:r>
    </w:p>
    <w:p w14:paraId="10AA715A" w14:textId="77777777" w:rsidR="00171387" w:rsidRPr="00E672AD" w:rsidRDefault="00171387" w:rsidP="001713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75CB32FA" w14:textId="080B4F9C" w:rsidR="00171387" w:rsidRPr="00E85BEB" w:rsidRDefault="00171387" w:rsidP="00171387">
      <w:pPr>
        <w:spacing w:after="0"/>
        <w:jc w:val="center"/>
        <w:rPr>
          <w:rFonts w:eastAsia="Times New Roman" w:cs="Arial"/>
          <w:b/>
          <w:bCs/>
          <w:szCs w:val="24"/>
          <w:u w:val="single"/>
        </w:rPr>
      </w:pPr>
      <w:r>
        <w:rPr>
          <w:rFonts w:eastAsia="Times New Roman" w:cs="Arial"/>
          <w:b/>
          <w:bCs/>
          <w:szCs w:val="24"/>
        </w:rPr>
        <w:t>Thursday, July 9, 2020</w:t>
      </w:r>
      <w:r w:rsidRPr="00E672AD">
        <w:rPr>
          <w:rFonts w:eastAsia="Times New Roman" w:cs="Arial"/>
          <w:b/>
          <w:bCs/>
          <w:szCs w:val="24"/>
        </w:rPr>
        <w:t xml:space="preserve"> – 8:30 a.m. Pacific Time </w:t>
      </w:r>
      <w:r w:rsidRPr="00E672AD">
        <w:rPr>
          <w:rFonts w:eastAsia="Times New Roman" w:cs="Arial"/>
          <w:b/>
          <w:bCs/>
          <w:szCs w:val="24"/>
          <w:u w:val="single"/>
        </w:rPr>
        <w:t>+</w:t>
      </w:r>
    </w:p>
    <w:p w14:paraId="0F6FA43F" w14:textId="77777777" w:rsidR="00171387" w:rsidRPr="00E672AD" w:rsidRDefault="00171387" w:rsidP="00171387">
      <w:pPr>
        <w:spacing w:after="0"/>
        <w:jc w:val="center"/>
        <w:rPr>
          <w:rFonts w:eastAsia="Times New Roman" w:cs="Arial"/>
          <w:szCs w:val="24"/>
        </w:rPr>
      </w:pPr>
      <w:r w:rsidRPr="00E672AD">
        <w:rPr>
          <w:rFonts w:eastAsia="Times New Roman" w:cs="Arial"/>
          <w:szCs w:val="24"/>
        </w:rPr>
        <w:t>California Department of Education</w:t>
      </w:r>
    </w:p>
    <w:p w14:paraId="48FCCF71" w14:textId="77777777" w:rsidR="00171387" w:rsidRPr="00E672AD" w:rsidRDefault="00171387" w:rsidP="00171387">
      <w:pPr>
        <w:spacing w:after="0"/>
        <w:jc w:val="center"/>
        <w:rPr>
          <w:rFonts w:eastAsia="Times New Roman" w:cs="Arial"/>
          <w:szCs w:val="24"/>
        </w:rPr>
      </w:pPr>
      <w:r w:rsidRPr="00E672AD">
        <w:rPr>
          <w:rFonts w:eastAsia="Times New Roman" w:cs="Arial"/>
          <w:szCs w:val="24"/>
        </w:rPr>
        <w:t>1430 N Street, Room 1101</w:t>
      </w:r>
    </w:p>
    <w:p w14:paraId="25AEF1A0" w14:textId="77777777" w:rsidR="00171387" w:rsidRPr="00E672AD" w:rsidRDefault="00171387" w:rsidP="00171387">
      <w:pPr>
        <w:jc w:val="center"/>
        <w:rPr>
          <w:rFonts w:eastAsia="Times New Roman" w:cs="Arial"/>
          <w:szCs w:val="24"/>
        </w:rPr>
      </w:pPr>
      <w:r w:rsidRPr="00E672AD">
        <w:rPr>
          <w:rFonts w:eastAsia="Times New Roman" w:cs="Arial"/>
          <w:szCs w:val="24"/>
        </w:rPr>
        <w:t>Sacramento, California 95814</w:t>
      </w:r>
    </w:p>
    <w:p w14:paraId="43785D38" w14:textId="77777777" w:rsidR="00171387" w:rsidRPr="00E672AD" w:rsidRDefault="00171387" w:rsidP="00171387">
      <w:pPr>
        <w:numPr>
          <w:ilvl w:val="0"/>
          <w:numId w:val="3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7B9CFBDE" w14:textId="77777777" w:rsidR="00171387" w:rsidRPr="00E672AD" w:rsidRDefault="00171387" w:rsidP="00171387">
      <w:pPr>
        <w:numPr>
          <w:ilvl w:val="0"/>
          <w:numId w:val="3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14:paraId="50775B46" w14:textId="77777777" w:rsidR="00171387" w:rsidRPr="00E672AD" w:rsidRDefault="00171387" w:rsidP="00171387">
      <w:pPr>
        <w:numPr>
          <w:ilvl w:val="0"/>
          <w:numId w:val="3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0DF56E5D" w14:textId="77777777" w:rsidR="00171387" w:rsidRPr="00E672AD" w:rsidRDefault="00171387" w:rsidP="00171387">
      <w:pPr>
        <w:numPr>
          <w:ilvl w:val="0"/>
          <w:numId w:val="3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2432763E" w14:textId="77777777" w:rsidR="00171387" w:rsidRPr="00E672AD" w:rsidRDefault="00171387" w:rsidP="00171387">
      <w:pPr>
        <w:numPr>
          <w:ilvl w:val="0"/>
          <w:numId w:val="3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3EEEF8D9" w14:textId="77777777" w:rsidR="00171387" w:rsidRPr="00E672AD" w:rsidRDefault="00171387" w:rsidP="00171387">
      <w:pPr>
        <w:numPr>
          <w:ilvl w:val="0"/>
          <w:numId w:val="3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70CD6BE1" w14:textId="77777777" w:rsidR="00171387" w:rsidRPr="00107E2B" w:rsidRDefault="00171387" w:rsidP="00171387">
      <w:pPr>
        <w:numPr>
          <w:ilvl w:val="0"/>
          <w:numId w:val="3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13B088C8" w14:textId="5C21CF78" w:rsidR="00171387" w:rsidRDefault="00171387" w:rsidP="001713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bCs/>
          <w:szCs w:val="24"/>
        </w:rPr>
      </w:pPr>
      <w:r w:rsidRPr="00107E2B">
        <w:rPr>
          <w:rFonts w:eastAsia="Times New Roman" w:cs="Arial"/>
          <w:b/>
          <w:bCs/>
          <w:szCs w:val="24"/>
        </w:rPr>
        <w:t xml:space="preserve">President </w:t>
      </w:r>
      <w:r>
        <w:rPr>
          <w:rFonts w:eastAsia="Times New Roman" w:cs="Arial"/>
          <w:b/>
          <w:bCs/>
          <w:szCs w:val="24"/>
        </w:rPr>
        <w:t>Darling-Hammond</w:t>
      </w:r>
      <w:r w:rsidRPr="00107E2B">
        <w:rPr>
          <w:rFonts w:eastAsia="Times New Roman" w:cs="Arial"/>
          <w:b/>
          <w:bCs/>
          <w:szCs w:val="24"/>
        </w:rPr>
        <w:t xml:space="preserve"> called the meeting to order at approximately </w:t>
      </w:r>
      <w:r w:rsidRPr="00BE37D7">
        <w:rPr>
          <w:rFonts w:eastAsia="Times New Roman" w:cs="Arial"/>
          <w:b/>
          <w:bCs/>
          <w:szCs w:val="24"/>
        </w:rPr>
        <w:t>8:</w:t>
      </w:r>
      <w:r w:rsidR="005C33C7" w:rsidRPr="00BE37D7">
        <w:rPr>
          <w:rFonts w:eastAsia="Times New Roman" w:cs="Arial"/>
          <w:b/>
          <w:bCs/>
          <w:szCs w:val="24"/>
        </w:rPr>
        <w:t>5</w:t>
      </w:r>
      <w:r w:rsidRPr="00BE37D7">
        <w:rPr>
          <w:rFonts w:eastAsia="Times New Roman" w:cs="Arial"/>
          <w:b/>
          <w:bCs/>
          <w:szCs w:val="24"/>
        </w:rPr>
        <w:t>5 a.m.</w:t>
      </w:r>
    </w:p>
    <w:p w14:paraId="205972C2" w14:textId="786AE04F" w:rsidR="00171387" w:rsidRDefault="00171387" w:rsidP="00171387">
      <w:pPr>
        <w:pStyle w:val="Heading3"/>
        <w:ind w:left="720"/>
        <w:jc w:val="center"/>
      </w:pPr>
      <w:r w:rsidRPr="006A6B86">
        <w:t>AGENDA ITEMS DAY 2</w:t>
      </w:r>
    </w:p>
    <w:p w14:paraId="52271B19" w14:textId="3290B22D" w:rsidR="00233A74" w:rsidRPr="001C1252" w:rsidRDefault="00287CE9" w:rsidP="00233A74">
      <w:pPr>
        <w:pStyle w:val="Heading4"/>
        <w:spacing w:after="0"/>
      </w:pPr>
      <w:r>
        <w:t xml:space="preserve">Re-Open </w:t>
      </w:r>
      <w:r w:rsidR="00233A74">
        <w:t>Item 01</w:t>
      </w:r>
    </w:p>
    <w:p w14:paraId="4147721D" w14:textId="77777777" w:rsidR="00233A74" w:rsidRPr="006A7821" w:rsidRDefault="00233A74" w:rsidP="00233A7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2443F7">
        <w:rPr>
          <w:b/>
        </w:rPr>
        <w:t>Subject</w:t>
      </w:r>
      <w:r w:rsidRPr="00C5056C">
        <w:rPr>
          <w:rFonts w:cs="Arial"/>
          <w:b/>
          <w:szCs w:val="24"/>
        </w:rPr>
        <w:t>:</w:t>
      </w:r>
      <w:r w:rsidRPr="00C5056C">
        <w:rPr>
          <w:rFonts w:cs="Arial"/>
          <w:szCs w:val="24"/>
        </w:rPr>
        <w:t xml:space="preserve"> </w:t>
      </w:r>
      <w:r w:rsidRPr="006A7821">
        <w:rPr>
          <w:rFonts w:eastAsia="Times New Roman" w:cs="Times New Roman"/>
          <w:bCs/>
          <w:snapToGrid w:val="0"/>
          <w:szCs w:val="20"/>
        </w:rPr>
        <w:t>STATE BOARD PROJECTS AND PRIORITIES.</w:t>
      </w:r>
    </w:p>
    <w:p w14:paraId="6CF188D1" w14:textId="77777777" w:rsidR="00233A74" w:rsidRPr="006A7821" w:rsidRDefault="00233A74" w:rsidP="00233A74">
      <w:pPr>
        <w:spacing w:after="0"/>
        <w:rPr>
          <w:rFonts w:eastAsia="Times New Roman" w:cs="Times New Roman"/>
          <w:szCs w:val="24"/>
        </w:rPr>
      </w:pPr>
      <w:r w:rsidRPr="006A7821">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Education’s President’s Report; and other matters of interest.</w:t>
      </w:r>
    </w:p>
    <w:p w14:paraId="091AA24E" w14:textId="77777777" w:rsidR="00233A74" w:rsidRDefault="00233A74" w:rsidP="00233A74">
      <w:r w:rsidRPr="002443F7">
        <w:rPr>
          <w:b/>
        </w:rPr>
        <w:t>Type of Action:</w:t>
      </w:r>
      <w:r>
        <w:t xml:space="preserve"> Action, Information</w:t>
      </w:r>
    </w:p>
    <w:p w14:paraId="5DD13EDC" w14:textId="77777777" w:rsidR="00233A74" w:rsidRPr="006A7821" w:rsidRDefault="00233A74" w:rsidP="00233A74">
      <w:pPr>
        <w:rPr>
          <w:rFonts w:eastAsia="Times New Roman" w:cs="Times New Roman"/>
          <w:szCs w:val="24"/>
        </w:rPr>
      </w:pPr>
      <w:r w:rsidRPr="002443F7">
        <w:rPr>
          <w:b/>
        </w:rPr>
        <w:t>Recommendation:</w:t>
      </w:r>
      <w:r>
        <w:t xml:space="preserve"> </w:t>
      </w:r>
      <w:r w:rsidRPr="006A7821">
        <w:rPr>
          <w:rFonts w:eastAsia="Times New Roman" w:cs="Times New Roman"/>
          <w:szCs w:val="24"/>
        </w:rPr>
        <w:t>The SBE staff recommends that the SBE:</w:t>
      </w:r>
    </w:p>
    <w:p w14:paraId="3F65646D" w14:textId="58A5DE99" w:rsidR="00233A74" w:rsidRPr="00F4762A" w:rsidRDefault="00233A74" w:rsidP="00F4762A">
      <w:pPr>
        <w:pStyle w:val="ListParagraph"/>
        <w:numPr>
          <w:ilvl w:val="0"/>
          <w:numId w:val="39"/>
        </w:numPr>
        <w:spacing w:before="240"/>
        <w:rPr>
          <w:rFonts w:eastAsia="Times New Roman" w:cs="Times New Roman"/>
          <w:szCs w:val="24"/>
        </w:rPr>
      </w:pPr>
      <w:r w:rsidRPr="00F4762A">
        <w:rPr>
          <w:rFonts w:eastAsia="Times New Roman" w:cs="Times New Roman"/>
          <w:szCs w:val="24"/>
        </w:rPr>
        <w:t xml:space="preserve">Approve the Preliminary Report of Actions/Minutes for the </w:t>
      </w:r>
      <w:r w:rsidRPr="00F4762A">
        <w:rPr>
          <w:rFonts w:eastAsia="Times New Roman" w:cs="Arial"/>
          <w:szCs w:val="24"/>
        </w:rPr>
        <w:t>May 7, 2020</w:t>
      </w:r>
      <w:r w:rsidRPr="00F4762A">
        <w:rPr>
          <w:rFonts w:eastAsia="Times New Roman" w:cs="Times New Roman"/>
          <w:szCs w:val="24"/>
        </w:rPr>
        <w:t xml:space="preserve"> meeting. (Attachment 1).</w:t>
      </w:r>
    </w:p>
    <w:p w14:paraId="71EB38EF" w14:textId="1367AEC4" w:rsidR="00F4762A" w:rsidRPr="00F4762A" w:rsidRDefault="00F05446" w:rsidP="00F4762A">
      <w:pPr>
        <w:pStyle w:val="ListParagraph"/>
        <w:numPr>
          <w:ilvl w:val="0"/>
          <w:numId w:val="39"/>
        </w:numPr>
        <w:spacing w:after="360"/>
        <w:rPr>
          <w:rFonts w:cs="Arial"/>
        </w:rPr>
      </w:pPr>
      <w:r>
        <w:rPr>
          <w:rFonts w:cs="Arial"/>
        </w:rPr>
        <w:t xml:space="preserve">Hear </w:t>
      </w:r>
      <w:r w:rsidR="00F4762A" w:rsidRPr="00F4762A">
        <w:rPr>
          <w:rFonts w:cs="Arial"/>
        </w:rPr>
        <w:t>Board member liaison reports.</w:t>
      </w:r>
    </w:p>
    <w:p w14:paraId="2FCA6FA8" w14:textId="2BCE17E6" w:rsidR="00233A74" w:rsidRPr="00C411B3" w:rsidRDefault="00233A74" w:rsidP="00233A74">
      <w:pPr>
        <w:rPr>
          <w:rFonts w:eastAsia="Times New Roman" w:cs="Times New Roman"/>
          <w:szCs w:val="24"/>
        </w:rPr>
      </w:pPr>
      <w:r w:rsidRPr="002443F7">
        <w:rPr>
          <w:b/>
        </w:rPr>
        <w:t>ACTION:</w:t>
      </w:r>
      <w:r>
        <w:rPr>
          <w:b/>
        </w:rPr>
        <w:t xml:space="preserve"> </w:t>
      </w:r>
      <w:r>
        <w:t xml:space="preserve">Member Navo moved to approve the </w:t>
      </w:r>
      <w:r w:rsidR="00F4762A">
        <w:t>Preliminary Report of Actions/Minutes for the May 7, 2020 meeting (Attachment 1)</w:t>
      </w:r>
      <w:r>
        <w:t>.</w:t>
      </w:r>
    </w:p>
    <w:p w14:paraId="042A5381" w14:textId="77777777" w:rsidR="00233A74" w:rsidRDefault="00233A74" w:rsidP="00233A74">
      <w:r>
        <w:t>Member Pattillo Brownson seconded the motion.</w:t>
      </w:r>
    </w:p>
    <w:p w14:paraId="66D23CAD" w14:textId="77777777" w:rsidR="00233A74" w:rsidRPr="00DC0DC0" w:rsidRDefault="00233A74" w:rsidP="00233A74">
      <w:pPr>
        <w:rPr>
          <w:rFonts w:eastAsia="Times New Roman" w:cs="Arial"/>
          <w:szCs w:val="24"/>
        </w:rPr>
      </w:pPr>
      <w:r w:rsidRPr="002443F7">
        <w:rPr>
          <w:b/>
        </w:rPr>
        <w:lastRenderedPageBreak/>
        <w:t>Yes votes:</w:t>
      </w:r>
      <w:r>
        <w:t xml:space="preserve"> </w:t>
      </w:r>
      <w:r>
        <w:rPr>
          <w:rFonts w:eastAsia="Times New Roman" w:cs="Arial"/>
          <w:szCs w:val="24"/>
        </w:rPr>
        <w:t>Members Darling-Hammond, Navo, Pangelinan, Pattillo Brownson, Rucker, Straus, and Sun.</w:t>
      </w:r>
    </w:p>
    <w:p w14:paraId="2A6E9742" w14:textId="77777777" w:rsidR="00233A74" w:rsidRDefault="00233A74" w:rsidP="00233A74">
      <w:r w:rsidRPr="002443F7">
        <w:rPr>
          <w:b/>
        </w:rPr>
        <w:t>No votes:</w:t>
      </w:r>
      <w:r>
        <w:t xml:space="preserve"> None</w:t>
      </w:r>
    </w:p>
    <w:p w14:paraId="6FAD93B8" w14:textId="77777777" w:rsidR="00233A74" w:rsidRDefault="00233A74" w:rsidP="00233A74">
      <w:r w:rsidRPr="002443F7">
        <w:rPr>
          <w:b/>
        </w:rPr>
        <w:t>Member Absent:</w:t>
      </w:r>
      <w:r>
        <w:t xml:space="preserve"> Member Burr</w:t>
      </w:r>
    </w:p>
    <w:p w14:paraId="7108E464" w14:textId="130B8701" w:rsidR="00233A74" w:rsidRDefault="00233A74" w:rsidP="00233A74">
      <w:r w:rsidRPr="002443F7">
        <w:rPr>
          <w:b/>
        </w:rPr>
        <w:t>Abstentions:</w:t>
      </w:r>
      <w:r>
        <w:t xml:space="preserve"> </w:t>
      </w:r>
      <w:r w:rsidR="00287CE9">
        <w:t xml:space="preserve">Members Glover-Woods, </w:t>
      </w:r>
      <w:proofErr w:type="spellStart"/>
      <w:r w:rsidR="00287CE9">
        <w:t>McQuillen</w:t>
      </w:r>
      <w:proofErr w:type="spellEnd"/>
      <w:r w:rsidR="00287CE9">
        <w:t xml:space="preserve">, and Rodriguez </w:t>
      </w:r>
    </w:p>
    <w:p w14:paraId="7D2EB58E" w14:textId="3C46E06B" w:rsidR="00233A74" w:rsidRDefault="00233A74" w:rsidP="00233A74">
      <w:r w:rsidRPr="002443F7">
        <w:rPr>
          <w:b/>
        </w:rPr>
        <w:t>Recusals:</w:t>
      </w:r>
      <w:r>
        <w:t xml:space="preserve"> </w:t>
      </w:r>
      <w:r w:rsidR="00287CE9" w:rsidRPr="00287CE9">
        <w:t xml:space="preserve"> </w:t>
      </w:r>
      <w:r w:rsidR="00287CE9">
        <w:t>None</w:t>
      </w:r>
    </w:p>
    <w:p w14:paraId="4E9C02E0" w14:textId="7030A9F5" w:rsidR="00233A74" w:rsidRPr="00233A74" w:rsidRDefault="00233A74" w:rsidP="00F4762A">
      <w:pPr>
        <w:spacing w:line="480" w:lineRule="auto"/>
      </w:pPr>
      <w:r>
        <w:t>The motion passed with 7 votes.</w:t>
      </w:r>
    </w:p>
    <w:p w14:paraId="5F42EC48" w14:textId="7309895E" w:rsidR="00470C53" w:rsidRPr="001C1252" w:rsidRDefault="00470C53" w:rsidP="00470C53">
      <w:pPr>
        <w:pStyle w:val="Heading4"/>
        <w:spacing w:after="0"/>
      </w:pPr>
      <w:r>
        <w:t>Item 19</w:t>
      </w:r>
    </w:p>
    <w:p w14:paraId="41ECCFD2" w14:textId="1C69BDE0" w:rsidR="00470C53" w:rsidRPr="006F4966" w:rsidRDefault="00470C53" w:rsidP="00470C5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Arial"/>
          <w:szCs w:val="24"/>
        </w:rPr>
      </w:pPr>
      <w:r w:rsidRPr="002443F7">
        <w:rPr>
          <w:b/>
        </w:rPr>
        <w:t>Subject</w:t>
      </w:r>
      <w:r w:rsidRPr="00C5056C">
        <w:rPr>
          <w:rFonts w:cs="Arial"/>
          <w:b/>
          <w:szCs w:val="24"/>
        </w:rPr>
        <w:t>:</w:t>
      </w:r>
      <w:r w:rsidRPr="00C5056C">
        <w:rPr>
          <w:rFonts w:cs="Arial"/>
          <w:szCs w:val="24"/>
        </w:rPr>
        <w:t xml:space="preserve"> </w:t>
      </w:r>
      <w:r w:rsidR="006F4966" w:rsidRPr="006F4966">
        <w:rPr>
          <w:rFonts w:cs="Arial"/>
          <w:color w:val="000000"/>
          <w:szCs w:val="24"/>
          <w:lang w:val="en"/>
        </w:rPr>
        <w:t>Petition for the Establishment of a Charter School under the Oversight of the State Board of Education: Consideration of T.I.M.E</w:t>
      </w:r>
      <w:r w:rsidR="00287CE9">
        <w:rPr>
          <w:rFonts w:cs="Arial"/>
          <w:color w:val="000000"/>
          <w:szCs w:val="24"/>
          <w:lang w:val="en"/>
        </w:rPr>
        <w:t>.</w:t>
      </w:r>
      <w:r w:rsidR="006F4966" w:rsidRPr="006F4966">
        <w:rPr>
          <w:rFonts w:cs="Arial"/>
          <w:color w:val="000000"/>
          <w:szCs w:val="24"/>
          <w:lang w:val="en"/>
        </w:rPr>
        <w:t xml:space="preserve"> Community School, which was denied by the Montebello Unified School District and Los Angeles County Office of Education.</w:t>
      </w:r>
    </w:p>
    <w:p w14:paraId="34ED74CB" w14:textId="7AD15E38" w:rsidR="00470C53" w:rsidRDefault="00470C53" w:rsidP="00470C53">
      <w:r w:rsidRPr="002443F7">
        <w:rPr>
          <w:b/>
        </w:rPr>
        <w:t>Type of Action:</w:t>
      </w:r>
      <w:r>
        <w:t xml:space="preserve"> Action, Information, Hearing</w:t>
      </w:r>
    </w:p>
    <w:p w14:paraId="0440142E" w14:textId="2D18A35F" w:rsidR="00392885" w:rsidRPr="00392885" w:rsidRDefault="00470C53" w:rsidP="00392885">
      <w:pPr>
        <w:pStyle w:val="NormalWeb"/>
        <w:rPr>
          <w:rFonts w:ascii="Arial" w:hAnsi="Arial" w:cs="Arial"/>
        </w:rPr>
      </w:pPr>
      <w:r w:rsidRPr="00392885">
        <w:rPr>
          <w:rFonts w:ascii="Arial" w:hAnsi="Arial" w:cs="Arial"/>
          <w:b/>
        </w:rPr>
        <w:t>Recommendation:</w:t>
      </w:r>
      <w:r w:rsidR="006F4966" w:rsidRPr="00392885">
        <w:rPr>
          <w:rFonts w:ascii="Arial" w:hAnsi="Arial" w:cs="Arial"/>
          <w:b/>
        </w:rPr>
        <w:t xml:space="preserve"> </w:t>
      </w:r>
      <w:r w:rsidR="00392885" w:rsidRPr="00392885">
        <w:rPr>
          <w:rFonts w:ascii="Arial" w:hAnsi="Arial" w:cs="Arial"/>
        </w:rPr>
        <w:t xml:space="preserve">The CDE recommends that the SBE hold a public hearing to deny the TCS petition. In its review, the CDE found the </w:t>
      </w:r>
      <w:r w:rsidR="00287CE9" w:rsidRPr="00EF175B">
        <w:rPr>
          <w:rFonts w:ascii="Arial" w:hAnsi="Arial" w:cs="Arial"/>
          <w:color w:val="000000"/>
          <w:lang w:val="en"/>
        </w:rPr>
        <w:t>T.I.M.E</w:t>
      </w:r>
      <w:r w:rsidR="00287CE9">
        <w:rPr>
          <w:rFonts w:ascii="Arial" w:hAnsi="Arial" w:cs="Arial"/>
          <w:color w:val="000000"/>
          <w:lang w:val="en"/>
        </w:rPr>
        <w:t>.</w:t>
      </w:r>
      <w:r w:rsidR="00287CE9" w:rsidRPr="00EF175B">
        <w:rPr>
          <w:rFonts w:ascii="Arial" w:hAnsi="Arial" w:cs="Arial"/>
          <w:color w:val="000000"/>
          <w:lang w:val="en"/>
        </w:rPr>
        <w:t xml:space="preserve"> Community School</w:t>
      </w:r>
      <w:r w:rsidR="00287CE9" w:rsidRPr="00392885">
        <w:rPr>
          <w:rFonts w:ascii="Arial" w:hAnsi="Arial" w:cs="Arial"/>
        </w:rPr>
        <w:t xml:space="preserve"> </w:t>
      </w:r>
      <w:r w:rsidR="00287CE9">
        <w:rPr>
          <w:rFonts w:ascii="Arial" w:hAnsi="Arial" w:cs="Arial"/>
        </w:rPr>
        <w:t>(</w:t>
      </w:r>
      <w:r w:rsidR="00392885" w:rsidRPr="00392885">
        <w:rPr>
          <w:rFonts w:ascii="Arial" w:hAnsi="Arial" w:cs="Arial"/>
        </w:rPr>
        <w:t>TCS</w:t>
      </w:r>
      <w:r w:rsidR="00287CE9">
        <w:rPr>
          <w:rFonts w:ascii="Arial" w:hAnsi="Arial" w:cs="Arial"/>
        </w:rPr>
        <w:t>)</w:t>
      </w:r>
      <w:r w:rsidR="00392885" w:rsidRPr="00392885">
        <w:rPr>
          <w:rFonts w:ascii="Arial" w:hAnsi="Arial" w:cs="Arial"/>
        </w:rPr>
        <w:t xml:space="preserve"> petition to be consistent with sound educational practice and the educational program outlined in the petition to be innovative. However, the CDE has concerns with the lack of start-up funds and the uncertainty of TCS’ ability to implement the program in a fiscally viable manner. Additionally, the CDE finds that the TCS petition does not provide reasonably comprehensive descriptions of all of the required elements.</w:t>
      </w:r>
    </w:p>
    <w:p w14:paraId="0D635AA5" w14:textId="7A68583B" w:rsidR="00C354A0" w:rsidRDefault="00392885" w:rsidP="008F31B2">
      <w:pPr>
        <w:rPr>
          <w:rFonts w:eastAsia="Times New Roman" w:cs="Arial"/>
          <w:szCs w:val="24"/>
        </w:rPr>
      </w:pPr>
      <w:r w:rsidRPr="00392885">
        <w:rPr>
          <w:rFonts w:eastAsia="Times New Roman" w:cs="Arial"/>
          <w:szCs w:val="24"/>
        </w:rPr>
        <w:t xml:space="preserve">If approved by the SBE, in the alternative to oversight by the SBE, LACOE has agreed to become the authorizer of TCS as provided by </w:t>
      </w:r>
      <w:r w:rsidRPr="00392885">
        <w:rPr>
          <w:rFonts w:eastAsia="Times New Roman" w:cs="Arial"/>
          <w:i/>
          <w:szCs w:val="24"/>
        </w:rPr>
        <w:t>Education Code</w:t>
      </w:r>
      <w:r w:rsidRPr="00392885">
        <w:rPr>
          <w:rFonts w:eastAsia="Times New Roman" w:cs="Arial"/>
          <w:szCs w:val="24"/>
        </w:rPr>
        <w:t xml:space="preserve"> (</w:t>
      </w:r>
      <w:r w:rsidRPr="00392885">
        <w:rPr>
          <w:rFonts w:eastAsia="Times New Roman" w:cs="Arial"/>
          <w:i/>
          <w:szCs w:val="24"/>
        </w:rPr>
        <w:t>EC</w:t>
      </w:r>
      <w:r w:rsidRPr="00392885">
        <w:rPr>
          <w:rFonts w:eastAsia="Times New Roman" w:cs="Arial"/>
          <w:szCs w:val="24"/>
        </w:rPr>
        <w:t>) Section</w:t>
      </w:r>
      <w:r w:rsidRPr="00392885">
        <w:rPr>
          <w:rFonts w:eastAsia="Times New Roman" w:cs="Arial"/>
          <w:i/>
          <w:szCs w:val="24"/>
        </w:rPr>
        <w:t xml:space="preserve"> </w:t>
      </w:r>
      <w:r w:rsidRPr="00392885">
        <w:rPr>
          <w:rFonts w:eastAsia="Times New Roman" w:cs="Arial"/>
          <w:szCs w:val="24"/>
        </w:rPr>
        <w:t>47605(k)(1).</w:t>
      </w:r>
    </w:p>
    <w:p w14:paraId="69EFF974" w14:textId="77777777" w:rsidR="00392885" w:rsidRPr="00392885" w:rsidRDefault="00392885" w:rsidP="00392885">
      <w:pPr>
        <w:rPr>
          <w:b/>
        </w:rPr>
      </w:pPr>
      <w:r w:rsidRPr="00392885">
        <w:rPr>
          <w:b/>
        </w:rPr>
        <w:t>Advisory Commission on Charter Schools Recommendation</w:t>
      </w:r>
    </w:p>
    <w:p w14:paraId="3641C74F" w14:textId="059F8D23" w:rsidR="00392885" w:rsidRPr="00392885" w:rsidRDefault="00392885" w:rsidP="00392885">
      <w:pPr>
        <w:spacing w:before="120"/>
        <w:rPr>
          <w:rFonts w:eastAsia="Times New Roman" w:cs="Times New Roman"/>
          <w:szCs w:val="24"/>
        </w:rPr>
      </w:pPr>
      <w:r w:rsidRPr="00392885">
        <w:rPr>
          <w:rFonts w:eastAsia="Times New Roman" w:cs="Times New Roman"/>
          <w:szCs w:val="24"/>
        </w:rPr>
        <w:t>The ACCS considered the TCS petition at its June 9, 2020, meeting. The ACCS voted to approve the TCS petition with a delay in opening for one year and with the understanding that TCS will be in operation for four years. The motion passed by a vote of seven to two.</w:t>
      </w:r>
    </w:p>
    <w:p w14:paraId="0F0D56A2" w14:textId="327847D1" w:rsidR="004522C8" w:rsidRPr="005C33C7" w:rsidRDefault="004522C8" w:rsidP="004522C8">
      <w:pPr>
        <w:spacing w:after="100" w:afterAutospacing="1"/>
        <w:rPr>
          <w:rFonts w:eastAsia="Times New Roman" w:cs="Times New Roman"/>
          <w:b/>
          <w:szCs w:val="24"/>
        </w:rPr>
      </w:pPr>
      <w:r w:rsidRPr="00A3020E">
        <w:rPr>
          <w:rFonts w:eastAsia="Times New Roman" w:cs="Times New Roman"/>
          <w:b/>
          <w:szCs w:val="24"/>
        </w:rPr>
        <w:t xml:space="preserve">President Darling-Hammond opened the public hearing at approximately </w:t>
      </w:r>
      <w:r w:rsidR="00287CE9" w:rsidRPr="005C33C7">
        <w:rPr>
          <w:rFonts w:eastAsia="Times New Roman" w:cs="Times New Roman"/>
          <w:b/>
          <w:szCs w:val="24"/>
        </w:rPr>
        <w:t>1</w:t>
      </w:r>
      <w:r w:rsidRPr="005C33C7">
        <w:rPr>
          <w:rFonts w:eastAsia="Times New Roman" w:cs="Times New Roman"/>
          <w:b/>
          <w:szCs w:val="24"/>
        </w:rPr>
        <w:t>0:00 a.m.</w:t>
      </w:r>
    </w:p>
    <w:p w14:paraId="0DC13DA7" w14:textId="23778F3C" w:rsidR="004522C8" w:rsidRPr="00A3020E" w:rsidRDefault="004522C8" w:rsidP="004522C8">
      <w:pPr>
        <w:spacing w:after="100" w:afterAutospacing="1"/>
        <w:rPr>
          <w:rFonts w:eastAsia="Times New Roman" w:cs="Times New Roman"/>
          <w:b/>
          <w:szCs w:val="24"/>
        </w:rPr>
      </w:pPr>
      <w:r w:rsidRPr="005C33C7">
        <w:rPr>
          <w:rFonts w:eastAsia="Times New Roman" w:cs="Times New Roman"/>
          <w:b/>
          <w:szCs w:val="24"/>
        </w:rPr>
        <w:t>President Darling-Hammond closed the public hearing at approximately 10:51 a.m.</w:t>
      </w:r>
    </w:p>
    <w:p w14:paraId="594EC15C" w14:textId="3B1C81F1" w:rsidR="00D17527" w:rsidRPr="00D17527" w:rsidRDefault="004522C8" w:rsidP="00D17527">
      <w:pPr>
        <w:pStyle w:val="NormalWeb"/>
        <w:rPr>
          <w:rFonts w:ascii="Arial" w:hAnsi="Arial" w:cs="Arial"/>
        </w:rPr>
      </w:pPr>
      <w:r w:rsidRPr="00D17527">
        <w:rPr>
          <w:rFonts w:ascii="Arial" w:hAnsi="Arial" w:cs="Arial"/>
          <w:b/>
        </w:rPr>
        <w:t xml:space="preserve">ACTION: </w:t>
      </w:r>
      <w:r w:rsidR="00D17527" w:rsidRPr="00D17527">
        <w:rPr>
          <w:rFonts w:ascii="Arial" w:hAnsi="Arial" w:cs="Arial"/>
        </w:rPr>
        <w:t xml:space="preserve">Member Sun moved to approve the </w:t>
      </w:r>
      <w:r w:rsidR="00287CE9" w:rsidRPr="00856113">
        <w:rPr>
          <w:rFonts w:ascii="Arial" w:hAnsi="Arial" w:cs="Arial"/>
          <w:color w:val="000000"/>
          <w:lang w:val="en"/>
        </w:rPr>
        <w:t>T.I.M.E</w:t>
      </w:r>
      <w:r w:rsidR="00287CE9">
        <w:rPr>
          <w:rFonts w:ascii="Arial" w:hAnsi="Arial" w:cs="Arial"/>
          <w:color w:val="000000"/>
          <w:lang w:val="en"/>
        </w:rPr>
        <w:t>.</w:t>
      </w:r>
      <w:r w:rsidR="00287CE9" w:rsidRPr="00856113">
        <w:rPr>
          <w:rFonts w:ascii="Arial" w:hAnsi="Arial" w:cs="Arial"/>
          <w:color w:val="000000"/>
          <w:lang w:val="en"/>
        </w:rPr>
        <w:t xml:space="preserve"> Community School</w:t>
      </w:r>
      <w:r w:rsidR="00287CE9" w:rsidRPr="00D17527" w:rsidDel="00287CE9">
        <w:rPr>
          <w:rFonts w:ascii="Arial" w:hAnsi="Arial" w:cs="Arial"/>
        </w:rPr>
        <w:t xml:space="preserve"> </w:t>
      </w:r>
      <w:r w:rsidR="00856113">
        <w:rPr>
          <w:rFonts w:ascii="Arial" w:hAnsi="Arial" w:cs="Arial"/>
        </w:rPr>
        <w:t>petition</w:t>
      </w:r>
      <w:r w:rsidR="005C33C7">
        <w:rPr>
          <w:rFonts w:ascii="Arial" w:hAnsi="Arial" w:cs="Arial"/>
        </w:rPr>
        <w:t xml:space="preserve"> </w:t>
      </w:r>
      <w:r w:rsidR="00D17527" w:rsidRPr="00D17527">
        <w:rPr>
          <w:rFonts w:ascii="Arial" w:hAnsi="Arial" w:cs="Arial"/>
        </w:rPr>
        <w:t xml:space="preserve">with the following conditions: </w:t>
      </w:r>
    </w:p>
    <w:p w14:paraId="3D5CD039" w14:textId="2C9C4892" w:rsidR="00D17527" w:rsidRPr="00D17527" w:rsidRDefault="00D17527" w:rsidP="00EF175B">
      <w:pPr>
        <w:pStyle w:val="NormalWeb"/>
        <w:numPr>
          <w:ilvl w:val="0"/>
          <w:numId w:val="44"/>
        </w:numPr>
        <w:rPr>
          <w:rFonts w:ascii="Arial" w:hAnsi="Arial" w:cs="Arial"/>
        </w:rPr>
      </w:pPr>
      <w:r w:rsidRPr="00D17527">
        <w:rPr>
          <w:rFonts w:ascii="Arial" w:hAnsi="Arial" w:cs="Arial"/>
        </w:rPr>
        <w:t xml:space="preserve">Approve the </w:t>
      </w:r>
      <w:r w:rsidR="00287CE9" w:rsidRPr="00E808AC">
        <w:rPr>
          <w:rFonts w:ascii="Arial" w:hAnsi="Arial" w:cs="Arial"/>
          <w:color w:val="000000"/>
          <w:lang w:val="en"/>
        </w:rPr>
        <w:t>T.I.M.E</w:t>
      </w:r>
      <w:r w:rsidR="00287CE9">
        <w:rPr>
          <w:rFonts w:ascii="Arial" w:hAnsi="Arial" w:cs="Arial"/>
          <w:color w:val="000000"/>
          <w:lang w:val="en"/>
        </w:rPr>
        <w:t>.</w:t>
      </w:r>
      <w:r w:rsidR="00287CE9" w:rsidRPr="00E808AC">
        <w:rPr>
          <w:rFonts w:ascii="Arial" w:hAnsi="Arial" w:cs="Arial"/>
          <w:color w:val="000000"/>
          <w:lang w:val="en"/>
        </w:rPr>
        <w:t xml:space="preserve"> Community School</w:t>
      </w:r>
      <w:r w:rsidR="00287CE9" w:rsidRPr="00D17527" w:rsidDel="00287CE9">
        <w:rPr>
          <w:rFonts w:ascii="Arial" w:hAnsi="Arial" w:cs="Arial"/>
        </w:rPr>
        <w:t xml:space="preserve"> </w:t>
      </w:r>
      <w:r w:rsidRPr="00D17527">
        <w:rPr>
          <w:rFonts w:ascii="Arial" w:hAnsi="Arial" w:cs="Arial"/>
        </w:rPr>
        <w:t>for a term of 5 years effective July 1, 2020</w:t>
      </w:r>
      <w:r w:rsidR="00287CE9">
        <w:rPr>
          <w:rFonts w:ascii="Arial" w:hAnsi="Arial" w:cs="Arial"/>
        </w:rPr>
        <w:t>.</w:t>
      </w:r>
      <w:r w:rsidRPr="00D17527">
        <w:rPr>
          <w:rFonts w:ascii="Arial" w:hAnsi="Arial" w:cs="Arial"/>
        </w:rPr>
        <w:t xml:space="preserve"> </w:t>
      </w:r>
    </w:p>
    <w:p w14:paraId="2CACE077" w14:textId="3A427195" w:rsidR="00D17527" w:rsidRPr="00D17527" w:rsidRDefault="00D17527" w:rsidP="00EF175B">
      <w:pPr>
        <w:pStyle w:val="NormalWeb"/>
        <w:numPr>
          <w:ilvl w:val="0"/>
          <w:numId w:val="44"/>
        </w:numPr>
        <w:rPr>
          <w:rFonts w:ascii="Arial" w:hAnsi="Arial" w:cs="Arial"/>
        </w:rPr>
      </w:pPr>
      <w:r w:rsidRPr="00D17527">
        <w:rPr>
          <w:rFonts w:ascii="Arial" w:hAnsi="Arial" w:cs="Arial"/>
        </w:rPr>
        <w:t>T.I.M.E</w:t>
      </w:r>
      <w:r w:rsidR="00287CE9">
        <w:rPr>
          <w:rFonts w:ascii="Arial" w:hAnsi="Arial" w:cs="Arial"/>
        </w:rPr>
        <w:t>.</w:t>
      </w:r>
      <w:r w:rsidRPr="00D17527">
        <w:rPr>
          <w:rFonts w:ascii="Arial" w:hAnsi="Arial" w:cs="Arial"/>
        </w:rPr>
        <w:t xml:space="preserve"> </w:t>
      </w:r>
      <w:r w:rsidR="00287CE9" w:rsidRPr="00E808AC">
        <w:rPr>
          <w:rFonts w:ascii="Arial" w:hAnsi="Arial" w:cs="Arial"/>
          <w:color w:val="000000"/>
          <w:lang w:val="en"/>
        </w:rPr>
        <w:t>Community School</w:t>
      </w:r>
      <w:r w:rsidR="00287CE9" w:rsidRPr="00D17527" w:rsidDel="00287CE9">
        <w:rPr>
          <w:rFonts w:ascii="Arial" w:hAnsi="Arial" w:cs="Arial"/>
        </w:rPr>
        <w:t xml:space="preserve"> </w:t>
      </w:r>
      <w:r w:rsidR="00287CE9">
        <w:rPr>
          <w:rFonts w:ascii="Arial" w:hAnsi="Arial" w:cs="Arial"/>
        </w:rPr>
        <w:t>will</w:t>
      </w:r>
      <w:r w:rsidR="00287CE9" w:rsidRPr="00D17527">
        <w:rPr>
          <w:rFonts w:ascii="Arial" w:hAnsi="Arial" w:cs="Arial"/>
        </w:rPr>
        <w:t xml:space="preserve"> </w:t>
      </w:r>
      <w:r w:rsidRPr="00D17527">
        <w:rPr>
          <w:rFonts w:ascii="Arial" w:hAnsi="Arial" w:cs="Arial"/>
        </w:rPr>
        <w:t>delay opening and start instruction in the 2021-22 school year</w:t>
      </w:r>
      <w:r w:rsidR="00287CE9">
        <w:rPr>
          <w:rFonts w:ascii="Arial" w:hAnsi="Arial" w:cs="Arial"/>
        </w:rPr>
        <w:t>.</w:t>
      </w:r>
      <w:r w:rsidRPr="00D17527">
        <w:rPr>
          <w:rFonts w:ascii="Arial" w:hAnsi="Arial" w:cs="Arial"/>
        </w:rPr>
        <w:t xml:space="preserve"> </w:t>
      </w:r>
    </w:p>
    <w:p w14:paraId="7F2C1330" w14:textId="4670B09C" w:rsidR="00D17527" w:rsidRPr="00D17527" w:rsidRDefault="00D17527" w:rsidP="00EF175B">
      <w:pPr>
        <w:pStyle w:val="NormalWeb"/>
        <w:numPr>
          <w:ilvl w:val="0"/>
          <w:numId w:val="44"/>
        </w:numPr>
        <w:rPr>
          <w:rFonts w:ascii="Arial" w:hAnsi="Arial" w:cs="Arial"/>
        </w:rPr>
      </w:pPr>
      <w:r w:rsidRPr="00D17527">
        <w:rPr>
          <w:rFonts w:ascii="Arial" w:hAnsi="Arial" w:cs="Arial"/>
        </w:rPr>
        <w:lastRenderedPageBreak/>
        <w:t>T.I.M.E</w:t>
      </w:r>
      <w:r w:rsidR="00287CE9">
        <w:rPr>
          <w:rFonts w:ascii="Arial" w:hAnsi="Arial" w:cs="Arial"/>
        </w:rPr>
        <w:t>.</w:t>
      </w:r>
      <w:r w:rsidRPr="00D17527">
        <w:rPr>
          <w:rFonts w:ascii="Arial" w:hAnsi="Arial" w:cs="Arial"/>
        </w:rPr>
        <w:t xml:space="preserve"> </w:t>
      </w:r>
      <w:r w:rsidR="00287CE9" w:rsidRPr="00E808AC">
        <w:rPr>
          <w:rFonts w:ascii="Arial" w:hAnsi="Arial" w:cs="Arial"/>
          <w:color w:val="000000"/>
          <w:lang w:val="en"/>
        </w:rPr>
        <w:t>Community School</w:t>
      </w:r>
      <w:r w:rsidR="00287CE9" w:rsidRPr="00D17527" w:rsidDel="00287CE9">
        <w:rPr>
          <w:rFonts w:ascii="Arial" w:hAnsi="Arial" w:cs="Arial"/>
        </w:rPr>
        <w:t xml:space="preserve"> </w:t>
      </w:r>
      <w:r w:rsidRPr="00D17527">
        <w:rPr>
          <w:rFonts w:ascii="Arial" w:hAnsi="Arial" w:cs="Arial"/>
        </w:rPr>
        <w:t>will produce evidence that they have met prospective enrollment for the 2021-22 school year, plus or minus 25</w:t>
      </w:r>
      <w:r w:rsidR="00287CE9">
        <w:rPr>
          <w:rFonts w:ascii="Arial" w:hAnsi="Arial" w:cs="Arial"/>
        </w:rPr>
        <w:t xml:space="preserve"> percent.</w:t>
      </w:r>
      <w:r w:rsidR="00287CE9" w:rsidRPr="00D17527">
        <w:rPr>
          <w:rFonts w:ascii="Arial" w:hAnsi="Arial" w:cs="Arial"/>
        </w:rPr>
        <w:t xml:space="preserve"> </w:t>
      </w:r>
    </w:p>
    <w:p w14:paraId="58E91019" w14:textId="6C3430F4" w:rsidR="00D17527" w:rsidRPr="00D17527" w:rsidRDefault="00D17527" w:rsidP="00EF175B">
      <w:pPr>
        <w:pStyle w:val="NormalWeb"/>
        <w:numPr>
          <w:ilvl w:val="0"/>
          <w:numId w:val="44"/>
        </w:numPr>
        <w:rPr>
          <w:rFonts w:ascii="Arial" w:hAnsi="Arial" w:cs="Arial"/>
        </w:rPr>
      </w:pPr>
      <w:r w:rsidRPr="00D17527">
        <w:rPr>
          <w:rFonts w:ascii="Arial" w:hAnsi="Arial" w:cs="Arial"/>
        </w:rPr>
        <w:t>T.I.M.E</w:t>
      </w:r>
      <w:r w:rsidR="00287CE9">
        <w:rPr>
          <w:rFonts w:ascii="Arial" w:hAnsi="Arial" w:cs="Arial"/>
        </w:rPr>
        <w:t>.</w:t>
      </w:r>
      <w:r w:rsidRPr="00D17527">
        <w:rPr>
          <w:rFonts w:ascii="Arial" w:hAnsi="Arial" w:cs="Arial"/>
        </w:rPr>
        <w:t xml:space="preserve"> </w:t>
      </w:r>
      <w:r w:rsidR="00287CE9" w:rsidRPr="00E808AC">
        <w:rPr>
          <w:rFonts w:ascii="Arial" w:hAnsi="Arial" w:cs="Arial"/>
          <w:color w:val="000000"/>
          <w:lang w:val="en"/>
        </w:rPr>
        <w:t>Community School</w:t>
      </w:r>
      <w:r w:rsidR="00287CE9" w:rsidRPr="00D17527" w:rsidDel="00287CE9">
        <w:rPr>
          <w:rFonts w:ascii="Arial" w:hAnsi="Arial" w:cs="Arial"/>
        </w:rPr>
        <w:t xml:space="preserve"> </w:t>
      </w:r>
      <w:r w:rsidRPr="00D17527">
        <w:rPr>
          <w:rFonts w:ascii="Arial" w:hAnsi="Arial" w:cs="Arial"/>
        </w:rPr>
        <w:t xml:space="preserve">will submit to </w:t>
      </w:r>
      <w:r w:rsidR="001E6624">
        <w:rPr>
          <w:rFonts w:ascii="Arial" w:hAnsi="Arial" w:cs="Arial"/>
        </w:rPr>
        <w:t xml:space="preserve">the </w:t>
      </w:r>
      <w:r w:rsidRPr="00D17527">
        <w:rPr>
          <w:rFonts w:ascii="Arial" w:hAnsi="Arial" w:cs="Arial"/>
        </w:rPr>
        <w:t>CDE a revised budget with updated information to show that T.I.M.E is fiscally solvent and able to open in the 2021-22 school year</w:t>
      </w:r>
      <w:r w:rsidR="00287CE9">
        <w:rPr>
          <w:rFonts w:ascii="Arial" w:hAnsi="Arial" w:cs="Arial"/>
        </w:rPr>
        <w:t>.</w:t>
      </w:r>
      <w:r w:rsidRPr="00D17527">
        <w:rPr>
          <w:rFonts w:ascii="Arial" w:hAnsi="Arial" w:cs="Arial"/>
        </w:rPr>
        <w:t xml:space="preserve"> </w:t>
      </w:r>
    </w:p>
    <w:p w14:paraId="001B6C13" w14:textId="2946EA24" w:rsidR="00D17527" w:rsidRPr="00D17527" w:rsidRDefault="00D17527" w:rsidP="00EF175B">
      <w:pPr>
        <w:pStyle w:val="NormalWeb"/>
        <w:numPr>
          <w:ilvl w:val="0"/>
          <w:numId w:val="44"/>
        </w:numPr>
        <w:rPr>
          <w:rFonts w:ascii="Arial" w:hAnsi="Arial" w:cs="Arial"/>
        </w:rPr>
      </w:pPr>
      <w:r w:rsidRPr="00D17527">
        <w:rPr>
          <w:rFonts w:ascii="Arial" w:hAnsi="Arial" w:cs="Arial"/>
        </w:rPr>
        <w:t>T</w:t>
      </w:r>
      <w:r w:rsidR="00287CE9">
        <w:rPr>
          <w:rFonts w:ascii="Arial" w:hAnsi="Arial" w:cs="Arial"/>
        </w:rPr>
        <w:t>.</w:t>
      </w:r>
      <w:r w:rsidRPr="00D17527">
        <w:rPr>
          <w:rFonts w:ascii="Arial" w:hAnsi="Arial" w:cs="Arial"/>
        </w:rPr>
        <w:t>I</w:t>
      </w:r>
      <w:r w:rsidR="00287CE9">
        <w:rPr>
          <w:rFonts w:ascii="Arial" w:hAnsi="Arial" w:cs="Arial"/>
        </w:rPr>
        <w:t>.</w:t>
      </w:r>
      <w:r w:rsidRPr="00D17527">
        <w:rPr>
          <w:rFonts w:ascii="Arial" w:hAnsi="Arial" w:cs="Arial"/>
        </w:rPr>
        <w:t>M</w:t>
      </w:r>
      <w:r w:rsidR="00287CE9">
        <w:rPr>
          <w:rFonts w:ascii="Arial" w:hAnsi="Arial" w:cs="Arial"/>
        </w:rPr>
        <w:t>.</w:t>
      </w:r>
      <w:r w:rsidRPr="00D17527">
        <w:rPr>
          <w:rFonts w:ascii="Arial" w:hAnsi="Arial" w:cs="Arial"/>
        </w:rPr>
        <w:t>E</w:t>
      </w:r>
      <w:r w:rsidR="00287CE9">
        <w:rPr>
          <w:rFonts w:ascii="Arial" w:hAnsi="Arial" w:cs="Arial"/>
        </w:rPr>
        <w:t>.</w:t>
      </w:r>
      <w:r w:rsidRPr="00D17527">
        <w:rPr>
          <w:rFonts w:ascii="Arial" w:hAnsi="Arial" w:cs="Arial"/>
        </w:rPr>
        <w:t xml:space="preserve"> </w:t>
      </w:r>
      <w:r w:rsidR="00287CE9" w:rsidRPr="00E808AC">
        <w:rPr>
          <w:rFonts w:ascii="Arial" w:hAnsi="Arial" w:cs="Arial"/>
          <w:color w:val="000000"/>
          <w:lang w:val="en"/>
        </w:rPr>
        <w:t>Community School</w:t>
      </w:r>
      <w:r w:rsidR="00287CE9" w:rsidRPr="00D17527" w:rsidDel="00287CE9">
        <w:rPr>
          <w:rFonts w:ascii="Arial" w:hAnsi="Arial" w:cs="Arial"/>
        </w:rPr>
        <w:t xml:space="preserve"> </w:t>
      </w:r>
      <w:r w:rsidRPr="00D17527">
        <w:rPr>
          <w:rFonts w:ascii="Arial" w:hAnsi="Arial" w:cs="Arial"/>
        </w:rPr>
        <w:t xml:space="preserve">will submit to </w:t>
      </w:r>
      <w:r w:rsidR="001E6624">
        <w:rPr>
          <w:rFonts w:ascii="Arial" w:hAnsi="Arial" w:cs="Arial"/>
        </w:rPr>
        <w:t xml:space="preserve">the </w:t>
      </w:r>
      <w:r w:rsidRPr="00D17527">
        <w:rPr>
          <w:rFonts w:ascii="Arial" w:hAnsi="Arial" w:cs="Arial"/>
        </w:rPr>
        <w:t>CDE evidence of their facilities lease and appropriate permits and submit to facilities inspection that is required for all SBE authorized charter schools</w:t>
      </w:r>
      <w:r w:rsidR="00287CE9">
        <w:rPr>
          <w:rFonts w:ascii="Arial" w:hAnsi="Arial" w:cs="Arial"/>
        </w:rPr>
        <w:t>.</w:t>
      </w:r>
      <w:r w:rsidRPr="00D17527">
        <w:rPr>
          <w:rFonts w:ascii="Arial" w:hAnsi="Arial" w:cs="Arial"/>
        </w:rPr>
        <w:t xml:space="preserve"> </w:t>
      </w:r>
    </w:p>
    <w:p w14:paraId="370DB1FA" w14:textId="7E045998" w:rsidR="00D17527" w:rsidRPr="00D17527" w:rsidRDefault="00D17527" w:rsidP="00EF175B">
      <w:pPr>
        <w:pStyle w:val="NormalWeb"/>
        <w:numPr>
          <w:ilvl w:val="0"/>
          <w:numId w:val="44"/>
        </w:numPr>
        <w:rPr>
          <w:rFonts w:ascii="Arial" w:hAnsi="Arial" w:cs="Arial"/>
        </w:rPr>
      </w:pPr>
      <w:r w:rsidRPr="00D17527">
        <w:rPr>
          <w:rFonts w:ascii="Arial" w:hAnsi="Arial" w:cs="Arial"/>
        </w:rPr>
        <w:t>T.I.M.E</w:t>
      </w:r>
      <w:r w:rsidR="00287CE9">
        <w:rPr>
          <w:rFonts w:ascii="Arial" w:hAnsi="Arial" w:cs="Arial"/>
        </w:rPr>
        <w:t>.</w:t>
      </w:r>
      <w:r w:rsidRPr="00D17527">
        <w:rPr>
          <w:rFonts w:ascii="Arial" w:hAnsi="Arial" w:cs="Arial"/>
        </w:rPr>
        <w:t xml:space="preserve"> </w:t>
      </w:r>
      <w:r w:rsidR="00287CE9" w:rsidRPr="00E808AC">
        <w:rPr>
          <w:rFonts w:ascii="Arial" w:hAnsi="Arial" w:cs="Arial"/>
          <w:color w:val="000000"/>
          <w:lang w:val="en"/>
        </w:rPr>
        <w:t>Community School</w:t>
      </w:r>
      <w:r w:rsidR="00287CE9" w:rsidRPr="00D17527" w:rsidDel="00287CE9">
        <w:rPr>
          <w:rFonts w:ascii="Arial" w:hAnsi="Arial" w:cs="Arial"/>
        </w:rPr>
        <w:t xml:space="preserve"> </w:t>
      </w:r>
      <w:r w:rsidRPr="00D17527">
        <w:rPr>
          <w:rFonts w:ascii="Arial" w:hAnsi="Arial" w:cs="Arial"/>
        </w:rPr>
        <w:t xml:space="preserve">will correct the deficiencies in the petition identified by CDE in </w:t>
      </w:r>
      <w:r w:rsidR="001E6624">
        <w:rPr>
          <w:rFonts w:ascii="Arial" w:hAnsi="Arial" w:cs="Arial"/>
        </w:rPr>
        <w:t>Attachment 1</w:t>
      </w:r>
      <w:r w:rsidRPr="00D17527">
        <w:rPr>
          <w:rFonts w:ascii="Arial" w:hAnsi="Arial" w:cs="Arial"/>
        </w:rPr>
        <w:t xml:space="preserve"> and </w:t>
      </w:r>
      <w:r w:rsidR="001E6624">
        <w:rPr>
          <w:rFonts w:ascii="Arial" w:hAnsi="Arial" w:cs="Arial"/>
        </w:rPr>
        <w:t xml:space="preserve">July 2020 SBE board </w:t>
      </w:r>
      <w:r w:rsidRPr="00D17527">
        <w:rPr>
          <w:rFonts w:ascii="Arial" w:hAnsi="Arial" w:cs="Arial"/>
        </w:rPr>
        <w:t>item</w:t>
      </w:r>
      <w:r w:rsidR="00287CE9">
        <w:rPr>
          <w:rFonts w:ascii="Arial" w:hAnsi="Arial" w:cs="Arial"/>
        </w:rPr>
        <w:t>.</w:t>
      </w:r>
      <w:r w:rsidRPr="00D17527">
        <w:rPr>
          <w:rFonts w:ascii="Arial" w:hAnsi="Arial" w:cs="Arial"/>
        </w:rPr>
        <w:t xml:space="preserve"> </w:t>
      </w:r>
    </w:p>
    <w:p w14:paraId="23718995" w14:textId="55C48BB3" w:rsidR="00D17527" w:rsidRPr="00D17527" w:rsidRDefault="00D17527" w:rsidP="00EF175B">
      <w:pPr>
        <w:pStyle w:val="NormalWeb"/>
        <w:numPr>
          <w:ilvl w:val="0"/>
          <w:numId w:val="44"/>
        </w:numPr>
        <w:rPr>
          <w:rFonts w:ascii="Arial" w:hAnsi="Arial" w:cs="Arial"/>
        </w:rPr>
      </w:pPr>
      <w:r w:rsidRPr="00D17527">
        <w:rPr>
          <w:rFonts w:ascii="Arial" w:hAnsi="Arial" w:cs="Arial"/>
        </w:rPr>
        <w:t xml:space="preserve">All of corrected documentation shall be submitted to </w:t>
      </w:r>
      <w:r w:rsidR="001E6624">
        <w:rPr>
          <w:rFonts w:ascii="Arial" w:hAnsi="Arial" w:cs="Arial"/>
        </w:rPr>
        <w:t xml:space="preserve">the </w:t>
      </w:r>
      <w:r w:rsidRPr="00D17527">
        <w:rPr>
          <w:rFonts w:ascii="Arial" w:hAnsi="Arial" w:cs="Arial"/>
        </w:rPr>
        <w:t>CDE by April 29, 2021</w:t>
      </w:r>
      <w:r w:rsidR="001E6624">
        <w:rPr>
          <w:rFonts w:ascii="Arial" w:hAnsi="Arial" w:cs="Arial"/>
        </w:rPr>
        <w:t>.</w:t>
      </w:r>
      <w:r w:rsidR="001E6624" w:rsidRPr="00D17527" w:rsidDel="001E6624">
        <w:rPr>
          <w:rFonts w:ascii="Arial" w:hAnsi="Arial" w:cs="Arial"/>
          <w:highlight w:val="yellow"/>
        </w:rPr>
        <w:t xml:space="preserve"> </w:t>
      </w:r>
    </w:p>
    <w:p w14:paraId="55B7DF1C" w14:textId="703046C3" w:rsidR="00D17527" w:rsidRPr="00D17527" w:rsidRDefault="00D17527" w:rsidP="00EF175B">
      <w:pPr>
        <w:pStyle w:val="NormalWeb"/>
        <w:numPr>
          <w:ilvl w:val="0"/>
          <w:numId w:val="44"/>
        </w:numPr>
        <w:rPr>
          <w:rFonts w:ascii="Arial" w:hAnsi="Arial" w:cs="Arial"/>
        </w:rPr>
      </w:pPr>
      <w:r w:rsidRPr="00D17527">
        <w:rPr>
          <w:rFonts w:ascii="Arial" w:hAnsi="Arial" w:cs="Arial"/>
        </w:rPr>
        <w:t>If there are questions whether these conditions have been satisfied, T.I.M.E</w:t>
      </w:r>
      <w:r w:rsidR="001E6624">
        <w:rPr>
          <w:rFonts w:ascii="Arial" w:hAnsi="Arial" w:cs="Arial"/>
        </w:rPr>
        <w:t>.</w:t>
      </w:r>
      <w:r w:rsidRPr="00D17527">
        <w:rPr>
          <w:rFonts w:ascii="Arial" w:hAnsi="Arial" w:cs="Arial"/>
        </w:rPr>
        <w:t xml:space="preserve"> </w:t>
      </w:r>
      <w:r w:rsidR="001E6624" w:rsidRPr="00E808AC">
        <w:rPr>
          <w:rFonts w:ascii="Arial" w:hAnsi="Arial" w:cs="Arial"/>
          <w:color w:val="000000"/>
          <w:lang w:val="en"/>
        </w:rPr>
        <w:t>Community School</w:t>
      </w:r>
      <w:r w:rsidR="001E6624" w:rsidRPr="00D17527" w:rsidDel="00287CE9">
        <w:rPr>
          <w:rFonts w:ascii="Arial" w:hAnsi="Arial" w:cs="Arial"/>
        </w:rPr>
        <w:t xml:space="preserve"> </w:t>
      </w:r>
      <w:r w:rsidRPr="00D17527">
        <w:rPr>
          <w:rFonts w:ascii="Arial" w:hAnsi="Arial" w:cs="Arial"/>
        </w:rPr>
        <w:t>will come back to the SBE for resolution</w:t>
      </w:r>
      <w:r w:rsidR="00287CE9">
        <w:rPr>
          <w:rFonts w:ascii="Arial" w:hAnsi="Arial" w:cs="Arial"/>
        </w:rPr>
        <w:t>.</w:t>
      </w:r>
      <w:r w:rsidRPr="00D17527">
        <w:rPr>
          <w:rFonts w:ascii="Arial" w:hAnsi="Arial" w:cs="Arial"/>
        </w:rPr>
        <w:t xml:space="preserve"> </w:t>
      </w:r>
    </w:p>
    <w:p w14:paraId="09F7280A" w14:textId="5964DF99" w:rsidR="00D17527" w:rsidRPr="00D17527" w:rsidRDefault="00D17527" w:rsidP="00EF175B">
      <w:pPr>
        <w:pStyle w:val="NormalWeb"/>
        <w:numPr>
          <w:ilvl w:val="0"/>
          <w:numId w:val="44"/>
        </w:numPr>
        <w:rPr>
          <w:rFonts w:ascii="Arial" w:hAnsi="Arial" w:cs="Arial"/>
        </w:rPr>
      </w:pPr>
      <w:r w:rsidRPr="005C33C7">
        <w:rPr>
          <w:rFonts w:ascii="Arial" w:hAnsi="Arial" w:cs="Arial"/>
        </w:rPr>
        <w:t xml:space="preserve">The board </w:t>
      </w:r>
      <w:r w:rsidR="00856113" w:rsidRPr="005C33C7">
        <w:rPr>
          <w:rFonts w:ascii="Arial" w:hAnsi="Arial" w:cs="Arial"/>
        </w:rPr>
        <w:t>d</w:t>
      </w:r>
      <w:r w:rsidRPr="005C33C7">
        <w:rPr>
          <w:rFonts w:ascii="Arial" w:hAnsi="Arial" w:cs="Arial"/>
        </w:rPr>
        <w:t>elegates</w:t>
      </w:r>
      <w:r w:rsidRPr="00D17527">
        <w:rPr>
          <w:rFonts w:ascii="Arial" w:hAnsi="Arial" w:cs="Arial"/>
        </w:rPr>
        <w:t xml:space="preserve"> oversight to </w:t>
      </w:r>
      <w:r w:rsidR="00856113">
        <w:rPr>
          <w:rFonts w:ascii="Arial" w:hAnsi="Arial" w:cs="Arial"/>
        </w:rPr>
        <w:t>the Los Angeles County Office of Education (</w:t>
      </w:r>
      <w:r w:rsidRPr="00D17527">
        <w:rPr>
          <w:rFonts w:ascii="Arial" w:hAnsi="Arial" w:cs="Arial"/>
        </w:rPr>
        <w:t>LACOE</w:t>
      </w:r>
      <w:r w:rsidR="00856113">
        <w:rPr>
          <w:rFonts w:ascii="Arial" w:hAnsi="Arial" w:cs="Arial"/>
        </w:rPr>
        <w:t>)</w:t>
      </w:r>
      <w:r w:rsidRPr="00D17527">
        <w:rPr>
          <w:rFonts w:ascii="Arial" w:hAnsi="Arial" w:cs="Arial"/>
        </w:rPr>
        <w:t xml:space="preserve">. </w:t>
      </w:r>
    </w:p>
    <w:p w14:paraId="69C7CC91" w14:textId="77777777" w:rsidR="00D17527" w:rsidRPr="00D17527" w:rsidRDefault="00D17527" w:rsidP="00D17527">
      <w:pPr>
        <w:pStyle w:val="NormalWeb"/>
        <w:rPr>
          <w:rFonts w:ascii="Arial" w:hAnsi="Arial" w:cs="Arial"/>
        </w:rPr>
      </w:pPr>
      <w:r w:rsidRPr="00D17527">
        <w:rPr>
          <w:rFonts w:ascii="Arial" w:hAnsi="Arial" w:cs="Arial"/>
        </w:rPr>
        <w:t xml:space="preserve">Member </w:t>
      </w:r>
      <w:proofErr w:type="spellStart"/>
      <w:r w:rsidRPr="00D17527">
        <w:rPr>
          <w:rFonts w:ascii="Arial" w:hAnsi="Arial" w:cs="Arial"/>
        </w:rPr>
        <w:t>McQuillen</w:t>
      </w:r>
      <w:proofErr w:type="spellEnd"/>
      <w:r w:rsidRPr="00D17527">
        <w:rPr>
          <w:rFonts w:ascii="Arial" w:hAnsi="Arial" w:cs="Arial"/>
        </w:rPr>
        <w:t xml:space="preserve"> seconded the motion. </w:t>
      </w:r>
    </w:p>
    <w:p w14:paraId="30FFB4B6" w14:textId="77777777" w:rsidR="00D17527" w:rsidRPr="00D17527" w:rsidRDefault="00D17527" w:rsidP="00D17527">
      <w:pPr>
        <w:pStyle w:val="NormalWeb"/>
        <w:rPr>
          <w:rFonts w:ascii="Arial" w:hAnsi="Arial" w:cs="Arial"/>
        </w:rPr>
      </w:pPr>
      <w:r w:rsidRPr="00D17527">
        <w:rPr>
          <w:rFonts w:ascii="Arial" w:hAnsi="Arial" w:cs="Arial"/>
        </w:rPr>
        <w:t xml:space="preserve">Yes votes: Members Darling-Hammond, Glover-Woods, </w:t>
      </w:r>
      <w:proofErr w:type="spellStart"/>
      <w:r w:rsidRPr="00D17527">
        <w:rPr>
          <w:rFonts w:ascii="Arial" w:hAnsi="Arial" w:cs="Arial"/>
        </w:rPr>
        <w:t>McQuillen</w:t>
      </w:r>
      <w:proofErr w:type="spellEnd"/>
      <w:r w:rsidRPr="00D17527">
        <w:rPr>
          <w:rFonts w:ascii="Arial" w:hAnsi="Arial" w:cs="Arial"/>
        </w:rPr>
        <w:t xml:space="preserve">, </w:t>
      </w:r>
      <w:proofErr w:type="spellStart"/>
      <w:r w:rsidRPr="00D17527">
        <w:rPr>
          <w:rFonts w:ascii="Arial" w:hAnsi="Arial" w:cs="Arial"/>
        </w:rPr>
        <w:t>Navo</w:t>
      </w:r>
      <w:proofErr w:type="spellEnd"/>
      <w:r w:rsidRPr="00D17527">
        <w:rPr>
          <w:rFonts w:ascii="Arial" w:hAnsi="Arial" w:cs="Arial"/>
        </w:rPr>
        <w:t xml:space="preserve">, Pangelinan, Pattillo Brownson, Rodriguez, Rucker, Straus, and Sun. </w:t>
      </w:r>
    </w:p>
    <w:p w14:paraId="5CC48262" w14:textId="77777777" w:rsidR="00D17527" w:rsidRPr="00D17527" w:rsidRDefault="00D17527" w:rsidP="00D17527">
      <w:pPr>
        <w:pStyle w:val="NormalWeb"/>
        <w:rPr>
          <w:rFonts w:ascii="Arial" w:hAnsi="Arial" w:cs="Arial"/>
        </w:rPr>
      </w:pPr>
      <w:r w:rsidRPr="00D17527">
        <w:rPr>
          <w:rFonts w:ascii="Arial" w:hAnsi="Arial" w:cs="Arial"/>
        </w:rPr>
        <w:t xml:space="preserve">No votes: None </w:t>
      </w:r>
    </w:p>
    <w:p w14:paraId="79CAC263" w14:textId="1FA5FCB0" w:rsidR="00D17527" w:rsidRPr="00D17527" w:rsidRDefault="00D17527" w:rsidP="00D17527">
      <w:pPr>
        <w:pStyle w:val="NormalWeb"/>
        <w:rPr>
          <w:rFonts w:ascii="Arial" w:hAnsi="Arial" w:cs="Arial"/>
        </w:rPr>
      </w:pPr>
      <w:r w:rsidRPr="00D17527">
        <w:rPr>
          <w:rFonts w:ascii="Arial" w:hAnsi="Arial" w:cs="Arial"/>
        </w:rPr>
        <w:t xml:space="preserve">Member Absent: Member Burr </w:t>
      </w:r>
    </w:p>
    <w:p w14:paraId="72905988" w14:textId="77777777" w:rsidR="00D17527" w:rsidRPr="00D17527" w:rsidRDefault="00D17527" w:rsidP="00D17527">
      <w:pPr>
        <w:pStyle w:val="NormalWeb"/>
        <w:rPr>
          <w:rFonts w:ascii="Arial" w:hAnsi="Arial" w:cs="Arial"/>
        </w:rPr>
      </w:pPr>
      <w:r w:rsidRPr="00D17527">
        <w:rPr>
          <w:rFonts w:ascii="Arial" w:hAnsi="Arial" w:cs="Arial"/>
        </w:rPr>
        <w:t xml:space="preserve">Abstentions: None </w:t>
      </w:r>
    </w:p>
    <w:p w14:paraId="26C7A321" w14:textId="77777777" w:rsidR="00D17527" w:rsidRPr="00D17527" w:rsidRDefault="00D17527" w:rsidP="00D17527">
      <w:pPr>
        <w:pStyle w:val="NormalWeb"/>
        <w:rPr>
          <w:rFonts w:ascii="Arial" w:hAnsi="Arial" w:cs="Arial"/>
        </w:rPr>
      </w:pPr>
      <w:r w:rsidRPr="00D17527">
        <w:rPr>
          <w:rFonts w:ascii="Arial" w:hAnsi="Arial" w:cs="Arial"/>
        </w:rPr>
        <w:t xml:space="preserve">Recusals: None </w:t>
      </w:r>
    </w:p>
    <w:p w14:paraId="7418D8E4" w14:textId="05576DA9" w:rsidR="004522C8" w:rsidRPr="00D17527" w:rsidRDefault="00D17527" w:rsidP="00D17527">
      <w:pPr>
        <w:pStyle w:val="NormalWeb"/>
        <w:rPr>
          <w:rFonts w:ascii="Arial" w:hAnsi="Arial" w:cs="Arial"/>
        </w:rPr>
      </w:pPr>
      <w:r w:rsidRPr="00D17527">
        <w:rPr>
          <w:rFonts w:ascii="Arial" w:hAnsi="Arial" w:cs="Arial"/>
        </w:rPr>
        <w:t xml:space="preserve">The motion passed with 10 votes. </w:t>
      </w:r>
    </w:p>
    <w:p w14:paraId="1F8619C9" w14:textId="5D115041" w:rsidR="00470C53" w:rsidRPr="001C1252" w:rsidRDefault="00470C53" w:rsidP="00470C53">
      <w:pPr>
        <w:pStyle w:val="Heading4"/>
        <w:spacing w:after="0"/>
      </w:pPr>
      <w:r>
        <w:t>Item 20</w:t>
      </w:r>
    </w:p>
    <w:p w14:paraId="7697EFF6" w14:textId="034C7F80" w:rsidR="00470C53" w:rsidRPr="00396D43" w:rsidRDefault="00470C53" w:rsidP="00470C5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Arial"/>
          <w:szCs w:val="24"/>
        </w:rPr>
      </w:pPr>
      <w:r w:rsidRPr="002443F7">
        <w:rPr>
          <w:b/>
        </w:rPr>
        <w:t>Subject</w:t>
      </w:r>
      <w:r w:rsidRPr="00C5056C">
        <w:rPr>
          <w:rFonts w:cs="Arial"/>
          <w:b/>
          <w:szCs w:val="24"/>
        </w:rPr>
        <w:t>:</w:t>
      </w:r>
      <w:r w:rsidRPr="00C5056C">
        <w:rPr>
          <w:rFonts w:cs="Arial"/>
          <w:szCs w:val="24"/>
        </w:rPr>
        <w:t xml:space="preserve"> </w:t>
      </w:r>
      <w:r w:rsidR="00396D43" w:rsidRPr="00396D43">
        <w:rPr>
          <w:rFonts w:cs="Arial"/>
          <w:color w:val="000000"/>
          <w:szCs w:val="24"/>
          <w:lang w:val="en"/>
        </w:rPr>
        <w:t>Petition for the Renewal of a Charter School Under the Oversight of the State Board of Education: Consideration of John Henry High, which was denied by the West Contra Costa Unified School District and not acted on by the Contra Costa County Office of Education.</w:t>
      </w:r>
    </w:p>
    <w:p w14:paraId="3DDD9632" w14:textId="77777777" w:rsidR="00470C53" w:rsidRDefault="00470C53" w:rsidP="00470C53">
      <w:r w:rsidRPr="002443F7">
        <w:rPr>
          <w:b/>
        </w:rPr>
        <w:t>Type of Action:</w:t>
      </w:r>
      <w:r>
        <w:t xml:space="preserve"> Action, Information, Hearing</w:t>
      </w:r>
    </w:p>
    <w:p w14:paraId="5B882FD2" w14:textId="3071DFE8" w:rsidR="00396D43" w:rsidRPr="00396D43" w:rsidRDefault="00470C53" w:rsidP="00396D43">
      <w:pPr>
        <w:rPr>
          <w:rFonts w:eastAsia="Times New Roman" w:cs="Arial"/>
          <w:szCs w:val="24"/>
        </w:rPr>
      </w:pPr>
      <w:r w:rsidRPr="002443F7">
        <w:rPr>
          <w:b/>
        </w:rPr>
        <w:t>Recommendation:</w:t>
      </w:r>
      <w:r w:rsidR="00396D43" w:rsidRPr="00396D43">
        <w:rPr>
          <w:rFonts w:eastAsia="Times New Roman" w:cs="Times New Roman"/>
          <w:szCs w:val="24"/>
        </w:rPr>
        <w:t xml:space="preserve"> The </w:t>
      </w:r>
      <w:r w:rsidR="00396D43">
        <w:rPr>
          <w:rFonts w:eastAsia="Times New Roman" w:cs="Times New Roman"/>
          <w:szCs w:val="24"/>
        </w:rPr>
        <w:t>CDE</w:t>
      </w:r>
      <w:r w:rsidR="00396D43" w:rsidRPr="00396D43">
        <w:rPr>
          <w:rFonts w:eastAsia="Times New Roman" w:cs="Times New Roman"/>
          <w:szCs w:val="24"/>
        </w:rPr>
        <w:t xml:space="preserve"> recommends that the SBE </w:t>
      </w:r>
      <w:r w:rsidR="00396D43" w:rsidRPr="00396D43">
        <w:rPr>
          <w:rFonts w:eastAsia="Times New Roman" w:cs="Arial"/>
          <w:szCs w:val="24"/>
        </w:rPr>
        <w:t xml:space="preserve">hold a public hearing to deny the request to renew </w:t>
      </w:r>
      <w:r w:rsidR="00396D43">
        <w:rPr>
          <w:rFonts w:eastAsia="Times New Roman" w:cs="Arial"/>
          <w:szCs w:val="24"/>
        </w:rPr>
        <w:t>John Henry High (</w:t>
      </w:r>
      <w:r w:rsidR="00396D43" w:rsidRPr="00396D43">
        <w:rPr>
          <w:rFonts w:eastAsia="Times New Roman" w:cs="Arial"/>
          <w:szCs w:val="24"/>
        </w:rPr>
        <w:t>JHH</w:t>
      </w:r>
      <w:r w:rsidR="00396D43">
        <w:rPr>
          <w:rFonts w:eastAsia="Times New Roman" w:cs="Arial"/>
          <w:szCs w:val="24"/>
        </w:rPr>
        <w:t>)</w:t>
      </w:r>
      <w:r w:rsidR="00396D43" w:rsidRPr="00396D43">
        <w:rPr>
          <w:rFonts w:eastAsia="Times New Roman" w:cs="Arial"/>
          <w:szCs w:val="24"/>
        </w:rPr>
        <w:t xml:space="preserve">, a grade nine through grade twelve charter school, based on the CDE’s findings pursuant to </w:t>
      </w:r>
      <w:r w:rsidR="00396D43" w:rsidRPr="00396D43">
        <w:rPr>
          <w:rFonts w:eastAsia="Times New Roman" w:cs="Arial"/>
          <w:i/>
          <w:szCs w:val="24"/>
        </w:rPr>
        <w:t xml:space="preserve">Education Code </w:t>
      </w:r>
      <w:r w:rsidR="00396D43" w:rsidRPr="00396D43">
        <w:rPr>
          <w:rFonts w:eastAsia="Times New Roman" w:cs="Arial"/>
          <w:szCs w:val="24"/>
        </w:rPr>
        <w:t>(</w:t>
      </w:r>
      <w:r w:rsidR="00396D43" w:rsidRPr="00396D43">
        <w:rPr>
          <w:rFonts w:eastAsia="Times New Roman" w:cs="Arial"/>
          <w:i/>
          <w:szCs w:val="24"/>
        </w:rPr>
        <w:t>EC</w:t>
      </w:r>
      <w:r w:rsidR="00396D43" w:rsidRPr="00396D43">
        <w:rPr>
          <w:rFonts w:eastAsia="Times New Roman" w:cs="Arial"/>
          <w:szCs w:val="24"/>
        </w:rPr>
        <w:t>)</w:t>
      </w:r>
      <w:r w:rsidR="00396D43" w:rsidRPr="00396D43">
        <w:rPr>
          <w:rFonts w:eastAsia="Times New Roman" w:cs="Arial"/>
          <w:i/>
          <w:szCs w:val="24"/>
        </w:rPr>
        <w:t xml:space="preserve"> </w:t>
      </w:r>
      <w:r w:rsidR="00396D43" w:rsidRPr="00396D43">
        <w:rPr>
          <w:rFonts w:eastAsia="Times New Roman" w:cs="Arial"/>
          <w:szCs w:val="24"/>
        </w:rPr>
        <w:t xml:space="preserve">Section 47605 and </w:t>
      </w:r>
      <w:r w:rsidR="00396D43" w:rsidRPr="00396D43">
        <w:rPr>
          <w:rFonts w:eastAsia="Times New Roman" w:cs="Arial"/>
          <w:i/>
          <w:szCs w:val="24"/>
        </w:rPr>
        <w:t>California Code of Regulations</w:t>
      </w:r>
      <w:r w:rsidR="00396D43" w:rsidRPr="00396D43">
        <w:rPr>
          <w:rFonts w:eastAsia="Times New Roman" w:cs="Arial"/>
          <w:szCs w:val="24"/>
        </w:rPr>
        <w:t>, Title 5 Section 11967.5.</w:t>
      </w:r>
    </w:p>
    <w:p w14:paraId="129F6B6D" w14:textId="77777777" w:rsidR="00396D43" w:rsidRPr="00396D43" w:rsidRDefault="00396D43" w:rsidP="00396D43">
      <w:pPr>
        <w:spacing w:before="240"/>
        <w:rPr>
          <w:rFonts w:eastAsia="Times New Roman" w:cs="Arial"/>
          <w:szCs w:val="24"/>
        </w:rPr>
      </w:pPr>
      <w:r w:rsidRPr="00396D43">
        <w:rPr>
          <w:rFonts w:eastAsia="Times New Roman" w:cs="Arial"/>
          <w:szCs w:val="24"/>
        </w:rPr>
        <w:t xml:space="preserve">While the CDE finds that the JHH petition is consistent with sound educational practice and meets the academic criteria, the CDE has concerns regarding the significant decline in the academic progress of English learner (EL) pupils in English language arts (ELA) and mathematics (math). Furthermore, the CDE is concerned </w:t>
      </w:r>
      <w:r w:rsidRPr="00396D43">
        <w:rPr>
          <w:rFonts w:eastAsia="Times New Roman" w:cs="Times New Roman"/>
          <w:bCs/>
          <w:szCs w:val="24"/>
        </w:rPr>
        <w:t xml:space="preserve">that the current JHH admission </w:t>
      </w:r>
      <w:r w:rsidRPr="00396D43">
        <w:rPr>
          <w:rFonts w:eastAsia="Times New Roman" w:cs="Times New Roman"/>
          <w:bCs/>
          <w:szCs w:val="24"/>
        </w:rPr>
        <w:lastRenderedPageBreak/>
        <w:t>requirements set up an enrollment process that prohibits JHH from reaching demographics reflective of WCCUSD.</w:t>
      </w:r>
    </w:p>
    <w:p w14:paraId="08E8E9CD" w14:textId="77777777" w:rsidR="00396D43" w:rsidRPr="00396D43" w:rsidRDefault="00396D43" w:rsidP="00396D43">
      <w:pPr>
        <w:spacing w:before="240"/>
        <w:rPr>
          <w:rFonts w:eastAsia="Times New Roman" w:cs="Arial"/>
          <w:szCs w:val="24"/>
        </w:rPr>
      </w:pPr>
      <w:r w:rsidRPr="00396D43">
        <w:rPr>
          <w:rFonts w:eastAsia="Times New Roman" w:cs="Arial"/>
          <w:szCs w:val="24"/>
        </w:rPr>
        <w:t>Additionally, the CDE finds that the JHH petition does not contain a reasonably comprehensive description of all of the required elements including Element 4–Governance Structure, Element 5–Employee Qualifications, Element 7–Racial and Ethnic Balance, Element 8–Admission Requirements, Element 10–Suspension and Expulsion Procedures, Element 11–Retirement Coverage, and Element 14–Dispute Resolution Procedures.</w:t>
      </w:r>
    </w:p>
    <w:p w14:paraId="6A5E0F99" w14:textId="77777777" w:rsidR="00396D43" w:rsidRPr="00396D43" w:rsidRDefault="00396D43" w:rsidP="00396D43">
      <w:pPr>
        <w:rPr>
          <w:b/>
        </w:rPr>
      </w:pPr>
      <w:r w:rsidRPr="00396D43">
        <w:rPr>
          <w:b/>
        </w:rPr>
        <w:t>Advisory Commission on Charter Schools Recommendation</w:t>
      </w:r>
    </w:p>
    <w:p w14:paraId="35894E47" w14:textId="3DDBBC43" w:rsidR="00396D43" w:rsidRPr="00396D43" w:rsidRDefault="00396D43" w:rsidP="00396D43">
      <w:pPr>
        <w:rPr>
          <w:rFonts w:eastAsia="Times New Roman" w:cs="Times New Roman"/>
          <w:szCs w:val="36"/>
        </w:rPr>
      </w:pPr>
      <w:r w:rsidRPr="00396D43">
        <w:rPr>
          <w:rFonts w:eastAsia="Times New Roman" w:cs="Times New Roman"/>
          <w:szCs w:val="24"/>
        </w:rPr>
        <w:t>The ACCS considered the JHH petition for renewal at its June 9, 2020, meeting. The ACCS approve</w:t>
      </w:r>
      <w:r w:rsidR="00837497">
        <w:rPr>
          <w:rFonts w:eastAsia="Times New Roman" w:cs="Times New Roman"/>
          <w:szCs w:val="24"/>
        </w:rPr>
        <w:t>d</w:t>
      </w:r>
      <w:r w:rsidRPr="00396D43">
        <w:rPr>
          <w:rFonts w:eastAsia="Times New Roman" w:cs="Times New Roman"/>
          <w:szCs w:val="24"/>
        </w:rPr>
        <w:t xml:space="preserve"> the JHH renewal petition by a vote of seven to two.</w:t>
      </w:r>
    </w:p>
    <w:p w14:paraId="44037068" w14:textId="173BFFBF" w:rsidR="006A160A" w:rsidRPr="005C33C7" w:rsidRDefault="006A160A" w:rsidP="006A160A">
      <w:pPr>
        <w:spacing w:after="100" w:afterAutospacing="1"/>
        <w:rPr>
          <w:rFonts w:eastAsia="Times New Roman" w:cs="Times New Roman"/>
          <w:b/>
          <w:szCs w:val="24"/>
        </w:rPr>
      </w:pPr>
      <w:r w:rsidRPr="00A3020E">
        <w:rPr>
          <w:rFonts w:eastAsia="Times New Roman" w:cs="Times New Roman"/>
          <w:b/>
          <w:szCs w:val="24"/>
        </w:rPr>
        <w:t xml:space="preserve">President Darling-Hammond opened the public hearing at approximately </w:t>
      </w:r>
      <w:r w:rsidR="00856113" w:rsidRPr="005C33C7">
        <w:rPr>
          <w:rFonts w:eastAsia="Times New Roman" w:cs="Times New Roman"/>
          <w:b/>
          <w:szCs w:val="24"/>
        </w:rPr>
        <w:t>12:27</w:t>
      </w:r>
      <w:r w:rsidRPr="005C33C7">
        <w:rPr>
          <w:rFonts w:eastAsia="Times New Roman" w:cs="Times New Roman"/>
          <w:b/>
          <w:szCs w:val="24"/>
        </w:rPr>
        <w:t xml:space="preserve"> p.m.</w:t>
      </w:r>
    </w:p>
    <w:p w14:paraId="52FC2A1C" w14:textId="68E2AC9D" w:rsidR="006A160A" w:rsidRPr="00A3020E" w:rsidRDefault="006A160A" w:rsidP="006A160A">
      <w:pPr>
        <w:spacing w:after="100" w:afterAutospacing="1"/>
        <w:rPr>
          <w:rFonts w:eastAsia="Times New Roman" w:cs="Times New Roman"/>
          <w:b/>
          <w:szCs w:val="24"/>
        </w:rPr>
      </w:pPr>
      <w:r w:rsidRPr="005C33C7">
        <w:rPr>
          <w:rFonts w:eastAsia="Times New Roman" w:cs="Times New Roman"/>
          <w:b/>
          <w:szCs w:val="24"/>
        </w:rPr>
        <w:t xml:space="preserve">President Darling-Hammond closed the public hearing at approximately </w:t>
      </w:r>
      <w:r w:rsidR="00856113" w:rsidRPr="005C33C7">
        <w:rPr>
          <w:rFonts w:eastAsia="Times New Roman" w:cs="Times New Roman"/>
          <w:b/>
          <w:szCs w:val="24"/>
        </w:rPr>
        <w:t>2:49</w:t>
      </w:r>
      <w:r w:rsidRPr="005C33C7">
        <w:rPr>
          <w:rFonts w:eastAsia="Times New Roman" w:cs="Times New Roman"/>
          <w:b/>
          <w:szCs w:val="24"/>
        </w:rPr>
        <w:t xml:space="preserve"> p.m.</w:t>
      </w:r>
    </w:p>
    <w:p w14:paraId="7EACDC97" w14:textId="37230086" w:rsidR="001132D5" w:rsidRPr="005C33C7" w:rsidRDefault="006A160A" w:rsidP="001132D5">
      <w:pPr>
        <w:pStyle w:val="NormalWeb"/>
        <w:rPr>
          <w:rFonts w:ascii="Arial" w:hAnsi="Arial" w:cs="Arial"/>
        </w:rPr>
      </w:pPr>
      <w:r w:rsidRPr="001132D5">
        <w:rPr>
          <w:rFonts w:ascii="Arial" w:hAnsi="Arial" w:cs="Arial"/>
          <w:b/>
        </w:rPr>
        <w:t xml:space="preserve">ACTION: </w:t>
      </w:r>
      <w:r w:rsidR="001132D5" w:rsidRPr="001132D5">
        <w:rPr>
          <w:rFonts w:ascii="Arial" w:hAnsi="Arial" w:cs="Arial"/>
        </w:rPr>
        <w:t xml:space="preserve">Member </w:t>
      </w:r>
      <w:r w:rsidR="001132D5" w:rsidRPr="005C33C7">
        <w:rPr>
          <w:rFonts w:ascii="Arial" w:hAnsi="Arial" w:cs="Arial"/>
        </w:rPr>
        <w:t xml:space="preserve">Sun moved to approve </w:t>
      </w:r>
      <w:r w:rsidR="00837497">
        <w:rPr>
          <w:rFonts w:ascii="Arial" w:hAnsi="Arial" w:cs="Arial"/>
        </w:rPr>
        <w:t xml:space="preserve">the </w:t>
      </w:r>
      <w:r w:rsidR="00856113" w:rsidRPr="005C33C7">
        <w:rPr>
          <w:rFonts w:ascii="Arial" w:hAnsi="Arial" w:cs="Arial"/>
        </w:rPr>
        <w:t>request to renew John Henry High (JHH)</w:t>
      </w:r>
      <w:r w:rsidR="005C33C7">
        <w:rPr>
          <w:rFonts w:ascii="Arial" w:hAnsi="Arial" w:cs="Arial"/>
        </w:rPr>
        <w:t xml:space="preserve"> </w:t>
      </w:r>
      <w:r w:rsidR="001132D5" w:rsidRPr="005C33C7">
        <w:rPr>
          <w:rFonts w:ascii="Arial" w:hAnsi="Arial" w:cs="Arial"/>
        </w:rPr>
        <w:t xml:space="preserve">with the following conditions: </w:t>
      </w:r>
    </w:p>
    <w:p w14:paraId="7AA93792" w14:textId="31D22564" w:rsidR="001132D5" w:rsidRPr="005C33C7" w:rsidRDefault="001132D5" w:rsidP="001132D5">
      <w:pPr>
        <w:pStyle w:val="ListParagraph"/>
        <w:numPr>
          <w:ilvl w:val="0"/>
          <w:numId w:val="40"/>
        </w:numPr>
        <w:spacing w:before="240" w:after="240"/>
        <w:contextualSpacing/>
        <w:rPr>
          <w:rFonts w:eastAsia="Times New Roman" w:cs="Arial"/>
          <w:szCs w:val="24"/>
        </w:rPr>
      </w:pPr>
      <w:r w:rsidRPr="005C33C7">
        <w:rPr>
          <w:rFonts w:eastAsia="Times New Roman" w:cs="Arial"/>
          <w:szCs w:val="24"/>
        </w:rPr>
        <w:t xml:space="preserve">John Henry High will conduct a root cause analysis and develop an academic action plan focused on identifying and improving the school’s mathematics performance and its services and performance for students with disabilities. This plan will include a description of related staff training and support for utilizing assessment data for targeted instruction and intervention. The </w:t>
      </w:r>
      <w:proofErr w:type="spellStart"/>
      <w:r w:rsidRPr="005C33C7">
        <w:rPr>
          <w:rFonts w:eastAsia="Times New Roman" w:cs="Arial"/>
          <w:szCs w:val="24"/>
        </w:rPr>
        <w:t>Amethod</w:t>
      </w:r>
      <w:proofErr w:type="spellEnd"/>
      <w:r w:rsidRPr="005C33C7">
        <w:rPr>
          <w:rFonts w:eastAsia="Times New Roman" w:cs="Arial"/>
          <w:szCs w:val="24"/>
        </w:rPr>
        <w:t xml:space="preserve"> Public Schools’ Executive Board will adopt the plan and provide it to the California Department of Education (CDE) by October 1, 2020. </w:t>
      </w:r>
    </w:p>
    <w:p w14:paraId="67E73C21" w14:textId="1C08C641" w:rsidR="001132D5" w:rsidRPr="001132D5" w:rsidRDefault="001132D5" w:rsidP="001132D5">
      <w:pPr>
        <w:pStyle w:val="ListParagraph"/>
        <w:numPr>
          <w:ilvl w:val="0"/>
          <w:numId w:val="40"/>
        </w:numPr>
        <w:spacing w:before="100" w:beforeAutospacing="1"/>
        <w:contextualSpacing/>
        <w:rPr>
          <w:rFonts w:eastAsia="Times New Roman" w:cs="Arial"/>
          <w:szCs w:val="24"/>
        </w:rPr>
      </w:pPr>
      <w:r w:rsidRPr="005C33C7">
        <w:rPr>
          <w:rFonts w:eastAsia="Times New Roman" w:cs="Arial"/>
          <w:szCs w:val="24"/>
        </w:rPr>
        <w:t>John Henry High leadership will provide</w:t>
      </w:r>
      <w:r w:rsidRPr="001132D5">
        <w:rPr>
          <w:rFonts w:eastAsia="Times New Roman" w:cs="Arial"/>
          <w:szCs w:val="24"/>
        </w:rPr>
        <w:t xml:space="preserve"> quarterly updates to the CDE on their implementation of the academic action plan.</w:t>
      </w:r>
    </w:p>
    <w:p w14:paraId="2925DD92" w14:textId="37E49DD6" w:rsidR="001132D5" w:rsidRPr="001132D5" w:rsidRDefault="001132D5" w:rsidP="001132D5">
      <w:pPr>
        <w:pStyle w:val="ListParagraph"/>
        <w:numPr>
          <w:ilvl w:val="0"/>
          <w:numId w:val="40"/>
        </w:numPr>
        <w:spacing w:before="100" w:beforeAutospacing="1" w:after="0"/>
        <w:contextualSpacing/>
        <w:rPr>
          <w:rFonts w:eastAsia="Times New Roman" w:cs="Arial"/>
          <w:szCs w:val="24"/>
        </w:rPr>
      </w:pPr>
      <w:r w:rsidRPr="001132D5">
        <w:rPr>
          <w:rFonts w:eastAsia="Times New Roman" w:cs="Arial"/>
          <w:szCs w:val="24"/>
        </w:rPr>
        <w:t>John Henry High will provide residents of West Contra Costa Unified School District enrollment preference above all other preference categories described in the petition document, with the sole exception of siblings of current students. This preference i</w:t>
      </w:r>
      <w:r w:rsidR="00E034DF">
        <w:rPr>
          <w:rFonts w:eastAsia="Times New Roman" w:cs="Arial"/>
          <w:szCs w:val="24"/>
        </w:rPr>
        <w:t>s</w:t>
      </w:r>
      <w:r w:rsidRPr="001132D5">
        <w:rPr>
          <w:rFonts w:eastAsia="Times New Roman" w:cs="Arial"/>
          <w:szCs w:val="24"/>
        </w:rPr>
        <w:t xml:space="preserve"> intended to produce a student body that mirrors local ethnic, English learner, and special education demographics. John Henry High will provide an annual update to the CDE on or before October 15, 2020</w:t>
      </w:r>
      <w:r w:rsidR="00E034DF">
        <w:rPr>
          <w:rFonts w:eastAsia="Times New Roman" w:cs="Arial"/>
          <w:szCs w:val="24"/>
        </w:rPr>
        <w:t>,</w:t>
      </w:r>
      <w:r w:rsidRPr="001132D5">
        <w:rPr>
          <w:rFonts w:eastAsia="Times New Roman" w:cs="Arial"/>
          <w:szCs w:val="24"/>
        </w:rPr>
        <w:t xml:space="preserve"> on its success in recruiting, enrolling, and maintaining a student population that matches local demographics. </w:t>
      </w:r>
    </w:p>
    <w:p w14:paraId="428E1475" w14:textId="0EE695E3" w:rsidR="001132D5" w:rsidRPr="009B596A" w:rsidRDefault="001132D5" w:rsidP="009B596A">
      <w:pPr>
        <w:pStyle w:val="ListParagraph"/>
        <w:numPr>
          <w:ilvl w:val="0"/>
          <w:numId w:val="40"/>
        </w:numPr>
        <w:spacing w:before="100" w:beforeAutospacing="1" w:after="0"/>
        <w:contextualSpacing/>
        <w:rPr>
          <w:rFonts w:cs="Arial"/>
          <w:szCs w:val="24"/>
        </w:rPr>
      </w:pPr>
      <w:r w:rsidRPr="001132D5">
        <w:rPr>
          <w:rFonts w:cs="Arial"/>
          <w:szCs w:val="24"/>
        </w:rPr>
        <w:t>The school will submit to the CDE a revised budget and a revised charter petition that addresses deficiencies and/or includes necessary language</w:t>
      </w:r>
      <w:r w:rsidR="00995F82">
        <w:rPr>
          <w:rFonts w:cs="Arial"/>
          <w:szCs w:val="24"/>
        </w:rPr>
        <w:t>,</w:t>
      </w:r>
      <w:r w:rsidRPr="001132D5">
        <w:rPr>
          <w:rFonts w:cs="Arial"/>
          <w:szCs w:val="24"/>
        </w:rPr>
        <w:t xml:space="preserve"> as outlined in the CDE staff analysis.</w:t>
      </w:r>
    </w:p>
    <w:p w14:paraId="07ED8792" w14:textId="77777777" w:rsidR="001132D5" w:rsidRPr="009B596A" w:rsidRDefault="001132D5" w:rsidP="001132D5">
      <w:pPr>
        <w:pStyle w:val="NormalWeb"/>
        <w:rPr>
          <w:rFonts w:ascii="Arial" w:hAnsi="Arial" w:cs="Arial"/>
        </w:rPr>
      </w:pPr>
      <w:r w:rsidRPr="001132D5">
        <w:rPr>
          <w:rFonts w:ascii="Arial" w:hAnsi="Arial" w:cs="Arial"/>
        </w:rPr>
        <w:t xml:space="preserve">Member </w:t>
      </w:r>
      <w:r w:rsidRPr="009B596A">
        <w:rPr>
          <w:rFonts w:ascii="Arial" w:hAnsi="Arial" w:cs="Arial"/>
        </w:rPr>
        <w:t xml:space="preserve">Navo seconded the motion. </w:t>
      </w:r>
    </w:p>
    <w:p w14:paraId="3E769A32" w14:textId="798393B3" w:rsidR="001132D5" w:rsidRPr="009B596A" w:rsidRDefault="001132D5" w:rsidP="001132D5">
      <w:pPr>
        <w:pStyle w:val="NormalWeb"/>
        <w:rPr>
          <w:rFonts w:ascii="Arial" w:hAnsi="Arial" w:cs="Arial"/>
        </w:rPr>
      </w:pPr>
      <w:r w:rsidRPr="009B596A">
        <w:rPr>
          <w:rFonts w:ascii="Arial" w:hAnsi="Arial" w:cs="Arial"/>
        </w:rPr>
        <w:t xml:space="preserve">Yes votes: Members Darling-Hammond, Glover-Woods, </w:t>
      </w:r>
      <w:proofErr w:type="spellStart"/>
      <w:r w:rsidRPr="009B596A">
        <w:rPr>
          <w:rFonts w:ascii="Arial" w:hAnsi="Arial" w:cs="Arial"/>
        </w:rPr>
        <w:t>McQuillen</w:t>
      </w:r>
      <w:proofErr w:type="spellEnd"/>
      <w:r w:rsidRPr="009B596A">
        <w:rPr>
          <w:rFonts w:ascii="Arial" w:hAnsi="Arial" w:cs="Arial"/>
        </w:rPr>
        <w:t xml:space="preserve">, </w:t>
      </w:r>
      <w:proofErr w:type="spellStart"/>
      <w:r w:rsidRPr="009B596A">
        <w:rPr>
          <w:rFonts w:ascii="Arial" w:hAnsi="Arial" w:cs="Arial"/>
        </w:rPr>
        <w:t>Navo</w:t>
      </w:r>
      <w:proofErr w:type="spellEnd"/>
      <w:r w:rsidRPr="009B596A">
        <w:rPr>
          <w:rFonts w:ascii="Arial" w:hAnsi="Arial" w:cs="Arial"/>
        </w:rPr>
        <w:t xml:space="preserve">, Pangelinan, Rodriguez, Straus, and Sun. </w:t>
      </w:r>
    </w:p>
    <w:p w14:paraId="670645CE" w14:textId="552565E0" w:rsidR="001132D5" w:rsidRPr="009B596A" w:rsidRDefault="001132D5" w:rsidP="001132D5">
      <w:pPr>
        <w:pStyle w:val="NormalWeb"/>
        <w:rPr>
          <w:rFonts w:ascii="Arial" w:hAnsi="Arial" w:cs="Arial"/>
        </w:rPr>
      </w:pPr>
      <w:r w:rsidRPr="009B596A">
        <w:rPr>
          <w:rFonts w:ascii="Arial" w:hAnsi="Arial" w:cs="Arial"/>
        </w:rPr>
        <w:lastRenderedPageBreak/>
        <w:t>No votes: Member Rucker</w:t>
      </w:r>
    </w:p>
    <w:p w14:paraId="76B0E146" w14:textId="65F13901" w:rsidR="001132D5" w:rsidRPr="009B596A" w:rsidRDefault="001132D5" w:rsidP="001132D5">
      <w:pPr>
        <w:pStyle w:val="NormalWeb"/>
        <w:rPr>
          <w:rFonts w:ascii="Arial" w:hAnsi="Arial" w:cs="Arial"/>
        </w:rPr>
      </w:pPr>
      <w:r w:rsidRPr="009B596A">
        <w:rPr>
          <w:rFonts w:ascii="Arial" w:hAnsi="Arial" w:cs="Arial"/>
        </w:rPr>
        <w:t xml:space="preserve">Member Absent: Member Burr </w:t>
      </w:r>
    </w:p>
    <w:p w14:paraId="7ABF3AC7" w14:textId="0649E25F" w:rsidR="001132D5" w:rsidRPr="009B596A" w:rsidRDefault="001132D5" w:rsidP="001132D5">
      <w:pPr>
        <w:pStyle w:val="NormalWeb"/>
        <w:rPr>
          <w:rFonts w:ascii="Arial" w:hAnsi="Arial" w:cs="Arial"/>
        </w:rPr>
      </w:pPr>
      <w:r w:rsidRPr="009B596A">
        <w:rPr>
          <w:rFonts w:ascii="Arial" w:hAnsi="Arial" w:cs="Arial"/>
        </w:rPr>
        <w:t>Abstentions: Pattillo Brownson</w:t>
      </w:r>
    </w:p>
    <w:p w14:paraId="153EEA58" w14:textId="77777777" w:rsidR="001132D5" w:rsidRPr="009B596A" w:rsidRDefault="001132D5" w:rsidP="001132D5">
      <w:pPr>
        <w:pStyle w:val="NormalWeb"/>
        <w:rPr>
          <w:rFonts w:ascii="Arial" w:hAnsi="Arial" w:cs="Arial"/>
        </w:rPr>
      </w:pPr>
      <w:r w:rsidRPr="009B596A">
        <w:rPr>
          <w:rFonts w:ascii="Arial" w:hAnsi="Arial" w:cs="Arial"/>
        </w:rPr>
        <w:t xml:space="preserve">Recusals: None </w:t>
      </w:r>
    </w:p>
    <w:p w14:paraId="20359E37" w14:textId="1B1EC3CA" w:rsidR="006A160A" w:rsidRPr="001132D5" w:rsidRDefault="001132D5" w:rsidP="001132D5">
      <w:pPr>
        <w:pStyle w:val="NormalWeb"/>
        <w:rPr>
          <w:rFonts w:ascii="Arial" w:hAnsi="Arial" w:cs="Arial"/>
        </w:rPr>
      </w:pPr>
      <w:r w:rsidRPr="009B596A">
        <w:rPr>
          <w:rFonts w:ascii="Arial" w:hAnsi="Arial" w:cs="Arial"/>
        </w:rPr>
        <w:t>The motion passed with 8 votes.</w:t>
      </w:r>
      <w:r w:rsidRPr="001132D5">
        <w:rPr>
          <w:rFonts w:ascii="Arial" w:hAnsi="Arial" w:cs="Arial"/>
        </w:rPr>
        <w:t xml:space="preserve"> </w:t>
      </w:r>
    </w:p>
    <w:p w14:paraId="2B71D4E6" w14:textId="45088FBD" w:rsidR="00C53ED0" w:rsidRPr="001C1252" w:rsidRDefault="00C53ED0" w:rsidP="00C53ED0">
      <w:pPr>
        <w:pStyle w:val="Heading4"/>
        <w:spacing w:after="0"/>
      </w:pPr>
      <w:r>
        <w:t>Item 21</w:t>
      </w:r>
    </w:p>
    <w:p w14:paraId="4901419D" w14:textId="27289E5B" w:rsidR="00C53ED0" w:rsidRPr="006A160A" w:rsidRDefault="00C53ED0" w:rsidP="00C53ED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Arial"/>
          <w:szCs w:val="24"/>
        </w:rPr>
      </w:pPr>
      <w:r w:rsidRPr="002443F7">
        <w:rPr>
          <w:b/>
        </w:rPr>
        <w:t>Subject</w:t>
      </w:r>
      <w:r w:rsidRPr="00C5056C">
        <w:rPr>
          <w:rFonts w:cs="Arial"/>
          <w:b/>
          <w:szCs w:val="24"/>
        </w:rPr>
        <w:t>:</w:t>
      </w:r>
      <w:r w:rsidRPr="00C5056C">
        <w:rPr>
          <w:rFonts w:cs="Arial"/>
          <w:szCs w:val="24"/>
        </w:rPr>
        <w:t xml:space="preserve"> </w:t>
      </w:r>
      <w:r w:rsidR="006A160A" w:rsidRPr="006A160A">
        <w:rPr>
          <w:rFonts w:cs="Arial"/>
          <w:color w:val="000000"/>
          <w:szCs w:val="24"/>
          <w:lang w:val="en"/>
        </w:rPr>
        <w:t>Petition for the Renewal of a Charter School Under the Oversight of the State Board of Education: Consideration of Today’s Fresh Start Charter School Inglewood, which was denied by the Inglewood Unified School District and Los Angeles County Board of Education.</w:t>
      </w:r>
    </w:p>
    <w:p w14:paraId="503EF781" w14:textId="77777777" w:rsidR="00C53ED0" w:rsidRDefault="00C53ED0" w:rsidP="00C53ED0">
      <w:r w:rsidRPr="002443F7">
        <w:rPr>
          <w:b/>
        </w:rPr>
        <w:t>Type of Action:</w:t>
      </w:r>
      <w:r>
        <w:t xml:space="preserve"> Action, Information, Hearing</w:t>
      </w:r>
    </w:p>
    <w:p w14:paraId="264209C4" w14:textId="14D31243" w:rsidR="006A160A" w:rsidRPr="006A160A" w:rsidRDefault="00C53ED0" w:rsidP="006A160A">
      <w:pPr>
        <w:rPr>
          <w:rFonts w:eastAsia="Times New Roman" w:cs="Arial"/>
          <w:szCs w:val="24"/>
        </w:rPr>
      </w:pPr>
      <w:r w:rsidRPr="002443F7">
        <w:rPr>
          <w:b/>
        </w:rPr>
        <w:t>Recommendation:</w:t>
      </w:r>
      <w:r w:rsidR="006A160A" w:rsidRPr="006A160A">
        <w:rPr>
          <w:rFonts w:eastAsia="Times New Roman" w:cs="Arial"/>
          <w:szCs w:val="24"/>
        </w:rPr>
        <w:t xml:space="preserve"> The </w:t>
      </w:r>
      <w:r w:rsidR="006A160A">
        <w:rPr>
          <w:rFonts w:eastAsia="Times New Roman" w:cs="Arial"/>
          <w:szCs w:val="24"/>
        </w:rPr>
        <w:t>CDE</w:t>
      </w:r>
      <w:r w:rsidR="006A160A" w:rsidRPr="006A160A">
        <w:rPr>
          <w:rFonts w:eastAsia="Times New Roman" w:cs="Arial"/>
          <w:szCs w:val="24"/>
        </w:rPr>
        <w:t xml:space="preserve"> recommends that the SBE hold a public hearing to deny the request to renew </w:t>
      </w:r>
      <w:r w:rsidR="006A160A">
        <w:rPr>
          <w:rFonts w:eastAsia="Times New Roman" w:cs="Arial"/>
          <w:szCs w:val="24"/>
        </w:rPr>
        <w:t>Today’s Fresh Start Charter School Inglewood (</w:t>
      </w:r>
      <w:r w:rsidR="006A160A" w:rsidRPr="006A160A">
        <w:rPr>
          <w:rFonts w:eastAsia="Times New Roman" w:cs="Arial"/>
          <w:szCs w:val="24"/>
        </w:rPr>
        <w:t>TFSCSI</w:t>
      </w:r>
      <w:r w:rsidR="006A160A">
        <w:rPr>
          <w:rFonts w:eastAsia="Times New Roman" w:cs="Arial"/>
          <w:szCs w:val="24"/>
        </w:rPr>
        <w:t>)</w:t>
      </w:r>
      <w:r w:rsidR="006A160A" w:rsidRPr="006A160A">
        <w:rPr>
          <w:rFonts w:eastAsia="Times New Roman" w:cs="Arial"/>
          <w:szCs w:val="24"/>
        </w:rPr>
        <w:t xml:space="preserve">, a transitional kindergarten/kindergarten (TK/K) through grade eight charter school. While the CDE reviewed and considered the pupil academic achievement of TFSCSI as the most important factor in determining whether to recommend approval for renewal, this was not the only factor considered. </w:t>
      </w:r>
    </w:p>
    <w:p w14:paraId="4E7D6C49" w14:textId="77777777" w:rsidR="006A160A" w:rsidRPr="006A160A" w:rsidRDefault="006A160A" w:rsidP="006A160A">
      <w:pPr>
        <w:rPr>
          <w:rFonts w:eastAsia="Times New Roman" w:cs="Arial"/>
          <w:szCs w:val="24"/>
        </w:rPr>
      </w:pPr>
      <w:r w:rsidRPr="006A160A">
        <w:rPr>
          <w:rFonts w:eastAsia="Times New Roman" w:cs="Arial"/>
          <w:szCs w:val="24"/>
        </w:rPr>
        <w:t xml:space="preserve">Based on the CDE’s findings pursuant to </w:t>
      </w:r>
      <w:r w:rsidRPr="006A160A">
        <w:rPr>
          <w:rFonts w:eastAsia="Times New Roman" w:cs="Arial"/>
          <w:i/>
          <w:szCs w:val="24"/>
        </w:rPr>
        <w:t xml:space="preserve">Education Code </w:t>
      </w:r>
      <w:r w:rsidRPr="006A160A">
        <w:rPr>
          <w:rFonts w:eastAsia="Times New Roman" w:cs="Arial"/>
          <w:szCs w:val="24"/>
        </w:rPr>
        <w:t>(</w:t>
      </w:r>
      <w:r w:rsidRPr="006A160A">
        <w:rPr>
          <w:rFonts w:eastAsia="Times New Roman" w:cs="Arial"/>
          <w:i/>
          <w:szCs w:val="24"/>
        </w:rPr>
        <w:t>EC</w:t>
      </w:r>
      <w:r w:rsidRPr="006A160A">
        <w:rPr>
          <w:rFonts w:eastAsia="Times New Roman" w:cs="Arial"/>
          <w:szCs w:val="24"/>
        </w:rPr>
        <w:t>)</w:t>
      </w:r>
      <w:r w:rsidRPr="006A160A">
        <w:rPr>
          <w:rFonts w:eastAsia="Times New Roman" w:cs="Arial"/>
          <w:i/>
          <w:szCs w:val="24"/>
        </w:rPr>
        <w:t xml:space="preserve"> </w:t>
      </w:r>
      <w:r w:rsidRPr="006A160A">
        <w:rPr>
          <w:rFonts w:eastAsia="Times New Roman" w:cs="Arial"/>
          <w:szCs w:val="24"/>
        </w:rPr>
        <w:t xml:space="preserve">Section 47605 and </w:t>
      </w:r>
      <w:r w:rsidRPr="006A160A">
        <w:rPr>
          <w:rFonts w:eastAsia="Times New Roman" w:cs="Arial"/>
          <w:i/>
          <w:szCs w:val="24"/>
        </w:rPr>
        <w:t>California Code of Regulations</w:t>
      </w:r>
      <w:r w:rsidRPr="006A160A">
        <w:rPr>
          <w:rFonts w:eastAsia="Times New Roman" w:cs="Arial"/>
          <w:szCs w:val="24"/>
        </w:rPr>
        <w:t xml:space="preserve">, Title 5 (5 </w:t>
      </w:r>
      <w:r w:rsidRPr="006A160A">
        <w:rPr>
          <w:rFonts w:eastAsia="Times New Roman" w:cs="Arial"/>
          <w:i/>
          <w:szCs w:val="24"/>
        </w:rPr>
        <w:t>CCR</w:t>
      </w:r>
      <w:r w:rsidRPr="006A160A">
        <w:rPr>
          <w:rFonts w:eastAsia="Times New Roman" w:cs="Arial"/>
          <w:szCs w:val="24"/>
        </w:rPr>
        <w:t xml:space="preserve">) Section 11967.5.1(c), the petitioners are not likely to successfully implement the program set forth in the TFSCSI petition due to the petitioners’ history of fiscal mismanagement and governance concerns. </w:t>
      </w:r>
      <w:bookmarkStart w:id="6" w:name="_Hlk43383257"/>
    </w:p>
    <w:p w14:paraId="3CAFFC52" w14:textId="77777777" w:rsidR="006A160A" w:rsidRPr="006A160A" w:rsidRDefault="006A160A" w:rsidP="006A160A">
      <w:pPr>
        <w:rPr>
          <w:rFonts w:eastAsia="Times New Roman" w:cs="Arial"/>
          <w:szCs w:val="24"/>
        </w:rPr>
      </w:pPr>
      <w:r w:rsidRPr="006A160A">
        <w:rPr>
          <w:rFonts w:eastAsia="Times New Roman" w:cs="Arial"/>
          <w:szCs w:val="24"/>
        </w:rPr>
        <w:t>The TFSCSI operational plan cannot be deemed viable due to the following reasons:</w:t>
      </w:r>
    </w:p>
    <w:p w14:paraId="466F9A6C" w14:textId="77777777" w:rsidR="006A160A" w:rsidRPr="006A160A" w:rsidRDefault="006A160A" w:rsidP="006A160A">
      <w:pPr>
        <w:numPr>
          <w:ilvl w:val="0"/>
          <w:numId w:val="34"/>
        </w:numPr>
        <w:spacing w:after="0"/>
        <w:rPr>
          <w:rFonts w:eastAsia="Times New Roman" w:cs="Arial"/>
          <w:szCs w:val="24"/>
        </w:rPr>
      </w:pPr>
      <w:r w:rsidRPr="006A160A">
        <w:rPr>
          <w:rFonts w:eastAsia="Times New Roman" w:cs="Arial"/>
          <w:szCs w:val="24"/>
        </w:rPr>
        <w:t>The 2007 Today’s Fresh Start Charter Countywide revocation by LACOE</w:t>
      </w:r>
    </w:p>
    <w:p w14:paraId="428409C2" w14:textId="27A3DE6E" w:rsidR="006A160A" w:rsidRPr="006A160A" w:rsidRDefault="006A160A" w:rsidP="006A160A">
      <w:pPr>
        <w:numPr>
          <w:ilvl w:val="0"/>
          <w:numId w:val="34"/>
        </w:numPr>
        <w:spacing w:after="0"/>
        <w:rPr>
          <w:rFonts w:eastAsia="Times New Roman" w:cs="Arial"/>
          <w:szCs w:val="24"/>
        </w:rPr>
      </w:pPr>
      <w:r w:rsidRPr="006A160A">
        <w:rPr>
          <w:rFonts w:eastAsia="Times New Roman" w:cs="Arial"/>
          <w:szCs w:val="24"/>
        </w:rPr>
        <w:t>Conflicts of interest based on related party transactions</w:t>
      </w:r>
      <w:r w:rsidR="00995F82">
        <w:rPr>
          <w:rFonts w:eastAsia="Times New Roman" w:cs="Arial"/>
          <w:szCs w:val="24"/>
        </w:rPr>
        <w:t>,</w:t>
      </w:r>
      <w:r w:rsidRPr="006A160A">
        <w:rPr>
          <w:rFonts w:eastAsia="Times New Roman" w:cs="Arial"/>
          <w:szCs w:val="24"/>
          <w:vertAlign w:val="superscript"/>
        </w:rPr>
        <w:footnoteReference w:id="1"/>
      </w:r>
      <w:r w:rsidRPr="006A160A">
        <w:rPr>
          <w:rFonts w:eastAsia="Times New Roman" w:cs="Arial"/>
          <w:szCs w:val="24"/>
        </w:rPr>
        <w:t xml:space="preserve"> which include transactions with Golden Day Schools, Inc. (GDSI), Los Angeles Schools Services, Inc., and Construction Management Services</w:t>
      </w:r>
    </w:p>
    <w:p w14:paraId="5E77403A" w14:textId="77777777" w:rsidR="006A160A" w:rsidRPr="006A160A" w:rsidRDefault="006A160A" w:rsidP="006A160A">
      <w:pPr>
        <w:numPr>
          <w:ilvl w:val="0"/>
          <w:numId w:val="34"/>
        </w:numPr>
        <w:spacing w:after="0"/>
        <w:rPr>
          <w:rFonts w:eastAsia="Times New Roman" w:cs="Arial"/>
          <w:szCs w:val="24"/>
        </w:rPr>
      </w:pPr>
      <w:r w:rsidRPr="006A160A">
        <w:rPr>
          <w:rFonts w:eastAsia="Times New Roman" w:cs="Arial"/>
          <w:szCs w:val="24"/>
        </w:rPr>
        <w:t>The operational history of the TFS organization, which exhibits ambiguity, self- dealings, and a lack of transparency</w:t>
      </w:r>
      <w:bookmarkEnd w:id="6"/>
    </w:p>
    <w:p w14:paraId="1FE7C85D" w14:textId="77777777" w:rsidR="006A160A" w:rsidRPr="006A160A" w:rsidRDefault="006A160A" w:rsidP="006A160A">
      <w:pPr>
        <w:spacing w:before="240"/>
        <w:rPr>
          <w:rFonts w:eastAsia="Times New Roman" w:cs="Arial"/>
          <w:szCs w:val="24"/>
        </w:rPr>
      </w:pPr>
      <w:r w:rsidRPr="006A160A">
        <w:rPr>
          <w:rFonts w:eastAsia="Times New Roman" w:cs="Arial"/>
          <w:szCs w:val="24"/>
        </w:rPr>
        <w:t xml:space="preserve">The CDE finds that the petitioner is demonstrably unlikely to implement the program set forth in the TFSCSI petition as the petitioner has a past history of involvement in charter schools that the SBE regards as unsuccessful. The CDE also finds that the TFSCSI petition does not contain a reasonably comprehensive description of the following required elements: Element </w:t>
      </w:r>
      <w:r w:rsidRPr="006A160A">
        <w:rPr>
          <w:rFonts w:eastAsia="Times New Roman" w:cs="Arial"/>
          <w:szCs w:val="24"/>
        </w:rPr>
        <w:lastRenderedPageBreak/>
        <w:t>1–Description of Educational Program, Element 4–Governance Structure, Element 9–Annual Independent Financial Audits, and Element 10–Suspension and Expulsion Procedures.</w:t>
      </w:r>
    </w:p>
    <w:p w14:paraId="19FE62B7" w14:textId="77777777" w:rsidR="006A160A" w:rsidRPr="006A160A" w:rsidRDefault="006A160A" w:rsidP="006A160A">
      <w:pPr>
        <w:rPr>
          <w:b/>
        </w:rPr>
      </w:pPr>
      <w:r w:rsidRPr="006A160A">
        <w:rPr>
          <w:b/>
        </w:rPr>
        <w:t>Advisory Commission on Charter Schools Recommendation</w:t>
      </w:r>
    </w:p>
    <w:p w14:paraId="4F1DD288" w14:textId="2D6BFF4F" w:rsidR="006A160A" w:rsidRPr="006A160A" w:rsidRDefault="006A160A" w:rsidP="006A160A">
      <w:pPr>
        <w:rPr>
          <w:rFonts w:eastAsia="Times New Roman" w:cs="Arial"/>
          <w:szCs w:val="24"/>
        </w:rPr>
      </w:pPr>
      <w:r w:rsidRPr="006A160A">
        <w:rPr>
          <w:rFonts w:eastAsia="Times New Roman" w:cs="Times New Roman"/>
          <w:szCs w:val="24"/>
        </w:rPr>
        <w:t xml:space="preserve">The ACCS considered the TFSCSI petition for renewal at its June 9, 2020, meeting. The ACCS </w:t>
      </w:r>
      <w:r w:rsidR="00E034DF">
        <w:rPr>
          <w:rFonts w:eastAsia="Times New Roman" w:cs="Times New Roman"/>
          <w:szCs w:val="24"/>
        </w:rPr>
        <w:t>approved the</w:t>
      </w:r>
      <w:r w:rsidR="00E034DF" w:rsidRPr="006A160A">
        <w:rPr>
          <w:rFonts w:eastAsia="Times New Roman" w:cs="Times New Roman"/>
          <w:szCs w:val="24"/>
        </w:rPr>
        <w:t xml:space="preserve"> </w:t>
      </w:r>
      <w:r w:rsidRPr="006A160A">
        <w:rPr>
          <w:rFonts w:eastAsia="Times New Roman" w:cs="Times New Roman"/>
          <w:szCs w:val="24"/>
        </w:rPr>
        <w:t>CDE staff recommendation to deny the TFSCSI petition by a vote of six to three.</w:t>
      </w:r>
    </w:p>
    <w:p w14:paraId="1AA9F70B" w14:textId="7BF3AAE2" w:rsidR="00C53ED0" w:rsidRDefault="006A160A" w:rsidP="006A160A">
      <w:pPr>
        <w:spacing w:before="240"/>
        <w:rPr>
          <w:rFonts w:eastAsia="Times New Roman" w:cs="Times New Roman"/>
          <w:szCs w:val="24"/>
        </w:rPr>
      </w:pPr>
      <w:r w:rsidRPr="006A160A">
        <w:rPr>
          <w:rFonts w:eastAsia="Times New Roman" w:cs="Times New Roman"/>
          <w:szCs w:val="24"/>
        </w:rPr>
        <w:t>A detailed analysis of the CDE’s review of the entire TFSCSI petition is provided in Attachment 1. Additionally, for reference, the CDE has included an Attachment 3, which consists of publicly available documents to provide clarity on issues that seemed unclear at the June 9, 2020, ACCS meeting.</w:t>
      </w:r>
    </w:p>
    <w:p w14:paraId="7C9525B3" w14:textId="3FE2A3CB" w:rsidR="00A27080" w:rsidRPr="009B596A" w:rsidRDefault="00A27080" w:rsidP="00A27080">
      <w:pPr>
        <w:spacing w:after="100" w:afterAutospacing="1"/>
        <w:rPr>
          <w:rFonts w:eastAsia="Times New Roman" w:cs="Times New Roman"/>
          <w:b/>
          <w:szCs w:val="24"/>
        </w:rPr>
      </w:pPr>
      <w:r w:rsidRPr="00A3020E">
        <w:rPr>
          <w:rFonts w:eastAsia="Times New Roman" w:cs="Times New Roman"/>
          <w:b/>
          <w:szCs w:val="24"/>
        </w:rPr>
        <w:t xml:space="preserve">President Darling-Hammond opened the public hearing at </w:t>
      </w:r>
      <w:r w:rsidRPr="009B596A">
        <w:rPr>
          <w:rFonts w:eastAsia="Times New Roman" w:cs="Times New Roman"/>
          <w:b/>
          <w:szCs w:val="24"/>
        </w:rPr>
        <w:t>approximately 4:38 p.m.</w:t>
      </w:r>
    </w:p>
    <w:p w14:paraId="00D44B0D" w14:textId="0FD9AD60" w:rsidR="00A27080" w:rsidRPr="00A3020E" w:rsidRDefault="00A27080" w:rsidP="00A27080">
      <w:pPr>
        <w:spacing w:after="100" w:afterAutospacing="1"/>
        <w:rPr>
          <w:rFonts w:eastAsia="Times New Roman" w:cs="Times New Roman"/>
          <w:b/>
          <w:szCs w:val="24"/>
        </w:rPr>
      </w:pPr>
      <w:r w:rsidRPr="009B596A">
        <w:rPr>
          <w:rFonts w:eastAsia="Times New Roman" w:cs="Times New Roman"/>
          <w:b/>
          <w:szCs w:val="24"/>
        </w:rPr>
        <w:t>President Darling-Hammond closed the public hearing at approximately 6:48 p.m.</w:t>
      </w:r>
    </w:p>
    <w:p w14:paraId="6B4FF17C" w14:textId="6B153DBF" w:rsidR="00A27080" w:rsidRDefault="00A27080" w:rsidP="00A27080">
      <w:r w:rsidRPr="002443F7">
        <w:rPr>
          <w:b/>
        </w:rPr>
        <w:t>ACTION:</w:t>
      </w:r>
      <w:r>
        <w:rPr>
          <w:b/>
        </w:rPr>
        <w:t xml:space="preserve"> </w:t>
      </w:r>
      <w:r>
        <w:t>Member Sun moved to approve the CDE recommendation to deny the request to renew TFSCSI</w:t>
      </w:r>
      <w:r w:rsidR="009B74DC">
        <w:t>.</w:t>
      </w:r>
    </w:p>
    <w:p w14:paraId="74F011FD" w14:textId="4E8902B6" w:rsidR="00A27080" w:rsidRDefault="00A27080" w:rsidP="00A27080">
      <w:r>
        <w:t>Member Glover-Woods seconded the motion.</w:t>
      </w:r>
    </w:p>
    <w:p w14:paraId="38EF0A86" w14:textId="77777777" w:rsidR="00A27080" w:rsidRPr="00DC0DC0" w:rsidRDefault="00A27080" w:rsidP="00A27080">
      <w:pPr>
        <w:rPr>
          <w:rFonts w:eastAsia="Times New Roman" w:cs="Arial"/>
          <w:szCs w:val="24"/>
        </w:rPr>
      </w:pPr>
      <w:r w:rsidRPr="002443F7">
        <w:rPr>
          <w:b/>
        </w:rPr>
        <w:t>Yes votes:</w:t>
      </w:r>
      <w:r>
        <w:t xml:space="preserve"> </w:t>
      </w:r>
      <w:r>
        <w:rPr>
          <w:rFonts w:eastAsia="Times New Roman" w:cs="Arial"/>
          <w:szCs w:val="24"/>
        </w:rPr>
        <w:t xml:space="preserve">Members Darling-Hammond, Glover-Woods, </w:t>
      </w:r>
      <w:proofErr w:type="spellStart"/>
      <w:r>
        <w:rPr>
          <w:rFonts w:eastAsia="Times New Roman" w:cs="Arial"/>
          <w:szCs w:val="24"/>
        </w:rPr>
        <w:t>McQuillen</w:t>
      </w:r>
      <w:proofErr w:type="spellEnd"/>
      <w:r>
        <w:rPr>
          <w:rFonts w:eastAsia="Times New Roman" w:cs="Arial"/>
          <w:szCs w:val="24"/>
        </w:rPr>
        <w:t xml:space="preserve">, </w:t>
      </w:r>
      <w:proofErr w:type="spellStart"/>
      <w:r>
        <w:rPr>
          <w:rFonts w:eastAsia="Times New Roman" w:cs="Arial"/>
          <w:szCs w:val="24"/>
        </w:rPr>
        <w:t>Navo</w:t>
      </w:r>
      <w:proofErr w:type="spellEnd"/>
      <w:r>
        <w:rPr>
          <w:rFonts w:eastAsia="Times New Roman" w:cs="Arial"/>
          <w:szCs w:val="24"/>
        </w:rPr>
        <w:t>, Pangelinan, Pattillo Brownson, Rodriguez, Rucker, Straus, and Sun.</w:t>
      </w:r>
    </w:p>
    <w:p w14:paraId="45739B02" w14:textId="77777777" w:rsidR="00A27080" w:rsidRDefault="00A27080" w:rsidP="00A27080">
      <w:r w:rsidRPr="002443F7">
        <w:rPr>
          <w:b/>
        </w:rPr>
        <w:t>No votes:</w:t>
      </w:r>
      <w:r>
        <w:t xml:space="preserve"> None</w:t>
      </w:r>
    </w:p>
    <w:p w14:paraId="7F0E7DE1" w14:textId="40F5B79A" w:rsidR="00A27080" w:rsidRDefault="00A27080" w:rsidP="00A27080">
      <w:r w:rsidRPr="002443F7">
        <w:rPr>
          <w:b/>
        </w:rPr>
        <w:t>Member Absent:</w:t>
      </w:r>
      <w:r>
        <w:t xml:space="preserve"> Member Burr </w:t>
      </w:r>
    </w:p>
    <w:p w14:paraId="6A001EFD" w14:textId="77777777" w:rsidR="00A27080" w:rsidRDefault="00A27080" w:rsidP="00A27080">
      <w:r w:rsidRPr="002443F7">
        <w:rPr>
          <w:b/>
        </w:rPr>
        <w:t>Abstentions:</w:t>
      </w:r>
      <w:r>
        <w:t xml:space="preserve"> None</w:t>
      </w:r>
    </w:p>
    <w:p w14:paraId="21B1D2AA" w14:textId="77777777" w:rsidR="00A27080" w:rsidRDefault="00A27080" w:rsidP="00A27080">
      <w:r w:rsidRPr="002443F7">
        <w:rPr>
          <w:b/>
        </w:rPr>
        <w:t>Recusals:</w:t>
      </w:r>
      <w:r>
        <w:t xml:space="preserve"> None</w:t>
      </w:r>
    </w:p>
    <w:p w14:paraId="4DEF9E35" w14:textId="3277A81A" w:rsidR="00A27080" w:rsidRDefault="00A27080" w:rsidP="00A27080">
      <w:pPr>
        <w:spacing w:line="480" w:lineRule="auto"/>
      </w:pPr>
      <w:r>
        <w:t>The motion passed with 10 votes.</w:t>
      </w:r>
    </w:p>
    <w:p w14:paraId="3378C45D" w14:textId="5A92817C" w:rsidR="00313CA1" w:rsidRPr="00313CA1" w:rsidRDefault="00313CA1" w:rsidP="005E7FDB">
      <w:pPr>
        <w:pStyle w:val="Heading3"/>
        <w:jc w:val="center"/>
      </w:pPr>
      <w:r>
        <w:t>END OF PUBLIC HEARINGS</w:t>
      </w:r>
    </w:p>
    <w:p w14:paraId="747F3035" w14:textId="0F8EB6D9" w:rsidR="00C53ED0" w:rsidRPr="001C1252" w:rsidRDefault="00C53ED0" w:rsidP="00C53ED0">
      <w:pPr>
        <w:pStyle w:val="Heading4"/>
        <w:spacing w:after="0"/>
      </w:pPr>
      <w:r>
        <w:t>Item 22</w:t>
      </w:r>
    </w:p>
    <w:p w14:paraId="4E694655" w14:textId="031C6F40" w:rsidR="00C53ED0" w:rsidRPr="00313CA1" w:rsidRDefault="00C53ED0" w:rsidP="00C53ED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Arial"/>
          <w:szCs w:val="24"/>
        </w:rPr>
      </w:pPr>
      <w:r w:rsidRPr="002443F7">
        <w:rPr>
          <w:b/>
        </w:rPr>
        <w:t>Subject</w:t>
      </w:r>
      <w:r w:rsidRPr="00C5056C">
        <w:rPr>
          <w:rFonts w:cs="Arial"/>
          <w:b/>
          <w:szCs w:val="24"/>
        </w:rPr>
        <w:t>:</w:t>
      </w:r>
      <w:r w:rsidRPr="00C5056C">
        <w:rPr>
          <w:rFonts w:cs="Arial"/>
          <w:szCs w:val="24"/>
        </w:rPr>
        <w:t xml:space="preserve"> </w:t>
      </w:r>
      <w:r w:rsidR="00313CA1" w:rsidRPr="00313CA1">
        <w:rPr>
          <w:rFonts w:cs="Arial"/>
          <w:color w:val="000000"/>
          <w:szCs w:val="24"/>
          <w:lang w:val="en"/>
        </w:rPr>
        <w:t xml:space="preserve">Request to Ratify the California Department of Education Grant Application to the U.S. Department of Education </w:t>
      </w:r>
      <w:proofErr w:type="spellStart"/>
      <w:r w:rsidR="00313CA1" w:rsidRPr="00313CA1">
        <w:rPr>
          <w:rFonts w:cs="Arial"/>
          <w:color w:val="000000"/>
          <w:szCs w:val="24"/>
          <w:lang w:val="en"/>
        </w:rPr>
        <w:t>Education</w:t>
      </w:r>
      <w:proofErr w:type="spellEnd"/>
      <w:r w:rsidR="00313CA1" w:rsidRPr="00313CA1">
        <w:rPr>
          <w:rFonts w:cs="Arial"/>
          <w:color w:val="000000"/>
          <w:szCs w:val="24"/>
          <w:lang w:val="en"/>
        </w:rPr>
        <w:t xml:space="preserve"> Stabilization Fund: Rethink K-12 Education Models Grant.</w:t>
      </w:r>
    </w:p>
    <w:p w14:paraId="37BC0611" w14:textId="5C41AB4A" w:rsidR="00C53ED0" w:rsidRDefault="00C53ED0" w:rsidP="00C53ED0">
      <w:r w:rsidRPr="002443F7">
        <w:rPr>
          <w:b/>
        </w:rPr>
        <w:t>Type of Action:</w:t>
      </w:r>
      <w:r>
        <w:t xml:space="preserve"> Action, Information</w:t>
      </w:r>
    </w:p>
    <w:p w14:paraId="33F8A065" w14:textId="5681CA2E" w:rsidR="00313CA1" w:rsidRPr="00313CA1" w:rsidRDefault="00C53ED0" w:rsidP="00313CA1">
      <w:pPr>
        <w:rPr>
          <w:rFonts w:eastAsia="Times New Roman" w:cs="Arial"/>
          <w:szCs w:val="24"/>
        </w:rPr>
      </w:pPr>
      <w:r w:rsidRPr="002443F7">
        <w:rPr>
          <w:b/>
        </w:rPr>
        <w:t>Recommendation:</w:t>
      </w:r>
      <w:r w:rsidR="00313CA1" w:rsidRPr="00313CA1">
        <w:rPr>
          <w:rFonts w:eastAsia="Times New Roman" w:cs="Arial"/>
          <w:szCs w:val="24"/>
        </w:rPr>
        <w:t xml:space="preserve"> The CDE recommends that the SBE ratify California’s </w:t>
      </w:r>
      <w:r w:rsidR="00995F82" w:rsidRPr="00313CA1">
        <w:rPr>
          <w:rFonts w:cs="Arial"/>
          <w:color w:val="000000"/>
          <w:szCs w:val="24"/>
          <w:lang w:val="en"/>
        </w:rPr>
        <w:t xml:space="preserve">Education Stabilization Fund: Rethink K-12 Education Models </w:t>
      </w:r>
      <w:r w:rsidR="00995F82">
        <w:rPr>
          <w:rFonts w:cs="Arial"/>
          <w:color w:val="000000"/>
          <w:szCs w:val="24"/>
          <w:lang w:val="en"/>
        </w:rPr>
        <w:t>(</w:t>
      </w:r>
      <w:r w:rsidR="00313CA1" w:rsidRPr="00313CA1">
        <w:rPr>
          <w:rFonts w:eastAsia="Times New Roman" w:cs="Arial"/>
          <w:szCs w:val="24"/>
        </w:rPr>
        <w:t>ESF-REM</w:t>
      </w:r>
      <w:r w:rsidR="00995F82">
        <w:rPr>
          <w:rFonts w:eastAsia="Times New Roman" w:cs="Arial"/>
          <w:szCs w:val="24"/>
        </w:rPr>
        <w:t>)</w:t>
      </w:r>
      <w:r w:rsidR="00313CA1" w:rsidRPr="00313CA1">
        <w:rPr>
          <w:rFonts w:eastAsia="Times New Roman" w:cs="Arial"/>
          <w:szCs w:val="24"/>
        </w:rPr>
        <w:t xml:space="preserve"> Grant Application to </w:t>
      </w:r>
      <w:r w:rsidR="00313CA1" w:rsidRPr="00313CA1">
        <w:rPr>
          <w:rFonts w:eastAsia="Times New Roman" w:cs="Arial"/>
          <w:szCs w:val="24"/>
        </w:rPr>
        <w:lastRenderedPageBreak/>
        <w:t>develop a statewide course-access program for all grade six through twelve students in California, in order to help students be career and college ready across the State’s regional, demographic, and economic differences.</w:t>
      </w:r>
    </w:p>
    <w:p w14:paraId="1B933D04" w14:textId="4050C8F2" w:rsidR="00085090" w:rsidRPr="009B596A" w:rsidRDefault="00085090" w:rsidP="00085090">
      <w:r w:rsidRPr="002443F7">
        <w:rPr>
          <w:b/>
        </w:rPr>
        <w:t>ACTION:</w:t>
      </w:r>
      <w:r>
        <w:rPr>
          <w:b/>
        </w:rPr>
        <w:t xml:space="preserve"> </w:t>
      </w:r>
      <w:r>
        <w:t xml:space="preserve">Member </w:t>
      </w:r>
      <w:r w:rsidR="009B74DC" w:rsidRPr="009B596A">
        <w:t xml:space="preserve">Sun </w:t>
      </w:r>
      <w:r w:rsidRPr="009B596A">
        <w:t>moved to approve the CDE recommendation</w:t>
      </w:r>
      <w:r w:rsidR="00304D23" w:rsidRPr="009B596A">
        <w:t>.</w:t>
      </w:r>
    </w:p>
    <w:p w14:paraId="7A987B18" w14:textId="2363F7C4" w:rsidR="00085090" w:rsidRDefault="00085090" w:rsidP="00085090">
      <w:r w:rsidRPr="009B596A">
        <w:t xml:space="preserve">Member </w:t>
      </w:r>
      <w:r w:rsidR="009B74DC" w:rsidRPr="009B596A">
        <w:t xml:space="preserve">Rucker </w:t>
      </w:r>
      <w:r w:rsidRPr="009B596A">
        <w:t>seconded the motion.</w:t>
      </w:r>
    </w:p>
    <w:p w14:paraId="46B75436" w14:textId="77777777" w:rsidR="00085090" w:rsidRPr="00DC0DC0" w:rsidRDefault="00085090" w:rsidP="00085090">
      <w:pPr>
        <w:rPr>
          <w:rFonts w:eastAsia="Times New Roman" w:cs="Arial"/>
          <w:szCs w:val="24"/>
        </w:rPr>
      </w:pPr>
      <w:r w:rsidRPr="002443F7">
        <w:rPr>
          <w:b/>
        </w:rPr>
        <w:t>Yes votes:</w:t>
      </w:r>
      <w:r>
        <w:t xml:space="preserve"> </w:t>
      </w:r>
      <w:r>
        <w:rPr>
          <w:rFonts w:eastAsia="Times New Roman" w:cs="Arial"/>
          <w:szCs w:val="24"/>
        </w:rPr>
        <w:t xml:space="preserve">Members Darling-Hammond, Glover-Woods, </w:t>
      </w:r>
      <w:proofErr w:type="spellStart"/>
      <w:r>
        <w:rPr>
          <w:rFonts w:eastAsia="Times New Roman" w:cs="Arial"/>
          <w:szCs w:val="24"/>
        </w:rPr>
        <w:t>McQuillen</w:t>
      </w:r>
      <w:proofErr w:type="spellEnd"/>
      <w:r>
        <w:rPr>
          <w:rFonts w:eastAsia="Times New Roman" w:cs="Arial"/>
          <w:szCs w:val="24"/>
        </w:rPr>
        <w:t xml:space="preserve">, </w:t>
      </w:r>
      <w:proofErr w:type="spellStart"/>
      <w:r>
        <w:rPr>
          <w:rFonts w:eastAsia="Times New Roman" w:cs="Arial"/>
          <w:szCs w:val="24"/>
        </w:rPr>
        <w:t>Navo</w:t>
      </w:r>
      <w:proofErr w:type="spellEnd"/>
      <w:r>
        <w:rPr>
          <w:rFonts w:eastAsia="Times New Roman" w:cs="Arial"/>
          <w:szCs w:val="24"/>
        </w:rPr>
        <w:t>, Pangelinan, Pattillo Brownson, Rodriguez, Rucker, Straus, and Sun.</w:t>
      </w:r>
    </w:p>
    <w:p w14:paraId="02266547" w14:textId="77777777" w:rsidR="00085090" w:rsidRDefault="00085090" w:rsidP="00085090">
      <w:r w:rsidRPr="002443F7">
        <w:rPr>
          <w:b/>
        </w:rPr>
        <w:t>No votes:</w:t>
      </w:r>
      <w:r>
        <w:t xml:space="preserve"> None</w:t>
      </w:r>
    </w:p>
    <w:p w14:paraId="1607F71D" w14:textId="2D916AA9" w:rsidR="00085090" w:rsidRDefault="00085090" w:rsidP="00085090">
      <w:r w:rsidRPr="002443F7">
        <w:rPr>
          <w:b/>
        </w:rPr>
        <w:t>Member Absent:</w:t>
      </w:r>
      <w:r>
        <w:t xml:space="preserve"> Member Burr </w:t>
      </w:r>
    </w:p>
    <w:p w14:paraId="4A9FCE5B" w14:textId="77777777" w:rsidR="00085090" w:rsidRDefault="00085090" w:rsidP="00085090">
      <w:r w:rsidRPr="002443F7">
        <w:rPr>
          <w:b/>
        </w:rPr>
        <w:t>Abstentions:</w:t>
      </w:r>
      <w:r>
        <w:t xml:space="preserve"> None</w:t>
      </w:r>
    </w:p>
    <w:p w14:paraId="6FBC5A17" w14:textId="77777777" w:rsidR="00085090" w:rsidRDefault="00085090" w:rsidP="00085090">
      <w:r w:rsidRPr="002443F7">
        <w:rPr>
          <w:b/>
        </w:rPr>
        <w:t>Recusals:</w:t>
      </w:r>
      <w:r>
        <w:t xml:space="preserve"> None</w:t>
      </w:r>
    </w:p>
    <w:p w14:paraId="43419630" w14:textId="306B5E0A" w:rsidR="00C53ED0" w:rsidRDefault="00085090" w:rsidP="00085090">
      <w:pPr>
        <w:spacing w:line="480" w:lineRule="auto"/>
      </w:pPr>
      <w:r>
        <w:t>The motion passed with 10 votes.</w:t>
      </w:r>
    </w:p>
    <w:p w14:paraId="22037A87" w14:textId="58DB3EEA" w:rsidR="008102D5" w:rsidRDefault="008102D5" w:rsidP="00E81C26">
      <w:pPr>
        <w:pStyle w:val="Heading3"/>
        <w:jc w:val="center"/>
        <w:rPr>
          <w:lang w:val="en"/>
        </w:rPr>
      </w:pPr>
      <w:r w:rsidRPr="008102D5">
        <w:rPr>
          <w:lang w:val="en"/>
        </w:rPr>
        <w:t>ADDITIONAL WAIVER</w:t>
      </w:r>
    </w:p>
    <w:p w14:paraId="6E09800E" w14:textId="662DD3FB" w:rsidR="008102D5" w:rsidRPr="008102D5" w:rsidRDefault="008102D5" w:rsidP="00DB5F92">
      <w:pPr>
        <w:spacing w:after="0"/>
        <w:rPr>
          <w:rFonts w:cs="Arial"/>
          <w:i/>
          <w:szCs w:val="24"/>
        </w:rPr>
      </w:pPr>
      <w:r w:rsidRPr="008102D5">
        <w:rPr>
          <w:rFonts w:cs="Arial"/>
          <w:color w:val="000000"/>
          <w:szCs w:val="24"/>
          <w:lang w:val="en"/>
        </w:rPr>
        <w:t>SCHOOL DISTRICT REORGANIZATION</w:t>
      </w:r>
    </w:p>
    <w:p w14:paraId="7109558E" w14:textId="0BFB6480" w:rsidR="00C53ED0" w:rsidRPr="008F31B2" w:rsidRDefault="00C53ED0" w:rsidP="008F31B2">
      <w:pPr>
        <w:pStyle w:val="Heading4"/>
        <w:spacing w:after="0"/>
      </w:pPr>
      <w:r w:rsidRPr="008F31B2">
        <w:t>Item W-16</w:t>
      </w:r>
    </w:p>
    <w:p w14:paraId="05CCA569" w14:textId="77777777" w:rsidR="00C53ED0" w:rsidRPr="00C53ED0" w:rsidRDefault="00C53ED0" w:rsidP="00C53ED0">
      <w:pPr>
        <w:shd w:val="clear" w:color="auto" w:fill="FFFFFF"/>
        <w:spacing w:after="0"/>
        <w:rPr>
          <w:rFonts w:eastAsia="Times New Roman" w:cs="Arial"/>
          <w:color w:val="000000"/>
          <w:szCs w:val="24"/>
          <w:lang w:val="en"/>
        </w:rPr>
      </w:pPr>
      <w:r w:rsidRPr="002443F7">
        <w:rPr>
          <w:b/>
        </w:rPr>
        <w:t>Subject</w:t>
      </w:r>
      <w:r w:rsidRPr="00C5056C">
        <w:rPr>
          <w:rFonts w:cs="Arial"/>
          <w:b/>
          <w:szCs w:val="24"/>
        </w:rPr>
        <w:t>:</w:t>
      </w:r>
      <w:r w:rsidRPr="00C5056C">
        <w:rPr>
          <w:rFonts w:cs="Arial"/>
          <w:szCs w:val="24"/>
        </w:rPr>
        <w:t xml:space="preserve"> </w:t>
      </w:r>
      <w:r w:rsidRPr="00C53ED0">
        <w:rPr>
          <w:rFonts w:eastAsia="Times New Roman" w:cs="Arial"/>
          <w:color w:val="000000"/>
          <w:szCs w:val="24"/>
          <w:lang w:val="en"/>
        </w:rPr>
        <w:t xml:space="preserve">Request by </w:t>
      </w:r>
      <w:r w:rsidRPr="00C53ED0">
        <w:rPr>
          <w:rFonts w:eastAsia="Times New Roman" w:cs="Arial"/>
          <w:b/>
          <w:bCs/>
          <w:color w:val="000000"/>
          <w:szCs w:val="24"/>
          <w:lang w:val="en"/>
        </w:rPr>
        <w:t>Fallbrook Union Elementary School District</w:t>
      </w:r>
      <w:r w:rsidRPr="00C53ED0">
        <w:rPr>
          <w:rFonts w:eastAsia="Times New Roman" w:cs="Arial"/>
          <w:color w:val="000000"/>
          <w:szCs w:val="24"/>
          <w:lang w:val="en"/>
        </w:rPr>
        <w:t xml:space="preserve"> to waive California </w:t>
      </w:r>
      <w:r w:rsidRPr="00C53ED0">
        <w:rPr>
          <w:rFonts w:eastAsia="Times New Roman" w:cs="Arial"/>
          <w:i/>
          <w:iCs/>
          <w:color w:val="000000"/>
          <w:szCs w:val="24"/>
          <w:lang w:val="en"/>
        </w:rPr>
        <w:t>Education Code</w:t>
      </w:r>
      <w:r w:rsidRPr="00C53ED0">
        <w:rPr>
          <w:rFonts w:eastAsia="Times New Roman" w:cs="Arial"/>
          <w:color w:val="000000"/>
          <w:szCs w:val="24"/>
          <w:lang w:val="en"/>
        </w:rPr>
        <w:t xml:space="preserve"> Section 5020, and portions of sections 5019, 5021, and 5030, that require a districtwide election to establish a by-trustee-area method of election.</w:t>
      </w:r>
    </w:p>
    <w:p w14:paraId="16F269FD" w14:textId="77777777" w:rsidR="00C53ED0" w:rsidRPr="00C53ED0" w:rsidRDefault="00C53ED0" w:rsidP="00C53ED0">
      <w:pPr>
        <w:shd w:val="clear" w:color="auto" w:fill="FFFFFF"/>
        <w:rPr>
          <w:rFonts w:eastAsia="Times New Roman" w:cs="Arial"/>
          <w:color w:val="000000"/>
          <w:szCs w:val="24"/>
          <w:lang w:val="en"/>
        </w:rPr>
      </w:pPr>
      <w:r w:rsidRPr="00C53ED0">
        <w:rPr>
          <w:rFonts w:eastAsia="Times New Roman" w:cs="Arial"/>
          <w:b/>
          <w:bCs/>
          <w:color w:val="000000"/>
          <w:szCs w:val="24"/>
          <w:lang w:val="en"/>
        </w:rPr>
        <w:t>Waiver Number:</w:t>
      </w:r>
      <w:r w:rsidRPr="00C53ED0">
        <w:rPr>
          <w:rFonts w:eastAsia="Times New Roman" w:cs="Arial"/>
          <w:color w:val="000000"/>
          <w:szCs w:val="24"/>
          <w:lang w:val="en"/>
        </w:rPr>
        <w:t xml:space="preserve"> 1-7-2020</w:t>
      </w:r>
    </w:p>
    <w:p w14:paraId="0E2427AB" w14:textId="072A4224" w:rsidR="00C53ED0" w:rsidRDefault="00C53ED0" w:rsidP="00C53ED0">
      <w:pPr>
        <w:shd w:val="clear" w:color="auto" w:fill="FFFFFF"/>
        <w:rPr>
          <w:rFonts w:eastAsia="Times New Roman" w:cs="Arial"/>
          <w:color w:val="000000"/>
          <w:szCs w:val="24"/>
          <w:lang w:val="en"/>
        </w:rPr>
      </w:pPr>
      <w:r w:rsidRPr="00C53ED0">
        <w:rPr>
          <w:rFonts w:eastAsia="Times New Roman" w:cs="Arial"/>
          <w:color w:val="000000"/>
          <w:szCs w:val="24"/>
          <w:lang w:val="en"/>
        </w:rPr>
        <w:t>(Recommended for APPROVAL)</w:t>
      </w:r>
    </w:p>
    <w:p w14:paraId="3C9FBCF1" w14:textId="4A793F93" w:rsidR="008102D5" w:rsidRDefault="008102D5" w:rsidP="008102D5">
      <w:r w:rsidRPr="002443F7">
        <w:rPr>
          <w:b/>
        </w:rPr>
        <w:t>ACTION</w:t>
      </w:r>
      <w:r>
        <w:rPr>
          <w:b/>
        </w:rPr>
        <w:t xml:space="preserve"> 1</w:t>
      </w:r>
      <w:r w:rsidRPr="002443F7">
        <w:rPr>
          <w:b/>
        </w:rPr>
        <w:t>:</w:t>
      </w:r>
      <w:r>
        <w:rPr>
          <w:b/>
        </w:rPr>
        <w:t xml:space="preserve"> </w:t>
      </w:r>
      <w:r>
        <w:t>Member Rucker moved t</w:t>
      </w:r>
      <w:r w:rsidR="00E938D2">
        <w:t>hat the SBE make a determination that there is a need to take immediate action on this waiver and that the need for immediate action came to the attention of the CDE/SBE after the agenda was posted</w:t>
      </w:r>
      <w:r w:rsidR="008D796E">
        <w:t>;</w:t>
      </w:r>
      <w:r w:rsidR="00E938D2">
        <w:t xml:space="preserve"> and therefore</w:t>
      </w:r>
      <w:r w:rsidR="008D796E">
        <w:t>,</w:t>
      </w:r>
      <w:r w:rsidR="00E938D2">
        <w:t xml:space="preserve"> </w:t>
      </w:r>
      <w:r w:rsidR="008D796E">
        <w:t xml:space="preserve">further </w:t>
      </w:r>
      <w:r w:rsidR="00837497">
        <w:t xml:space="preserve">moved </w:t>
      </w:r>
      <w:r w:rsidR="00E938D2">
        <w:t>t</w:t>
      </w:r>
      <w:r>
        <w:t xml:space="preserve">o add Waiver Item W-16 to the July </w:t>
      </w:r>
      <w:r w:rsidR="009B74DC">
        <w:t xml:space="preserve">2020 </w:t>
      </w:r>
      <w:r>
        <w:t xml:space="preserve">SBE Agenda. </w:t>
      </w:r>
    </w:p>
    <w:p w14:paraId="57202C50" w14:textId="6A1748AB" w:rsidR="008102D5" w:rsidRDefault="008102D5" w:rsidP="008102D5">
      <w:r>
        <w:t>Member Pangelinan seconded the motion.</w:t>
      </w:r>
    </w:p>
    <w:p w14:paraId="0850CCD6" w14:textId="2E2EB5BD" w:rsidR="008102D5" w:rsidRPr="00DC0DC0" w:rsidRDefault="008102D5" w:rsidP="008102D5">
      <w:pPr>
        <w:rPr>
          <w:rFonts w:eastAsia="Times New Roman" w:cs="Arial"/>
          <w:szCs w:val="24"/>
        </w:rPr>
      </w:pPr>
      <w:r w:rsidRPr="002443F7">
        <w:rPr>
          <w:b/>
        </w:rPr>
        <w:t>Yes votes:</w:t>
      </w:r>
      <w:r>
        <w:t xml:space="preserve"> </w:t>
      </w:r>
      <w:r>
        <w:rPr>
          <w:rFonts w:eastAsia="Times New Roman" w:cs="Arial"/>
          <w:szCs w:val="24"/>
        </w:rPr>
        <w:t xml:space="preserve">Members Darling-Hammond, Glover-Woods, </w:t>
      </w:r>
      <w:proofErr w:type="spellStart"/>
      <w:r>
        <w:rPr>
          <w:rFonts w:eastAsia="Times New Roman" w:cs="Arial"/>
          <w:szCs w:val="24"/>
        </w:rPr>
        <w:t>McQuillen</w:t>
      </w:r>
      <w:proofErr w:type="spellEnd"/>
      <w:r>
        <w:rPr>
          <w:rFonts w:eastAsia="Times New Roman" w:cs="Arial"/>
          <w:szCs w:val="24"/>
        </w:rPr>
        <w:t xml:space="preserve">, </w:t>
      </w:r>
      <w:proofErr w:type="spellStart"/>
      <w:r>
        <w:rPr>
          <w:rFonts w:eastAsia="Times New Roman" w:cs="Arial"/>
          <w:szCs w:val="24"/>
        </w:rPr>
        <w:t>Navo</w:t>
      </w:r>
      <w:proofErr w:type="spellEnd"/>
      <w:r>
        <w:rPr>
          <w:rFonts w:eastAsia="Times New Roman" w:cs="Arial"/>
          <w:szCs w:val="24"/>
        </w:rPr>
        <w:t>, Pangelinan, Pattillo Brownson, Rodriguez, Rucker, Straus, and Sun.</w:t>
      </w:r>
      <w:r w:rsidR="00E938D2">
        <w:rPr>
          <w:rFonts w:eastAsia="Times New Roman" w:cs="Arial"/>
          <w:szCs w:val="24"/>
        </w:rPr>
        <w:t xml:space="preserve"> </w:t>
      </w:r>
    </w:p>
    <w:p w14:paraId="1ECEE411" w14:textId="77777777" w:rsidR="008102D5" w:rsidRDefault="008102D5" w:rsidP="008102D5">
      <w:r w:rsidRPr="002443F7">
        <w:rPr>
          <w:b/>
        </w:rPr>
        <w:t>No votes:</w:t>
      </w:r>
      <w:r>
        <w:t xml:space="preserve"> None</w:t>
      </w:r>
    </w:p>
    <w:p w14:paraId="02102E1B" w14:textId="3EB59575" w:rsidR="008102D5" w:rsidRDefault="008102D5" w:rsidP="008102D5">
      <w:r w:rsidRPr="002443F7">
        <w:rPr>
          <w:b/>
        </w:rPr>
        <w:t>Member Absent:</w:t>
      </w:r>
      <w:r>
        <w:t xml:space="preserve"> Member Burr </w:t>
      </w:r>
    </w:p>
    <w:p w14:paraId="41C571B0" w14:textId="77777777" w:rsidR="008102D5" w:rsidRDefault="008102D5" w:rsidP="008102D5">
      <w:r w:rsidRPr="002443F7">
        <w:rPr>
          <w:b/>
        </w:rPr>
        <w:lastRenderedPageBreak/>
        <w:t>Abstentions:</w:t>
      </w:r>
      <w:r>
        <w:t xml:space="preserve"> None</w:t>
      </w:r>
    </w:p>
    <w:p w14:paraId="4EA74967" w14:textId="77777777" w:rsidR="008102D5" w:rsidRDefault="008102D5" w:rsidP="008102D5">
      <w:r w:rsidRPr="002443F7">
        <w:rPr>
          <w:b/>
        </w:rPr>
        <w:t>Recusals:</w:t>
      </w:r>
      <w:r>
        <w:t xml:space="preserve"> None</w:t>
      </w:r>
    </w:p>
    <w:p w14:paraId="7B381F83" w14:textId="22F3BE3C" w:rsidR="008102D5" w:rsidRDefault="008102D5" w:rsidP="00BC1AF3">
      <w:r>
        <w:t>The motion passed with 10 votes.</w:t>
      </w:r>
      <w:r w:rsidR="00E938D2">
        <w:t xml:space="preserve"> (Pursuant to </w:t>
      </w:r>
      <w:r w:rsidR="00E938D2" w:rsidRPr="00BC1AF3">
        <w:rPr>
          <w:i/>
        </w:rPr>
        <w:t>Government Code</w:t>
      </w:r>
      <w:r w:rsidR="00E938D2">
        <w:t xml:space="preserve"> Section 11125.3, this action requires a 2/3 vote of the SBE.)</w:t>
      </w:r>
    </w:p>
    <w:p w14:paraId="008BA6B6" w14:textId="4138F554" w:rsidR="008102D5" w:rsidRDefault="008102D5" w:rsidP="008D796E">
      <w:r w:rsidRPr="002443F7">
        <w:rPr>
          <w:b/>
        </w:rPr>
        <w:t>ACTION</w:t>
      </w:r>
      <w:r>
        <w:rPr>
          <w:b/>
        </w:rPr>
        <w:t xml:space="preserve"> 2</w:t>
      </w:r>
      <w:r w:rsidRPr="002443F7">
        <w:rPr>
          <w:b/>
        </w:rPr>
        <w:t>:</w:t>
      </w:r>
      <w:r>
        <w:rPr>
          <w:b/>
        </w:rPr>
        <w:t xml:space="preserve"> </w:t>
      </w:r>
      <w:r>
        <w:t>Member Rucker moved to approve the CDE recommendation on Waiver Item W-16.</w:t>
      </w:r>
    </w:p>
    <w:p w14:paraId="0887402E" w14:textId="4D24EEF2" w:rsidR="008102D5" w:rsidRDefault="008102D5" w:rsidP="008102D5">
      <w:r>
        <w:t xml:space="preserve">Member </w:t>
      </w:r>
      <w:r w:rsidR="009B74DC">
        <w:t xml:space="preserve">Rodriguez </w:t>
      </w:r>
      <w:r>
        <w:t>seconded the motion.</w:t>
      </w:r>
    </w:p>
    <w:p w14:paraId="47B5E7B1" w14:textId="77777777" w:rsidR="008102D5" w:rsidRPr="00DC0DC0" w:rsidRDefault="008102D5" w:rsidP="008102D5">
      <w:pPr>
        <w:rPr>
          <w:rFonts w:eastAsia="Times New Roman" w:cs="Arial"/>
          <w:szCs w:val="24"/>
        </w:rPr>
      </w:pPr>
      <w:r w:rsidRPr="002443F7">
        <w:rPr>
          <w:b/>
        </w:rPr>
        <w:t>Yes votes:</w:t>
      </w:r>
      <w:r>
        <w:t xml:space="preserve"> </w:t>
      </w:r>
      <w:r>
        <w:rPr>
          <w:rFonts w:eastAsia="Times New Roman" w:cs="Arial"/>
          <w:szCs w:val="24"/>
        </w:rPr>
        <w:t xml:space="preserve">Members Darling-Hammond, Glover-Woods, </w:t>
      </w:r>
      <w:proofErr w:type="spellStart"/>
      <w:r>
        <w:rPr>
          <w:rFonts w:eastAsia="Times New Roman" w:cs="Arial"/>
          <w:szCs w:val="24"/>
        </w:rPr>
        <w:t>McQuillen</w:t>
      </w:r>
      <w:proofErr w:type="spellEnd"/>
      <w:r>
        <w:rPr>
          <w:rFonts w:eastAsia="Times New Roman" w:cs="Arial"/>
          <w:szCs w:val="24"/>
        </w:rPr>
        <w:t xml:space="preserve">, </w:t>
      </w:r>
      <w:proofErr w:type="spellStart"/>
      <w:r>
        <w:rPr>
          <w:rFonts w:eastAsia="Times New Roman" w:cs="Arial"/>
          <w:szCs w:val="24"/>
        </w:rPr>
        <w:t>Navo</w:t>
      </w:r>
      <w:proofErr w:type="spellEnd"/>
      <w:r>
        <w:rPr>
          <w:rFonts w:eastAsia="Times New Roman" w:cs="Arial"/>
          <w:szCs w:val="24"/>
        </w:rPr>
        <w:t>, Pangelinan, Pattillo Brownson, Rodriguez, Rucker, Straus, and Sun.</w:t>
      </w:r>
    </w:p>
    <w:p w14:paraId="288646DA" w14:textId="77777777" w:rsidR="008102D5" w:rsidRDefault="008102D5" w:rsidP="008102D5">
      <w:r w:rsidRPr="002443F7">
        <w:rPr>
          <w:b/>
        </w:rPr>
        <w:t>No votes:</w:t>
      </w:r>
      <w:r>
        <w:t xml:space="preserve"> None</w:t>
      </w:r>
    </w:p>
    <w:p w14:paraId="4258E52C" w14:textId="57338EF5" w:rsidR="008102D5" w:rsidRDefault="008102D5" w:rsidP="008102D5">
      <w:r w:rsidRPr="002443F7">
        <w:rPr>
          <w:b/>
        </w:rPr>
        <w:t>Member Absent:</w:t>
      </w:r>
      <w:r>
        <w:t xml:space="preserve"> Member Burr </w:t>
      </w:r>
    </w:p>
    <w:p w14:paraId="675CA9DD" w14:textId="77777777" w:rsidR="008102D5" w:rsidRDefault="008102D5" w:rsidP="008102D5">
      <w:r w:rsidRPr="002443F7">
        <w:rPr>
          <w:b/>
        </w:rPr>
        <w:t>Abstentions:</w:t>
      </w:r>
      <w:r>
        <w:t xml:space="preserve"> None</w:t>
      </w:r>
    </w:p>
    <w:p w14:paraId="68ED7E2A" w14:textId="77777777" w:rsidR="008102D5" w:rsidRDefault="008102D5" w:rsidP="008102D5">
      <w:r w:rsidRPr="002443F7">
        <w:rPr>
          <w:b/>
        </w:rPr>
        <w:t>Recusals:</w:t>
      </w:r>
      <w:r>
        <w:t xml:space="preserve"> None</w:t>
      </w:r>
    </w:p>
    <w:p w14:paraId="01F71FCD" w14:textId="335E1C68" w:rsidR="008102D5" w:rsidRPr="008102D5" w:rsidRDefault="008102D5" w:rsidP="008102D5">
      <w:pPr>
        <w:spacing w:line="480" w:lineRule="auto"/>
      </w:pPr>
      <w:r>
        <w:t>The motion passed with 10 votes.</w:t>
      </w:r>
    </w:p>
    <w:p w14:paraId="0A10DD50" w14:textId="0D1CC086" w:rsidR="00470C53" w:rsidRDefault="008102D5" w:rsidP="008102D5">
      <w:pPr>
        <w:jc w:val="center"/>
        <w:rPr>
          <w:rStyle w:val="Strong"/>
          <w:rFonts w:cs="Arial"/>
          <w:b w:val="0"/>
          <w:i/>
          <w:color w:val="000000"/>
          <w:sz w:val="28"/>
          <w:szCs w:val="28"/>
          <w:lang w:val="en"/>
        </w:rPr>
      </w:pPr>
      <w:r w:rsidRPr="008102D5">
        <w:rPr>
          <w:rStyle w:val="Strong"/>
          <w:rFonts w:cs="Arial"/>
          <w:b w:val="0"/>
          <w:i/>
          <w:color w:val="000000"/>
          <w:sz w:val="28"/>
          <w:szCs w:val="28"/>
          <w:lang w:val="en"/>
        </w:rPr>
        <w:t>END OF WAIVER</w:t>
      </w:r>
    </w:p>
    <w:p w14:paraId="2312883C" w14:textId="34A0701C" w:rsidR="008102D5" w:rsidRPr="008102D5" w:rsidRDefault="008102D5" w:rsidP="008102D5">
      <w:pPr>
        <w:pStyle w:val="Heading3"/>
        <w:jc w:val="center"/>
        <w:rPr>
          <w:rStyle w:val="Strong"/>
          <w:b w:val="0"/>
          <w:bCs w:val="0"/>
        </w:rPr>
      </w:pPr>
      <w:r w:rsidRPr="008102D5">
        <w:rPr>
          <w:rStyle w:val="Strong"/>
          <w:b w:val="0"/>
          <w:bCs w:val="0"/>
        </w:rPr>
        <w:t>AJOURNMENT OF MEETING</w:t>
      </w:r>
    </w:p>
    <w:p w14:paraId="4BA05CEB" w14:textId="6DE94604" w:rsidR="008102D5" w:rsidRPr="008102D5" w:rsidRDefault="008102D5" w:rsidP="008102D5">
      <w:pPr>
        <w:jc w:val="center"/>
        <w:rPr>
          <w:b/>
        </w:rPr>
      </w:pPr>
      <w:r w:rsidRPr="008102D5">
        <w:rPr>
          <w:b/>
        </w:rPr>
        <w:t xml:space="preserve">At approximately </w:t>
      </w:r>
      <w:r w:rsidRPr="0057529B">
        <w:rPr>
          <w:b/>
        </w:rPr>
        <w:t>8:00 p.m.,</w:t>
      </w:r>
      <w:r w:rsidRPr="008102D5">
        <w:rPr>
          <w:b/>
        </w:rPr>
        <w:t xml:space="preserve"> President Darling-Hammond adjourned the meeting.</w:t>
      </w:r>
    </w:p>
    <w:p w14:paraId="09F9B4F9" w14:textId="73C8F596" w:rsidR="008102D5" w:rsidRPr="008102D5" w:rsidRDefault="008102D5" w:rsidP="008102D5">
      <w:pPr>
        <w:jc w:val="center"/>
        <w:rPr>
          <w:rFonts w:cs="Arial"/>
          <w:b/>
          <w:i/>
          <w:sz w:val="28"/>
          <w:szCs w:val="28"/>
        </w:rPr>
      </w:pPr>
    </w:p>
    <w:sectPr w:rsidR="008102D5" w:rsidRPr="008102D5" w:rsidSect="002443F7">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1254" w14:textId="77777777" w:rsidR="00E619C2" w:rsidRDefault="00E619C2" w:rsidP="002443F7">
      <w:pPr>
        <w:spacing w:after="0"/>
      </w:pPr>
      <w:r>
        <w:separator/>
      </w:r>
    </w:p>
  </w:endnote>
  <w:endnote w:type="continuationSeparator" w:id="0">
    <w:p w14:paraId="4854D7BF" w14:textId="77777777" w:rsidR="00E619C2" w:rsidRDefault="00E619C2"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74EB5838" w14:textId="500420B2" w:rsidR="007275B9" w:rsidRDefault="007275B9"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29</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29</w:t>
            </w:r>
            <w:r w:rsidRPr="009D07C6">
              <w:rPr>
                <w:bCs/>
                <w:szCs w:val="24"/>
              </w:rPr>
              <w:fldChar w:fldCharType="end"/>
            </w:r>
          </w:p>
        </w:sdtContent>
      </w:sdt>
    </w:sdtContent>
  </w:sdt>
  <w:p w14:paraId="2AD0AE64" w14:textId="77777777" w:rsidR="007275B9" w:rsidRDefault="00727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210D" w14:textId="77777777" w:rsidR="00E619C2" w:rsidRDefault="00E619C2" w:rsidP="002443F7">
      <w:pPr>
        <w:spacing w:after="0"/>
      </w:pPr>
      <w:r>
        <w:separator/>
      </w:r>
    </w:p>
  </w:footnote>
  <w:footnote w:type="continuationSeparator" w:id="0">
    <w:p w14:paraId="0AAB3C60" w14:textId="77777777" w:rsidR="00E619C2" w:rsidRDefault="00E619C2" w:rsidP="002443F7">
      <w:pPr>
        <w:spacing w:after="0"/>
      </w:pPr>
      <w:r>
        <w:continuationSeparator/>
      </w:r>
    </w:p>
  </w:footnote>
  <w:footnote w:id="1">
    <w:p w14:paraId="15BF07E5" w14:textId="77777777" w:rsidR="007275B9" w:rsidRDefault="007275B9" w:rsidP="006A160A">
      <w:pPr>
        <w:pStyle w:val="Footer"/>
      </w:pPr>
      <w:r w:rsidRPr="00424312">
        <w:rPr>
          <w:rStyle w:val="FootnoteReference"/>
        </w:rPr>
        <w:footnoteRef/>
      </w:r>
      <w:r w:rsidRPr="00424312">
        <w:t xml:space="preserve"> Related party transaction – an arrangement between two parties that have a preexisting business relationship.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A0BF" w14:textId="77777777" w:rsidR="007275B9" w:rsidRPr="002443F7" w:rsidRDefault="007275B9" w:rsidP="002443F7">
    <w:pPr>
      <w:pStyle w:val="NoSpacing"/>
      <w:jc w:val="right"/>
    </w:pPr>
    <w:r w:rsidRPr="002443F7">
      <w:t>California State Board of Education</w:t>
    </w:r>
  </w:p>
  <w:p w14:paraId="226796C1" w14:textId="1ADDEA97" w:rsidR="007275B9" w:rsidRPr="002443F7" w:rsidRDefault="006A2EE2" w:rsidP="002443F7">
    <w:pPr>
      <w:pStyle w:val="NoSpacing"/>
      <w:spacing w:after="480"/>
      <w:jc w:val="right"/>
    </w:pPr>
    <w:r>
      <w:t>FINAL</w:t>
    </w:r>
    <w:r w:rsidR="007275B9">
      <w:t xml:space="preserve"> MINUTES</w:t>
    </w:r>
    <w:r w:rsidR="007275B9" w:rsidRPr="002443F7">
      <w:t xml:space="preserve"> –</w:t>
    </w:r>
    <w:r w:rsidR="007275B9">
      <w:t xml:space="preserve"> July 8-9,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7435"/>
    <w:multiLevelType w:val="hybridMultilevel"/>
    <w:tmpl w:val="B65E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95869"/>
    <w:multiLevelType w:val="hybridMultilevel"/>
    <w:tmpl w:val="0422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3721"/>
    <w:multiLevelType w:val="hybridMultilevel"/>
    <w:tmpl w:val="0F3E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B30DD"/>
    <w:multiLevelType w:val="hybridMultilevel"/>
    <w:tmpl w:val="921C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0302F"/>
    <w:multiLevelType w:val="hybridMultilevel"/>
    <w:tmpl w:val="F34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E1D78"/>
    <w:multiLevelType w:val="hybridMultilevel"/>
    <w:tmpl w:val="06AEB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B01E3"/>
    <w:multiLevelType w:val="hybridMultilevel"/>
    <w:tmpl w:val="5C18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F2C21"/>
    <w:multiLevelType w:val="hybridMultilevel"/>
    <w:tmpl w:val="442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E1571"/>
    <w:multiLevelType w:val="hybridMultilevel"/>
    <w:tmpl w:val="9B70AC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75363"/>
    <w:multiLevelType w:val="multilevel"/>
    <w:tmpl w:val="71541CC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2F27"/>
    <w:multiLevelType w:val="hybridMultilevel"/>
    <w:tmpl w:val="DCE02982"/>
    <w:lvl w:ilvl="0" w:tplc="CA12C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C6662"/>
    <w:multiLevelType w:val="hybridMultilevel"/>
    <w:tmpl w:val="FF14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96297"/>
    <w:multiLevelType w:val="hybridMultilevel"/>
    <w:tmpl w:val="3196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46658"/>
    <w:multiLevelType w:val="hybridMultilevel"/>
    <w:tmpl w:val="D934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913F1"/>
    <w:multiLevelType w:val="hybridMultilevel"/>
    <w:tmpl w:val="52CE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BFB14BE"/>
    <w:multiLevelType w:val="hybridMultilevel"/>
    <w:tmpl w:val="D75C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053A6"/>
    <w:multiLevelType w:val="hybridMultilevel"/>
    <w:tmpl w:val="B274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B133D"/>
    <w:multiLevelType w:val="hybridMultilevel"/>
    <w:tmpl w:val="37FE9A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C25C7"/>
    <w:multiLevelType w:val="hybridMultilevel"/>
    <w:tmpl w:val="0026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F04B3"/>
    <w:multiLevelType w:val="multilevel"/>
    <w:tmpl w:val="C81EC7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E2AA1"/>
    <w:multiLevelType w:val="hybridMultilevel"/>
    <w:tmpl w:val="1548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85137"/>
    <w:multiLevelType w:val="hybridMultilevel"/>
    <w:tmpl w:val="F932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62165"/>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6B6A2B"/>
    <w:multiLevelType w:val="hybridMultilevel"/>
    <w:tmpl w:val="363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44E9F"/>
    <w:multiLevelType w:val="hybridMultilevel"/>
    <w:tmpl w:val="DE44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C2C58"/>
    <w:multiLevelType w:val="hybridMultilevel"/>
    <w:tmpl w:val="9DD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E0499"/>
    <w:multiLevelType w:val="hybridMultilevel"/>
    <w:tmpl w:val="9BA811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36179"/>
    <w:multiLevelType w:val="hybridMultilevel"/>
    <w:tmpl w:val="6F8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C1163"/>
    <w:multiLevelType w:val="hybridMultilevel"/>
    <w:tmpl w:val="802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F0C50"/>
    <w:multiLevelType w:val="hybridMultilevel"/>
    <w:tmpl w:val="6700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52894"/>
    <w:multiLevelType w:val="hybridMultilevel"/>
    <w:tmpl w:val="F922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36070"/>
    <w:multiLevelType w:val="hybridMultilevel"/>
    <w:tmpl w:val="BEA8A520"/>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5"/>
  </w:num>
  <w:num w:numId="4">
    <w:abstractNumId w:val="34"/>
  </w:num>
  <w:num w:numId="5">
    <w:abstractNumId w:val="10"/>
  </w:num>
  <w:num w:numId="6">
    <w:abstractNumId w:val="4"/>
  </w:num>
  <w:num w:numId="7">
    <w:abstractNumId w:val="17"/>
  </w:num>
  <w:num w:numId="8">
    <w:abstractNumId w:val="13"/>
  </w:num>
  <w:num w:numId="9">
    <w:abstractNumId w:val="9"/>
  </w:num>
  <w:num w:numId="10">
    <w:abstractNumId w:val="31"/>
  </w:num>
  <w:num w:numId="11">
    <w:abstractNumId w:val="14"/>
  </w:num>
  <w:num w:numId="12">
    <w:abstractNumId w:val="21"/>
  </w:num>
  <w:num w:numId="13">
    <w:abstractNumId w:val="35"/>
  </w:num>
  <w:num w:numId="14">
    <w:abstractNumId w:val="7"/>
  </w:num>
  <w:num w:numId="15">
    <w:abstractNumId w:val="29"/>
  </w:num>
  <w:num w:numId="16">
    <w:abstractNumId w:val="16"/>
  </w:num>
  <w:num w:numId="17">
    <w:abstractNumId w:val="1"/>
  </w:num>
  <w:num w:numId="18">
    <w:abstractNumId w:val="19"/>
  </w:num>
  <w:num w:numId="19">
    <w:abstractNumId w:val="43"/>
  </w:num>
  <w:num w:numId="20">
    <w:abstractNumId w:val="27"/>
  </w:num>
  <w:num w:numId="21">
    <w:abstractNumId w:val="2"/>
  </w:num>
  <w:num w:numId="22">
    <w:abstractNumId w:val="24"/>
  </w:num>
  <w:num w:numId="23">
    <w:abstractNumId w:val="12"/>
  </w:num>
  <w:num w:numId="24">
    <w:abstractNumId w:val="30"/>
  </w:num>
  <w:num w:numId="25">
    <w:abstractNumId w:val="0"/>
  </w:num>
  <w:num w:numId="26">
    <w:abstractNumId w:val="15"/>
  </w:num>
  <w:num w:numId="27">
    <w:abstractNumId w:val="39"/>
  </w:num>
  <w:num w:numId="28">
    <w:abstractNumId w:val="41"/>
  </w:num>
  <w:num w:numId="29">
    <w:abstractNumId w:val="22"/>
  </w:num>
  <w:num w:numId="30">
    <w:abstractNumId w:val="28"/>
  </w:num>
  <w:num w:numId="31">
    <w:abstractNumId w:val="40"/>
  </w:num>
  <w:num w:numId="32">
    <w:abstractNumId w:val="38"/>
  </w:num>
  <w:num w:numId="33">
    <w:abstractNumId w:val="26"/>
  </w:num>
  <w:num w:numId="34">
    <w:abstractNumId w:val="25"/>
  </w:num>
  <w:num w:numId="35">
    <w:abstractNumId w:val="11"/>
  </w:num>
  <w:num w:numId="36">
    <w:abstractNumId w:val="20"/>
  </w:num>
  <w:num w:numId="37">
    <w:abstractNumId w:val="33"/>
  </w:num>
  <w:num w:numId="38">
    <w:abstractNumId w:val="37"/>
  </w:num>
  <w:num w:numId="39">
    <w:abstractNumId w:val="18"/>
  </w:num>
  <w:num w:numId="40">
    <w:abstractNumId w:val="23"/>
  </w:num>
  <w:num w:numId="41">
    <w:abstractNumId w:val="6"/>
  </w:num>
  <w:num w:numId="42">
    <w:abstractNumId w:val="3"/>
  </w:num>
  <w:num w:numId="43">
    <w:abstractNumId w:val="36"/>
  </w:num>
  <w:num w:numId="44">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EF"/>
    <w:rsid w:val="0000200C"/>
    <w:rsid w:val="000032AE"/>
    <w:rsid w:val="00003D77"/>
    <w:rsid w:val="0000615B"/>
    <w:rsid w:val="000114A2"/>
    <w:rsid w:val="00021648"/>
    <w:rsid w:val="00026B82"/>
    <w:rsid w:val="00032034"/>
    <w:rsid w:val="00032D00"/>
    <w:rsid w:val="00036C99"/>
    <w:rsid w:val="00037A4B"/>
    <w:rsid w:val="00037AB8"/>
    <w:rsid w:val="00043DCC"/>
    <w:rsid w:val="000443BB"/>
    <w:rsid w:val="000458F9"/>
    <w:rsid w:val="000467AC"/>
    <w:rsid w:val="00046E06"/>
    <w:rsid w:val="00047390"/>
    <w:rsid w:val="00050197"/>
    <w:rsid w:val="00064F5F"/>
    <w:rsid w:val="00067B84"/>
    <w:rsid w:val="00070621"/>
    <w:rsid w:val="00070776"/>
    <w:rsid w:val="00071799"/>
    <w:rsid w:val="000736BC"/>
    <w:rsid w:val="00075CA1"/>
    <w:rsid w:val="0008145E"/>
    <w:rsid w:val="000846A2"/>
    <w:rsid w:val="00085090"/>
    <w:rsid w:val="00085FBA"/>
    <w:rsid w:val="000867A0"/>
    <w:rsid w:val="00096803"/>
    <w:rsid w:val="000976C4"/>
    <w:rsid w:val="000A1611"/>
    <w:rsid w:val="000B43C8"/>
    <w:rsid w:val="000B5A10"/>
    <w:rsid w:val="000C389D"/>
    <w:rsid w:val="000C407A"/>
    <w:rsid w:val="000C478E"/>
    <w:rsid w:val="000C4975"/>
    <w:rsid w:val="000C4E1E"/>
    <w:rsid w:val="000E4629"/>
    <w:rsid w:val="000F2BEC"/>
    <w:rsid w:val="000F568A"/>
    <w:rsid w:val="000F7AF5"/>
    <w:rsid w:val="00100618"/>
    <w:rsid w:val="00100F7D"/>
    <w:rsid w:val="00105BFD"/>
    <w:rsid w:val="00107CCD"/>
    <w:rsid w:val="00107E2B"/>
    <w:rsid w:val="001105C1"/>
    <w:rsid w:val="0011104A"/>
    <w:rsid w:val="00111EA3"/>
    <w:rsid w:val="001132D5"/>
    <w:rsid w:val="00121C0C"/>
    <w:rsid w:val="00123B65"/>
    <w:rsid w:val="00124F03"/>
    <w:rsid w:val="001358D0"/>
    <w:rsid w:val="001463D1"/>
    <w:rsid w:val="00147452"/>
    <w:rsid w:val="00150FF2"/>
    <w:rsid w:val="0015264D"/>
    <w:rsid w:val="00154C44"/>
    <w:rsid w:val="00161238"/>
    <w:rsid w:val="00166185"/>
    <w:rsid w:val="00166738"/>
    <w:rsid w:val="00171387"/>
    <w:rsid w:val="00172610"/>
    <w:rsid w:val="0017275F"/>
    <w:rsid w:val="00173592"/>
    <w:rsid w:val="00174CB5"/>
    <w:rsid w:val="001770E6"/>
    <w:rsid w:val="0018110D"/>
    <w:rsid w:val="001873D9"/>
    <w:rsid w:val="001947F2"/>
    <w:rsid w:val="00196C70"/>
    <w:rsid w:val="001978C3"/>
    <w:rsid w:val="001A0CA5"/>
    <w:rsid w:val="001A4E19"/>
    <w:rsid w:val="001B105C"/>
    <w:rsid w:val="001B6BA4"/>
    <w:rsid w:val="001C1252"/>
    <w:rsid w:val="001C41B1"/>
    <w:rsid w:val="001C432C"/>
    <w:rsid w:val="001C746E"/>
    <w:rsid w:val="001D3F3B"/>
    <w:rsid w:val="001E3CB9"/>
    <w:rsid w:val="001E46E0"/>
    <w:rsid w:val="001E48CC"/>
    <w:rsid w:val="001E5001"/>
    <w:rsid w:val="001E6624"/>
    <w:rsid w:val="001F5994"/>
    <w:rsid w:val="001F7803"/>
    <w:rsid w:val="00204869"/>
    <w:rsid w:val="0020567F"/>
    <w:rsid w:val="00213AF5"/>
    <w:rsid w:val="00215238"/>
    <w:rsid w:val="00223F78"/>
    <w:rsid w:val="00225D14"/>
    <w:rsid w:val="00226A24"/>
    <w:rsid w:val="00231C47"/>
    <w:rsid w:val="00232CAA"/>
    <w:rsid w:val="00233861"/>
    <w:rsid w:val="00233A74"/>
    <w:rsid w:val="00234157"/>
    <w:rsid w:val="002372A3"/>
    <w:rsid w:val="0024176D"/>
    <w:rsid w:val="002425DF"/>
    <w:rsid w:val="002443F7"/>
    <w:rsid w:val="0024544A"/>
    <w:rsid w:val="0024735B"/>
    <w:rsid w:val="00251708"/>
    <w:rsid w:val="00251D98"/>
    <w:rsid w:val="00254AD1"/>
    <w:rsid w:val="002611F6"/>
    <w:rsid w:val="00261BC7"/>
    <w:rsid w:val="00265381"/>
    <w:rsid w:val="0027185D"/>
    <w:rsid w:val="002722E6"/>
    <w:rsid w:val="00276364"/>
    <w:rsid w:val="00282375"/>
    <w:rsid w:val="00283A0A"/>
    <w:rsid w:val="00285CFB"/>
    <w:rsid w:val="00286718"/>
    <w:rsid w:val="0028674D"/>
    <w:rsid w:val="00287CE9"/>
    <w:rsid w:val="0029004A"/>
    <w:rsid w:val="0029037E"/>
    <w:rsid w:val="00290583"/>
    <w:rsid w:val="00291372"/>
    <w:rsid w:val="00291C11"/>
    <w:rsid w:val="002949A1"/>
    <w:rsid w:val="002A11F4"/>
    <w:rsid w:val="002A132C"/>
    <w:rsid w:val="002A4791"/>
    <w:rsid w:val="002A533D"/>
    <w:rsid w:val="002A7247"/>
    <w:rsid w:val="002B1459"/>
    <w:rsid w:val="002B3469"/>
    <w:rsid w:val="002B6BD5"/>
    <w:rsid w:val="002C0EF9"/>
    <w:rsid w:val="002C264C"/>
    <w:rsid w:val="002C3414"/>
    <w:rsid w:val="002C542B"/>
    <w:rsid w:val="002C7402"/>
    <w:rsid w:val="002D2366"/>
    <w:rsid w:val="002E4CB5"/>
    <w:rsid w:val="002F017E"/>
    <w:rsid w:val="002F1891"/>
    <w:rsid w:val="002F3AEF"/>
    <w:rsid w:val="00304D23"/>
    <w:rsid w:val="003050BA"/>
    <w:rsid w:val="00307AD9"/>
    <w:rsid w:val="00313806"/>
    <w:rsid w:val="00313CA1"/>
    <w:rsid w:val="00320EF4"/>
    <w:rsid w:val="00322DD0"/>
    <w:rsid w:val="00323799"/>
    <w:rsid w:val="003264CC"/>
    <w:rsid w:val="003278C9"/>
    <w:rsid w:val="003308FB"/>
    <w:rsid w:val="003340C3"/>
    <w:rsid w:val="0033691B"/>
    <w:rsid w:val="0034063C"/>
    <w:rsid w:val="00341119"/>
    <w:rsid w:val="00343F43"/>
    <w:rsid w:val="00350404"/>
    <w:rsid w:val="00353E37"/>
    <w:rsid w:val="00354156"/>
    <w:rsid w:val="00360453"/>
    <w:rsid w:val="003607E0"/>
    <w:rsid w:val="00371656"/>
    <w:rsid w:val="00372308"/>
    <w:rsid w:val="00376595"/>
    <w:rsid w:val="0038018A"/>
    <w:rsid w:val="003808E5"/>
    <w:rsid w:val="00385BEC"/>
    <w:rsid w:val="00392885"/>
    <w:rsid w:val="0039610B"/>
    <w:rsid w:val="00396D43"/>
    <w:rsid w:val="003A30DC"/>
    <w:rsid w:val="003A36A6"/>
    <w:rsid w:val="003A395A"/>
    <w:rsid w:val="003A3A04"/>
    <w:rsid w:val="003A5AEF"/>
    <w:rsid w:val="003A5B9A"/>
    <w:rsid w:val="003A78B5"/>
    <w:rsid w:val="003B033E"/>
    <w:rsid w:val="003B5947"/>
    <w:rsid w:val="003B6FBC"/>
    <w:rsid w:val="003C098D"/>
    <w:rsid w:val="003C6AFE"/>
    <w:rsid w:val="003D131C"/>
    <w:rsid w:val="003D73E5"/>
    <w:rsid w:val="003E03D4"/>
    <w:rsid w:val="003E13F3"/>
    <w:rsid w:val="003E2DBE"/>
    <w:rsid w:val="003E4268"/>
    <w:rsid w:val="003E6135"/>
    <w:rsid w:val="003F5FA9"/>
    <w:rsid w:val="003F6DB2"/>
    <w:rsid w:val="00400320"/>
    <w:rsid w:val="00403497"/>
    <w:rsid w:val="0040385F"/>
    <w:rsid w:val="00404CEB"/>
    <w:rsid w:val="00410313"/>
    <w:rsid w:val="00416F36"/>
    <w:rsid w:val="00417F2A"/>
    <w:rsid w:val="00423D02"/>
    <w:rsid w:val="00430734"/>
    <w:rsid w:val="0043122F"/>
    <w:rsid w:val="004319D0"/>
    <w:rsid w:val="004324A1"/>
    <w:rsid w:val="00432F70"/>
    <w:rsid w:val="0043737A"/>
    <w:rsid w:val="00437FF6"/>
    <w:rsid w:val="004522C8"/>
    <w:rsid w:val="004603E8"/>
    <w:rsid w:val="00461562"/>
    <w:rsid w:val="004701B5"/>
    <w:rsid w:val="00470C53"/>
    <w:rsid w:val="00470D73"/>
    <w:rsid w:val="00476516"/>
    <w:rsid w:val="004A0F5E"/>
    <w:rsid w:val="004A2BCC"/>
    <w:rsid w:val="004B0BE9"/>
    <w:rsid w:val="004B427B"/>
    <w:rsid w:val="004B4405"/>
    <w:rsid w:val="004B45A9"/>
    <w:rsid w:val="004C0E1F"/>
    <w:rsid w:val="004C74D6"/>
    <w:rsid w:val="004D0FB6"/>
    <w:rsid w:val="004D114C"/>
    <w:rsid w:val="004D516D"/>
    <w:rsid w:val="004D58E8"/>
    <w:rsid w:val="004D720B"/>
    <w:rsid w:val="004E5407"/>
    <w:rsid w:val="004E7AC1"/>
    <w:rsid w:val="004F0C87"/>
    <w:rsid w:val="004F12C4"/>
    <w:rsid w:val="004F1A4A"/>
    <w:rsid w:val="004F2BB1"/>
    <w:rsid w:val="004F696F"/>
    <w:rsid w:val="0050711B"/>
    <w:rsid w:val="00507135"/>
    <w:rsid w:val="005147C0"/>
    <w:rsid w:val="005153FE"/>
    <w:rsid w:val="00515AB0"/>
    <w:rsid w:val="00523159"/>
    <w:rsid w:val="00527152"/>
    <w:rsid w:val="005303B0"/>
    <w:rsid w:val="0053148C"/>
    <w:rsid w:val="00533FE1"/>
    <w:rsid w:val="00535011"/>
    <w:rsid w:val="00535BCA"/>
    <w:rsid w:val="00541702"/>
    <w:rsid w:val="005449BB"/>
    <w:rsid w:val="005450E2"/>
    <w:rsid w:val="00545177"/>
    <w:rsid w:val="005462ED"/>
    <w:rsid w:val="00555CA9"/>
    <w:rsid w:val="00560411"/>
    <w:rsid w:val="00562463"/>
    <w:rsid w:val="00564F5C"/>
    <w:rsid w:val="00567348"/>
    <w:rsid w:val="0057391A"/>
    <w:rsid w:val="00574008"/>
    <w:rsid w:val="0057529B"/>
    <w:rsid w:val="00576EA6"/>
    <w:rsid w:val="00577177"/>
    <w:rsid w:val="00577B60"/>
    <w:rsid w:val="00581A19"/>
    <w:rsid w:val="0058586C"/>
    <w:rsid w:val="0059417A"/>
    <w:rsid w:val="005945AA"/>
    <w:rsid w:val="00594A16"/>
    <w:rsid w:val="0059597A"/>
    <w:rsid w:val="00595AAB"/>
    <w:rsid w:val="00596501"/>
    <w:rsid w:val="00597349"/>
    <w:rsid w:val="005B019A"/>
    <w:rsid w:val="005B3C35"/>
    <w:rsid w:val="005B4B1B"/>
    <w:rsid w:val="005B76C1"/>
    <w:rsid w:val="005C33C7"/>
    <w:rsid w:val="005C5AEC"/>
    <w:rsid w:val="005C5B70"/>
    <w:rsid w:val="005C7BF7"/>
    <w:rsid w:val="005D6864"/>
    <w:rsid w:val="005E2986"/>
    <w:rsid w:val="005E7FDB"/>
    <w:rsid w:val="005F46D6"/>
    <w:rsid w:val="005F5DFD"/>
    <w:rsid w:val="005F63EA"/>
    <w:rsid w:val="00603738"/>
    <w:rsid w:val="0060433E"/>
    <w:rsid w:val="00617D65"/>
    <w:rsid w:val="00620CD4"/>
    <w:rsid w:val="00632CEF"/>
    <w:rsid w:val="00640A41"/>
    <w:rsid w:val="00641320"/>
    <w:rsid w:val="00660630"/>
    <w:rsid w:val="00664828"/>
    <w:rsid w:val="00664C2C"/>
    <w:rsid w:val="0067367A"/>
    <w:rsid w:val="0067535C"/>
    <w:rsid w:val="0067657F"/>
    <w:rsid w:val="00677551"/>
    <w:rsid w:val="00680EE5"/>
    <w:rsid w:val="006823A9"/>
    <w:rsid w:val="00686F37"/>
    <w:rsid w:val="00691903"/>
    <w:rsid w:val="00691C64"/>
    <w:rsid w:val="00694541"/>
    <w:rsid w:val="006952D3"/>
    <w:rsid w:val="00696D6A"/>
    <w:rsid w:val="00697462"/>
    <w:rsid w:val="006A160A"/>
    <w:rsid w:val="006A18D4"/>
    <w:rsid w:val="006A2BB9"/>
    <w:rsid w:val="006A2EE2"/>
    <w:rsid w:val="006A6B86"/>
    <w:rsid w:val="006A6CC0"/>
    <w:rsid w:val="006A7821"/>
    <w:rsid w:val="006B2285"/>
    <w:rsid w:val="006B2518"/>
    <w:rsid w:val="006B515E"/>
    <w:rsid w:val="006B6670"/>
    <w:rsid w:val="006B7157"/>
    <w:rsid w:val="006C5623"/>
    <w:rsid w:val="006C6649"/>
    <w:rsid w:val="006D1D4A"/>
    <w:rsid w:val="006E4567"/>
    <w:rsid w:val="006E723F"/>
    <w:rsid w:val="006F0C35"/>
    <w:rsid w:val="006F2395"/>
    <w:rsid w:val="006F4966"/>
    <w:rsid w:val="006F4A49"/>
    <w:rsid w:val="006F6768"/>
    <w:rsid w:val="007054BD"/>
    <w:rsid w:val="007055CF"/>
    <w:rsid w:val="007055DD"/>
    <w:rsid w:val="00707E2F"/>
    <w:rsid w:val="0072530B"/>
    <w:rsid w:val="007275B9"/>
    <w:rsid w:val="0073710A"/>
    <w:rsid w:val="00742252"/>
    <w:rsid w:val="007428B8"/>
    <w:rsid w:val="00754A30"/>
    <w:rsid w:val="00754F05"/>
    <w:rsid w:val="00765A8F"/>
    <w:rsid w:val="00766586"/>
    <w:rsid w:val="00767BA7"/>
    <w:rsid w:val="007717FC"/>
    <w:rsid w:val="00771CCE"/>
    <w:rsid w:val="00773315"/>
    <w:rsid w:val="00776FFA"/>
    <w:rsid w:val="00783610"/>
    <w:rsid w:val="00787250"/>
    <w:rsid w:val="00790BE3"/>
    <w:rsid w:val="00795E3D"/>
    <w:rsid w:val="007A177C"/>
    <w:rsid w:val="007A79DD"/>
    <w:rsid w:val="007B32EE"/>
    <w:rsid w:val="007B6860"/>
    <w:rsid w:val="007B7A0F"/>
    <w:rsid w:val="007C5303"/>
    <w:rsid w:val="007D0F81"/>
    <w:rsid w:val="007D23CE"/>
    <w:rsid w:val="007D4D4C"/>
    <w:rsid w:val="007D779D"/>
    <w:rsid w:val="007D7A1A"/>
    <w:rsid w:val="007E05D8"/>
    <w:rsid w:val="007E5BF1"/>
    <w:rsid w:val="007E64ED"/>
    <w:rsid w:val="007E66CB"/>
    <w:rsid w:val="007E69C6"/>
    <w:rsid w:val="007F5F3F"/>
    <w:rsid w:val="0080288D"/>
    <w:rsid w:val="008102D5"/>
    <w:rsid w:val="0081256C"/>
    <w:rsid w:val="00817097"/>
    <w:rsid w:val="008250F0"/>
    <w:rsid w:val="008258FC"/>
    <w:rsid w:val="00837497"/>
    <w:rsid w:val="00842249"/>
    <w:rsid w:val="008506C9"/>
    <w:rsid w:val="0085099D"/>
    <w:rsid w:val="00852F90"/>
    <w:rsid w:val="00856113"/>
    <w:rsid w:val="00857C09"/>
    <w:rsid w:val="00860470"/>
    <w:rsid w:val="00861C97"/>
    <w:rsid w:val="00870353"/>
    <w:rsid w:val="00871990"/>
    <w:rsid w:val="008760EF"/>
    <w:rsid w:val="00876F09"/>
    <w:rsid w:val="00884E62"/>
    <w:rsid w:val="0089096C"/>
    <w:rsid w:val="008932AF"/>
    <w:rsid w:val="008974BE"/>
    <w:rsid w:val="008A078B"/>
    <w:rsid w:val="008A2FB8"/>
    <w:rsid w:val="008B5103"/>
    <w:rsid w:val="008B7461"/>
    <w:rsid w:val="008C0F1B"/>
    <w:rsid w:val="008C33D3"/>
    <w:rsid w:val="008C4534"/>
    <w:rsid w:val="008C7F75"/>
    <w:rsid w:val="008D042E"/>
    <w:rsid w:val="008D2A12"/>
    <w:rsid w:val="008D3EA8"/>
    <w:rsid w:val="008D44BD"/>
    <w:rsid w:val="008D5532"/>
    <w:rsid w:val="008D796E"/>
    <w:rsid w:val="008E046A"/>
    <w:rsid w:val="008E4D20"/>
    <w:rsid w:val="008F31B2"/>
    <w:rsid w:val="0090273F"/>
    <w:rsid w:val="00907076"/>
    <w:rsid w:val="00914E1E"/>
    <w:rsid w:val="00920D74"/>
    <w:rsid w:val="009224DB"/>
    <w:rsid w:val="00924E3E"/>
    <w:rsid w:val="00925B57"/>
    <w:rsid w:val="00931C9E"/>
    <w:rsid w:val="00932607"/>
    <w:rsid w:val="00932934"/>
    <w:rsid w:val="00945093"/>
    <w:rsid w:val="00955120"/>
    <w:rsid w:val="00961AD4"/>
    <w:rsid w:val="00962706"/>
    <w:rsid w:val="00963680"/>
    <w:rsid w:val="00965B65"/>
    <w:rsid w:val="009670E0"/>
    <w:rsid w:val="00972738"/>
    <w:rsid w:val="00973B5C"/>
    <w:rsid w:val="00976AF4"/>
    <w:rsid w:val="00977F0E"/>
    <w:rsid w:val="00982233"/>
    <w:rsid w:val="00985C28"/>
    <w:rsid w:val="00985C47"/>
    <w:rsid w:val="0098617F"/>
    <w:rsid w:val="00992996"/>
    <w:rsid w:val="0099398B"/>
    <w:rsid w:val="00995F82"/>
    <w:rsid w:val="009A139A"/>
    <w:rsid w:val="009A1F20"/>
    <w:rsid w:val="009A47A9"/>
    <w:rsid w:val="009A7781"/>
    <w:rsid w:val="009B0922"/>
    <w:rsid w:val="009B3636"/>
    <w:rsid w:val="009B3E8C"/>
    <w:rsid w:val="009B596A"/>
    <w:rsid w:val="009B74DC"/>
    <w:rsid w:val="009C293C"/>
    <w:rsid w:val="009C4FA1"/>
    <w:rsid w:val="009C70F5"/>
    <w:rsid w:val="009D07C6"/>
    <w:rsid w:val="009D397D"/>
    <w:rsid w:val="009D3AC5"/>
    <w:rsid w:val="009D4280"/>
    <w:rsid w:val="009D4BEB"/>
    <w:rsid w:val="009D7A78"/>
    <w:rsid w:val="009E1CD3"/>
    <w:rsid w:val="009E607B"/>
    <w:rsid w:val="009F5E27"/>
    <w:rsid w:val="009F73CF"/>
    <w:rsid w:val="009F7425"/>
    <w:rsid w:val="00A004CE"/>
    <w:rsid w:val="00A00DFF"/>
    <w:rsid w:val="00A03FDB"/>
    <w:rsid w:val="00A128AA"/>
    <w:rsid w:val="00A203FA"/>
    <w:rsid w:val="00A21041"/>
    <w:rsid w:val="00A22DCE"/>
    <w:rsid w:val="00A239F6"/>
    <w:rsid w:val="00A25D27"/>
    <w:rsid w:val="00A267E4"/>
    <w:rsid w:val="00A27080"/>
    <w:rsid w:val="00A301A2"/>
    <w:rsid w:val="00A3020E"/>
    <w:rsid w:val="00A350F1"/>
    <w:rsid w:val="00A451E7"/>
    <w:rsid w:val="00A53466"/>
    <w:rsid w:val="00A563F9"/>
    <w:rsid w:val="00A600EC"/>
    <w:rsid w:val="00A612C3"/>
    <w:rsid w:val="00A64352"/>
    <w:rsid w:val="00A70859"/>
    <w:rsid w:val="00A70BB1"/>
    <w:rsid w:val="00A73FA1"/>
    <w:rsid w:val="00A826CE"/>
    <w:rsid w:val="00A8380F"/>
    <w:rsid w:val="00AA1308"/>
    <w:rsid w:val="00AB24CC"/>
    <w:rsid w:val="00AB3170"/>
    <w:rsid w:val="00AB3BF0"/>
    <w:rsid w:val="00AB77B6"/>
    <w:rsid w:val="00AC09C8"/>
    <w:rsid w:val="00AC1B4C"/>
    <w:rsid w:val="00AC20DA"/>
    <w:rsid w:val="00AC53DA"/>
    <w:rsid w:val="00AD4110"/>
    <w:rsid w:val="00AD4EEC"/>
    <w:rsid w:val="00AE0070"/>
    <w:rsid w:val="00AE07DB"/>
    <w:rsid w:val="00AE0C8E"/>
    <w:rsid w:val="00AE45BF"/>
    <w:rsid w:val="00AF0211"/>
    <w:rsid w:val="00AF295B"/>
    <w:rsid w:val="00B0157F"/>
    <w:rsid w:val="00B01931"/>
    <w:rsid w:val="00B068C2"/>
    <w:rsid w:val="00B07ABC"/>
    <w:rsid w:val="00B1148E"/>
    <w:rsid w:val="00B17736"/>
    <w:rsid w:val="00B234A8"/>
    <w:rsid w:val="00B3289C"/>
    <w:rsid w:val="00B3455C"/>
    <w:rsid w:val="00B40FBC"/>
    <w:rsid w:val="00B46222"/>
    <w:rsid w:val="00B503C4"/>
    <w:rsid w:val="00B50A97"/>
    <w:rsid w:val="00B54FE1"/>
    <w:rsid w:val="00B61698"/>
    <w:rsid w:val="00B723BC"/>
    <w:rsid w:val="00B74F1F"/>
    <w:rsid w:val="00B76479"/>
    <w:rsid w:val="00B81ECF"/>
    <w:rsid w:val="00B8572B"/>
    <w:rsid w:val="00B877D4"/>
    <w:rsid w:val="00B91A3A"/>
    <w:rsid w:val="00B93E2E"/>
    <w:rsid w:val="00B96282"/>
    <w:rsid w:val="00B97CA6"/>
    <w:rsid w:val="00BA3142"/>
    <w:rsid w:val="00BA4CA9"/>
    <w:rsid w:val="00BB1847"/>
    <w:rsid w:val="00BB346A"/>
    <w:rsid w:val="00BB61B0"/>
    <w:rsid w:val="00BB7498"/>
    <w:rsid w:val="00BC0DF4"/>
    <w:rsid w:val="00BC0EF2"/>
    <w:rsid w:val="00BC1AF3"/>
    <w:rsid w:val="00BC3F82"/>
    <w:rsid w:val="00BC4F38"/>
    <w:rsid w:val="00BC4F3B"/>
    <w:rsid w:val="00BC76C9"/>
    <w:rsid w:val="00BD5D7F"/>
    <w:rsid w:val="00BD7604"/>
    <w:rsid w:val="00BD7653"/>
    <w:rsid w:val="00BE0D25"/>
    <w:rsid w:val="00BE37D7"/>
    <w:rsid w:val="00BE4723"/>
    <w:rsid w:val="00BE7418"/>
    <w:rsid w:val="00BF4EDB"/>
    <w:rsid w:val="00BF5104"/>
    <w:rsid w:val="00C03D11"/>
    <w:rsid w:val="00C04C0B"/>
    <w:rsid w:val="00C050F3"/>
    <w:rsid w:val="00C10053"/>
    <w:rsid w:val="00C134A9"/>
    <w:rsid w:val="00C137CD"/>
    <w:rsid w:val="00C14BD8"/>
    <w:rsid w:val="00C161FB"/>
    <w:rsid w:val="00C21731"/>
    <w:rsid w:val="00C21D94"/>
    <w:rsid w:val="00C255A8"/>
    <w:rsid w:val="00C30614"/>
    <w:rsid w:val="00C354A0"/>
    <w:rsid w:val="00C37CC3"/>
    <w:rsid w:val="00C411B3"/>
    <w:rsid w:val="00C41FC2"/>
    <w:rsid w:val="00C44C6D"/>
    <w:rsid w:val="00C5056C"/>
    <w:rsid w:val="00C519FE"/>
    <w:rsid w:val="00C53BFD"/>
    <w:rsid w:val="00C53ED0"/>
    <w:rsid w:val="00C62D16"/>
    <w:rsid w:val="00C63027"/>
    <w:rsid w:val="00C75B90"/>
    <w:rsid w:val="00C81167"/>
    <w:rsid w:val="00C82975"/>
    <w:rsid w:val="00C9145F"/>
    <w:rsid w:val="00C925F6"/>
    <w:rsid w:val="00C94A65"/>
    <w:rsid w:val="00C94B77"/>
    <w:rsid w:val="00CA1AC3"/>
    <w:rsid w:val="00CA2123"/>
    <w:rsid w:val="00CA4A18"/>
    <w:rsid w:val="00CA4EC8"/>
    <w:rsid w:val="00CA5238"/>
    <w:rsid w:val="00CA53AA"/>
    <w:rsid w:val="00CA5406"/>
    <w:rsid w:val="00CA6E47"/>
    <w:rsid w:val="00CA76CD"/>
    <w:rsid w:val="00CB134C"/>
    <w:rsid w:val="00CB1D8F"/>
    <w:rsid w:val="00CB6664"/>
    <w:rsid w:val="00CC64DB"/>
    <w:rsid w:val="00CD3D7A"/>
    <w:rsid w:val="00CD44AB"/>
    <w:rsid w:val="00CD4C2D"/>
    <w:rsid w:val="00CE005D"/>
    <w:rsid w:val="00CF3678"/>
    <w:rsid w:val="00CF4733"/>
    <w:rsid w:val="00CF5E69"/>
    <w:rsid w:val="00D0055F"/>
    <w:rsid w:val="00D03B35"/>
    <w:rsid w:val="00D04D8A"/>
    <w:rsid w:val="00D05956"/>
    <w:rsid w:val="00D07D42"/>
    <w:rsid w:val="00D128C3"/>
    <w:rsid w:val="00D15074"/>
    <w:rsid w:val="00D15143"/>
    <w:rsid w:val="00D160D3"/>
    <w:rsid w:val="00D17527"/>
    <w:rsid w:val="00D25368"/>
    <w:rsid w:val="00D27585"/>
    <w:rsid w:val="00D27B35"/>
    <w:rsid w:val="00D30B70"/>
    <w:rsid w:val="00D35675"/>
    <w:rsid w:val="00D35DC7"/>
    <w:rsid w:val="00D36151"/>
    <w:rsid w:val="00D41632"/>
    <w:rsid w:val="00D417BA"/>
    <w:rsid w:val="00D42037"/>
    <w:rsid w:val="00D4407D"/>
    <w:rsid w:val="00D452FA"/>
    <w:rsid w:val="00D46FE2"/>
    <w:rsid w:val="00D4770F"/>
    <w:rsid w:val="00D47DAB"/>
    <w:rsid w:val="00D532B0"/>
    <w:rsid w:val="00D56D83"/>
    <w:rsid w:val="00D6034D"/>
    <w:rsid w:val="00D61286"/>
    <w:rsid w:val="00D66E21"/>
    <w:rsid w:val="00D85ABB"/>
    <w:rsid w:val="00D917FD"/>
    <w:rsid w:val="00D91996"/>
    <w:rsid w:val="00D926A3"/>
    <w:rsid w:val="00D964F1"/>
    <w:rsid w:val="00DA2D8E"/>
    <w:rsid w:val="00DA33BD"/>
    <w:rsid w:val="00DA52B3"/>
    <w:rsid w:val="00DA65F9"/>
    <w:rsid w:val="00DB0C3F"/>
    <w:rsid w:val="00DB248C"/>
    <w:rsid w:val="00DB5F92"/>
    <w:rsid w:val="00DC0DC0"/>
    <w:rsid w:val="00DC52B0"/>
    <w:rsid w:val="00DC6136"/>
    <w:rsid w:val="00DC6AE6"/>
    <w:rsid w:val="00DC7418"/>
    <w:rsid w:val="00DC774C"/>
    <w:rsid w:val="00DD3054"/>
    <w:rsid w:val="00DD4B51"/>
    <w:rsid w:val="00DD501C"/>
    <w:rsid w:val="00DE2520"/>
    <w:rsid w:val="00DF0DC8"/>
    <w:rsid w:val="00E0104F"/>
    <w:rsid w:val="00E0183A"/>
    <w:rsid w:val="00E02990"/>
    <w:rsid w:val="00E034DF"/>
    <w:rsid w:val="00E0416B"/>
    <w:rsid w:val="00E05679"/>
    <w:rsid w:val="00E064CD"/>
    <w:rsid w:val="00E14229"/>
    <w:rsid w:val="00E258EB"/>
    <w:rsid w:val="00E272D6"/>
    <w:rsid w:val="00E33710"/>
    <w:rsid w:val="00E35CB7"/>
    <w:rsid w:val="00E43D7E"/>
    <w:rsid w:val="00E45ADF"/>
    <w:rsid w:val="00E45FA6"/>
    <w:rsid w:val="00E5186D"/>
    <w:rsid w:val="00E52A99"/>
    <w:rsid w:val="00E52D0D"/>
    <w:rsid w:val="00E538E4"/>
    <w:rsid w:val="00E559ED"/>
    <w:rsid w:val="00E57ADD"/>
    <w:rsid w:val="00E619C2"/>
    <w:rsid w:val="00E622A5"/>
    <w:rsid w:val="00E6539A"/>
    <w:rsid w:val="00E672AD"/>
    <w:rsid w:val="00E70ED5"/>
    <w:rsid w:val="00E71E1C"/>
    <w:rsid w:val="00E724A7"/>
    <w:rsid w:val="00E77C31"/>
    <w:rsid w:val="00E81C26"/>
    <w:rsid w:val="00E85BEB"/>
    <w:rsid w:val="00E86176"/>
    <w:rsid w:val="00E9075B"/>
    <w:rsid w:val="00E9090B"/>
    <w:rsid w:val="00E90B6F"/>
    <w:rsid w:val="00E91985"/>
    <w:rsid w:val="00E91BCD"/>
    <w:rsid w:val="00E938D2"/>
    <w:rsid w:val="00E94742"/>
    <w:rsid w:val="00EA0429"/>
    <w:rsid w:val="00EA053D"/>
    <w:rsid w:val="00EA20CA"/>
    <w:rsid w:val="00EA3F2D"/>
    <w:rsid w:val="00EA58D4"/>
    <w:rsid w:val="00EA68B9"/>
    <w:rsid w:val="00EA72AD"/>
    <w:rsid w:val="00EB1CFC"/>
    <w:rsid w:val="00ED7669"/>
    <w:rsid w:val="00EE0B81"/>
    <w:rsid w:val="00EF036D"/>
    <w:rsid w:val="00EF0B70"/>
    <w:rsid w:val="00EF0DF5"/>
    <w:rsid w:val="00EF175B"/>
    <w:rsid w:val="00EF27BC"/>
    <w:rsid w:val="00EF6FD2"/>
    <w:rsid w:val="00F03478"/>
    <w:rsid w:val="00F046F3"/>
    <w:rsid w:val="00F05446"/>
    <w:rsid w:val="00F06F80"/>
    <w:rsid w:val="00F1240E"/>
    <w:rsid w:val="00F151A5"/>
    <w:rsid w:val="00F23215"/>
    <w:rsid w:val="00F25453"/>
    <w:rsid w:val="00F300C2"/>
    <w:rsid w:val="00F462B1"/>
    <w:rsid w:val="00F46E52"/>
    <w:rsid w:val="00F4762A"/>
    <w:rsid w:val="00F549E6"/>
    <w:rsid w:val="00F60429"/>
    <w:rsid w:val="00F654A7"/>
    <w:rsid w:val="00F74A50"/>
    <w:rsid w:val="00F80652"/>
    <w:rsid w:val="00F80700"/>
    <w:rsid w:val="00F863AE"/>
    <w:rsid w:val="00F90653"/>
    <w:rsid w:val="00FA63F2"/>
    <w:rsid w:val="00FB3FE0"/>
    <w:rsid w:val="00FB7F19"/>
    <w:rsid w:val="00FC0992"/>
    <w:rsid w:val="00FC515C"/>
    <w:rsid w:val="00FC646F"/>
    <w:rsid w:val="00FE0C19"/>
    <w:rsid w:val="00FE0F74"/>
    <w:rsid w:val="00FE2E94"/>
    <w:rsid w:val="00FE3007"/>
    <w:rsid w:val="00FE5C83"/>
    <w:rsid w:val="00FF1EAD"/>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A333"/>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fl/c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vp/c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81CE-22C4-4CFF-8FC8-CCFF9761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6441</Words>
  <Characters>36717</Characters>
  <DocSecurity>0</DocSecurity>
  <Lines>305</Lines>
  <Paragraphs>86</Paragraphs>
  <ScaleCrop>false</ScaleCrop>
  <HeadingPairs>
    <vt:vector size="2" baseType="variant">
      <vt:variant>
        <vt:lpstr>Title</vt:lpstr>
      </vt:variant>
      <vt:variant>
        <vt:i4>1</vt:i4>
      </vt:variant>
    </vt:vector>
  </HeadingPairs>
  <TitlesOfParts>
    <vt:vector size="1" baseType="lpstr">
      <vt:lpstr>Draft Minutes for July 8-9, 2020 - SBE Minutes (CA State Board of Education)</vt:lpstr>
    </vt:vector>
  </TitlesOfParts>
  <Company>California State Board of Education</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July 8-9, 2020 - SBE Minutes (CA State Board of Education)</dc:title>
  <dc:subject>California State Board of Education (SBE) final minutes for the July 8-9, 2020 meeting.</dc:subject>
  <dc:creator/>
  <cp:keywords/>
  <dc:description/>
  <cp:lastPrinted>2018-09-06T19:13:00Z</cp:lastPrinted>
  <dcterms:created xsi:type="dcterms:W3CDTF">2020-07-21T23:15:00Z</dcterms:created>
  <dcterms:modified xsi:type="dcterms:W3CDTF">2020-09-22T19:43:00Z</dcterms:modified>
  <cp:category/>
</cp:coreProperties>
</file>