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24B23" w14:textId="357EE019" w:rsidR="00E17968" w:rsidRPr="008D6D28" w:rsidRDefault="002C0133" w:rsidP="000A09A1">
      <w:pPr>
        <w:pStyle w:val="Header"/>
        <w:spacing w:after="120"/>
        <w:rPr>
          <w:rFonts w:asciiTheme="minorBidi" w:hAnsiTheme="minorBidi" w:cstheme="minorBidi"/>
          <w:noProof/>
        </w:rPr>
      </w:pPr>
      <w:r w:rsidRPr="008D6D28">
        <w:rPr>
          <w:rFonts w:asciiTheme="minorBidi" w:hAnsiTheme="minorBidi" w:cstheme="minorBidi"/>
          <w:noProof/>
        </w:rPr>
        <w:t>Publisher</w:t>
      </w:r>
      <w:r w:rsidR="008D6D28" w:rsidRPr="008D6D28">
        <w:rPr>
          <w:rFonts w:asciiTheme="minorBidi" w:hAnsiTheme="minorBidi" w:cstheme="minorBidi"/>
          <w:noProof/>
        </w:rPr>
        <w:t>/Developer</w:t>
      </w:r>
      <w:r w:rsidRPr="008D6D28">
        <w:rPr>
          <w:rFonts w:asciiTheme="minorBidi" w:hAnsiTheme="minorBidi" w:cstheme="minorBidi"/>
          <w:noProof/>
        </w:rPr>
        <w:t>:</w:t>
      </w:r>
      <w:r w:rsidR="00E17968" w:rsidRPr="008D6D28">
        <w:rPr>
          <w:rFonts w:asciiTheme="minorBidi" w:hAnsiTheme="minorBidi" w:cstheme="minorBidi"/>
          <w:noProof/>
        </w:rPr>
        <w:t xml:space="preserve"> </w:t>
      </w:r>
      <w:r w:rsidR="00EC160D">
        <w:rPr>
          <w:rFonts w:asciiTheme="minorBidi" w:hAnsiTheme="minorBidi" w:cstheme="minorBidi"/>
          <w:i/>
          <w:noProof/>
        </w:rPr>
        <w:fldChar w:fldCharType="begin">
          <w:ffData>
            <w:name w:val="Text1"/>
            <w:enabled/>
            <w:calcOnExit w:val="0"/>
            <w:statusText w:type="text" w:val="Publisher/Developer"/>
            <w:textInput/>
          </w:ffData>
        </w:fldChar>
      </w:r>
      <w:bookmarkStart w:id="0" w:name="Text1"/>
      <w:r w:rsidR="00EC160D">
        <w:rPr>
          <w:rFonts w:asciiTheme="minorBidi" w:hAnsiTheme="minorBidi" w:cstheme="minorBidi"/>
          <w:i/>
          <w:noProof/>
        </w:rPr>
        <w:instrText xml:space="preserve"> FORMTEXT </w:instrText>
      </w:r>
      <w:r w:rsidR="00EC160D">
        <w:rPr>
          <w:rFonts w:asciiTheme="minorBidi" w:hAnsiTheme="minorBidi" w:cstheme="minorBidi"/>
          <w:i/>
          <w:noProof/>
        </w:rPr>
      </w:r>
      <w:r w:rsidR="00EC160D">
        <w:rPr>
          <w:rFonts w:asciiTheme="minorBidi" w:hAnsiTheme="minorBidi" w:cstheme="minorBidi"/>
          <w:i/>
          <w:noProof/>
        </w:rPr>
        <w:fldChar w:fldCharType="separate"/>
      </w:r>
      <w:r w:rsidR="00EC160D">
        <w:rPr>
          <w:rFonts w:asciiTheme="minorBidi" w:hAnsiTheme="minorBidi" w:cstheme="minorBidi"/>
          <w:i/>
          <w:noProof/>
        </w:rPr>
        <w:t> </w:t>
      </w:r>
      <w:r w:rsidR="00EC160D">
        <w:rPr>
          <w:rFonts w:asciiTheme="minorBidi" w:hAnsiTheme="minorBidi" w:cstheme="minorBidi"/>
          <w:i/>
          <w:noProof/>
        </w:rPr>
        <w:t> </w:t>
      </w:r>
      <w:r w:rsidR="00EC160D">
        <w:rPr>
          <w:rFonts w:asciiTheme="minorBidi" w:hAnsiTheme="minorBidi" w:cstheme="minorBidi"/>
          <w:i/>
          <w:noProof/>
        </w:rPr>
        <w:t> </w:t>
      </w:r>
      <w:r w:rsidR="00EC160D">
        <w:rPr>
          <w:rFonts w:asciiTheme="minorBidi" w:hAnsiTheme="minorBidi" w:cstheme="minorBidi"/>
          <w:i/>
          <w:noProof/>
        </w:rPr>
        <w:t> </w:t>
      </w:r>
      <w:r w:rsidR="00EC160D">
        <w:rPr>
          <w:rFonts w:asciiTheme="minorBidi" w:hAnsiTheme="minorBidi" w:cstheme="minorBidi"/>
          <w:i/>
          <w:noProof/>
        </w:rPr>
        <w:t> </w:t>
      </w:r>
      <w:r w:rsidR="00EC160D">
        <w:rPr>
          <w:rFonts w:asciiTheme="minorBidi" w:hAnsiTheme="minorBidi" w:cstheme="minorBidi"/>
          <w:i/>
          <w:noProof/>
        </w:rPr>
        <w:fldChar w:fldCharType="end"/>
      </w:r>
      <w:bookmarkEnd w:id="0"/>
    </w:p>
    <w:p w14:paraId="4459553B" w14:textId="0388445F" w:rsidR="00256E2E" w:rsidRPr="008D6D28" w:rsidRDefault="00256E2E" w:rsidP="00E17968">
      <w:pPr>
        <w:spacing w:after="120"/>
        <w:rPr>
          <w:rFonts w:asciiTheme="minorBidi" w:hAnsiTheme="minorBidi" w:cstheme="minorBidi"/>
          <w:noProof/>
        </w:rPr>
      </w:pPr>
      <w:r w:rsidRPr="008D6D28">
        <w:rPr>
          <w:rFonts w:asciiTheme="minorBidi" w:hAnsiTheme="minorBidi" w:cstheme="minorBidi"/>
          <w:noProof/>
        </w:rPr>
        <w:t>Program Title</w:t>
      </w:r>
      <w:r w:rsidR="00B04192" w:rsidRPr="008D6D28">
        <w:rPr>
          <w:rFonts w:asciiTheme="minorBidi" w:hAnsiTheme="minorBidi" w:cstheme="minorBidi"/>
          <w:noProof/>
        </w:rPr>
        <w:t>:</w:t>
      </w:r>
      <w:r w:rsidRPr="008D6D28">
        <w:rPr>
          <w:rFonts w:asciiTheme="minorBidi" w:hAnsiTheme="minorBidi" w:cstheme="minorBidi"/>
          <w:noProof/>
        </w:rPr>
        <w:t xml:space="preserve"> </w:t>
      </w:r>
      <w:r w:rsidR="00EC160D">
        <w:rPr>
          <w:rFonts w:asciiTheme="minorBidi" w:hAnsiTheme="minorBidi" w:cstheme="minorBidi"/>
          <w:i/>
          <w:noProof/>
        </w:rPr>
        <w:fldChar w:fldCharType="begin">
          <w:ffData>
            <w:name w:val="Text2"/>
            <w:enabled/>
            <w:calcOnExit w:val="0"/>
            <w:statusText w:type="text" w:val="Program Title"/>
            <w:textInput/>
          </w:ffData>
        </w:fldChar>
      </w:r>
      <w:bookmarkStart w:id="1" w:name="Text2"/>
      <w:r w:rsidR="00EC160D">
        <w:rPr>
          <w:rFonts w:asciiTheme="minorBidi" w:hAnsiTheme="minorBidi" w:cstheme="minorBidi"/>
          <w:i/>
          <w:noProof/>
        </w:rPr>
        <w:instrText xml:space="preserve"> FORMTEXT </w:instrText>
      </w:r>
      <w:r w:rsidR="00EC160D">
        <w:rPr>
          <w:rFonts w:asciiTheme="minorBidi" w:hAnsiTheme="minorBidi" w:cstheme="minorBidi"/>
          <w:i/>
          <w:noProof/>
        </w:rPr>
      </w:r>
      <w:r w:rsidR="00EC160D">
        <w:rPr>
          <w:rFonts w:asciiTheme="minorBidi" w:hAnsiTheme="minorBidi" w:cstheme="minorBidi"/>
          <w:i/>
          <w:noProof/>
        </w:rPr>
        <w:fldChar w:fldCharType="separate"/>
      </w:r>
      <w:r w:rsidR="00EC160D">
        <w:rPr>
          <w:rFonts w:asciiTheme="minorBidi" w:hAnsiTheme="minorBidi" w:cstheme="minorBidi"/>
          <w:i/>
          <w:noProof/>
        </w:rPr>
        <w:t> </w:t>
      </w:r>
      <w:r w:rsidR="00EC160D">
        <w:rPr>
          <w:rFonts w:asciiTheme="minorBidi" w:hAnsiTheme="minorBidi" w:cstheme="minorBidi"/>
          <w:i/>
          <w:noProof/>
        </w:rPr>
        <w:t> </w:t>
      </w:r>
      <w:r w:rsidR="00EC160D">
        <w:rPr>
          <w:rFonts w:asciiTheme="minorBidi" w:hAnsiTheme="minorBidi" w:cstheme="minorBidi"/>
          <w:i/>
          <w:noProof/>
        </w:rPr>
        <w:t> </w:t>
      </w:r>
      <w:r w:rsidR="00EC160D">
        <w:rPr>
          <w:rFonts w:asciiTheme="minorBidi" w:hAnsiTheme="minorBidi" w:cstheme="minorBidi"/>
          <w:i/>
          <w:noProof/>
        </w:rPr>
        <w:t> </w:t>
      </w:r>
      <w:r w:rsidR="00EC160D">
        <w:rPr>
          <w:rFonts w:asciiTheme="minorBidi" w:hAnsiTheme="minorBidi" w:cstheme="minorBidi"/>
          <w:i/>
          <w:noProof/>
        </w:rPr>
        <w:t> </w:t>
      </w:r>
      <w:r w:rsidR="00EC160D">
        <w:rPr>
          <w:rFonts w:asciiTheme="minorBidi" w:hAnsiTheme="minorBidi" w:cstheme="minorBidi"/>
          <w:i/>
          <w:noProof/>
        </w:rPr>
        <w:fldChar w:fldCharType="end"/>
      </w:r>
      <w:bookmarkEnd w:id="1"/>
    </w:p>
    <w:p w14:paraId="2FBD221A" w14:textId="0F718C41" w:rsidR="00B37406" w:rsidRPr="008D6D28" w:rsidRDefault="004F59D8" w:rsidP="74B05C6B">
      <w:pPr>
        <w:spacing w:after="480"/>
        <w:rPr>
          <w:rFonts w:asciiTheme="minorBidi" w:hAnsiTheme="minorBidi" w:cstheme="minorBidi"/>
          <w:i/>
          <w:iCs/>
          <w:noProof/>
        </w:rPr>
      </w:pPr>
      <w:r w:rsidRPr="008D6D28">
        <w:rPr>
          <w:rFonts w:asciiTheme="minorBidi" w:hAnsiTheme="minorBidi" w:cstheme="minorBidi"/>
          <w:noProof/>
        </w:rPr>
        <w:t>Components</w:t>
      </w:r>
      <w:r w:rsidR="00B04192" w:rsidRPr="008D6D28">
        <w:rPr>
          <w:rFonts w:asciiTheme="minorBidi" w:hAnsiTheme="minorBidi" w:cstheme="minorBidi"/>
          <w:noProof/>
        </w:rPr>
        <w:t>:</w:t>
      </w:r>
      <w:r w:rsidRPr="008D6D28">
        <w:rPr>
          <w:rFonts w:asciiTheme="minorBidi" w:hAnsiTheme="minorBidi" w:cstheme="minorBidi"/>
          <w:noProof/>
        </w:rPr>
        <w:t xml:space="preserve"> </w:t>
      </w:r>
      <w:bookmarkStart w:id="2" w:name="_Hlk142463689"/>
      <w:r w:rsidR="00EC160D">
        <w:rPr>
          <w:rFonts w:asciiTheme="minorBidi" w:hAnsiTheme="minorBidi" w:cstheme="minorBidi"/>
          <w:i/>
          <w:iCs/>
          <w:noProof/>
        </w:rPr>
        <w:fldChar w:fldCharType="begin">
          <w:ffData>
            <w:name w:val="Text3"/>
            <w:enabled/>
            <w:calcOnExit w:val="0"/>
            <w:statusText w:type="text" w:val="Components"/>
            <w:textInput/>
          </w:ffData>
        </w:fldChar>
      </w:r>
      <w:bookmarkStart w:id="3" w:name="Text3"/>
      <w:r w:rsidR="00EC160D">
        <w:rPr>
          <w:rFonts w:asciiTheme="minorBidi" w:hAnsiTheme="minorBidi" w:cstheme="minorBidi"/>
          <w:i/>
          <w:iCs/>
          <w:noProof/>
        </w:rPr>
        <w:instrText xml:space="preserve"> FORMTEXT </w:instrText>
      </w:r>
      <w:r w:rsidR="00EC160D">
        <w:rPr>
          <w:rFonts w:asciiTheme="minorBidi" w:hAnsiTheme="minorBidi" w:cstheme="minorBidi"/>
          <w:i/>
          <w:iCs/>
          <w:noProof/>
        </w:rPr>
      </w:r>
      <w:r w:rsidR="00EC160D">
        <w:rPr>
          <w:rFonts w:asciiTheme="minorBidi" w:hAnsiTheme="minorBidi" w:cstheme="minorBidi"/>
          <w:i/>
          <w:iCs/>
          <w:noProof/>
        </w:rPr>
        <w:fldChar w:fldCharType="separate"/>
      </w:r>
      <w:r w:rsidR="00EC160D">
        <w:rPr>
          <w:rFonts w:asciiTheme="minorBidi" w:hAnsiTheme="minorBidi" w:cstheme="minorBidi"/>
          <w:i/>
          <w:iCs/>
          <w:noProof/>
        </w:rPr>
        <w:t> </w:t>
      </w:r>
      <w:r w:rsidR="00EC160D">
        <w:rPr>
          <w:rFonts w:asciiTheme="minorBidi" w:hAnsiTheme="minorBidi" w:cstheme="minorBidi"/>
          <w:i/>
          <w:iCs/>
          <w:noProof/>
        </w:rPr>
        <w:t> </w:t>
      </w:r>
      <w:r w:rsidR="00EC160D">
        <w:rPr>
          <w:rFonts w:asciiTheme="minorBidi" w:hAnsiTheme="minorBidi" w:cstheme="minorBidi"/>
          <w:i/>
          <w:iCs/>
          <w:noProof/>
        </w:rPr>
        <w:t> </w:t>
      </w:r>
      <w:r w:rsidR="00EC160D">
        <w:rPr>
          <w:rFonts w:asciiTheme="minorBidi" w:hAnsiTheme="minorBidi" w:cstheme="minorBidi"/>
          <w:i/>
          <w:iCs/>
          <w:noProof/>
        </w:rPr>
        <w:t> </w:t>
      </w:r>
      <w:r w:rsidR="00EC160D">
        <w:rPr>
          <w:rFonts w:asciiTheme="minorBidi" w:hAnsiTheme="minorBidi" w:cstheme="minorBidi"/>
          <w:i/>
          <w:iCs/>
          <w:noProof/>
        </w:rPr>
        <w:t> </w:t>
      </w:r>
      <w:r w:rsidR="00EC160D">
        <w:rPr>
          <w:rFonts w:asciiTheme="minorBidi" w:hAnsiTheme="minorBidi" w:cstheme="minorBidi"/>
          <w:i/>
          <w:iCs/>
          <w:noProof/>
        </w:rPr>
        <w:fldChar w:fldCharType="end"/>
      </w:r>
      <w:bookmarkEnd w:id="3"/>
    </w:p>
    <w:p w14:paraId="616C825C" w14:textId="77777777" w:rsidR="000A09A1" w:rsidRPr="008D6D28" w:rsidRDefault="000A09A1" w:rsidP="172E6EE7">
      <w:pPr>
        <w:pStyle w:val="Header"/>
        <w:spacing w:after="120"/>
        <w:jc w:val="right"/>
        <w:rPr>
          <w:rStyle w:val="normaltextrun"/>
          <w:rFonts w:asciiTheme="minorBidi" w:hAnsiTheme="minorBidi" w:cstheme="minorBidi"/>
          <w:color w:val="000000"/>
          <w:shd w:val="clear" w:color="auto" w:fill="FFFFFF"/>
        </w:rPr>
      </w:pPr>
      <w:r w:rsidRPr="172E6EE7">
        <w:rPr>
          <w:rStyle w:val="normaltextrun"/>
          <w:rFonts w:asciiTheme="minorBidi" w:hAnsiTheme="minorBidi" w:cstheme="minorBidi"/>
          <w:color w:val="000000"/>
          <w:shd w:val="clear" w:color="auto" w:fill="FFFFFF"/>
        </w:rPr>
        <w:t>Approved by the State Board of Education January 18, 2024</w:t>
      </w:r>
    </w:p>
    <w:p w14:paraId="07A85FB6" w14:textId="5A8D00C3" w:rsidR="000A09A1" w:rsidRPr="00B5435E" w:rsidRDefault="005B198B" w:rsidP="001B6D6F">
      <w:pPr>
        <w:spacing w:after="240"/>
        <w:jc w:val="right"/>
        <w:rPr>
          <w:rFonts w:asciiTheme="minorBidi" w:hAnsiTheme="minorBidi" w:cstheme="minorBidi"/>
          <w:noProof/>
        </w:rPr>
      </w:pPr>
      <w:r w:rsidRPr="00B5435E">
        <w:rPr>
          <w:rFonts w:asciiTheme="minorBidi" w:hAnsiTheme="minorBidi" w:cstheme="minorBidi"/>
          <w:noProof/>
        </w:rPr>
        <w:t xml:space="preserve">Page </w:t>
      </w:r>
      <w:r w:rsidRPr="00B5435E">
        <w:rPr>
          <w:rFonts w:asciiTheme="minorBidi" w:hAnsiTheme="minorBidi" w:cstheme="minorBidi"/>
          <w:noProof/>
        </w:rPr>
        <w:fldChar w:fldCharType="begin"/>
      </w:r>
      <w:r w:rsidRPr="00B5435E">
        <w:rPr>
          <w:rFonts w:asciiTheme="minorBidi" w:hAnsiTheme="minorBidi" w:cstheme="minorBidi"/>
          <w:noProof/>
        </w:rPr>
        <w:instrText xml:space="preserve"> PAGE  \* Arabic  \* MERGEFORMAT </w:instrText>
      </w:r>
      <w:r w:rsidRPr="00B5435E">
        <w:rPr>
          <w:rFonts w:asciiTheme="minorBidi" w:hAnsiTheme="minorBidi" w:cstheme="minorBidi"/>
          <w:noProof/>
        </w:rPr>
        <w:fldChar w:fldCharType="separate"/>
      </w:r>
      <w:r w:rsidRPr="00B5435E">
        <w:rPr>
          <w:rFonts w:asciiTheme="minorBidi" w:hAnsiTheme="minorBidi" w:cstheme="minorBidi"/>
          <w:noProof/>
        </w:rPr>
        <w:t>1</w:t>
      </w:r>
      <w:r w:rsidRPr="00B5435E">
        <w:rPr>
          <w:rFonts w:asciiTheme="minorBidi" w:hAnsiTheme="minorBidi" w:cstheme="minorBidi"/>
          <w:noProof/>
        </w:rPr>
        <w:fldChar w:fldCharType="end"/>
      </w:r>
      <w:r w:rsidRPr="00B5435E">
        <w:rPr>
          <w:rFonts w:asciiTheme="minorBidi" w:hAnsiTheme="minorBidi" w:cstheme="minorBidi"/>
          <w:noProof/>
        </w:rPr>
        <w:t xml:space="preserve"> of </w:t>
      </w:r>
      <w:r w:rsidRPr="00B5435E">
        <w:rPr>
          <w:rFonts w:asciiTheme="minorBidi" w:hAnsiTheme="minorBidi" w:cstheme="minorBidi"/>
          <w:noProof/>
        </w:rPr>
        <w:fldChar w:fldCharType="begin"/>
      </w:r>
      <w:r w:rsidRPr="00B5435E">
        <w:rPr>
          <w:rFonts w:asciiTheme="minorBidi" w:hAnsiTheme="minorBidi" w:cstheme="minorBidi"/>
          <w:noProof/>
        </w:rPr>
        <w:instrText xml:space="preserve"> NUMPAGES  \* Arabic  \* MERGEFORMAT </w:instrText>
      </w:r>
      <w:r w:rsidRPr="00B5435E">
        <w:rPr>
          <w:rFonts w:asciiTheme="minorBidi" w:hAnsiTheme="minorBidi" w:cstheme="minorBidi"/>
          <w:noProof/>
        </w:rPr>
        <w:fldChar w:fldCharType="separate"/>
      </w:r>
      <w:r w:rsidR="002C6E02">
        <w:rPr>
          <w:rFonts w:asciiTheme="minorBidi" w:hAnsiTheme="minorBidi" w:cstheme="minorBidi"/>
          <w:noProof/>
        </w:rPr>
        <w:t>19</w:t>
      </w:r>
      <w:r w:rsidRPr="00B5435E">
        <w:rPr>
          <w:rFonts w:asciiTheme="minorBidi" w:hAnsiTheme="minorBidi" w:cstheme="minorBidi"/>
          <w:noProof/>
        </w:rPr>
        <w:fldChar w:fldCharType="end"/>
      </w:r>
    </w:p>
    <w:p w14:paraId="050B579B" w14:textId="77777777" w:rsidR="005B198B" w:rsidRPr="008D6D28" w:rsidRDefault="005B198B" w:rsidP="74B05C6B">
      <w:pPr>
        <w:spacing w:after="480"/>
        <w:rPr>
          <w:rFonts w:asciiTheme="minorBidi" w:hAnsiTheme="minorBidi" w:cstheme="minorBidi"/>
          <w:i/>
          <w:iCs/>
          <w:noProof/>
        </w:rPr>
      </w:pPr>
    </w:p>
    <w:p w14:paraId="77652216" w14:textId="77777777" w:rsidR="000A09A1" w:rsidRPr="008D6D28" w:rsidRDefault="000A09A1" w:rsidP="6F2AA7C2">
      <w:pPr>
        <w:pStyle w:val="Heading1"/>
        <w:spacing w:after="240"/>
        <w:rPr>
          <w:rFonts w:eastAsia="Arial"/>
          <w:noProof w:val="0"/>
          <w:color w:val="000000" w:themeColor="text1"/>
          <w:szCs w:val="32"/>
        </w:rPr>
        <w:sectPr w:rsidR="000A09A1" w:rsidRPr="008D6D28" w:rsidSect="000A09A1">
          <w:headerReference w:type="default" r:id="rId8"/>
          <w:footerReference w:type="even" r:id="rId9"/>
          <w:footerReference w:type="default" r:id="rId10"/>
          <w:headerReference w:type="first" r:id="rId11"/>
          <w:footerReference w:type="first" r:id="rId12"/>
          <w:type w:val="continuous"/>
          <w:pgSz w:w="15840" w:h="12240" w:orient="landscape"/>
          <w:pgMar w:top="540" w:right="720" w:bottom="720" w:left="720" w:header="144" w:footer="144" w:gutter="0"/>
          <w:cols w:num="2" w:space="720"/>
          <w:noEndnote/>
          <w:titlePg/>
          <w:docGrid w:linePitch="326"/>
        </w:sectPr>
      </w:pPr>
    </w:p>
    <w:p w14:paraId="32D8ED7D" w14:textId="61C1765F" w:rsidR="61F4F524" w:rsidRPr="008D6D28" w:rsidRDefault="61F4F524" w:rsidP="00866C0E">
      <w:pPr>
        <w:pStyle w:val="Heading1"/>
        <w:rPr>
          <w:rFonts w:eastAsia="Arial"/>
        </w:rPr>
      </w:pPr>
      <w:r w:rsidRPr="008D6D28">
        <w:rPr>
          <w:rFonts w:eastAsia="Arial"/>
        </w:rPr>
        <w:t>2025 California Common Core State Standards: Mathematics Adoption</w:t>
      </w:r>
      <w:r w:rsidR="003C5814" w:rsidRPr="008D6D28">
        <w:rPr>
          <w:rStyle w:val="FootnoteReference"/>
          <w:color w:val="000000"/>
          <w:shd w:val="clear" w:color="auto" w:fill="FFFFFF"/>
        </w:rPr>
        <w:footnoteReference w:id="2"/>
      </w:r>
      <w:r w:rsidRPr="008D6D28">
        <w:br/>
      </w:r>
      <w:r w:rsidRPr="008D6D28">
        <w:rPr>
          <w:rFonts w:eastAsia="Arial"/>
        </w:rPr>
        <w:t>Standards Map Template</w:t>
      </w:r>
      <w:r w:rsidR="00993D3A">
        <w:rPr>
          <w:rFonts w:eastAsia="Arial"/>
        </w:rPr>
        <w:br/>
      </w:r>
      <w:r w:rsidR="00F653CD">
        <w:rPr>
          <w:rFonts w:eastAsia="Arial"/>
        </w:rPr>
        <w:t>In</w:t>
      </w:r>
      <w:r w:rsidR="000349F3">
        <w:rPr>
          <w:rFonts w:eastAsia="Arial"/>
        </w:rPr>
        <w:t xml:space="preserve">tegrated </w:t>
      </w:r>
      <w:r w:rsidRPr="50009431">
        <w:rPr>
          <w:rFonts w:eastAsia="Arial"/>
        </w:rPr>
        <w:t>Math</w:t>
      </w:r>
      <w:r w:rsidR="000349F3">
        <w:rPr>
          <w:rFonts w:eastAsia="Arial"/>
        </w:rPr>
        <w:t>ematics</w:t>
      </w:r>
      <w:r w:rsidRPr="50009431">
        <w:rPr>
          <w:rFonts w:eastAsia="Arial"/>
        </w:rPr>
        <w:t xml:space="preserve"> </w:t>
      </w:r>
      <w:r w:rsidR="00491BEB" w:rsidRPr="50009431">
        <w:rPr>
          <w:rFonts w:eastAsia="Arial"/>
        </w:rPr>
        <w:t>I</w:t>
      </w:r>
    </w:p>
    <w:p w14:paraId="62F98E16" w14:textId="298DF041" w:rsidR="00BF06BB" w:rsidRPr="008D6D28" w:rsidRDefault="006848FA" w:rsidP="006848FA">
      <w:pPr>
        <w:spacing w:after="360"/>
        <w:jc w:val="center"/>
        <w:rPr>
          <w:rFonts w:cs="Arial"/>
          <w:b/>
        </w:rPr>
      </w:pPr>
      <w:r w:rsidRPr="008D6D28">
        <w:rPr>
          <w:rFonts w:eastAsia="?????? ProN W3" w:cs="Arial"/>
        </w:rPr>
        <w:t xml:space="preserve">* </w:t>
      </w:r>
      <w:r w:rsidR="00BF06BB" w:rsidRPr="008D6D28">
        <w:rPr>
          <w:rFonts w:eastAsia="?????? ProN W3" w:cs="Arial"/>
          <w:i/>
        </w:rPr>
        <w:t>Indicates</w:t>
      </w:r>
      <w:r w:rsidR="00BF06BB" w:rsidRPr="008D6D28">
        <w:rPr>
          <w:rFonts w:cs="Arial"/>
          <w:i/>
        </w:rPr>
        <w:t xml:space="preserve"> a modeling standard linking mathematics to everyday life, work, and decision-making</w:t>
      </w:r>
    </w:p>
    <w:bookmarkEnd w:id="2"/>
    <w:p w14:paraId="0CF28261" w14:textId="0E61246F" w:rsidR="00FA6D18" w:rsidRDefault="00FA6D18" w:rsidP="00387965">
      <w:pPr>
        <w:pStyle w:val="Heading2"/>
        <w:spacing w:after="240"/>
      </w:pPr>
      <w:r>
        <w:t xml:space="preserve">Organization Around </w:t>
      </w:r>
      <w:r w:rsidRPr="00866C0E">
        <w:t>Major</w:t>
      </w:r>
      <w:r>
        <w:t xml:space="preserve"> Conceptual Ideas</w:t>
      </w:r>
    </w:p>
    <w:p w14:paraId="4E807DAF" w14:textId="75E66374" w:rsidR="00FA6D18" w:rsidRDefault="00FA6D18" w:rsidP="00993D3A">
      <w:pPr>
        <w:spacing w:after="240"/>
        <w:rPr>
          <w:rFonts w:eastAsia="Cambria" w:cs="Gotham-Bold"/>
        </w:rPr>
      </w:pPr>
      <w:r>
        <w:rPr>
          <w:rFonts w:cs="Arial"/>
          <w:color w:val="000000"/>
        </w:rPr>
        <w:t xml:space="preserve">Evaluation criterion statement 1.2 requires that programs be consistent with the content of the 2023 </w:t>
      </w:r>
      <w:r>
        <w:rPr>
          <w:rFonts w:cs="Arial"/>
          <w:i/>
          <w:iCs/>
          <w:color w:val="000000"/>
        </w:rPr>
        <w:t>Mathematics Framework for California Public Schools, Kindergarten Through Grade Twelve</w:t>
      </w:r>
      <w:r>
        <w:rPr>
          <w:rFonts w:cs="Arial"/>
          <w:color w:val="000000"/>
        </w:rPr>
        <w:t xml:space="preserve"> (</w:t>
      </w:r>
      <w:r>
        <w:rPr>
          <w:rFonts w:cs="Arial"/>
          <w:i/>
          <w:iCs/>
          <w:color w:val="000000"/>
        </w:rPr>
        <w:t>Mathematics Framework</w:t>
      </w:r>
      <w:r>
        <w:rPr>
          <w:rFonts w:cs="Arial"/>
          <w:color w:val="000000"/>
        </w:rPr>
        <w:t xml:space="preserve">). In order to be considered suitable for adoption by the </w:t>
      </w:r>
      <w:r w:rsidR="001B6D6F">
        <w:rPr>
          <w:rFonts w:cs="Arial"/>
          <w:color w:val="000000"/>
        </w:rPr>
        <w:t>State Board of education</w:t>
      </w:r>
      <w:r>
        <w:rPr>
          <w:rFonts w:cs="Arial"/>
          <w:color w:val="000000"/>
        </w:rPr>
        <w:t xml:space="preserve">, a publisher's or developer’s program must present content organized around major conceptual ideas, as demonstrated in chapters 6, 7, and 8, and as described in the Publishers and Content Developers Guide to the Mathematics Framework, found in chapter 13 of the </w:t>
      </w:r>
      <w:r>
        <w:rPr>
          <w:rFonts w:eastAsia="Calibri" w:cs="Arial"/>
          <w:i/>
          <w:iCs/>
          <w:color w:val="000000"/>
        </w:rPr>
        <w:t>Mathematics Framework</w:t>
      </w:r>
      <w:r>
        <w:rPr>
          <w:rFonts w:cs="Arial"/>
          <w:color w:val="000000"/>
        </w:rPr>
        <w:t>.</w:t>
      </w:r>
    </w:p>
    <w:p w14:paraId="32627020" w14:textId="77777777" w:rsidR="00FA6D18" w:rsidRDefault="00FA6D18" w:rsidP="00993D3A">
      <w:pPr>
        <w:keepLines/>
        <w:numPr>
          <w:ilvl w:val="0"/>
          <w:numId w:val="3"/>
        </w:numPr>
        <w:tabs>
          <w:tab w:val="num" w:pos="720"/>
        </w:tabs>
        <w:autoSpaceDN w:val="0"/>
        <w:spacing w:after="240"/>
        <w:ind w:left="720" w:right="677" w:hanging="360"/>
        <w:rPr>
          <w:rFonts w:cs="Arial"/>
        </w:rPr>
      </w:pPr>
      <w:r>
        <w:rPr>
          <w:rFonts w:cs="Arial"/>
        </w:rPr>
        <w:t xml:space="preserve">Publishers/developers should use the first column of this table to list the major conceptual ideas used to organize the instructional program. </w:t>
      </w:r>
    </w:p>
    <w:p w14:paraId="05745565" w14:textId="77777777" w:rsidR="00FA6D18" w:rsidRDefault="00FA6D18" w:rsidP="00993D3A">
      <w:pPr>
        <w:keepLines/>
        <w:numPr>
          <w:ilvl w:val="0"/>
          <w:numId w:val="3"/>
        </w:numPr>
        <w:tabs>
          <w:tab w:val="num" w:pos="720"/>
        </w:tabs>
        <w:autoSpaceDN w:val="0"/>
        <w:spacing w:after="240"/>
        <w:ind w:left="720" w:right="677" w:hanging="360"/>
        <w:rPr>
          <w:rFonts w:cs="Arial"/>
        </w:rPr>
      </w:pPr>
      <w:r>
        <w:rPr>
          <w:rFonts w:cs="Arial"/>
        </w:rPr>
        <w:t xml:space="preserve">In the second column, publishers/developers should show how these relate to the Framework’s Big Ideas. </w:t>
      </w:r>
    </w:p>
    <w:p w14:paraId="5AFCA808" w14:textId="77777777" w:rsidR="00FA6D18" w:rsidRDefault="00FA6D18" w:rsidP="00993D3A">
      <w:pPr>
        <w:keepLines/>
        <w:numPr>
          <w:ilvl w:val="0"/>
          <w:numId w:val="3"/>
        </w:numPr>
        <w:tabs>
          <w:tab w:val="num" w:pos="720"/>
        </w:tabs>
        <w:autoSpaceDN w:val="0"/>
        <w:spacing w:after="240"/>
        <w:ind w:left="720" w:right="677" w:hanging="360"/>
        <w:rPr>
          <w:rFonts w:cs="Arial"/>
        </w:rPr>
      </w:pPr>
      <w:r>
        <w:rPr>
          <w:rFonts w:cs="Arial"/>
        </w:rPr>
        <w:t>In the third column, publishers/developers should show the organization of the program by showing how the content standards are mapped to each of the major conceptual ideas or Big Ideas used by the program.</w:t>
      </w:r>
    </w:p>
    <w:tbl>
      <w:tblPr>
        <w:tblStyle w:val="TableGrid"/>
        <w:tblW w:w="13855" w:type="dxa"/>
        <w:tblLook w:val="04A0" w:firstRow="1" w:lastRow="0" w:firstColumn="1" w:lastColumn="0" w:noHBand="0" w:noVBand="1"/>
        <w:tblDescription w:val="Big Ideas with associated standards with cues for publisher citations and reviewer notes."/>
      </w:tblPr>
      <w:tblGrid>
        <w:gridCol w:w="2040"/>
        <w:gridCol w:w="3355"/>
        <w:gridCol w:w="2732"/>
        <w:gridCol w:w="713"/>
        <w:gridCol w:w="712"/>
        <w:gridCol w:w="4303"/>
      </w:tblGrid>
      <w:tr w:rsidR="00CF55A6" w14:paraId="7999705B" w14:textId="77777777">
        <w:trPr>
          <w:divId w:val="2120027267"/>
          <w:cantSplit/>
          <w:tblHeader/>
        </w:trPr>
        <w:tc>
          <w:tcPr>
            <w:tcW w:w="2040" w:type="dxa"/>
            <w:tcBorders>
              <w:top w:val="single" w:sz="4" w:space="0" w:color="auto"/>
              <w:left w:val="single" w:sz="4" w:space="0" w:color="auto"/>
              <w:bottom w:val="single" w:sz="4" w:space="0" w:color="auto"/>
              <w:right w:val="single" w:sz="4" w:space="0" w:color="auto"/>
            </w:tcBorders>
            <w:hideMark/>
          </w:tcPr>
          <w:p w14:paraId="29C7186B" w14:textId="723DA76A" w:rsidR="00CF55A6" w:rsidRDefault="00CF55A6" w:rsidP="00CF55A6">
            <w:pPr>
              <w:jc w:val="center"/>
              <w:rPr>
                <w:rFonts w:asciiTheme="minorBidi" w:hAnsiTheme="minorBidi" w:cstheme="minorBidi"/>
                <w:b/>
                <w:bCs/>
              </w:rPr>
            </w:pPr>
            <w:r>
              <w:rPr>
                <w:rFonts w:asciiTheme="minorBidi" w:hAnsiTheme="minorBidi" w:cstheme="minorBidi"/>
                <w:b/>
                <w:bCs/>
              </w:rPr>
              <w:t>Major conceptual ideas in the program</w:t>
            </w:r>
          </w:p>
        </w:tc>
        <w:tc>
          <w:tcPr>
            <w:tcW w:w="3355" w:type="dxa"/>
            <w:tcBorders>
              <w:top w:val="single" w:sz="4" w:space="0" w:color="auto"/>
              <w:left w:val="single" w:sz="4" w:space="0" w:color="auto"/>
              <w:bottom w:val="single" w:sz="4" w:space="0" w:color="auto"/>
              <w:right w:val="single" w:sz="4" w:space="0" w:color="auto"/>
            </w:tcBorders>
            <w:hideMark/>
          </w:tcPr>
          <w:p w14:paraId="56008EB8" w14:textId="0AD1B44E" w:rsidR="00CF55A6" w:rsidRDefault="00CF55A6" w:rsidP="00CF55A6">
            <w:pPr>
              <w:jc w:val="center"/>
              <w:rPr>
                <w:rFonts w:asciiTheme="minorBidi" w:hAnsiTheme="minorBidi" w:cstheme="minorBidi"/>
                <w:b/>
                <w:bCs/>
              </w:rPr>
            </w:pPr>
            <w:r>
              <w:rPr>
                <w:rFonts w:asciiTheme="minorBidi" w:hAnsiTheme="minorBidi" w:cstheme="minorBidi"/>
                <w:b/>
                <w:bCs/>
              </w:rPr>
              <w:t>How do the program’s major conceptual ideas map to the framework’s Big Ideas?</w:t>
            </w:r>
          </w:p>
        </w:tc>
        <w:tc>
          <w:tcPr>
            <w:tcW w:w="2732" w:type="dxa"/>
            <w:tcBorders>
              <w:top w:val="single" w:sz="4" w:space="0" w:color="auto"/>
              <w:left w:val="single" w:sz="4" w:space="0" w:color="auto"/>
              <w:bottom w:val="single" w:sz="4" w:space="0" w:color="auto"/>
              <w:right w:val="single" w:sz="4" w:space="0" w:color="auto"/>
            </w:tcBorders>
            <w:hideMark/>
          </w:tcPr>
          <w:p w14:paraId="6E701E7B" w14:textId="2BFCC27D" w:rsidR="00CF55A6" w:rsidRDefault="00CF55A6" w:rsidP="00CF55A6">
            <w:pPr>
              <w:jc w:val="center"/>
              <w:rPr>
                <w:rFonts w:asciiTheme="minorBidi" w:hAnsiTheme="minorBidi" w:cstheme="minorBidi"/>
                <w:b/>
                <w:bCs/>
              </w:rPr>
            </w:pPr>
            <w:r>
              <w:rPr>
                <w:rFonts w:asciiTheme="minorBidi" w:hAnsiTheme="minorBidi" w:cstheme="minorBidi"/>
                <w:b/>
                <w:bCs/>
              </w:rPr>
              <w:t>How are standards covered under the major conceptual ideas?</w:t>
            </w:r>
          </w:p>
        </w:tc>
        <w:tc>
          <w:tcPr>
            <w:tcW w:w="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E4E3544" w14:textId="77777777" w:rsidR="00CF55A6" w:rsidRDefault="00CF55A6" w:rsidP="00CF55A6">
            <w:pPr>
              <w:jc w:val="center"/>
              <w:rPr>
                <w:rFonts w:asciiTheme="minorBidi" w:hAnsiTheme="minorBidi" w:cstheme="minorBidi"/>
                <w:b/>
                <w:bCs/>
              </w:rPr>
            </w:pPr>
            <w:r>
              <w:rPr>
                <w:rFonts w:asciiTheme="minorBidi" w:hAnsiTheme="minorBidi" w:cstheme="minorBidi"/>
                <w:b/>
                <w:bCs/>
              </w:rPr>
              <w:t>Met Yes</w:t>
            </w:r>
          </w:p>
        </w:tc>
        <w:tc>
          <w:tcPr>
            <w:tcW w:w="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95E50C9" w14:textId="77777777" w:rsidR="00CF55A6" w:rsidRDefault="00CF55A6" w:rsidP="00CF55A6">
            <w:pPr>
              <w:jc w:val="center"/>
              <w:rPr>
                <w:rFonts w:asciiTheme="minorBidi" w:hAnsiTheme="minorBidi" w:cstheme="minorBidi"/>
                <w:b/>
                <w:bCs/>
              </w:rPr>
            </w:pPr>
            <w:r>
              <w:rPr>
                <w:rFonts w:asciiTheme="minorBidi" w:hAnsiTheme="minorBidi" w:cstheme="minorBidi"/>
                <w:b/>
                <w:bCs/>
              </w:rPr>
              <w:t>Met No</w:t>
            </w:r>
          </w:p>
        </w:tc>
        <w:tc>
          <w:tcPr>
            <w:tcW w:w="430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24E1C1E" w14:textId="77777777" w:rsidR="00CF55A6" w:rsidRDefault="00CF55A6" w:rsidP="00CF55A6">
            <w:pPr>
              <w:jc w:val="center"/>
              <w:rPr>
                <w:rFonts w:asciiTheme="minorBidi" w:hAnsiTheme="minorBidi" w:cstheme="minorBidi"/>
                <w:b/>
                <w:bCs/>
              </w:rPr>
            </w:pPr>
            <w:r>
              <w:rPr>
                <w:rFonts w:asciiTheme="minorBidi" w:hAnsiTheme="minorBidi" w:cstheme="minorBidi"/>
                <w:b/>
                <w:bCs/>
              </w:rPr>
              <w:t>Reviewer Notes</w:t>
            </w:r>
          </w:p>
        </w:tc>
      </w:tr>
      <w:tr w:rsidR="00FA6D18" w14:paraId="27232EB7" w14:textId="77777777">
        <w:trPr>
          <w:divId w:val="2120027267"/>
          <w:cantSplit/>
        </w:trPr>
        <w:tc>
          <w:tcPr>
            <w:tcW w:w="2040" w:type="dxa"/>
            <w:tcBorders>
              <w:top w:val="single" w:sz="4" w:space="0" w:color="auto"/>
              <w:left w:val="single" w:sz="4" w:space="0" w:color="auto"/>
              <w:bottom w:val="single" w:sz="4" w:space="0" w:color="auto"/>
              <w:right w:val="single" w:sz="4" w:space="0" w:color="auto"/>
            </w:tcBorders>
          </w:tcPr>
          <w:p w14:paraId="0E783B83" w14:textId="77777777" w:rsidR="00FA6D18" w:rsidRDefault="00FA6D18" w:rsidP="00FA6D18">
            <w:pPr>
              <w:spacing w:line="252" w:lineRule="auto"/>
            </w:pPr>
          </w:p>
        </w:tc>
        <w:tc>
          <w:tcPr>
            <w:tcW w:w="3355" w:type="dxa"/>
            <w:tcBorders>
              <w:top w:val="single" w:sz="4" w:space="0" w:color="auto"/>
              <w:left w:val="single" w:sz="4" w:space="0" w:color="auto"/>
              <w:bottom w:val="single" w:sz="4" w:space="0" w:color="auto"/>
              <w:right w:val="single" w:sz="4" w:space="0" w:color="auto"/>
            </w:tcBorders>
          </w:tcPr>
          <w:p w14:paraId="358FCC29" w14:textId="77777777" w:rsidR="00FA6D18" w:rsidRDefault="00FA6D18" w:rsidP="00FA6D18">
            <w:pPr>
              <w:rPr>
                <w:rFonts w:cs="Gotham-Bold"/>
                <w:color w:val="000000" w:themeColor="text1"/>
              </w:rPr>
            </w:pPr>
          </w:p>
        </w:tc>
        <w:tc>
          <w:tcPr>
            <w:tcW w:w="2732" w:type="dxa"/>
            <w:tcBorders>
              <w:top w:val="single" w:sz="4" w:space="0" w:color="auto"/>
              <w:left w:val="single" w:sz="4" w:space="0" w:color="auto"/>
              <w:bottom w:val="single" w:sz="4" w:space="0" w:color="auto"/>
              <w:right w:val="single" w:sz="4" w:space="0" w:color="auto"/>
            </w:tcBorders>
          </w:tcPr>
          <w:p w14:paraId="689803E1" w14:textId="77777777" w:rsidR="00FA6D18" w:rsidRDefault="00FA6D18" w:rsidP="00FA6D18">
            <w:pPr>
              <w:rPr>
                <w:rFonts w:asciiTheme="minorBidi" w:hAnsiTheme="minorBidi" w:cstheme="minorBidi"/>
              </w:rPr>
            </w:pPr>
          </w:p>
        </w:tc>
        <w:tc>
          <w:tcPr>
            <w:tcW w:w="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D9B76A" w14:textId="77777777" w:rsidR="00FA6D18" w:rsidRDefault="00FA6D18" w:rsidP="00FA6D18">
            <w:pPr>
              <w:rPr>
                <w:rFonts w:asciiTheme="minorBidi" w:hAnsiTheme="minorBidi" w:cstheme="minorBidi"/>
              </w:rPr>
            </w:pPr>
          </w:p>
        </w:tc>
        <w:tc>
          <w:tcPr>
            <w:tcW w:w="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5E2DD4" w14:textId="77777777" w:rsidR="00FA6D18" w:rsidRDefault="00FA6D18" w:rsidP="00FA6D18">
            <w:pPr>
              <w:rPr>
                <w:rFonts w:asciiTheme="minorBidi" w:hAnsiTheme="minorBidi" w:cstheme="minorBidi"/>
              </w:rPr>
            </w:pPr>
          </w:p>
        </w:tc>
        <w:tc>
          <w:tcPr>
            <w:tcW w:w="43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11136E" w14:textId="77777777" w:rsidR="00FA6D18" w:rsidRDefault="00FA6D18" w:rsidP="00FA6D18">
            <w:pPr>
              <w:rPr>
                <w:rFonts w:asciiTheme="minorBidi" w:hAnsiTheme="minorBidi" w:cstheme="minorBidi"/>
              </w:rPr>
            </w:pPr>
          </w:p>
        </w:tc>
      </w:tr>
      <w:tr w:rsidR="00FA6D18" w14:paraId="79DAD991" w14:textId="77777777">
        <w:trPr>
          <w:divId w:val="2120027267"/>
          <w:cantSplit/>
        </w:trPr>
        <w:tc>
          <w:tcPr>
            <w:tcW w:w="2040" w:type="dxa"/>
            <w:tcBorders>
              <w:top w:val="single" w:sz="4" w:space="0" w:color="auto"/>
              <w:left w:val="single" w:sz="4" w:space="0" w:color="auto"/>
              <w:bottom w:val="single" w:sz="4" w:space="0" w:color="auto"/>
              <w:right w:val="single" w:sz="4" w:space="0" w:color="auto"/>
            </w:tcBorders>
          </w:tcPr>
          <w:p w14:paraId="0BC3EE76" w14:textId="77777777" w:rsidR="00FA6D18" w:rsidRDefault="00FA6D18" w:rsidP="00FA6D18">
            <w:pPr>
              <w:spacing w:line="252" w:lineRule="auto"/>
            </w:pPr>
          </w:p>
        </w:tc>
        <w:tc>
          <w:tcPr>
            <w:tcW w:w="3355" w:type="dxa"/>
            <w:tcBorders>
              <w:top w:val="single" w:sz="4" w:space="0" w:color="auto"/>
              <w:left w:val="single" w:sz="4" w:space="0" w:color="auto"/>
              <w:bottom w:val="single" w:sz="4" w:space="0" w:color="auto"/>
              <w:right w:val="single" w:sz="4" w:space="0" w:color="auto"/>
            </w:tcBorders>
          </w:tcPr>
          <w:p w14:paraId="769FDF62" w14:textId="77777777" w:rsidR="00FA6D18" w:rsidRDefault="00FA6D18" w:rsidP="00FA6D18">
            <w:pPr>
              <w:rPr>
                <w:rFonts w:asciiTheme="minorBidi" w:eastAsia="Arial" w:hAnsiTheme="minorBidi" w:cstheme="minorBidi"/>
                <w:lang w:val="de-DE"/>
              </w:rPr>
            </w:pPr>
          </w:p>
        </w:tc>
        <w:tc>
          <w:tcPr>
            <w:tcW w:w="2732" w:type="dxa"/>
            <w:tcBorders>
              <w:top w:val="single" w:sz="4" w:space="0" w:color="auto"/>
              <w:left w:val="single" w:sz="4" w:space="0" w:color="auto"/>
              <w:bottom w:val="single" w:sz="4" w:space="0" w:color="auto"/>
              <w:right w:val="single" w:sz="4" w:space="0" w:color="auto"/>
            </w:tcBorders>
          </w:tcPr>
          <w:p w14:paraId="6E49AD7B" w14:textId="77777777" w:rsidR="00FA6D18" w:rsidRDefault="00FA6D18" w:rsidP="00FA6D18">
            <w:pPr>
              <w:rPr>
                <w:rFonts w:asciiTheme="minorBidi" w:hAnsiTheme="minorBidi" w:cstheme="minorBidi"/>
                <w:lang w:val="de-DE"/>
              </w:rPr>
            </w:pPr>
          </w:p>
        </w:tc>
        <w:tc>
          <w:tcPr>
            <w:tcW w:w="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9143B1" w14:textId="77777777" w:rsidR="00FA6D18" w:rsidRDefault="00FA6D18" w:rsidP="00FA6D18">
            <w:pPr>
              <w:rPr>
                <w:rFonts w:asciiTheme="minorBidi" w:eastAsia="Cambria" w:hAnsiTheme="minorBidi" w:cstheme="minorBidi"/>
                <w:lang w:val="de-DE"/>
              </w:rPr>
            </w:pPr>
          </w:p>
        </w:tc>
        <w:tc>
          <w:tcPr>
            <w:tcW w:w="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DEA875" w14:textId="77777777" w:rsidR="00FA6D18" w:rsidRDefault="00FA6D18" w:rsidP="00FA6D18">
            <w:pPr>
              <w:rPr>
                <w:rFonts w:asciiTheme="minorBidi" w:hAnsiTheme="minorBidi" w:cstheme="minorBidi"/>
                <w:lang w:val="de-DE"/>
              </w:rPr>
            </w:pPr>
          </w:p>
        </w:tc>
        <w:tc>
          <w:tcPr>
            <w:tcW w:w="43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F14B19" w14:textId="77777777" w:rsidR="00FA6D18" w:rsidRDefault="00FA6D18" w:rsidP="00FA6D18">
            <w:pPr>
              <w:rPr>
                <w:rFonts w:asciiTheme="minorBidi" w:hAnsiTheme="minorBidi" w:cstheme="minorBidi"/>
                <w:lang w:val="de-DE"/>
              </w:rPr>
            </w:pPr>
          </w:p>
        </w:tc>
      </w:tr>
      <w:tr w:rsidR="00FA6D18" w14:paraId="19067B3F" w14:textId="77777777">
        <w:trPr>
          <w:divId w:val="2120027267"/>
          <w:cantSplit/>
        </w:trPr>
        <w:tc>
          <w:tcPr>
            <w:tcW w:w="2040" w:type="dxa"/>
            <w:tcBorders>
              <w:top w:val="single" w:sz="4" w:space="0" w:color="auto"/>
              <w:left w:val="single" w:sz="4" w:space="0" w:color="auto"/>
              <w:bottom w:val="single" w:sz="4" w:space="0" w:color="auto"/>
              <w:right w:val="single" w:sz="4" w:space="0" w:color="auto"/>
            </w:tcBorders>
          </w:tcPr>
          <w:p w14:paraId="5BD9878F" w14:textId="77777777" w:rsidR="00FA6D18" w:rsidRDefault="00FA6D18" w:rsidP="00FA6D18">
            <w:pPr>
              <w:spacing w:line="252" w:lineRule="auto"/>
            </w:pPr>
          </w:p>
        </w:tc>
        <w:tc>
          <w:tcPr>
            <w:tcW w:w="3355" w:type="dxa"/>
            <w:tcBorders>
              <w:top w:val="single" w:sz="4" w:space="0" w:color="auto"/>
              <w:left w:val="single" w:sz="4" w:space="0" w:color="auto"/>
              <w:bottom w:val="single" w:sz="4" w:space="0" w:color="auto"/>
              <w:right w:val="single" w:sz="4" w:space="0" w:color="auto"/>
            </w:tcBorders>
          </w:tcPr>
          <w:p w14:paraId="43326AC4" w14:textId="77777777" w:rsidR="00FA6D18" w:rsidRDefault="00FA6D18" w:rsidP="00FA6D18">
            <w:pPr>
              <w:rPr>
                <w:rFonts w:cs="Gotham-Bold"/>
                <w:color w:val="000000" w:themeColor="text1"/>
              </w:rPr>
            </w:pPr>
          </w:p>
        </w:tc>
        <w:tc>
          <w:tcPr>
            <w:tcW w:w="2732" w:type="dxa"/>
            <w:tcBorders>
              <w:top w:val="single" w:sz="4" w:space="0" w:color="auto"/>
              <w:left w:val="single" w:sz="4" w:space="0" w:color="auto"/>
              <w:bottom w:val="single" w:sz="4" w:space="0" w:color="auto"/>
              <w:right w:val="single" w:sz="4" w:space="0" w:color="auto"/>
            </w:tcBorders>
          </w:tcPr>
          <w:p w14:paraId="0036B7AD" w14:textId="77777777" w:rsidR="00FA6D18" w:rsidRDefault="00FA6D18" w:rsidP="00FA6D18">
            <w:pPr>
              <w:rPr>
                <w:rFonts w:asciiTheme="minorBidi" w:hAnsiTheme="minorBidi" w:cstheme="minorBidi"/>
              </w:rPr>
            </w:pPr>
          </w:p>
        </w:tc>
        <w:tc>
          <w:tcPr>
            <w:tcW w:w="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310C7D" w14:textId="77777777" w:rsidR="00FA6D18" w:rsidRDefault="00FA6D18" w:rsidP="00FA6D18">
            <w:pPr>
              <w:rPr>
                <w:rFonts w:asciiTheme="minorBidi" w:hAnsiTheme="minorBidi" w:cstheme="minorBidi"/>
              </w:rPr>
            </w:pPr>
          </w:p>
        </w:tc>
        <w:tc>
          <w:tcPr>
            <w:tcW w:w="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B8EA6F" w14:textId="77777777" w:rsidR="00FA6D18" w:rsidRDefault="00FA6D18" w:rsidP="00FA6D18">
            <w:pPr>
              <w:rPr>
                <w:rFonts w:asciiTheme="minorBidi" w:hAnsiTheme="minorBidi" w:cstheme="minorBidi"/>
              </w:rPr>
            </w:pPr>
          </w:p>
        </w:tc>
        <w:tc>
          <w:tcPr>
            <w:tcW w:w="43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067014" w14:textId="77777777" w:rsidR="00FA6D18" w:rsidRDefault="00FA6D18" w:rsidP="00FA6D18">
            <w:pPr>
              <w:rPr>
                <w:rFonts w:asciiTheme="minorBidi" w:hAnsiTheme="minorBidi" w:cstheme="minorBidi"/>
              </w:rPr>
            </w:pPr>
          </w:p>
        </w:tc>
      </w:tr>
      <w:tr w:rsidR="00FA6D18" w14:paraId="11411B0D" w14:textId="77777777">
        <w:trPr>
          <w:divId w:val="2120027267"/>
          <w:cantSplit/>
        </w:trPr>
        <w:tc>
          <w:tcPr>
            <w:tcW w:w="2040" w:type="dxa"/>
            <w:tcBorders>
              <w:top w:val="single" w:sz="4" w:space="0" w:color="auto"/>
              <w:left w:val="single" w:sz="4" w:space="0" w:color="auto"/>
              <w:bottom w:val="single" w:sz="4" w:space="0" w:color="auto"/>
              <w:right w:val="single" w:sz="4" w:space="0" w:color="auto"/>
            </w:tcBorders>
          </w:tcPr>
          <w:p w14:paraId="28B2DA68" w14:textId="77777777" w:rsidR="00FA6D18" w:rsidRDefault="00FA6D18" w:rsidP="00FA6D18">
            <w:pPr>
              <w:spacing w:line="252" w:lineRule="auto"/>
            </w:pPr>
          </w:p>
        </w:tc>
        <w:tc>
          <w:tcPr>
            <w:tcW w:w="3355" w:type="dxa"/>
            <w:tcBorders>
              <w:top w:val="single" w:sz="4" w:space="0" w:color="auto"/>
              <w:left w:val="single" w:sz="4" w:space="0" w:color="auto"/>
              <w:bottom w:val="single" w:sz="4" w:space="0" w:color="auto"/>
              <w:right w:val="single" w:sz="4" w:space="0" w:color="auto"/>
            </w:tcBorders>
          </w:tcPr>
          <w:p w14:paraId="70719C4C" w14:textId="77777777" w:rsidR="00FA6D18" w:rsidRDefault="00FA6D18" w:rsidP="00FA6D18">
            <w:pPr>
              <w:rPr>
                <w:rFonts w:asciiTheme="minorBidi" w:hAnsiTheme="minorBidi" w:cstheme="minorBidi"/>
              </w:rPr>
            </w:pPr>
          </w:p>
        </w:tc>
        <w:tc>
          <w:tcPr>
            <w:tcW w:w="2732" w:type="dxa"/>
            <w:tcBorders>
              <w:top w:val="single" w:sz="4" w:space="0" w:color="auto"/>
              <w:left w:val="single" w:sz="4" w:space="0" w:color="auto"/>
              <w:bottom w:val="single" w:sz="4" w:space="0" w:color="auto"/>
              <w:right w:val="single" w:sz="4" w:space="0" w:color="auto"/>
            </w:tcBorders>
          </w:tcPr>
          <w:p w14:paraId="51860B9D" w14:textId="77777777" w:rsidR="00FA6D18" w:rsidRDefault="00FA6D18" w:rsidP="00FA6D18">
            <w:pPr>
              <w:rPr>
                <w:rFonts w:asciiTheme="minorBidi" w:hAnsiTheme="minorBidi" w:cstheme="minorBidi"/>
              </w:rPr>
            </w:pPr>
          </w:p>
        </w:tc>
        <w:tc>
          <w:tcPr>
            <w:tcW w:w="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78778E" w14:textId="77777777" w:rsidR="00FA6D18" w:rsidRDefault="00FA6D18" w:rsidP="00FA6D18">
            <w:pPr>
              <w:rPr>
                <w:rFonts w:asciiTheme="minorBidi" w:hAnsiTheme="minorBidi" w:cstheme="minorBidi"/>
              </w:rPr>
            </w:pPr>
          </w:p>
        </w:tc>
        <w:tc>
          <w:tcPr>
            <w:tcW w:w="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8F3D2F" w14:textId="77777777" w:rsidR="00FA6D18" w:rsidRDefault="00FA6D18" w:rsidP="00FA6D18">
            <w:pPr>
              <w:rPr>
                <w:rFonts w:asciiTheme="minorBidi" w:hAnsiTheme="minorBidi" w:cstheme="minorBidi"/>
              </w:rPr>
            </w:pPr>
          </w:p>
        </w:tc>
        <w:tc>
          <w:tcPr>
            <w:tcW w:w="43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2AE933" w14:textId="77777777" w:rsidR="00FA6D18" w:rsidRDefault="00FA6D18" w:rsidP="00FA6D18">
            <w:pPr>
              <w:rPr>
                <w:rFonts w:asciiTheme="minorBidi" w:hAnsiTheme="minorBidi" w:cstheme="minorBidi"/>
              </w:rPr>
            </w:pPr>
          </w:p>
        </w:tc>
      </w:tr>
      <w:tr w:rsidR="00FA6D18" w14:paraId="0F68FB87" w14:textId="77777777">
        <w:trPr>
          <w:divId w:val="2120027267"/>
          <w:cantSplit/>
        </w:trPr>
        <w:tc>
          <w:tcPr>
            <w:tcW w:w="2040" w:type="dxa"/>
            <w:tcBorders>
              <w:top w:val="single" w:sz="4" w:space="0" w:color="auto"/>
              <w:left w:val="single" w:sz="4" w:space="0" w:color="auto"/>
              <w:bottom w:val="single" w:sz="4" w:space="0" w:color="auto"/>
              <w:right w:val="single" w:sz="4" w:space="0" w:color="auto"/>
            </w:tcBorders>
          </w:tcPr>
          <w:p w14:paraId="09B78D2E" w14:textId="77777777" w:rsidR="00FA6D18" w:rsidRDefault="00FA6D18" w:rsidP="00FA6D18">
            <w:pPr>
              <w:rPr>
                <w:rFonts w:asciiTheme="minorBidi" w:hAnsiTheme="minorBidi" w:cstheme="minorBidi"/>
              </w:rPr>
            </w:pPr>
          </w:p>
        </w:tc>
        <w:tc>
          <w:tcPr>
            <w:tcW w:w="3355" w:type="dxa"/>
            <w:tcBorders>
              <w:top w:val="single" w:sz="4" w:space="0" w:color="auto"/>
              <w:left w:val="single" w:sz="4" w:space="0" w:color="auto"/>
              <w:bottom w:val="single" w:sz="4" w:space="0" w:color="auto"/>
              <w:right w:val="single" w:sz="4" w:space="0" w:color="auto"/>
            </w:tcBorders>
          </w:tcPr>
          <w:p w14:paraId="61AFCDD0" w14:textId="77777777" w:rsidR="00FA6D18" w:rsidRDefault="00FA6D18" w:rsidP="00FA6D18">
            <w:pPr>
              <w:rPr>
                <w:rFonts w:asciiTheme="minorBidi" w:hAnsiTheme="minorBidi" w:cstheme="minorBidi"/>
                <w:lang w:val="de-DE"/>
              </w:rPr>
            </w:pPr>
          </w:p>
        </w:tc>
        <w:tc>
          <w:tcPr>
            <w:tcW w:w="2732" w:type="dxa"/>
            <w:tcBorders>
              <w:top w:val="single" w:sz="4" w:space="0" w:color="auto"/>
              <w:left w:val="single" w:sz="4" w:space="0" w:color="auto"/>
              <w:bottom w:val="single" w:sz="4" w:space="0" w:color="auto"/>
              <w:right w:val="single" w:sz="4" w:space="0" w:color="auto"/>
            </w:tcBorders>
          </w:tcPr>
          <w:p w14:paraId="307795EE" w14:textId="77777777" w:rsidR="00FA6D18" w:rsidRDefault="00FA6D18" w:rsidP="00FA6D18">
            <w:pPr>
              <w:rPr>
                <w:rFonts w:asciiTheme="minorBidi" w:hAnsiTheme="minorBidi" w:cstheme="minorBidi"/>
                <w:lang w:val="de-DE"/>
              </w:rPr>
            </w:pPr>
          </w:p>
        </w:tc>
        <w:tc>
          <w:tcPr>
            <w:tcW w:w="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BF9E7A" w14:textId="77777777" w:rsidR="00FA6D18" w:rsidRDefault="00FA6D18" w:rsidP="00FA6D18">
            <w:pPr>
              <w:rPr>
                <w:rFonts w:asciiTheme="minorBidi" w:hAnsiTheme="minorBidi" w:cstheme="minorBidi"/>
                <w:lang w:val="de-DE"/>
              </w:rPr>
            </w:pPr>
          </w:p>
        </w:tc>
        <w:tc>
          <w:tcPr>
            <w:tcW w:w="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2FB86A" w14:textId="77777777" w:rsidR="00FA6D18" w:rsidRDefault="00FA6D18" w:rsidP="00FA6D18">
            <w:pPr>
              <w:rPr>
                <w:rFonts w:asciiTheme="minorBidi" w:hAnsiTheme="minorBidi" w:cstheme="minorBidi"/>
                <w:lang w:val="de-DE"/>
              </w:rPr>
            </w:pPr>
          </w:p>
        </w:tc>
        <w:tc>
          <w:tcPr>
            <w:tcW w:w="43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C28B5B" w14:textId="77777777" w:rsidR="00FA6D18" w:rsidRDefault="00FA6D18" w:rsidP="00FA6D18">
            <w:pPr>
              <w:rPr>
                <w:rFonts w:asciiTheme="minorBidi" w:hAnsiTheme="minorBidi" w:cstheme="minorBidi"/>
                <w:lang w:val="de-DE"/>
              </w:rPr>
            </w:pPr>
          </w:p>
        </w:tc>
      </w:tr>
      <w:tr w:rsidR="00FA6D18" w14:paraId="31874497" w14:textId="77777777">
        <w:trPr>
          <w:divId w:val="2120027267"/>
          <w:cantSplit/>
        </w:trPr>
        <w:tc>
          <w:tcPr>
            <w:tcW w:w="2040" w:type="dxa"/>
            <w:tcBorders>
              <w:top w:val="single" w:sz="4" w:space="0" w:color="auto"/>
              <w:left w:val="single" w:sz="4" w:space="0" w:color="auto"/>
              <w:bottom w:val="single" w:sz="4" w:space="0" w:color="auto"/>
              <w:right w:val="single" w:sz="4" w:space="0" w:color="auto"/>
            </w:tcBorders>
          </w:tcPr>
          <w:p w14:paraId="498618DF" w14:textId="77777777" w:rsidR="00FA6D18" w:rsidRDefault="00FA6D18" w:rsidP="00FA6D18">
            <w:pPr>
              <w:spacing w:line="252" w:lineRule="auto"/>
            </w:pPr>
          </w:p>
        </w:tc>
        <w:tc>
          <w:tcPr>
            <w:tcW w:w="3355" w:type="dxa"/>
            <w:tcBorders>
              <w:top w:val="single" w:sz="4" w:space="0" w:color="auto"/>
              <w:left w:val="single" w:sz="4" w:space="0" w:color="auto"/>
              <w:bottom w:val="single" w:sz="4" w:space="0" w:color="auto"/>
              <w:right w:val="single" w:sz="4" w:space="0" w:color="auto"/>
            </w:tcBorders>
          </w:tcPr>
          <w:p w14:paraId="38751102" w14:textId="77777777" w:rsidR="00FA6D18" w:rsidRDefault="00FA6D18" w:rsidP="00FA6D18">
            <w:pPr>
              <w:rPr>
                <w:rFonts w:cs="Gotham-Bold"/>
                <w:color w:val="000000" w:themeColor="text1"/>
                <w:lang w:val="de-DE"/>
              </w:rPr>
            </w:pPr>
          </w:p>
        </w:tc>
        <w:tc>
          <w:tcPr>
            <w:tcW w:w="2732" w:type="dxa"/>
            <w:tcBorders>
              <w:top w:val="single" w:sz="4" w:space="0" w:color="auto"/>
              <w:left w:val="single" w:sz="4" w:space="0" w:color="auto"/>
              <w:bottom w:val="single" w:sz="4" w:space="0" w:color="auto"/>
              <w:right w:val="single" w:sz="4" w:space="0" w:color="auto"/>
            </w:tcBorders>
          </w:tcPr>
          <w:p w14:paraId="7E1A4613" w14:textId="77777777" w:rsidR="00FA6D18" w:rsidRDefault="00FA6D18" w:rsidP="00FA6D18">
            <w:pPr>
              <w:rPr>
                <w:rFonts w:asciiTheme="minorBidi" w:hAnsiTheme="minorBidi" w:cstheme="minorBidi"/>
                <w:lang w:val="de-DE"/>
              </w:rPr>
            </w:pPr>
          </w:p>
        </w:tc>
        <w:tc>
          <w:tcPr>
            <w:tcW w:w="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FF4AA0" w14:textId="77777777" w:rsidR="00FA6D18" w:rsidRDefault="00FA6D18" w:rsidP="00FA6D18">
            <w:pPr>
              <w:rPr>
                <w:rFonts w:asciiTheme="minorBidi" w:hAnsiTheme="minorBidi" w:cstheme="minorBidi"/>
                <w:lang w:val="de-DE"/>
              </w:rPr>
            </w:pPr>
          </w:p>
        </w:tc>
        <w:tc>
          <w:tcPr>
            <w:tcW w:w="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DEC28D" w14:textId="77777777" w:rsidR="00FA6D18" w:rsidRDefault="00FA6D18" w:rsidP="00FA6D18">
            <w:pPr>
              <w:rPr>
                <w:rFonts w:asciiTheme="minorBidi" w:hAnsiTheme="minorBidi" w:cstheme="minorBidi"/>
                <w:lang w:val="de-DE"/>
              </w:rPr>
            </w:pPr>
          </w:p>
        </w:tc>
        <w:tc>
          <w:tcPr>
            <w:tcW w:w="43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DA80AD" w14:textId="77777777" w:rsidR="00FA6D18" w:rsidRDefault="00FA6D18" w:rsidP="00FA6D18">
            <w:pPr>
              <w:rPr>
                <w:rFonts w:asciiTheme="minorBidi" w:hAnsiTheme="minorBidi" w:cstheme="minorBidi"/>
                <w:lang w:val="de-DE"/>
              </w:rPr>
            </w:pPr>
          </w:p>
        </w:tc>
      </w:tr>
      <w:tr w:rsidR="00FA6D18" w14:paraId="7B281FBC" w14:textId="77777777">
        <w:trPr>
          <w:divId w:val="2120027267"/>
          <w:cantSplit/>
        </w:trPr>
        <w:tc>
          <w:tcPr>
            <w:tcW w:w="2040" w:type="dxa"/>
            <w:tcBorders>
              <w:top w:val="single" w:sz="4" w:space="0" w:color="auto"/>
              <w:left w:val="single" w:sz="4" w:space="0" w:color="auto"/>
              <w:bottom w:val="single" w:sz="4" w:space="0" w:color="auto"/>
              <w:right w:val="single" w:sz="4" w:space="0" w:color="auto"/>
            </w:tcBorders>
          </w:tcPr>
          <w:p w14:paraId="2D5F233B" w14:textId="77777777" w:rsidR="00FA6D18" w:rsidRDefault="00FA6D18" w:rsidP="00FA6D18">
            <w:pPr>
              <w:spacing w:line="252" w:lineRule="auto"/>
            </w:pPr>
          </w:p>
        </w:tc>
        <w:tc>
          <w:tcPr>
            <w:tcW w:w="3355" w:type="dxa"/>
            <w:tcBorders>
              <w:top w:val="single" w:sz="4" w:space="0" w:color="auto"/>
              <w:left w:val="single" w:sz="4" w:space="0" w:color="auto"/>
              <w:bottom w:val="single" w:sz="4" w:space="0" w:color="auto"/>
              <w:right w:val="single" w:sz="4" w:space="0" w:color="auto"/>
            </w:tcBorders>
          </w:tcPr>
          <w:p w14:paraId="35D76820" w14:textId="77777777" w:rsidR="00FA6D18" w:rsidRDefault="00FA6D18" w:rsidP="00FA6D18">
            <w:pPr>
              <w:rPr>
                <w:rFonts w:cs="Gotham-Bold"/>
                <w:color w:val="000000" w:themeColor="text1"/>
                <w:lang w:val="de-DE"/>
              </w:rPr>
            </w:pPr>
          </w:p>
        </w:tc>
        <w:tc>
          <w:tcPr>
            <w:tcW w:w="2732" w:type="dxa"/>
            <w:tcBorders>
              <w:top w:val="single" w:sz="4" w:space="0" w:color="auto"/>
              <w:left w:val="single" w:sz="4" w:space="0" w:color="auto"/>
              <w:bottom w:val="single" w:sz="4" w:space="0" w:color="auto"/>
              <w:right w:val="single" w:sz="4" w:space="0" w:color="auto"/>
            </w:tcBorders>
          </w:tcPr>
          <w:p w14:paraId="23C2575D" w14:textId="77777777" w:rsidR="00FA6D18" w:rsidRDefault="00FA6D18" w:rsidP="00FA6D18">
            <w:pPr>
              <w:rPr>
                <w:rFonts w:asciiTheme="minorBidi" w:hAnsiTheme="minorBidi" w:cstheme="minorBidi"/>
                <w:lang w:val="de-DE"/>
              </w:rPr>
            </w:pPr>
          </w:p>
        </w:tc>
        <w:tc>
          <w:tcPr>
            <w:tcW w:w="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9E460D" w14:textId="77777777" w:rsidR="00FA6D18" w:rsidRDefault="00FA6D18" w:rsidP="00FA6D18">
            <w:pPr>
              <w:rPr>
                <w:rFonts w:asciiTheme="minorBidi" w:hAnsiTheme="minorBidi" w:cstheme="minorBidi"/>
                <w:lang w:val="de-DE"/>
              </w:rPr>
            </w:pPr>
          </w:p>
        </w:tc>
        <w:tc>
          <w:tcPr>
            <w:tcW w:w="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F2548F" w14:textId="77777777" w:rsidR="00FA6D18" w:rsidRDefault="00FA6D18" w:rsidP="00FA6D18">
            <w:pPr>
              <w:rPr>
                <w:rFonts w:asciiTheme="minorBidi" w:hAnsiTheme="minorBidi" w:cstheme="minorBidi"/>
                <w:lang w:val="de-DE"/>
              </w:rPr>
            </w:pPr>
          </w:p>
        </w:tc>
        <w:tc>
          <w:tcPr>
            <w:tcW w:w="43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A2EB41" w14:textId="77777777" w:rsidR="00FA6D18" w:rsidRDefault="00FA6D18" w:rsidP="00FA6D18">
            <w:pPr>
              <w:rPr>
                <w:rFonts w:asciiTheme="minorBidi" w:hAnsiTheme="minorBidi" w:cstheme="minorBidi"/>
                <w:lang w:val="de-DE"/>
              </w:rPr>
            </w:pPr>
          </w:p>
        </w:tc>
      </w:tr>
      <w:tr w:rsidR="00FA6D18" w14:paraId="52D88EA8" w14:textId="77777777">
        <w:trPr>
          <w:divId w:val="2120027267"/>
          <w:cantSplit/>
        </w:trPr>
        <w:tc>
          <w:tcPr>
            <w:tcW w:w="2040" w:type="dxa"/>
            <w:tcBorders>
              <w:top w:val="single" w:sz="4" w:space="0" w:color="auto"/>
              <w:left w:val="single" w:sz="4" w:space="0" w:color="auto"/>
              <w:bottom w:val="single" w:sz="4" w:space="0" w:color="auto"/>
              <w:right w:val="single" w:sz="4" w:space="0" w:color="auto"/>
            </w:tcBorders>
          </w:tcPr>
          <w:p w14:paraId="4D566AB4" w14:textId="77777777" w:rsidR="00FA6D18" w:rsidRDefault="00FA6D18" w:rsidP="00FA6D18">
            <w:pPr>
              <w:spacing w:line="252" w:lineRule="auto"/>
            </w:pPr>
          </w:p>
        </w:tc>
        <w:tc>
          <w:tcPr>
            <w:tcW w:w="3355" w:type="dxa"/>
            <w:tcBorders>
              <w:top w:val="single" w:sz="4" w:space="0" w:color="auto"/>
              <w:left w:val="single" w:sz="4" w:space="0" w:color="auto"/>
              <w:bottom w:val="single" w:sz="4" w:space="0" w:color="auto"/>
              <w:right w:val="single" w:sz="4" w:space="0" w:color="auto"/>
            </w:tcBorders>
          </w:tcPr>
          <w:p w14:paraId="07485B87" w14:textId="77777777" w:rsidR="00FA6D18" w:rsidRDefault="00FA6D18" w:rsidP="00FA6D18">
            <w:pPr>
              <w:tabs>
                <w:tab w:val="left" w:pos="1155"/>
              </w:tabs>
              <w:rPr>
                <w:rFonts w:cs="Gotham-Bold"/>
                <w:color w:val="000000" w:themeColor="text1"/>
              </w:rPr>
            </w:pPr>
          </w:p>
        </w:tc>
        <w:tc>
          <w:tcPr>
            <w:tcW w:w="2732" w:type="dxa"/>
            <w:tcBorders>
              <w:top w:val="single" w:sz="4" w:space="0" w:color="auto"/>
              <w:left w:val="single" w:sz="4" w:space="0" w:color="auto"/>
              <w:bottom w:val="single" w:sz="4" w:space="0" w:color="auto"/>
              <w:right w:val="single" w:sz="4" w:space="0" w:color="auto"/>
            </w:tcBorders>
          </w:tcPr>
          <w:p w14:paraId="7DEBFF3D" w14:textId="77777777" w:rsidR="00FA6D18" w:rsidRDefault="00FA6D18" w:rsidP="00FA6D18">
            <w:pPr>
              <w:rPr>
                <w:rFonts w:asciiTheme="minorBidi" w:hAnsiTheme="minorBidi" w:cstheme="minorBidi"/>
              </w:rPr>
            </w:pPr>
          </w:p>
        </w:tc>
        <w:tc>
          <w:tcPr>
            <w:tcW w:w="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ABC603" w14:textId="77777777" w:rsidR="00FA6D18" w:rsidRDefault="00FA6D18" w:rsidP="00FA6D18">
            <w:pPr>
              <w:rPr>
                <w:rFonts w:asciiTheme="minorBidi" w:hAnsiTheme="minorBidi" w:cstheme="minorBidi"/>
              </w:rPr>
            </w:pPr>
          </w:p>
        </w:tc>
        <w:tc>
          <w:tcPr>
            <w:tcW w:w="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D84EDD" w14:textId="77777777" w:rsidR="00FA6D18" w:rsidRDefault="00FA6D18" w:rsidP="00FA6D18">
            <w:pPr>
              <w:rPr>
                <w:rFonts w:asciiTheme="minorBidi" w:hAnsiTheme="minorBidi" w:cstheme="minorBidi"/>
              </w:rPr>
            </w:pPr>
          </w:p>
        </w:tc>
        <w:tc>
          <w:tcPr>
            <w:tcW w:w="43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562BBC" w14:textId="77777777" w:rsidR="00FA6D18" w:rsidRDefault="00FA6D18" w:rsidP="00FA6D18">
            <w:pPr>
              <w:rPr>
                <w:rFonts w:asciiTheme="minorBidi" w:hAnsiTheme="minorBidi" w:cstheme="minorBidi"/>
              </w:rPr>
            </w:pPr>
          </w:p>
        </w:tc>
      </w:tr>
      <w:tr w:rsidR="00FA6D18" w14:paraId="36CCE16C" w14:textId="77777777">
        <w:trPr>
          <w:divId w:val="2120027267"/>
          <w:cantSplit/>
        </w:trPr>
        <w:tc>
          <w:tcPr>
            <w:tcW w:w="2040" w:type="dxa"/>
            <w:tcBorders>
              <w:top w:val="single" w:sz="4" w:space="0" w:color="auto"/>
              <w:left w:val="single" w:sz="4" w:space="0" w:color="auto"/>
              <w:bottom w:val="single" w:sz="4" w:space="0" w:color="auto"/>
              <w:right w:val="single" w:sz="4" w:space="0" w:color="auto"/>
            </w:tcBorders>
          </w:tcPr>
          <w:p w14:paraId="58E5A82F" w14:textId="77777777" w:rsidR="00FA6D18" w:rsidRDefault="00FA6D18" w:rsidP="00FA6D18">
            <w:pPr>
              <w:spacing w:line="252" w:lineRule="auto"/>
            </w:pPr>
          </w:p>
        </w:tc>
        <w:tc>
          <w:tcPr>
            <w:tcW w:w="3355" w:type="dxa"/>
            <w:tcBorders>
              <w:top w:val="single" w:sz="4" w:space="0" w:color="auto"/>
              <w:left w:val="single" w:sz="4" w:space="0" w:color="auto"/>
              <w:bottom w:val="single" w:sz="4" w:space="0" w:color="auto"/>
              <w:right w:val="single" w:sz="4" w:space="0" w:color="auto"/>
            </w:tcBorders>
          </w:tcPr>
          <w:p w14:paraId="7D71F527" w14:textId="77777777" w:rsidR="00FA6D18" w:rsidRDefault="00FA6D18" w:rsidP="00FA6D18">
            <w:pPr>
              <w:rPr>
                <w:rFonts w:cs="Gotham-Bold"/>
                <w:color w:val="000000" w:themeColor="text1"/>
              </w:rPr>
            </w:pPr>
          </w:p>
        </w:tc>
        <w:tc>
          <w:tcPr>
            <w:tcW w:w="2732" w:type="dxa"/>
            <w:tcBorders>
              <w:top w:val="single" w:sz="4" w:space="0" w:color="auto"/>
              <w:left w:val="single" w:sz="4" w:space="0" w:color="auto"/>
              <w:bottom w:val="single" w:sz="4" w:space="0" w:color="auto"/>
              <w:right w:val="single" w:sz="4" w:space="0" w:color="auto"/>
            </w:tcBorders>
          </w:tcPr>
          <w:p w14:paraId="17D6D075" w14:textId="77777777" w:rsidR="00FA6D18" w:rsidRDefault="00FA6D18" w:rsidP="00FA6D18">
            <w:pPr>
              <w:rPr>
                <w:rFonts w:asciiTheme="minorBidi" w:hAnsiTheme="minorBidi" w:cstheme="minorBidi"/>
              </w:rPr>
            </w:pPr>
          </w:p>
        </w:tc>
        <w:tc>
          <w:tcPr>
            <w:tcW w:w="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07D293" w14:textId="77777777" w:rsidR="00FA6D18" w:rsidRDefault="00FA6D18" w:rsidP="00FA6D18">
            <w:pPr>
              <w:rPr>
                <w:rFonts w:asciiTheme="minorBidi" w:hAnsiTheme="minorBidi" w:cstheme="minorBidi"/>
              </w:rPr>
            </w:pPr>
          </w:p>
        </w:tc>
        <w:tc>
          <w:tcPr>
            <w:tcW w:w="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262279" w14:textId="77777777" w:rsidR="00FA6D18" w:rsidRDefault="00FA6D18" w:rsidP="00FA6D18">
            <w:pPr>
              <w:rPr>
                <w:rFonts w:asciiTheme="minorBidi" w:hAnsiTheme="minorBidi" w:cstheme="minorBidi"/>
              </w:rPr>
            </w:pPr>
          </w:p>
        </w:tc>
        <w:tc>
          <w:tcPr>
            <w:tcW w:w="43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056A54" w14:textId="77777777" w:rsidR="00FA6D18" w:rsidRDefault="00FA6D18" w:rsidP="00FA6D18">
            <w:pPr>
              <w:rPr>
                <w:rFonts w:asciiTheme="minorBidi" w:hAnsiTheme="minorBidi" w:cstheme="minorBidi"/>
              </w:rPr>
            </w:pPr>
          </w:p>
        </w:tc>
      </w:tr>
      <w:tr w:rsidR="00FA6D18" w14:paraId="1AD73291" w14:textId="77777777">
        <w:trPr>
          <w:divId w:val="2120027267"/>
          <w:cantSplit/>
        </w:trPr>
        <w:tc>
          <w:tcPr>
            <w:tcW w:w="2040" w:type="dxa"/>
            <w:tcBorders>
              <w:top w:val="single" w:sz="4" w:space="0" w:color="auto"/>
              <w:left w:val="single" w:sz="4" w:space="0" w:color="auto"/>
              <w:bottom w:val="single" w:sz="4" w:space="0" w:color="auto"/>
              <w:right w:val="single" w:sz="4" w:space="0" w:color="auto"/>
            </w:tcBorders>
          </w:tcPr>
          <w:p w14:paraId="6CF0BBF5" w14:textId="77777777" w:rsidR="00FA6D18" w:rsidRDefault="00FA6D18" w:rsidP="00FA6D18">
            <w:pPr>
              <w:spacing w:line="252" w:lineRule="auto"/>
              <w:rPr>
                <w:rFonts w:asciiTheme="minorBidi" w:hAnsiTheme="minorBidi" w:cstheme="minorBidi"/>
              </w:rPr>
            </w:pPr>
          </w:p>
        </w:tc>
        <w:tc>
          <w:tcPr>
            <w:tcW w:w="3355" w:type="dxa"/>
            <w:tcBorders>
              <w:top w:val="single" w:sz="4" w:space="0" w:color="auto"/>
              <w:left w:val="single" w:sz="4" w:space="0" w:color="auto"/>
              <w:bottom w:val="single" w:sz="4" w:space="0" w:color="auto"/>
              <w:right w:val="single" w:sz="4" w:space="0" w:color="auto"/>
            </w:tcBorders>
          </w:tcPr>
          <w:p w14:paraId="6A678A08" w14:textId="77777777" w:rsidR="00FA6D18" w:rsidRDefault="00FA6D18" w:rsidP="00FA6D18">
            <w:pPr>
              <w:rPr>
                <w:color w:val="000000" w:themeColor="text1"/>
              </w:rPr>
            </w:pPr>
          </w:p>
        </w:tc>
        <w:tc>
          <w:tcPr>
            <w:tcW w:w="2732" w:type="dxa"/>
            <w:tcBorders>
              <w:top w:val="single" w:sz="4" w:space="0" w:color="auto"/>
              <w:left w:val="single" w:sz="4" w:space="0" w:color="auto"/>
              <w:bottom w:val="single" w:sz="4" w:space="0" w:color="auto"/>
              <w:right w:val="single" w:sz="4" w:space="0" w:color="auto"/>
            </w:tcBorders>
          </w:tcPr>
          <w:p w14:paraId="212741A1" w14:textId="77777777" w:rsidR="00FA6D18" w:rsidRDefault="00FA6D18" w:rsidP="00FA6D18">
            <w:pPr>
              <w:rPr>
                <w:rFonts w:asciiTheme="minorBidi" w:hAnsiTheme="minorBidi" w:cstheme="minorBidi"/>
              </w:rPr>
            </w:pPr>
          </w:p>
        </w:tc>
        <w:tc>
          <w:tcPr>
            <w:tcW w:w="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0D8677" w14:textId="77777777" w:rsidR="00FA6D18" w:rsidRDefault="00FA6D18" w:rsidP="00FA6D18">
            <w:pPr>
              <w:rPr>
                <w:rFonts w:asciiTheme="minorBidi" w:hAnsiTheme="minorBidi" w:cstheme="minorBidi"/>
              </w:rPr>
            </w:pPr>
          </w:p>
        </w:tc>
        <w:tc>
          <w:tcPr>
            <w:tcW w:w="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EC8048" w14:textId="77777777" w:rsidR="00FA6D18" w:rsidRDefault="00FA6D18" w:rsidP="00FA6D18">
            <w:pPr>
              <w:rPr>
                <w:rFonts w:asciiTheme="minorBidi" w:hAnsiTheme="minorBidi" w:cstheme="minorBidi"/>
              </w:rPr>
            </w:pPr>
          </w:p>
        </w:tc>
        <w:tc>
          <w:tcPr>
            <w:tcW w:w="43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025080" w14:textId="77777777" w:rsidR="00FA6D18" w:rsidRDefault="00FA6D18" w:rsidP="00FA6D18">
            <w:pPr>
              <w:rPr>
                <w:rFonts w:asciiTheme="minorBidi" w:hAnsiTheme="minorBidi" w:cstheme="minorBidi"/>
              </w:rPr>
            </w:pPr>
          </w:p>
        </w:tc>
      </w:tr>
    </w:tbl>
    <w:p w14:paraId="4CBBA603" w14:textId="67AB43FC" w:rsidR="00FA6D18" w:rsidRPr="00FA1E4D" w:rsidRDefault="00FA1E4D" w:rsidP="00387965">
      <w:pPr>
        <w:keepLines/>
        <w:spacing w:before="240" w:after="240"/>
        <w:ind w:right="677"/>
      </w:pPr>
      <w:bookmarkStart w:id="4" w:name="_Hlk152076117"/>
      <w:r w:rsidRPr="0069079A">
        <w:t xml:space="preserve">Publishers/developers should be aware of how major conceptual ideas develop from one grade to the next. For charts detailing the progression of the </w:t>
      </w:r>
      <w:r w:rsidRPr="0069079A">
        <w:rPr>
          <w:i/>
          <w:iCs/>
        </w:rPr>
        <w:t>Mathematics Framework</w:t>
      </w:r>
      <w:r w:rsidRPr="0069079A">
        <w:t xml:space="preserve">’s Big Ideas throughout the grade levels, see </w:t>
      </w:r>
      <w:hyperlink r:id="rId13" w:tooltip="California Mathematics Framework - Chapter 6 " w:history="1">
        <w:r w:rsidRPr="0069079A">
          <w:rPr>
            <w:rStyle w:val="Hyperlink"/>
            <w:color w:val="0000FF"/>
            <w:u w:val="single"/>
          </w:rPr>
          <w:t>chapter 6</w:t>
        </w:r>
      </w:hyperlink>
      <w:r w:rsidRPr="0069079A">
        <w:t xml:space="preserve"> (TK–grade 2 and grades 3–5) and </w:t>
      </w:r>
      <w:hyperlink r:id="rId14" w:tooltip="California Mathematics Framework - Chapter 7 " w:history="1">
        <w:r w:rsidRPr="0069079A">
          <w:rPr>
            <w:rStyle w:val="Hyperlink"/>
            <w:color w:val="0000FF"/>
            <w:u w:val="single"/>
          </w:rPr>
          <w:t>chapter 7</w:t>
        </w:r>
      </w:hyperlink>
      <w:r w:rsidRPr="0069079A">
        <w:t xml:space="preserve"> (grades 6–8).</w:t>
      </w:r>
      <w:bookmarkEnd w:id="4"/>
    </w:p>
    <w:p w14:paraId="55DCA9EA" w14:textId="77777777" w:rsidR="00FA6D18" w:rsidRDefault="00FA6D18" w:rsidP="00387965">
      <w:pPr>
        <w:keepLines/>
        <w:ind w:right="677"/>
        <w:rPr>
          <w:rFonts w:cs="Arial"/>
        </w:rPr>
      </w:pPr>
      <w:r>
        <w:t xml:space="preserve">State-adopted instructional materials help teachers to present and students to learn the content set forth in the </w:t>
      </w:r>
      <w:r>
        <w:rPr>
          <w:i/>
          <w:iCs/>
        </w:rPr>
        <w:t xml:space="preserve">California Common Core State Standards for Mathematics with California Additions, </w:t>
      </w:r>
      <w:r>
        <w:rPr>
          <w:iCs/>
        </w:rPr>
        <w:t>which include both</w:t>
      </w:r>
      <w:r>
        <w:rPr>
          <w:i/>
          <w:iCs/>
        </w:rPr>
        <w:t xml:space="preserve"> </w:t>
      </w:r>
      <w:r>
        <w:t xml:space="preserve">the content standards and the standards for mathematical practice (SMPs). </w:t>
      </w:r>
      <w:r>
        <w:rPr>
          <w:rFonts w:cs="Arial"/>
        </w:rPr>
        <w:t xml:space="preserve">Publishers/developers should use the following tables to provide page number citations or other references that demonstrate alignment with the SMPs and content standards. </w:t>
      </w:r>
    </w:p>
    <w:p w14:paraId="0D6F5445" w14:textId="77777777" w:rsidR="00FA6D18" w:rsidRDefault="00FA6D18" w:rsidP="00313C4D">
      <w:pPr>
        <w:pStyle w:val="Heading2"/>
        <w:spacing w:after="240"/>
      </w:pPr>
      <w:r>
        <w:t>Standards for Mathematical Practice</w:t>
      </w:r>
    </w:p>
    <w:tbl>
      <w:tblPr>
        <w:tblStyle w:val="TableGrid"/>
        <w:tblW w:w="13855" w:type="dxa"/>
        <w:tblLook w:val="04A0" w:firstRow="1" w:lastRow="0" w:firstColumn="1" w:lastColumn="0" w:noHBand="0" w:noVBand="1"/>
        <w:tblDescription w:val="Standards for Mathematical Practice with cues for publisher citations and reviewer notes."/>
      </w:tblPr>
      <w:tblGrid>
        <w:gridCol w:w="1344"/>
        <w:gridCol w:w="4007"/>
        <w:gridCol w:w="2537"/>
        <w:gridCol w:w="719"/>
        <w:gridCol w:w="718"/>
        <w:gridCol w:w="4530"/>
      </w:tblGrid>
      <w:tr w:rsidR="00FA6D18" w14:paraId="3C56B9EB" w14:textId="77777777" w:rsidTr="00866C0E">
        <w:trPr>
          <w:divId w:val="2120027267"/>
          <w:cantSplit/>
          <w:tblHeader/>
        </w:trPr>
        <w:tc>
          <w:tcPr>
            <w:tcW w:w="1345" w:type="dxa"/>
            <w:tcBorders>
              <w:top w:val="single" w:sz="4" w:space="0" w:color="auto"/>
              <w:left w:val="single" w:sz="4" w:space="0" w:color="auto"/>
              <w:bottom w:val="single" w:sz="4" w:space="0" w:color="auto"/>
              <w:right w:val="single" w:sz="4" w:space="0" w:color="auto"/>
            </w:tcBorders>
            <w:hideMark/>
          </w:tcPr>
          <w:p w14:paraId="0300A1E1" w14:textId="77777777" w:rsidR="00FA6D18" w:rsidRDefault="00FA6D18" w:rsidP="00FB1913">
            <w:pPr>
              <w:jc w:val="center"/>
              <w:rPr>
                <w:rFonts w:asciiTheme="minorBidi" w:hAnsiTheme="minorBidi" w:cstheme="minorBidi"/>
                <w:b/>
                <w:bCs/>
              </w:rPr>
            </w:pPr>
            <w:r>
              <w:rPr>
                <w:rFonts w:asciiTheme="minorBidi" w:hAnsiTheme="minorBidi" w:cstheme="minorBidi"/>
                <w:b/>
                <w:bCs/>
              </w:rPr>
              <w:t>Standard</w:t>
            </w:r>
          </w:p>
        </w:tc>
        <w:tc>
          <w:tcPr>
            <w:tcW w:w="4050" w:type="dxa"/>
            <w:tcBorders>
              <w:top w:val="single" w:sz="4" w:space="0" w:color="auto"/>
              <w:left w:val="single" w:sz="4" w:space="0" w:color="auto"/>
              <w:bottom w:val="single" w:sz="4" w:space="0" w:color="auto"/>
              <w:right w:val="single" w:sz="4" w:space="0" w:color="auto"/>
            </w:tcBorders>
            <w:hideMark/>
          </w:tcPr>
          <w:p w14:paraId="4A4EDACD" w14:textId="77777777" w:rsidR="00FA6D18" w:rsidRDefault="00FA6D18" w:rsidP="00FB1913">
            <w:pPr>
              <w:jc w:val="center"/>
              <w:rPr>
                <w:rFonts w:asciiTheme="minorBidi" w:hAnsiTheme="minorBidi" w:cstheme="minorBidi"/>
                <w:b/>
                <w:bCs/>
              </w:rPr>
            </w:pPr>
            <w:r>
              <w:rPr>
                <w:rFonts w:asciiTheme="minorBidi" w:hAnsiTheme="minorBidi" w:cstheme="minorBidi"/>
                <w:b/>
                <w:bCs/>
              </w:rPr>
              <w:t>Standard Language</w:t>
            </w:r>
          </w:p>
        </w:tc>
        <w:tc>
          <w:tcPr>
            <w:tcW w:w="2430" w:type="dxa"/>
            <w:tcBorders>
              <w:top w:val="single" w:sz="4" w:space="0" w:color="auto"/>
              <w:left w:val="single" w:sz="4" w:space="0" w:color="auto"/>
              <w:bottom w:val="single" w:sz="4" w:space="0" w:color="auto"/>
              <w:right w:val="single" w:sz="4" w:space="0" w:color="auto"/>
            </w:tcBorders>
            <w:hideMark/>
          </w:tcPr>
          <w:p w14:paraId="4E2CCECE" w14:textId="77777777" w:rsidR="00FA6D18" w:rsidRDefault="00FA6D18" w:rsidP="00FB1913">
            <w:pPr>
              <w:jc w:val="center"/>
              <w:rPr>
                <w:rFonts w:asciiTheme="minorBidi" w:hAnsiTheme="minorBidi" w:cstheme="minorBidi"/>
                <w:b/>
                <w:bCs/>
              </w:rPr>
            </w:pPr>
            <w:r>
              <w:rPr>
                <w:rFonts w:asciiTheme="minorBidi" w:hAnsiTheme="minorBidi" w:cstheme="minorBidi"/>
                <w:b/>
                <w:bCs/>
              </w:rPr>
              <w:t>Publisher/Developer Citations</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0687A2" w14:textId="77777777" w:rsidR="00FA6D18" w:rsidRDefault="00FA6D18" w:rsidP="00FB1913">
            <w:pPr>
              <w:jc w:val="center"/>
              <w:rPr>
                <w:rFonts w:asciiTheme="minorBidi" w:hAnsiTheme="minorBidi" w:cstheme="minorBidi"/>
                <w:b/>
                <w:bCs/>
              </w:rPr>
            </w:pPr>
            <w:r>
              <w:rPr>
                <w:rFonts w:asciiTheme="minorBidi" w:hAnsiTheme="minorBidi" w:cstheme="minorBidi"/>
                <w:b/>
                <w:bCs/>
              </w:rPr>
              <w:t>Met Yes</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8E20AE" w14:textId="77777777" w:rsidR="00FA6D18" w:rsidRDefault="00FA6D18" w:rsidP="00FB1913">
            <w:pPr>
              <w:jc w:val="center"/>
              <w:rPr>
                <w:rFonts w:asciiTheme="minorBidi" w:hAnsiTheme="minorBidi" w:cstheme="minorBidi"/>
                <w:b/>
                <w:bCs/>
              </w:rPr>
            </w:pPr>
            <w:r>
              <w:rPr>
                <w:rFonts w:asciiTheme="minorBidi" w:hAnsiTheme="minorBidi" w:cstheme="minorBidi"/>
                <w:b/>
                <w:bCs/>
              </w:rPr>
              <w:t>Met No</w:t>
            </w:r>
          </w:p>
        </w:tc>
        <w:tc>
          <w:tcPr>
            <w:tcW w:w="4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8869FB" w14:textId="77777777" w:rsidR="00FA6D18" w:rsidRDefault="00FA6D18" w:rsidP="00FB1913">
            <w:pPr>
              <w:jc w:val="center"/>
              <w:rPr>
                <w:rFonts w:asciiTheme="minorBidi" w:hAnsiTheme="minorBidi" w:cstheme="minorBidi"/>
                <w:b/>
                <w:bCs/>
              </w:rPr>
            </w:pPr>
            <w:r>
              <w:rPr>
                <w:rFonts w:asciiTheme="minorBidi" w:hAnsiTheme="minorBidi" w:cstheme="minorBidi"/>
                <w:b/>
                <w:bCs/>
              </w:rPr>
              <w:t>Reviewer Notes</w:t>
            </w:r>
          </w:p>
        </w:tc>
      </w:tr>
      <w:tr w:rsidR="00FA6D18" w14:paraId="73C8D886" w14:textId="77777777" w:rsidTr="005E3D07">
        <w:trPr>
          <w:divId w:val="2120027267"/>
          <w:cantSplit/>
        </w:trPr>
        <w:tc>
          <w:tcPr>
            <w:tcW w:w="1345" w:type="dxa"/>
            <w:tcBorders>
              <w:top w:val="single" w:sz="4" w:space="0" w:color="auto"/>
              <w:left w:val="single" w:sz="4" w:space="0" w:color="auto"/>
              <w:bottom w:val="single" w:sz="4" w:space="0" w:color="auto"/>
              <w:right w:val="single" w:sz="4" w:space="0" w:color="auto"/>
            </w:tcBorders>
            <w:hideMark/>
          </w:tcPr>
          <w:p w14:paraId="66275066" w14:textId="77777777" w:rsidR="00FA6D18" w:rsidRDefault="00FA6D18" w:rsidP="00FA6D18">
            <w:pPr>
              <w:rPr>
                <w:rFonts w:asciiTheme="minorBidi" w:hAnsiTheme="minorBidi" w:cstheme="minorBidi"/>
              </w:rPr>
            </w:pPr>
            <w:r>
              <w:rPr>
                <w:rFonts w:asciiTheme="minorBidi" w:hAnsiTheme="minorBidi" w:cstheme="minorBidi"/>
              </w:rPr>
              <w:t>MP.1</w:t>
            </w:r>
          </w:p>
        </w:tc>
        <w:tc>
          <w:tcPr>
            <w:tcW w:w="4050" w:type="dxa"/>
            <w:tcBorders>
              <w:top w:val="single" w:sz="4" w:space="0" w:color="auto"/>
              <w:left w:val="single" w:sz="4" w:space="0" w:color="auto"/>
              <w:bottom w:val="single" w:sz="4" w:space="0" w:color="auto"/>
              <w:right w:val="single" w:sz="4" w:space="0" w:color="auto"/>
            </w:tcBorders>
            <w:hideMark/>
          </w:tcPr>
          <w:p w14:paraId="0D4445B4" w14:textId="77777777" w:rsidR="00FA6D18" w:rsidRDefault="00FA6D18" w:rsidP="00FA6D18">
            <w:pPr>
              <w:rPr>
                <w:rFonts w:asciiTheme="minorBidi" w:hAnsiTheme="minorBidi" w:cstheme="minorBidi"/>
              </w:rPr>
            </w:pPr>
            <w:r>
              <w:rPr>
                <w:rFonts w:asciiTheme="minorBidi" w:eastAsia="Gotham-Book" w:hAnsiTheme="minorBidi" w:cstheme="minorBidi"/>
              </w:rPr>
              <w:t xml:space="preserve">Make sense of problems and persevere in solving them. </w:t>
            </w:r>
          </w:p>
        </w:tc>
        <w:tc>
          <w:tcPr>
            <w:tcW w:w="2430" w:type="dxa"/>
            <w:tcBorders>
              <w:top w:val="single" w:sz="4" w:space="0" w:color="auto"/>
              <w:left w:val="single" w:sz="4" w:space="0" w:color="auto"/>
              <w:bottom w:val="single" w:sz="4" w:space="0" w:color="auto"/>
              <w:right w:val="single" w:sz="4" w:space="0" w:color="auto"/>
            </w:tcBorders>
          </w:tcPr>
          <w:p w14:paraId="0F32CC68" w14:textId="77777777" w:rsidR="00FA6D18" w:rsidRDefault="00FA6D18" w:rsidP="00FA6D18">
            <w:pPr>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D8663C" w14:textId="77777777" w:rsidR="00FA6D18" w:rsidRDefault="00FA6D18" w:rsidP="00FA6D18">
            <w:pPr>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D6C4F8" w14:textId="77777777" w:rsidR="00FA6D18" w:rsidRDefault="00FA6D18" w:rsidP="00FA6D18">
            <w:pPr>
              <w:rPr>
                <w:rFonts w:asciiTheme="minorBidi" w:hAnsiTheme="minorBidi" w:cstheme="minorBidi"/>
              </w:rPr>
            </w:pPr>
          </w:p>
        </w:tc>
        <w:tc>
          <w:tcPr>
            <w:tcW w:w="4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4F2846" w14:textId="77777777" w:rsidR="00FA6D18" w:rsidRDefault="00FA6D18" w:rsidP="00FA6D18">
            <w:pPr>
              <w:rPr>
                <w:rFonts w:asciiTheme="minorBidi" w:hAnsiTheme="minorBidi" w:cstheme="minorBidi"/>
              </w:rPr>
            </w:pPr>
          </w:p>
        </w:tc>
      </w:tr>
      <w:tr w:rsidR="00FA6D18" w14:paraId="28EED55B" w14:textId="77777777" w:rsidTr="005E3D07">
        <w:trPr>
          <w:divId w:val="2120027267"/>
          <w:cantSplit/>
        </w:trPr>
        <w:tc>
          <w:tcPr>
            <w:tcW w:w="1345" w:type="dxa"/>
            <w:tcBorders>
              <w:top w:val="single" w:sz="4" w:space="0" w:color="auto"/>
              <w:left w:val="single" w:sz="4" w:space="0" w:color="auto"/>
              <w:bottom w:val="single" w:sz="4" w:space="0" w:color="auto"/>
              <w:right w:val="single" w:sz="4" w:space="0" w:color="auto"/>
            </w:tcBorders>
            <w:hideMark/>
          </w:tcPr>
          <w:p w14:paraId="7B277760" w14:textId="77777777" w:rsidR="00FA6D18" w:rsidRDefault="00FA6D18" w:rsidP="00FA6D18">
            <w:pPr>
              <w:rPr>
                <w:rFonts w:asciiTheme="minorBidi" w:hAnsiTheme="minorBidi" w:cstheme="minorBidi"/>
              </w:rPr>
            </w:pPr>
            <w:r>
              <w:rPr>
                <w:rFonts w:asciiTheme="minorBidi" w:hAnsiTheme="minorBidi" w:cstheme="minorBidi"/>
              </w:rPr>
              <w:t>MP.2</w:t>
            </w:r>
          </w:p>
        </w:tc>
        <w:tc>
          <w:tcPr>
            <w:tcW w:w="4050" w:type="dxa"/>
            <w:tcBorders>
              <w:top w:val="single" w:sz="4" w:space="0" w:color="auto"/>
              <w:left w:val="single" w:sz="4" w:space="0" w:color="auto"/>
              <w:bottom w:val="single" w:sz="4" w:space="0" w:color="auto"/>
              <w:right w:val="single" w:sz="4" w:space="0" w:color="auto"/>
            </w:tcBorders>
            <w:hideMark/>
          </w:tcPr>
          <w:p w14:paraId="341B90E4" w14:textId="77777777" w:rsidR="00FA6D18" w:rsidRDefault="00FA6D18" w:rsidP="00FA6D18">
            <w:pPr>
              <w:rPr>
                <w:rFonts w:asciiTheme="minorBidi" w:hAnsiTheme="minorBidi" w:cstheme="minorBidi"/>
              </w:rPr>
            </w:pPr>
            <w:r>
              <w:rPr>
                <w:rFonts w:asciiTheme="minorBidi" w:eastAsia="Gotham-Book" w:hAnsiTheme="minorBidi" w:cstheme="minorBidi"/>
              </w:rPr>
              <w:t>Reason abstractly and quantitatively.</w:t>
            </w:r>
          </w:p>
        </w:tc>
        <w:tc>
          <w:tcPr>
            <w:tcW w:w="2430" w:type="dxa"/>
            <w:tcBorders>
              <w:top w:val="single" w:sz="4" w:space="0" w:color="auto"/>
              <w:left w:val="single" w:sz="4" w:space="0" w:color="auto"/>
              <w:bottom w:val="single" w:sz="4" w:space="0" w:color="auto"/>
              <w:right w:val="single" w:sz="4" w:space="0" w:color="auto"/>
            </w:tcBorders>
          </w:tcPr>
          <w:p w14:paraId="20924DC7" w14:textId="77777777" w:rsidR="00FA6D18" w:rsidRDefault="00FA6D18" w:rsidP="00FA6D18">
            <w:pPr>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BE81B1" w14:textId="77777777" w:rsidR="00FA6D18" w:rsidRDefault="00FA6D18" w:rsidP="00FA6D18">
            <w:pPr>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823832" w14:textId="77777777" w:rsidR="00FA6D18" w:rsidRDefault="00FA6D18" w:rsidP="00FA6D18">
            <w:pPr>
              <w:rPr>
                <w:rFonts w:asciiTheme="minorBidi" w:hAnsiTheme="minorBidi" w:cstheme="minorBidi"/>
              </w:rPr>
            </w:pPr>
          </w:p>
        </w:tc>
        <w:tc>
          <w:tcPr>
            <w:tcW w:w="4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B2A849" w14:textId="77777777" w:rsidR="00FA6D18" w:rsidRDefault="00FA6D18" w:rsidP="00FA6D18">
            <w:pPr>
              <w:rPr>
                <w:rFonts w:asciiTheme="minorBidi" w:hAnsiTheme="minorBidi" w:cstheme="minorBidi"/>
              </w:rPr>
            </w:pPr>
          </w:p>
        </w:tc>
      </w:tr>
      <w:tr w:rsidR="00FA6D18" w14:paraId="1385AF40" w14:textId="77777777" w:rsidTr="005E3D07">
        <w:trPr>
          <w:divId w:val="2120027267"/>
          <w:cantSplit/>
        </w:trPr>
        <w:tc>
          <w:tcPr>
            <w:tcW w:w="1345" w:type="dxa"/>
            <w:tcBorders>
              <w:top w:val="single" w:sz="4" w:space="0" w:color="auto"/>
              <w:left w:val="single" w:sz="4" w:space="0" w:color="auto"/>
              <w:bottom w:val="single" w:sz="4" w:space="0" w:color="auto"/>
              <w:right w:val="single" w:sz="4" w:space="0" w:color="auto"/>
            </w:tcBorders>
            <w:hideMark/>
          </w:tcPr>
          <w:p w14:paraId="6D7BDFEB" w14:textId="77777777" w:rsidR="00FA6D18" w:rsidRDefault="00FA6D18" w:rsidP="00FA6D18">
            <w:pPr>
              <w:rPr>
                <w:rFonts w:asciiTheme="minorBidi" w:hAnsiTheme="minorBidi" w:cstheme="minorBidi"/>
              </w:rPr>
            </w:pPr>
            <w:r>
              <w:rPr>
                <w:rFonts w:asciiTheme="minorBidi" w:hAnsiTheme="minorBidi" w:cstheme="minorBidi"/>
              </w:rPr>
              <w:t>MP.3</w:t>
            </w:r>
          </w:p>
        </w:tc>
        <w:tc>
          <w:tcPr>
            <w:tcW w:w="4050" w:type="dxa"/>
            <w:tcBorders>
              <w:top w:val="single" w:sz="4" w:space="0" w:color="auto"/>
              <w:left w:val="single" w:sz="4" w:space="0" w:color="auto"/>
              <w:bottom w:val="single" w:sz="4" w:space="0" w:color="auto"/>
              <w:right w:val="single" w:sz="4" w:space="0" w:color="auto"/>
            </w:tcBorders>
            <w:hideMark/>
          </w:tcPr>
          <w:p w14:paraId="444A2EBC" w14:textId="77777777" w:rsidR="00FA6D18" w:rsidRDefault="00FA6D18" w:rsidP="00FA6D18">
            <w:pPr>
              <w:rPr>
                <w:rFonts w:asciiTheme="minorBidi" w:hAnsiTheme="minorBidi" w:cstheme="minorBidi"/>
              </w:rPr>
            </w:pPr>
            <w:r>
              <w:rPr>
                <w:rFonts w:asciiTheme="minorBidi" w:eastAsia="Gotham-Book" w:hAnsiTheme="minorBidi" w:cstheme="minorBidi"/>
              </w:rPr>
              <w:t>Construct viable arguments and critique the reasoning of others.</w:t>
            </w:r>
          </w:p>
        </w:tc>
        <w:tc>
          <w:tcPr>
            <w:tcW w:w="2430" w:type="dxa"/>
            <w:tcBorders>
              <w:top w:val="single" w:sz="4" w:space="0" w:color="auto"/>
              <w:left w:val="single" w:sz="4" w:space="0" w:color="auto"/>
              <w:bottom w:val="single" w:sz="4" w:space="0" w:color="auto"/>
              <w:right w:val="single" w:sz="4" w:space="0" w:color="auto"/>
            </w:tcBorders>
          </w:tcPr>
          <w:p w14:paraId="6CEFBF95" w14:textId="77777777" w:rsidR="00FA6D18" w:rsidRDefault="00FA6D18" w:rsidP="00FA6D18">
            <w:pPr>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959670" w14:textId="77777777" w:rsidR="00FA6D18" w:rsidRDefault="00FA6D18" w:rsidP="00FA6D18">
            <w:pPr>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B92253" w14:textId="77777777" w:rsidR="00FA6D18" w:rsidRDefault="00FA6D18" w:rsidP="00FA6D18">
            <w:pPr>
              <w:rPr>
                <w:rFonts w:asciiTheme="minorBidi" w:hAnsiTheme="minorBidi" w:cstheme="minorBidi"/>
              </w:rPr>
            </w:pPr>
          </w:p>
        </w:tc>
        <w:tc>
          <w:tcPr>
            <w:tcW w:w="4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66A99D" w14:textId="77777777" w:rsidR="00FA6D18" w:rsidRDefault="00FA6D18" w:rsidP="00FA6D18">
            <w:pPr>
              <w:rPr>
                <w:rFonts w:asciiTheme="minorBidi" w:hAnsiTheme="minorBidi" w:cstheme="minorBidi"/>
              </w:rPr>
            </w:pPr>
          </w:p>
        </w:tc>
      </w:tr>
      <w:tr w:rsidR="00FA6D18" w14:paraId="6DC1F3E4" w14:textId="77777777" w:rsidTr="005E3D07">
        <w:trPr>
          <w:divId w:val="2120027267"/>
          <w:cantSplit/>
        </w:trPr>
        <w:tc>
          <w:tcPr>
            <w:tcW w:w="1345" w:type="dxa"/>
            <w:tcBorders>
              <w:top w:val="single" w:sz="4" w:space="0" w:color="auto"/>
              <w:left w:val="single" w:sz="4" w:space="0" w:color="auto"/>
              <w:bottom w:val="single" w:sz="4" w:space="0" w:color="auto"/>
              <w:right w:val="single" w:sz="4" w:space="0" w:color="auto"/>
            </w:tcBorders>
            <w:hideMark/>
          </w:tcPr>
          <w:p w14:paraId="0AA0DB1B" w14:textId="77777777" w:rsidR="00FA6D18" w:rsidRDefault="00FA6D18" w:rsidP="00FA6D18">
            <w:pPr>
              <w:rPr>
                <w:rFonts w:asciiTheme="minorBidi" w:hAnsiTheme="minorBidi" w:cstheme="minorBidi"/>
              </w:rPr>
            </w:pPr>
            <w:r>
              <w:rPr>
                <w:rFonts w:asciiTheme="minorBidi" w:hAnsiTheme="minorBidi" w:cstheme="minorBidi"/>
              </w:rPr>
              <w:t>MP.4</w:t>
            </w:r>
          </w:p>
        </w:tc>
        <w:tc>
          <w:tcPr>
            <w:tcW w:w="4050" w:type="dxa"/>
            <w:tcBorders>
              <w:top w:val="single" w:sz="4" w:space="0" w:color="auto"/>
              <w:left w:val="single" w:sz="4" w:space="0" w:color="auto"/>
              <w:bottom w:val="single" w:sz="4" w:space="0" w:color="auto"/>
              <w:right w:val="single" w:sz="4" w:space="0" w:color="auto"/>
            </w:tcBorders>
            <w:hideMark/>
          </w:tcPr>
          <w:p w14:paraId="58025EC4" w14:textId="77777777" w:rsidR="00FA6D18" w:rsidRDefault="00FA6D18" w:rsidP="00FA6D18">
            <w:pPr>
              <w:rPr>
                <w:rFonts w:asciiTheme="minorBidi" w:hAnsiTheme="minorBidi" w:cstheme="minorBidi"/>
              </w:rPr>
            </w:pPr>
            <w:r>
              <w:rPr>
                <w:rFonts w:asciiTheme="minorBidi" w:eastAsia="Gotham-Book" w:hAnsiTheme="minorBidi" w:cstheme="minorBidi"/>
              </w:rPr>
              <w:t>Model with mathematics.</w:t>
            </w:r>
          </w:p>
        </w:tc>
        <w:tc>
          <w:tcPr>
            <w:tcW w:w="2430" w:type="dxa"/>
            <w:tcBorders>
              <w:top w:val="single" w:sz="4" w:space="0" w:color="auto"/>
              <w:left w:val="single" w:sz="4" w:space="0" w:color="auto"/>
              <w:bottom w:val="single" w:sz="4" w:space="0" w:color="auto"/>
              <w:right w:val="single" w:sz="4" w:space="0" w:color="auto"/>
            </w:tcBorders>
          </w:tcPr>
          <w:p w14:paraId="6DFA7BBD" w14:textId="77777777" w:rsidR="00FA6D18" w:rsidRDefault="00FA6D18" w:rsidP="00FA6D18">
            <w:pPr>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69E923" w14:textId="77777777" w:rsidR="00FA6D18" w:rsidRDefault="00FA6D18" w:rsidP="00FA6D18">
            <w:pPr>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21B7B6" w14:textId="77777777" w:rsidR="00FA6D18" w:rsidRDefault="00FA6D18" w:rsidP="00FA6D18">
            <w:pPr>
              <w:rPr>
                <w:rFonts w:asciiTheme="minorBidi" w:hAnsiTheme="minorBidi" w:cstheme="minorBidi"/>
              </w:rPr>
            </w:pPr>
          </w:p>
        </w:tc>
        <w:tc>
          <w:tcPr>
            <w:tcW w:w="4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918C58" w14:textId="77777777" w:rsidR="00FA6D18" w:rsidRDefault="00FA6D18" w:rsidP="00FA6D18">
            <w:pPr>
              <w:rPr>
                <w:rFonts w:asciiTheme="minorBidi" w:hAnsiTheme="minorBidi" w:cstheme="minorBidi"/>
              </w:rPr>
            </w:pPr>
          </w:p>
        </w:tc>
      </w:tr>
      <w:tr w:rsidR="00FA6D18" w14:paraId="71B9DFE5" w14:textId="77777777" w:rsidTr="005E3D07">
        <w:trPr>
          <w:divId w:val="2120027267"/>
          <w:cantSplit/>
        </w:trPr>
        <w:tc>
          <w:tcPr>
            <w:tcW w:w="1345" w:type="dxa"/>
            <w:tcBorders>
              <w:top w:val="single" w:sz="4" w:space="0" w:color="auto"/>
              <w:left w:val="single" w:sz="4" w:space="0" w:color="auto"/>
              <w:bottom w:val="single" w:sz="4" w:space="0" w:color="auto"/>
              <w:right w:val="single" w:sz="4" w:space="0" w:color="auto"/>
            </w:tcBorders>
            <w:hideMark/>
          </w:tcPr>
          <w:p w14:paraId="44B66F8F" w14:textId="77777777" w:rsidR="00FA6D18" w:rsidRDefault="00FA6D18" w:rsidP="00FA6D18">
            <w:pPr>
              <w:rPr>
                <w:rFonts w:asciiTheme="minorBidi" w:hAnsiTheme="minorBidi" w:cstheme="minorBidi"/>
              </w:rPr>
            </w:pPr>
            <w:r>
              <w:rPr>
                <w:rFonts w:asciiTheme="minorBidi" w:hAnsiTheme="minorBidi" w:cstheme="minorBidi"/>
              </w:rPr>
              <w:t>MP.5</w:t>
            </w:r>
          </w:p>
        </w:tc>
        <w:tc>
          <w:tcPr>
            <w:tcW w:w="4050" w:type="dxa"/>
            <w:tcBorders>
              <w:top w:val="single" w:sz="4" w:space="0" w:color="auto"/>
              <w:left w:val="single" w:sz="4" w:space="0" w:color="auto"/>
              <w:bottom w:val="single" w:sz="4" w:space="0" w:color="auto"/>
              <w:right w:val="single" w:sz="4" w:space="0" w:color="auto"/>
            </w:tcBorders>
            <w:hideMark/>
          </w:tcPr>
          <w:p w14:paraId="25E292FF" w14:textId="77777777" w:rsidR="00FA6D18" w:rsidRDefault="00FA6D18" w:rsidP="00FA6D18">
            <w:pPr>
              <w:rPr>
                <w:rFonts w:asciiTheme="minorBidi" w:hAnsiTheme="minorBidi" w:cstheme="minorBidi"/>
              </w:rPr>
            </w:pPr>
            <w:r>
              <w:rPr>
                <w:rFonts w:asciiTheme="minorBidi" w:eastAsia="Gotham-Book" w:hAnsiTheme="minorBidi" w:cstheme="minorBidi"/>
              </w:rPr>
              <w:t>Use appropriate tools strategically.</w:t>
            </w:r>
          </w:p>
        </w:tc>
        <w:tc>
          <w:tcPr>
            <w:tcW w:w="2430" w:type="dxa"/>
            <w:tcBorders>
              <w:top w:val="single" w:sz="4" w:space="0" w:color="auto"/>
              <w:left w:val="single" w:sz="4" w:space="0" w:color="auto"/>
              <w:bottom w:val="single" w:sz="4" w:space="0" w:color="auto"/>
              <w:right w:val="single" w:sz="4" w:space="0" w:color="auto"/>
            </w:tcBorders>
          </w:tcPr>
          <w:p w14:paraId="002E1682" w14:textId="77777777" w:rsidR="00FA6D18" w:rsidRDefault="00FA6D18" w:rsidP="00FA6D18">
            <w:pPr>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2232DA" w14:textId="77777777" w:rsidR="00FA6D18" w:rsidRDefault="00FA6D18" w:rsidP="00FA6D18">
            <w:pPr>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057C75" w14:textId="77777777" w:rsidR="00FA6D18" w:rsidRDefault="00FA6D18" w:rsidP="00FA6D18">
            <w:pPr>
              <w:rPr>
                <w:rFonts w:asciiTheme="minorBidi" w:hAnsiTheme="minorBidi" w:cstheme="minorBidi"/>
              </w:rPr>
            </w:pPr>
          </w:p>
        </w:tc>
        <w:tc>
          <w:tcPr>
            <w:tcW w:w="4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84839D" w14:textId="77777777" w:rsidR="00FA6D18" w:rsidRDefault="00FA6D18" w:rsidP="00FA6D18">
            <w:pPr>
              <w:rPr>
                <w:rFonts w:asciiTheme="minorBidi" w:hAnsiTheme="minorBidi" w:cstheme="minorBidi"/>
              </w:rPr>
            </w:pPr>
          </w:p>
        </w:tc>
      </w:tr>
      <w:tr w:rsidR="00FA6D18" w14:paraId="13682F74" w14:textId="77777777" w:rsidTr="005E3D07">
        <w:trPr>
          <w:divId w:val="2120027267"/>
          <w:cantSplit/>
        </w:trPr>
        <w:tc>
          <w:tcPr>
            <w:tcW w:w="1345" w:type="dxa"/>
            <w:tcBorders>
              <w:top w:val="single" w:sz="4" w:space="0" w:color="auto"/>
              <w:left w:val="single" w:sz="4" w:space="0" w:color="auto"/>
              <w:bottom w:val="single" w:sz="4" w:space="0" w:color="auto"/>
              <w:right w:val="single" w:sz="4" w:space="0" w:color="auto"/>
            </w:tcBorders>
            <w:hideMark/>
          </w:tcPr>
          <w:p w14:paraId="02CF476F" w14:textId="77777777" w:rsidR="00FA6D18" w:rsidRDefault="00FA6D18" w:rsidP="00FA6D18">
            <w:pPr>
              <w:rPr>
                <w:rFonts w:asciiTheme="minorBidi" w:hAnsiTheme="minorBidi" w:cstheme="minorBidi"/>
              </w:rPr>
            </w:pPr>
            <w:r>
              <w:rPr>
                <w:rFonts w:asciiTheme="minorBidi" w:hAnsiTheme="minorBidi" w:cstheme="minorBidi"/>
              </w:rPr>
              <w:t>MP.6</w:t>
            </w:r>
          </w:p>
        </w:tc>
        <w:tc>
          <w:tcPr>
            <w:tcW w:w="4050" w:type="dxa"/>
            <w:tcBorders>
              <w:top w:val="single" w:sz="4" w:space="0" w:color="auto"/>
              <w:left w:val="single" w:sz="4" w:space="0" w:color="auto"/>
              <w:bottom w:val="single" w:sz="4" w:space="0" w:color="auto"/>
              <w:right w:val="single" w:sz="4" w:space="0" w:color="auto"/>
            </w:tcBorders>
            <w:hideMark/>
          </w:tcPr>
          <w:p w14:paraId="64F42EE2" w14:textId="77777777" w:rsidR="00FA6D18" w:rsidRDefault="00FA6D18" w:rsidP="00FA6D18">
            <w:pPr>
              <w:rPr>
                <w:rFonts w:asciiTheme="minorBidi" w:hAnsiTheme="minorBidi" w:cstheme="minorBidi"/>
              </w:rPr>
            </w:pPr>
            <w:r>
              <w:rPr>
                <w:rFonts w:asciiTheme="minorBidi" w:eastAsia="Gotham-Book" w:hAnsiTheme="minorBidi" w:cstheme="minorBidi"/>
              </w:rPr>
              <w:t>Attend to precision.</w:t>
            </w:r>
          </w:p>
        </w:tc>
        <w:tc>
          <w:tcPr>
            <w:tcW w:w="2430" w:type="dxa"/>
            <w:tcBorders>
              <w:top w:val="single" w:sz="4" w:space="0" w:color="auto"/>
              <w:left w:val="single" w:sz="4" w:space="0" w:color="auto"/>
              <w:bottom w:val="single" w:sz="4" w:space="0" w:color="auto"/>
              <w:right w:val="single" w:sz="4" w:space="0" w:color="auto"/>
            </w:tcBorders>
          </w:tcPr>
          <w:p w14:paraId="06B791D6" w14:textId="77777777" w:rsidR="00FA6D18" w:rsidRDefault="00FA6D18" w:rsidP="00FA6D18">
            <w:pPr>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628147" w14:textId="77777777" w:rsidR="00FA6D18" w:rsidRDefault="00FA6D18" w:rsidP="00FA6D18">
            <w:pPr>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066606" w14:textId="77777777" w:rsidR="00FA6D18" w:rsidRDefault="00FA6D18" w:rsidP="00FA6D18">
            <w:pPr>
              <w:rPr>
                <w:rFonts w:asciiTheme="minorBidi" w:hAnsiTheme="minorBidi" w:cstheme="minorBidi"/>
              </w:rPr>
            </w:pPr>
          </w:p>
        </w:tc>
        <w:tc>
          <w:tcPr>
            <w:tcW w:w="4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84B6DE" w14:textId="77777777" w:rsidR="00FA6D18" w:rsidRDefault="00FA6D18" w:rsidP="00FA6D18">
            <w:pPr>
              <w:rPr>
                <w:rFonts w:asciiTheme="minorBidi" w:hAnsiTheme="minorBidi" w:cstheme="minorBidi"/>
              </w:rPr>
            </w:pPr>
          </w:p>
        </w:tc>
      </w:tr>
      <w:tr w:rsidR="00FA6D18" w14:paraId="5B002E0A" w14:textId="77777777" w:rsidTr="005E3D07">
        <w:trPr>
          <w:divId w:val="2120027267"/>
          <w:cantSplit/>
        </w:trPr>
        <w:tc>
          <w:tcPr>
            <w:tcW w:w="1345" w:type="dxa"/>
            <w:tcBorders>
              <w:top w:val="single" w:sz="4" w:space="0" w:color="auto"/>
              <w:left w:val="single" w:sz="4" w:space="0" w:color="auto"/>
              <w:bottom w:val="single" w:sz="4" w:space="0" w:color="auto"/>
              <w:right w:val="single" w:sz="4" w:space="0" w:color="auto"/>
            </w:tcBorders>
            <w:hideMark/>
          </w:tcPr>
          <w:p w14:paraId="1EF12F96" w14:textId="77777777" w:rsidR="00FA6D18" w:rsidRDefault="00FA6D18" w:rsidP="00FA6D18">
            <w:pPr>
              <w:rPr>
                <w:rFonts w:asciiTheme="minorBidi" w:hAnsiTheme="minorBidi" w:cstheme="minorBidi"/>
              </w:rPr>
            </w:pPr>
            <w:r>
              <w:rPr>
                <w:rFonts w:asciiTheme="minorBidi" w:hAnsiTheme="minorBidi" w:cstheme="minorBidi"/>
              </w:rPr>
              <w:t>MP.7</w:t>
            </w:r>
          </w:p>
        </w:tc>
        <w:tc>
          <w:tcPr>
            <w:tcW w:w="4050" w:type="dxa"/>
            <w:tcBorders>
              <w:top w:val="single" w:sz="4" w:space="0" w:color="auto"/>
              <w:left w:val="single" w:sz="4" w:space="0" w:color="auto"/>
              <w:bottom w:val="single" w:sz="4" w:space="0" w:color="auto"/>
              <w:right w:val="single" w:sz="4" w:space="0" w:color="auto"/>
            </w:tcBorders>
            <w:hideMark/>
          </w:tcPr>
          <w:p w14:paraId="25BB5B0B" w14:textId="77777777" w:rsidR="00FA6D18" w:rsidRDefault="00FA6D18" w:rsidP="00FA6D18">
            <w:pPr>
              <w:rPr>
                <w:rFonts w:asciiTheme="minorBidi" w:hAnsiTheme="minorBidi" w:cstheme="minorBidi"/>
              </w:rPr>
            </w:pPr>
            <w:r>
              <w:rPr>
                <w:rFonts w:asciiTheme="minorBidi" w:eastAsia="Gotham-Book" w:hAnsiTheme="minorBidi" w:cstheme="minorBidi"/>
              </w:rPr>
              <w:t>Look for and make use of structure.</w:t>
            </w:r>
          </w:p>
        </w:tc>
        <w:tc>
          <w:tcPr>
            <w:tcW w:w="2430" w:type="dxa"/>
            <w:tcBorders>
              <w:top w:val="single" w:sz="4" w:space="0" w:color="auto"/>
              <w:left w:val="single" w:sz="4" w:space="0" w:color="auto"/>
              <w:bottom w:val="single" w:sz="4" w:space="0" w:color="auto"/>
              <w:right w:val="single" w:sz="4" w:space="0" w:color="auto"/>
            </w:tcBorders>
          </w:tcPr>
          <w:p w14:paraId="1FA08EC3" w14:textId="77777777" w:rsidR="00FA6D18" w:rsidRDefault="00FA6D18" w:rsidP="00FA6D18">
            <w:pPr>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91998A" w14:textId="77777777" w:rsidR="00FA6D18" w:rsidRDefault="00FA6D18" w:rsidP="00FA6D18">
            <w:pPr>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BC4703" w14:textId="77777777" w:rsidR="00FA6D18" w:rsidRDefault="00FA6D18" w:rsidP="00FA6D18">
            <w:pPr>
              <w:rPr>
                <w:rFonts w:asciiTheme="minorBidi" w:hAnsiTheme="minorBidi" w:cstheme="minorBidi"/>
              </w:rPr>
            </w:pPr>
          </w:p>
        </w:tc>
        <w:tc>
          <w:tcPr>
            <w:tcW w:w="4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FCE594" w14:textId="77777777" w:rsidR="00FA6D18" w:rsidRDefault="00FA6D18" w:rsidP="00FA6D18">
            <w:pPr>
              <w:rPr>
                <w:rFonts w:asciiTheme="minorBidi" w:hAnsiTheme="minorBidi" w:cstheme="minorBidi"/>
              </w:rPr>
            </w:pPr>
          </w:p>
        </w:tc>
      </w:tr>
      <w:tr w:rsidR="00FA6D18" w14:paraId="2E96B92B" w14:textId="77777777" w:rsidTr="005E3D07">
        <w:trPr>
          <w:divId w:val="2120027267"/>
          <w:cantSplit/>
        </w:trPr>
        <w:tc>
          <w:tcPr>
            <w:tcW w:w="1345" w:type="dxa"/>
            <w:tcBorders>
              <w:top w:val="single" w:sz="4" w:space="0" w:color="auto"/>
              <w:left w:val="single" w:sz="4" w:space="0" w:color="auto"/>
              <w:bottom w:val="single" w:sz="4" w:space="0" w:color="auto"/>
              <w:right w:val="single" w:sz="4" w:space="0" w:color="auto"/>
            </w:tcBorders>
            <w:hideMark/>
          </w:tcPr>
          <w:p w14:paraId="30F31637" w14:textId="77777777" w:rsidR="00FA6D18" w:rsidRDefault="00FA6D18" w:rsidP="00FA6D18">
            <w:pPr>
              <w:spacing w:before="20" w:after="20"/>
              <w:rPr>
                <w:rFonts w:eastAsia="Arial" w:cs="Arial"/>
                <w:color w:val="000000" w:themeColor="text1"/>
              </w:rPr>
            </w:pPr>
            <w:r>
              <w:rPr>
                <w:rFonts w:eastAsia="Arial" w:cs="Arial"/>
                <w:color w:val="000000" w:themeColor="text1"/>
              </w:rPr>
              <w:lastRenderedPageBreak/>
              <w:t>MP.8</w:t>
            </w:r>
          </w:p>
        </w:tc>
        <w:tc>
          <w:tcPr>
            <w:tcW w:w="4050" w:type="dxa"/>
            <w:tcBorders>
              <w:top w:val="single" w:sz="4" w:space="0" w:color="auto"/>
              <w:left w:val="single" w:sz="4" w:space="0" w:color="auto"/>
              <w:bottom w:val="single" w:sz="4" w:space="0" w:color="auto"/>
              <w:right w:val="single" w:sz="4" w:space="0" w:color="auto"/>
            </w:tcBorders>
            <w:hideMark/>
          </w:tcPr>
          <w:p w14:paraId="78A81AFD" w14:textId="77777777" w:rsidR="00FA6D18" w:rsidRDefault="00FA6D18" w:rsidP="00FA6D18">
            <w:pPr>
              <w:spacing w:before="20" w:after="20"/>
              <w:rPr>
                <w:rFonts w:eastAsia="Arial" w:cs="Arial"/>
                <w:color w:val="000000" w:themeColor="text1"/>
              </w:rPr>
            </w:pPr>
            <w:r>
              <w:rPr>
                <w:rFonts w:eastAsia="Arial" w:cs="Arial"/>
                <w:color w:val="000000" w:themeColor="text1"/>
              </w:rPr>
              <w:t>Look for and express regularity in repeated reasoning.</w:t>
            </w:r>
          </w:p>
        </w:tc>
        <w:tc>
          <w:tcPr>
            <w:tcW w:w="2430" w:type="dxa"/>
            <w:tcBorders>
              <w:top w:val="single" w:sz="4" w:space="0" w:color="auto"/>
              <w:left w:val="single" w:sz="4" w:space="0" w:color="auto"/>
              <w:bottom w:val="single" w:sz="4" w:space="0" w:color="auto"/>
              <w:right w:val="single" w:sz="4" w:space="0" w:color="auto"/>
            </w:tcBorders>
          </w:tcPr>
          <w:p w14:paraId="64204209" w14:textId="77777777" w:rsidR="00FA6D18" w:rsidRDefault="00FA6D18" w:rsidP="00FA6D18">
            <w:pPr>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92434A" w14:textId="77777777" w:rsidR="00FA6D18" w:rsidRDefault="00FA6D18" w:rsidP="00FA6D18">
            <w:pPr>
              <w:rPr>
                <w:rFonts w:asciiTheme="minorBidi" w:eastAsia="Cambria"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2C3690" w14:textId="77777777" w:rsidR="00FA6D18" w:rsidRDefault="00FA6D18" w:rsidP="00FA6D18">
            <w:pPr>
              <w:rPr>
                <w:rFonts w:asciiTheme="minorBidi" w:hAnsiTheme="minorBidi" w:cstheme="minorBidi"/>
              </w:rPr>
            </w:pPr>
          </w:p>
        </w:tc>
        <w:tc>
          <w:tcPr>
            <w:tcW w:w="4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36137E" w14:textId="77777777" w:rsidR="00FA6D18" w:rsidRDefault="00FA6D18" w:rsidP="00FA6D18">
            <w:pPr>
              <w:rPr>
                <w:rFonts w:asciiTheme="minorBidi" w:hAnsiTheme="minorBidi" w:cstheme="minorBidi"/>
              </w:rPr>
            </w:pPr>
          </w:p>
        </w:tc>
      </w:tr>
    </w:tbl>
    <w:p w14:paraId="674A6BC7" w14:textId="262138A3" w:rsidR="00FA6D18" w:rsidRDefault="00FA6D18" w:rsidP="00866C0E">
      <w:pPr>
        <w:pStyle w:val="Heading2"/>
        <w:rPr>
          <w:rFonts w:eastAsia="Cambria"/>
        </w:rPr>
      </w:pPr>
      <w:r>
        <w:t>Math I Content Standards</w:t>
      </w:r>
    </w:p>
    <w:p w14:paraId="2D15A43C" w14:textId="07B7C0E2" w:rsidR="00FA6D18" w:rsidRDefault="00FA6D18" w:rsidP="00866C0E">
      <w:pPr>
        <w:pStyle w:val="Heading3"/>
        <w:spacing w:after="240"/>
        <w:rPr>
          <w:rFonts w:eastAsia="Arial"/>
        </w:rPr>
      </w:pPr>
      <w:r>
        <w:rPr>
          <w:rFonts w:eastAsia="Arial"/>
        </w:rPr>
        <w:t>Domain: Number and Quantity: Quantities</w:t>
      </w:r>
    </w:p>
    <w:p w14:paraId="0A90ED8D" w14:textId="54CB6D1A" w:rsidR="00866C0E" w:rsidRDefault="00866C0E" w:rsidP="00054C91">
      <w:pPr>
        <w:pStyle w:val="Heading4"/>
      </w:pPr>
      <w:r>
        <w:t>Cluster: Reason quantitatively and use units to solve problems.</w:t>
      </w:r>
    </w:p>
    <w:p w14:paraId="143A042E" w14:textId="74556B18" w:rsidR="00866C0E" w:rsidRPr="00866C0E" w:rsidRDefault="00866C0E" w:rsidP="00886AB8">
      <w:pPr>
        <w:spacing w:after="240"/>
        <w:ind w:left="720"/>
      </w:pPr>
      <w:r>
        <w:t xml:space="preserve">How does the program address this aspect of the domain? </w:t>
      </w:r>
      <w:r w:rsidR="005A2223">
        <w:fldChar w:fldCharType="begin">
          <w:ffData>
            <w:name w:val="Text5"/>
            <w:enabled/>
            <w:calcOnExit w:val="0"/>
            <w:statusText w:type="text" w:val="How does the program address: reason quantitatively and use units to solve problems?    "/>
            <w:textInput/>
          </w:ffData>
        </w:fldChar>
      </w:r>
      <w:bookmarkStart w:id="5" w:name="Text5"/>
      <w:r w:rsidR="005A2223">
        <w:instrText xml:space="preserve"> FORMTEXT </w:instrText>
      </w:r>
      <w:r w:rsidR="005A2223">
        <w:fldChar w:fldCharType="separate"/>
      </w:r>
      <w:r w:rsidR="005A2223">
        <w:rPr>
          <w:noProof/>
        </w:rPr>
        <w:t> </w:t>
      </w:r>
      <w:r w:rsidR="005A2223">
        <w:rPr>
          <w:noProof/>
        </w:rPr>
        <w:t> </w:t>
      </w:r>
      <w:r w:rsidR="005A2223">
        <w:rPr>
          <w:noProof/>
        </w:rPr>
        <w:t> </w:t>
      </w:r>
      <w:r w:rsidR="005A2223">
        <w:rPr>
          <w:noProof/>
        </w:rPr>
        <w:t> </w:t>
      </w:r>
      <w:r w:rsidR="005A2223">
        <w:rPr>
          <w:noProof/>
        </w:rPr>
        <w:t> </w:t>
      </w:r>
      <w:r w:rsidR="005A2223">
        <w:fldChar w:fldCharType="end"/>
      </w:r>
      <w:bookmarkEnd w:id="5"/>
    </w:p>
    <w:tbl>
      <w:tblPr>
        <w:tblStyle w:val="TableGrid"/>
        <w:tblW w:w="13855" w:type="dxa"/>
        <w:tblLayout w:type="fixed"/>
        <w:tblLook w:val="00A0" w:firstRow="1" w:lastRow="0" w:firstColumn="1" w:lastColumn="0" w:noHBand="0" w:noVBand="0"/>
        <w:tblDescription w:val="Citations for the number and quantity: quantities domain to reason quantitatively and use units to solve problems cluster."/>
      </w:tblPr>
      <w:tblGrid>
        <w:gridCol w:w="1635"/>
        <w:gridCol w:w="3580"/>
        <w:gridCol w:w="2610"/>
        <w:gridCol w:w="720"/>
        <w:gridCol w:w="720"/>
        <w:gridCol w:w="4590"/>
      </w:tblGrid>
      <w:tr w:rsidR="00063EF5" w:rsidRPr="008D6D28" w14:paraId="30A5DF6F" w14:textId="77777777" w:rsidTr="00886AB8">
        <w:trPr>
          <w:cantSplit/>
          <w:tblHeader/>
        </w:trPr>
        <w:tc>
          <w:tcPr>
            <w:tcW w:w="1635" w:type="dxa"/>
          </w:tcPr>
          <w:p w14:paraId="25A4B50C" w14:textId="4CEE19CB" w:rsidR="00063EF5" w:rsidRPr="008D6D28" w:rsidRDefault="00063EF5" w:rsidP="00FB1913">
            <w:pPr>
              <w:spacing w:before="20" w:after="20"/>
              <w:jc w:val="center"/>
              <w:rPr>
                <w:rFonts w:asciiTheme="minorBidi" w:hAnsiTheme="minorBidi" w:cstheme="minorBidi"/>
              </w:rPr>
            </w:pPr>
            <w:r w:rsidRPr="008D6D28">
              <w:rPr>
                <w:rFonts w:asciiTheme="minorBidi" w:hAnsiTheme="minorBidi" w:cstheme="minorBidi"/>
                <w:b/>
              </w:rPr>
              <w:t>Standard</w:t>
            </w:r>
          </w:p>
        </w:tc>
        <w:tc>
          <w:tcPr>
            <w:tcW w:w="3580" w:type="dxa"/>
          </w:tcPr>
          <w:p w14:paraId="3AC25178" w14:textId="24F16451" w:rsidR="00063EF5" w:rsidRPr="008D6D28" w:rsidRDefault="00063EF5" w:rsidP="00FB1913">
            <w:pPr>
              <w:spacing w:before="20" w:after="20"/>
              <w:jc w:val="center"/>
              <w:rPr>
                <w:rFonts w:asciiTheme="minorBidi" w:hAnsiTheme="minorBidi" w:cstheme="minorBidi"/>
                <w:b/>
              </w:rPr>
            </w:pPr>
            <w:r w:rsidRPr="008D6D28">
              <w:rPr>
                <w:rFonts w:asciiTheme="minorBidi" w:hAnsiTheme="minorBidi" w:cstheme="minorBidi"/>
                <w:b/>
              </w:rPr>
              <w:t>Standard</w:t>
            </w:r>
            <w:r w:rsidR="001D3DDC">
              <w:rPr>
                <w:rFonts w:asciiTheme="minorBidi" w:hAnsiTheme="minorBidi" w:cstheme="minorBidi"/>
                <w:b/>
              </w:rPr>
              <w:t>s</w:t>
            </w:r>
            <w:r w:rsidRPr="008D6D28">
              <w:rPr>
                <w:rFonts w:asciiTheme="minorBidi" w:hAnsiTheme="minorBidi" w:cstheme="minorBidi"/>
                <w:b/>
              </w:rPr>
              <w:t xml:space="preserve"> Language</w:t>
            </w:r>
          </w:p>
        </w:tc>
        <w:tc>
          <w:tcPr>
            <w:tcW w:w="2610" w:type="dxa"/>
          </w:tcPr>
          <w:p w14:paraId="10F146A1" w14:textId="26CBB9F3" w:rsidR="00063EF5" w:rsidRPr="008D6D28" w:rsidRDefault="008D6D28" w:rsidP="00FB1913">
            <w:pPr>
              <w:spacing w:before="20" w:after="20"/>
              <w:jc w:val="center"/>
              <w:rPr>
                <w:rFonts w:asciiTheme="minorBidi" w:hAnsiTheme="minorBidi" w:cstheme="minorBidi"/>
                <w:b/>
              </w:rPr>
            </w:pPr>
            <w:r w:rsidRPr="008D6D28">
              <w:rPr>
                <w:rFonts w:asciiTheme="minorBidi" w:hAnsiTheme="minorBidi" w:cstheme="minorBidi"/>
                <w:b/>
              </w:rPr>
              <w:t>Publisher/Developer Citations</w:t>
            </w:r>
          </w:p>
        </w:tc>
        <w:tc>
          <w:tcPr>
            <w:tcW w:w="720" w:type="dxa"/>
            <w:shd w:val="clear" w:color="auto" w:fill="F2F2F2" w:themeFill="background1" w:themeFillShade="F2"/>
          </w:tcPr>
          <w:p w14:paraId="1FFE29EA" w14:textId="050C310F" w:rsidR="00063EF5" w:rsidRPr="008D6D28" w:rsidRDefault="00063EF5" w:rsidP="00FB1913">
            <w:pPr>
              <w:spacing w:before="20" w:after="20"/>
              <w:jc w:val="center"/>
              <w:rPr>
                <w:rFonts w:asciiTheme="minorBidi" w:hAnsiTheme="minorBidi" w:cstheme="minorBidi"/>
                <w:b/>
              </w:rPr>
            </w:pPr>
            <w:r w:rsidRPr="008D6D28">
              <w:rPr>
                <w:rFonts w:asciiTheme="minorBidi" w:hAnsiTheme="minorBidi" w:cstheme="minorBidi"/>
                <w:b/>
              </w:rPr>
              <w:t>Met</w:t>
            </w:r>
          </w:p>
          <w:p w14:paraId="132F3CCC" w14:textId="54F86E56" w:rsidR="00063EF5" w:rsidRPr="008D6D28" w:rsidRDefault="00063EF5" w:rsidP="00FB1913">
            <w:pPr>
              <w:spacing w:before="20" w:after="20"/>
              <w:jc w:val="center"/>
              <w:rPr>
                <w:rFonts w:asciiTheme="minorBidi" w:hAnsiTheme="minorBidi" w:cstheme="minorBidi"/>
                <w:b/>
              </w:rPr>
            </w:pPr>
            <w:r w:rsidRPr="008D6D28">
              <w:rPr>
                <w:rFonts w:asciiTheme="minorBidi" w:hAnsiTheme="minorBidi" w:cstheme="minorBidi"/>
                <w:b/>
              </w:rPr>
              <w:t>Y</w:t>
            </w:r>
            <w:r w:rsidR="00DD509B" w:rsidRPr="008D6D28">
              <w:rPr>
                <w:rFonts w:asciiTheme="minorBidi" w:hAnsiTheme="minorBidi" w:cstheme="minorBidi"/>
                <w:b/>
              </w:rPr>
              <w:t>es</w:t>
            </w:r>
          </w:p>
        </w:tc>
        <w:tc>
          <w:tcPr>
            <w:tcW w:w="720" w:type="dxa"/>
            <w:shd w:val="clear" w:color="auto" w:fill="F2F2F2" w:themeFill="background1" w:themeFillShade="F2"/>
          </w:tcPr>
          <w:p w14:paraId="163C1B54" w14:textId="47662713" w:rsidR="00063EF5" w:rsidRPr="008D6D28" w:rsidRDefault="00063EF5" w:rsidP="00FB1913">
            <w:pPr>
              <w:spacing w:before="20" w:after="20"/>
              <w:jc w:val="center"/>
              <w:rPr>
                <w:rFonts w:asciiTheme="minorBidi" w:hAnsiTheme="minorBidi" w:cstheme="minorBidi"/>
                <w:b/>
              </w:rPr>
            </w:pPr>
            <w:r w:rsidRPr="008D6D28">
              <w:rPr>
                <w:rFonts w:asciiTheme="minorBidi" w:hAnsiTheme="minorBidi" w:cstheme="minorBidi"/>
                <w:b/>
              </w:rPr>
              <w:t>Met</w:t>
            </w:r>
            <w:r w:rsidR="00DD509B" w:rsidRPr="008D6D28">
              <w:rPr>
                <w:rFonts w:asciiTheme="minorBidi" w:hAnsiTheme="minorBidi" w:cstheme="minorBidi"/>
                <w:b/>
              </w:rPr>
              <w:t xml:space="preserve"> </w:t>
            </w:r>
            <w:r w:rsidRPr="008D6D28">
              <w:rPr>
                <w:rFonts w:asciiTheme="minorBidi" w:hAnsiTheme="minorBidi" w:cstheme="minorBidi"/>
                <w:b/>
              </w:rPr>
              <w:t>N</w:t>
            </w:r>
            <w:r w:rsidR="00DD509B" w:rsidRPr="008D6D28">
              <w:rPr>
                <w:rFonts w:asciiTheme="minorBidi" w:hAnsiTheme="minorBidi" w:cstheme="minorBidi"/>
                <w:b/>
              </w:rPr>
              <w:t>o</w:t>
            </w:r>
          </w:p>
        </w:tc>
        <w:tc>
          <w:tcPr>
            <w:tcW w:w="4590" w:type="dxa"/>
            <w:shd w:val="clear" w:color="auto" w:fill="F2F2F2" w:themeFill="background1" w:themeFillShade="F2"/>
          </w:tcPr>
          <w:p w14:paraId="1AF1285B" w14:textId="77777777" w:rsidR="00063EF5" w:rsidRPr="008D6D28" w:rsidRDefault="00063EF5" w:rsidP="00FB1913">
            <w:pPr>
              <w:spacing w:before="20" w:after="20"/>
              <w:jc w:val="center"/>
              <w:rPr>
                <w:rFonts w:asciiTheme="minorBidi" w:hAnsiTheme="minorBidi" w:cstheme="minorBidi"/>
                <w:b/>
              </w:rPr>
            </w:pPr>
            <w:r w:rsidRPr="008D6D28">
              <w:rPr>
                <w:rFonts w:asciiTheme="minorBidi" w:hAnsiTheme="minorBidi" w:cstheme="minorBidi"/>
                <w:b/>
              </w:rPr>
              <w:t>Reviewer Notes</w:t>
            </w:r>
          </w:p>
        </w:tc>
      </w:tr>
      <w:tr w:rsidR="00A20F9D" w:rsidRPr="008D6D28" w14:paraId="10B0E1CF" w14:textId="77777777" w:rsidTr="00886AB8">
        <w:trPr>
          <w:cantSplit/>
        </w:trPr>
        <w:tc>
          <w:tcPr>
            <w:tcW w:w="1635" w:type="dxa"/>
          </w:tcPr>
          <w:p w14:paraId="7E042FC3" w14:textId="5F2E8EB1" w:rsidR="00A20F9D" w:rsidRPr="008D6D28" w:rsidRDefault="00A20F9D" w:rsidP="00FA6D18">
            <w:pPr>
              <w:spacing w:before="20" w:after="20"/>
              <w:rPr>
                <w:rFonts w:cs="Arial"/>
              </w:rPr>
            </w:pPr>
            <w:r w:rsidRPr="008D6D28">
              <w:rPr>
                <w:rFonts w:cs="Arial"/>
              </w:rPr>
              <w:t>N-Q</w:t>
            </w:r>
            <w:r w:rsidR="16DC4932" w:rsidRPr="008D6D28">
              <w:rPr>
                <w:rFonts w:cs="Arial"/>
              </w:rPr>
              <w:t>.</w:t>
            </w:r>
            <w:r w:rsidRPr="008D6D28">
              <w:rPr>
                <w:rFonts w:cs="Arial"/>
              </w:rPr>
              <w:t>1</w:t>
            </w:r>
          </w:p>
        </w:tc>
        <w:tc>
          <w:tcPr>
            <w:tcW w:w="3580" w:type="dxa"/>
          </w:tcPr>
          <w:p w14:paraId="01A941B5" w14:textId="23D8EB46" w:rsidR="00A20F9D" w:rsidRPr="008D6D28" w:rsidRDefault="00A20F9D" w:rsidP="7A3EC576">
            <w:pPr>
              <w:rPr>
                <w:rFonts w:ascii="Wingdings" w:hAnsi="Wingdings"/>
              </w:rPr>
            </w:pPr>
            <w:r w:rsidRPr="008D6D28">
              <w:rPr>
                <w:rFonts w:cs="Arial"/>
              </w:rPr>
              <w:t>Use units as a way to understand problems and to guide the solution of multi-step problems; choose and interpret units consistently in formulas; choose and interpret the scale and the origin in graphs and data displays</w:t>
            </w:r>
            <w:r w:rsidR="006848FA" w:rsidRPr="008D6D28">
              <w:rPr>
                <w:rFonts w:cs="Arial"/>
              </w:rPr>
              <w:t>. *</w:t>
            </w:r>
          </w:p>
        </w:tc>
        <w:tc>
          <w:tcPr>
            <w:tcW w:w="2610" w:type="dxa"/>
          </w:tcPr>
          <w:p w14:paraId="22282B79" w14:textId="642E1137" w:rsidR="00A659B2" w:rsidRPr="008D6D28" w:rsidRDefault="00A659B2" w:rsidP="007E1C31">
            <w:pPr>
              <w:spacing w:before="20" w:after="360"/>
              <w:rPr>
                <w:rFonts w:cs="Arial"/>
              </w:rPr>
            </w:pPr>
          </w:p>
        </w:tc>
        <w:tc>
          <w:tcPr>
            <w:tcW w:w="720" w:type="dxa"/>
            <w:shd w:val="clear" w:color="auto" w:fill="F2F2F2" w:themeFill="background1" w:themeFillShade="F2"/>
          </w:tcPr>
          <w:p w14:paraId="7A18892F" w14:textId="77777777" w:rsidR="00A20F9D" w:rsidRPr="008D6D28" w:rsidRDefault="00A20F9D" w:rsidP="00A20F9D">
            <w:pPr>
              <w:spacing w:before="20" w:after="20"/>
              <w:rPr>
                <w:rFonts w:asciiTheme="minorBidi" w:hAnsiTheme="minorBidi" w:cstheme="minorBidi"/>
              </w:rPr>
            </w:pPr>
          </w:p>
        </w:tc>
        <w:tc>
          <w:tcPr>
            <w:tcW w:w="720" w:type="dxa"/>
            <w:shd w:val="clear" w:color="auto" w:fill="F2F2F2" w:themeFill="background1" w:themeFillShade="F2"/>
          </w:tcPr>
          <w:p w14:paraId="1A53D42D" w14:textId="77777777" w:rsidR="00A20F9D" w:rsidRPr="008D6D28" w:rsidRDefault="00A20F9D" w:rsidP="00A20F9D">
            <w:pPr>
              <w:spacing w:before="20" w:after="20"/>
              <w:rPr>
                <w:rFonts w:asciiTheme="minorBidi" w:hAnsiTheme="minorBidi" w:cstheme="minorBidi"/>
              </w:rPr>
            </w:pPr>
          </w:p>
        </w:tc>
        <w:tc>
          <w:tcPr>
            <w:tcW w:w="4590" w:type="dxa"/>
            <w:shd w:val="clear" w:color="auto" w:fill="F2F2F2" w:themeFill="background1" w:themeFillShade="F2"/>
          </w:tcPr>
          <w:p w14:paraId="1CFF7ED1" w14:textId="77777777" w:rsidR="00A20F9D" w:rsidRPr="008D6D28" w:rsidRDefault="00A20F9D" w:rsidP="00A20F9D">
            <w:pPr>
              <w:spacing w:before="20" w:after="20"/>
              <w:rPr>
                <w:rFonts w:asciiTheme="minorBidi" w:hAnsiTheme="minorBidi" w:cstheme="minorBidi"/>
              </w:rPr>
            </w:pPr>
          </w:p>
        </w:tc>
      </w:tr>
      <w:tr w:rsidR="00A20F9D" w:rsidRPr="008D6D28" w14:paraId="3D28FDD4" w14:textId="77777777" w:rsidTr="00886AB8">
        <w:trPr>
          <w:cantSplit/>
        </w:trPr>
        <w:tc>
          <w:tcPr>
            <w:tcW w:w="1635" w:type="dxa"/>
          </w:tcPr>
          <w:p w14:paraId="6CD3796B" w14:textId="71B1A663" w:rsidR="00A20F9D" w:rsidRPr="008D6D28" w:rsidRDefault="00A20F9D" w:rsidP="00A20F9D">
            <w:pPr>
              <w:spacing w:before="20" w:after="20"/>
              <w:rPr>
                <w:rFonts w:cs="Arial"/>
              </w:rPr>
            </w:pPr>
            <w:r w:rsidRPr="008D6D28">
              <w:rPr>
                <w:rFonts w:cs="Arial"/>
              </w:rPr>
              <w:t>N-Q</w:t>
            </w:r>
            <w:r w:rsidR="006A0DDB" w:rsidRPr="008D6D28">
              <w:rPr>
                <w:rFonts w:cs="Arial"/>
              </w:rPr>
              <w:t>.2</w:t>
            </w:r>
          </w:p>
        </w:tc>
        <w:tc>
          <w:tcPr>
            <w:tcW w:w="3580" w:type="dxa"/>
          </w:tcPr>
          <w:p w14:paraId="07E5F90F" w14:textId="6A92D38F" w:rsidR="00A20F9D" w:rsidRPr="008D6D28" w:rsidRDefault="00A20F9D" w:rsidP="00A20F9D">
            <w:pPr>
              <w:spacing w:before="20" w:after="20"/>
              <w:rPr>
                <w:rFonts w:cs="Arial"/>
              </w:rPr>
            </w:pPr>
            <w:r w:rsidRPr="008D6D28">
              <w:rPr>
                <w:rFonts w:cs="Arial"/>
              </w:rPr>
              <w:t>Define appropriate quantities for the purpose of descriptive modeling</w:t>
            </w:r>
            <w:r w:rsidR="006848FA" w:rsidRPr="008D6D28">
              <w:rPr>
                <w:rFonts w:cs="Arial"/>
              </w:rPr>
              <w:t>. *</w:t>
            </w:r>
          </w:p>
        </w:tc>
        <w:tc>
          <w:tcPr>
            <w:tcW w:w="2610" w:type="dxa"/>
          </w:tcPr>
          <w:p w14:paraId="68BC5A1D" w14:textId="0D29E4F4" w:rsidR="00A20F9D" w:rsidRPr="008D6D28" w:rsidRDefault="00A20F9D" w:rsidP="007E1C31">
            <w:pPr>
              <w:spacing w:before="20" w:after="360"/>
              <w:rPr>
                <w:rFonts w:cs="Arial"/>
              </w:rPr>
            </w:pPr>
          </w:p>
        </w:tc>
        <w:tc>
          <w:tcPr>
            <w:tcW w:w="720" w:type="dxa"/>
            <w:shd w:val="clear" w:color="auto" w:fill="F2F2F2" w:themeFill="background1" w:themeFillShade="F2"/>
          </w:tcPr>
          <w:p w14:paraId="1CDA0C63" w14:textId="77777777" w:rsidR="00A20F9D" w:rsidRPr="008D6D28" w:rsidRDefault="00A20F9D" w:rsidP="00A20F9D">
            <w:pPr>
              <w:spacing w:before="20" w:after="20"/>
              <w:rPr>
                <w:rFonts w:asciiTheme="minorBidi" w:hAnsiTheme="minorBidi" w:cstheme="minorBidi"/>
              </w:rPr>
            </w:pPr>
          </w:p>
        </w:tc>
        <w:tc>
          <w:tcPr>
            <w:tcW w:w="720" w:type="dxa"/>
            <w:shd w:val="clear" w:color="auto" w:fill="F2F2F2" w:themeFill="background1" w:themeFillShade="F2"/>
          </w:tcPr>
          <w:p w14:paraId="741A037C" w14:textId="77777777" w:rsidR="00A20F9D" w:rsidRPr="008D6D28" w:rsidRDefault="00A20F9D" w:rsidP="00A20F9D">
            <w:pPr>
              <w:spacing w:before="20" w:after="20"/>
              <w:rPr>
                <w:rFonts w:asciiTheme="minorBidi" w:hAnsiTheme="minorBidi" w:cstheme="minorBidi"/>
              </w:rPr>
            </w:pPr>
          </w:p>
        </w:tc>
        <w:tc>
          <w:tcPr>
            <w:tcW w:w="4590" w:type="dxa"/>
            <w:shd w:val="clear" w:color="auto" w:fill="F2F2F2" w:themeFill="background1" w:themeFillShade="F2"/>
          </w:tcPr>
          <w:p w14:paraId="25049DDD" w14:textId="77777777" w:rsidR="00A20F9D" w:rsidRPr="008D6D28" w:rsidRDefault="00A20F9D" w:rsidP="00A20F9D">
            <w:pPr>
              <w:spacing w:before="20" w:after="20"/>
              <w:rPr>
                <w:rFonts w:asciiTheme="minorBidi" w:hAnsiTheme="minorBidi" w:cstheme="minorBidi"/>
              </w:rPr>
            </w:pPr>
          </w:p>
        </w:tc>
      </w:tr>
      <w:tr w:rsidR="00A20F9D" w:rsidRPr="008D6D28" w14:paraId="02BE9EA5" w14:textId="77777777" w:rsidTr="00886AB8">
        <w:trPr>
          <w:cantSplit/>
        </w:trPr>
        <w:tc>
          <w:tcPr>
            <w:tcW w:w="1635" w:type="dxa"/>
          </w:tcPr>
          <w:p w14:paraId="7FD2E93D" w14:textId="1BCB2DF6" w:rsidR="00A20F9D" w:rsidRPr="008D6D28" w:rsidRDefault="00A20F9D" w:rsidP="00A20F9D">
            <w:pPr>
              <w:spacing w:before="20" w:after="20"/>
              <w:rPr>
                <w:rFonts w:cs="Arial"/>
              </w:rPr>
            </w:pPr>
            <w:r w:rsidRPr="008D6D28">
              <w:rPr>
                <w:rFonts w:cs="Arial"/>
              </w:rPr>
              <w:t>N-Q</w:t>
            </w:r>
            <w:r w:rsidR="006A0DDB" w:rsidRPr="008D6D28">
              <w:rPr>
                <w:rFonts w:cs="Arial"/>
              </w:rPr>
              <w:t>.3</w:t>
            </w:r>
          </w:p>
        </w:tc>
        <w:tc>
          <w:tcPr>
            <w:tcW w:w="3580" w:type="dxa"/>
          </w:tcPr>
          <w:p w14:paraId="594AD5A6" w14:textId="12B52DD1" w:rsidR="00A20F9D" w:rsidRPr="008D6D28" w:rsidRDefault="00A20F9D" w:rsidP="00A20F9D">
            <w:pPr>
              <w:rPr>
                <w:rFonts w:cs="Arial"/>
              </w:rPr>
            </w:pPr>
            <w:r w:rsidRPr="008D6D28">
              <w:rPr>
                <w:rFonts w:cs="Arial"/>
              </w:rPr>
              <w:t>Choose a level of accuracy appropriate to limitations on measurement when reporting quantities</w:t>
            </w:r>
            <w:r w:rsidR="006848FA" w:rsidRPr="008D6D28">
              <w:rPr>
                <w:rFonts w:cs="Arial"/>
              </w:rPr>
              <w:t>. *</w:t>
            </w:r>
          </w:p>
        </w:tc>
        <w:tc>
          <w:tcPr>
            <w:tcW w:w="2610" w:type="dxa"/>
          </w:tcPr>
          <w:p w14:paraId="5AB805D5" w14:textId="1B4111D3" w:rsidR="00A20F9D" w:rsidRPr="008D6D28" w:rsidRDefault="00A20F9D" w:rsidP="007E1C31">
            <w:pPr>
              <w:spacing w:before="20" w:after="360"/>
              <w:rPr>
                <w:rFonts w:cs="Arial"/>
              </w:rPr>
            </w:pPr>
          </w:p>
        </w:tc>
        <w:tc>
          <w:tcPr>
            <w:tcW w:w="720" w:type="dxa"/>
            <w:shd w:val="clear" w:color="auto" w:fill="F2F2F2" w:themeFill="background1" w:themeFillShade="F2"/>
          </w:tcPr>
          <w:p w14:paraId="60C49D8F" w14:textId="77777777" w:rsidR="00A20F9D" w:rsidRPr="008D6D28" w:rsidRDefault="00A20F9D" w:rsidP="00A20F9D">
            <w:pPr>
              <w:spacing w:before="20" w:after="20"/>
              <w:rPr>
                <w:rFonts w:asciiTheme="minorBidi" w:hAnsiTheme="minorBidi" w:cstheme="minorBidi"/>
              </w:rPr>
            </w:pPr>
          </w:p>
        </w:tc>
        <w:tc>
          <w:tcPr>
            <w:tcW w:w="720" w:type="dxa"/>
            <w:shd w:val="clear" w:color="auto" w:fill="F2F2F2" w:themeFill="background1" w:themeFillShade="F2"/>
          </w:tcPr>
          <w:p w14:paraId="71DD6757" w14:textId="77777777" w:rsidR="00A20F9D" w:rsidRPr="008D6D28" w:rsidRDefault="00A20F9D" w:rsidP="00A20F9D">
            <w:pPr>
              <w:spacing w:before="20" w:after="20"/>
              <w:rPr>
                <w:rFonts w:asciiTheme="minorBidi" w:hAnsiTheme="minorBidi" w:cstheme="minorBidi"/>
              </w:rPr>
            </w:pPr>
          </w:p>
        </w:tc>
        <w:tc>
          <w:tcPr>
            <w:tcW w:w="4590" w:type="dxa"/>
            <w:shd w:val="clear" w:color="auto" w:fill="F2F2F2" w:themeFill="background1" w:themeFillShade="F2"/>
          </w:tcPr>
          <w:p w14:paraId="55D26020" w14:textId="77777777" w:rsidR="00A20F9D" w:rsidRPr="008D6D28" w:rsidRDefault="00A20F9D" w:rsidP="00A20F9D">
            <w:pPr>
              <w:spacing w:before="20" w:after="20"/>
              <w:rPr>
                <w:rFonts w:asciiTheme="minorBidi" w:hAnsiTheme="minorBidi" w:cstheme="minorBidi"/>
              </w:rPr>
            </w:pPr>
          </w:p>
        </w:tc>
      </w:tr>
    </w:tbl>
    <w:p w14:paraId="6AE28E34" w14:textId="77777777" w:rsidR="00C815F4" w:rsidRDefault="00C815F4" w:rsidP="00C815F4">
      <w:pPr>
        <w:spacing w:after="240"/>
        <w:ind w:left="720"/>
        <w:rPr>
          <w:rFonts w:eastAsia="Arial"/>
        </w:rPr>
      </w:pPr>
    </w:p>
    <w:p w14:paraId="27835289" w14:textId="77777777" w:rsidR="00C815F4" w:rsidRDefault="00C815F4">
      <w:pPr>
        <w:rPr>
          <w:rFonts w:eastAsia="Arial" w:cs="Arial"/>
          <w:b/>
          <w:noProof/>
          <w:sz w:val="26"/>
        </w:rPr>
      </w:pPr>
      <w:r>
        <w:rPr>
          <w:rFonts w:eastAsia="Arial"/>
        </w:rPr>
        <w:br w:type="page"/>
      </w:r>
    </w:p>
    <w:p w14:paraId="182500EF" w14:textId="10765ABA" w:rsidR="00FA6D18" w:rsidRDefault="00FA6D18" w:rsidP="00866C0E">
      <w:pPr>
        <w:pStyle w:val="Heading3"/>
      </w:pPr>
      <w:r>
        <w:rPr>
          <w:rFonts w:eastAsia="Arial"/>
        </w:rPr>
        <w:lastRenderedPageBreak/>
        <w:t xml:space="preserve">Domain: </w:t>
      </w:r>
      <w:r w:rsidRPr="008D6D28">
        <w:t>Algebra: Seeing Structure in Expressions</w:t>
      </w:r>
    </w:p>
    <w:p w14:paraId="2B05660F" w14:textId="1F6B1F6D" w:rsidR="007C47E2" w:rsidRDefault="007C47E2" w:rsidP="00054C91">
      <w:pPr>
        <w:pStyle w:val="Heading4"/>
      </w:pPr>
      <w:r>
        <w:t xml:space="preserve">Cluster: </w:t>
      </w:r>
      <w:r w:rsidR="006C56DC">
        <w:t>Interpret the structure of expressions</w:t>
      </w:r>
      <w:r>
        <w:t>.</w:t>
      </w:r>
    </w:p>
    <w:p w14:paraId="09291070" w14:textId="0B8C23F6" w:rsidR="007C47E2" w:rsidRPr="00866C0E" w:rsidRDefault="007C47E2" w:rsidP="00054C91">
      <w:pPr>
        <w:spacing w:after="240"/>
        <w:ind w:left="720"/>
      </w:pPr>
      <w:r>
        <w:t xml:space="preserve">How does the program address this aspect of the domain? </w:t>
      </w:r>
      <w:r w:rsidR="00EA0243">
        <w:fldChar w:fldCharType="begin">
          <w:ffData>
            <w:name w:val=""/>
            <w:enabled/>
            <w:calcOnExit w:val="0"/>
            <w:statusText w:type="text" w:val="How does the program address: interpret the structure of expressions?    "/>
            <w:textInput/>
          </w:ffData>
        </w:fldChar>
      </w:r>
      <w:r w:rsidR="00EA0243">
        <w:instrText xml:space="preserve"> FORMTEXT </w:instrText>
      </w:r>
      <w:r w:rsidR="00EA0243">
        <w:fldChar w:fldCharType="separate"/>
      </w:r>
      <w:r w:rsidR="00EA0243">
        <w:rPr>
          <w:noProof/>
        </w:rPr>
        <w:t> </w:t>
      </w:r>
      <w:r w:rsidR="00EA0243">
        <w:rPr>
          <w:noProof/>
        </w:rPr>
        <w:t> </w:t>
      </w:r>
      <w:r w:rsidR="00EA0243">
        <w:rPr>
          <w:noProof/>
        </w:rPr>
        <w:t> </w:t>
      </w:r>
      <w:r w:rsidR="00EA0243">
        <w:rPr>
          <w:noProof/>
        </w:rPr>
        <w:t> </w:t>
      </w:r>
      <w:r w:rsidR="00EA0243">
        <w:rPr>
          <w:noProof/>
        </w:rPr>
        <w:t> </w:t>
      </w:r>
      <w:r w:rsidR="00EA0243">
        <w:fldChar w:fldCharType="end"/>
      </w: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s for the algebra: seeing structure in expressions domain to interpret the structure of expressions cluster. "/>
      </w:tblPr>
      <w:tblGrid>
        <w:gridCol w:w="1635"/>
        <w:gridCol w:w="3580"/>
        <w:gridCol w:w="2610"/>
        <w:gridCol w:w="720"/>
        <w:gridCol w:w="720"/>
        <w:gridCol w:w="4590"/>
      </w:tblGrid>
      <w:tr w:rsidR="00E14656" w:rsidRPr="008D6D28" w14:paraId="7C2CB751" w14:textId="77777777" w:rsidTr="00866C0E">
        <w:trPr>
          <w:cantSplit/>
          <w:tblHeader/>
        </w:trPr>
        <w:tc>
          <w:tcPr>
            <w:tcW w:w="1635" w:type="dxa"/>
          </w:tcPr>
          <w:p w14:paraId="58D0E100" w14:textId="3E89CC5A" w:rsidR="00E14656" w:rsidRPr="008D6D28" w:rsidRDefault="00E14656" w:rsidP="00FB1913">
            <w:pPr>
              <w:spacing w:before="20" w:after="20"/>
              <w:jc w:val="center"/>
              <w:rPr>
                <w:rFonts w:cs="Arial"/>
              </w:rPr>
            </w:pPr>
            <w:r w:rsidRPr="008D6D28">
              <w:rPr>
                <w:rFonts w:asciiTheme="minorBidi" w:hAnsiTheme="minorBidi" w:cstheme="minorBidi"/>
                <w:b/>
              </w:rPr>
              <w:t>Standard</w:t>
            </w:r>
          </w:p>
        </w:tc>
        <w:tc>
          <w:tcPr>
            <w:tcW w:w="3580" w:type="dxa"/>
          </w:tcPr>
          <w:p w14:paraId="6054B2B6" w14:textId="5CC765D5" w:rsidR="00E14656" w:rsidRPr="008D6D28" w:rsidRDefault="00E14656" w:rsidP="00FB1913">
            <w:pPr>
              <w:spacing w:before="20" w:after="20"/>
              <w:jc w:val="center"/>
              <w:rPr>
                <w:rFonts w:cs="Arial"/>
              </w:rPr>
            </w:pPr>
            <w:r w:rsidRPr="008D6D28">
              <w:rPr>
                <w:rFonts w:asciiTheme="minorBidi" w:hAnsiTheme="minorBidi" w:cstheme="minorBidi"/>
                <w:b/>
              </w:rPr>
              <w:t>Standard</w:t>
            </w:r>
            <w:r w:rsidR="00D83CFC">
              <w:rPr>
                <w:rFonts w:asciiTheme="minorBidi" w:hAnsiTheme="minorBidi" w:cstheme="minorBidi"/>
                <w:b/>
              </w:rPr>
              <w:t>s</w:t>
            </w:r>
            <w:r w:rsidRPr="008D6D28">
              <w:rPr>
                <w:rFonts w:asciiTheme="minorBidi" w:hAnsiTheme="minorBidi" w:cstheme="minorBidi"/>
                <w:b/>
              </w:rPr>
              <w:t xml:space="preserve"> Language</w:t>
            </w:r>
          </w:p>
        </w:tc>
        <w:tc>
          <w:tcPr>
            <w:tcW w:w="2610" w:type="dxa"/>
          </w:tcPr>
          <w:p w14:paraId="2C58D7AB" w14:textId="67B972A0" w:rsidR="00E14656" w:rsidRPr="008D6D28" w:rsidRDefault="00E14656" w:rsidP="00FB1913">
            <w:pPr>
              <w:spacing w:before="20"/>
              <w:jc w:val="center"/>
              <w:rPr>
                <w:rFonts w:cs="Arial"/>
              </w:rPr>
            </w:pPr>
            <w:r w:rsidRPr="008D6D28">
              <w:rPr>
                <w:rFonts w:asciiTheme="minorBidi" w:hAnsiTheme="minorBidi" w:cstheme="minorBidi"/>
                <w:b/>
              </w:rPr>
              <w:t>Publisher/Developer Citations</w:t>
            </w:r>
          </w:p>
        </w:tc>
        <w:tc>
          <w:tcPr>
            <w:tcW w:w="720" w:type="dxa"/>
            <w:shd w:val="clear" w:color="auto" w:fill="F2F2F2" w:themeFill="background1" w:themeFillShade="F2"/>
          </w:tcPr>
          <w:p w14:paraId="506F653A" w14:textId="77777777" w:rsidR="00E14656" w:rsidRPr="008D6D28" w:rsidRDefault="00E14656" w:rsidP="00FB1913">
            <w:pPr>
              <w:spacing w:before="20" w:after="20"/>
              <w:jc w:val="center"/>
              <w:rPr>
                <w:rFonts w:asciiTheme="minorBidi" w:hAnsiTheme="minorBidi" w:cstheme="minorBidi"/>
                <w:b/>
              </w:rPr>
            </w:pPr>
            <w:r w:rsidRPr="008D6D28">
              <w:rPr>
                <w:rFonts w:asciiTheme="minorBidi" w:hAnsiTheme="minorBidi" w:cstheme="minorBidi"/>
                <w:b/>
              </w:rPr>
              <w:t>Met</w:t>
            </w:r>
          </w:p>
          <w:p w14:paraId="67569602" w14:textId="5C8B3AA2" w:rsidR="00E14656" w:rsidRPr="008D6D28" w:rsidRDefault="00E14656" w:rsidP="00FB1913">
            <w:pPr>
              <w:spacing w:before="20" w:after="20"/>
              <w:jc w:val="center"/>
              <w:rPr>
                <w:rFonts w:asciiTheme="minorBidi" w:hAnsiTheme="minorBidi" w:cstheme="minorBidi"/>
              </w:rPr>
            </w:pPr>
            <w:r w:rsidRPr="008D6D28">
              <w:rPr>
                <w:rFonts w:asciiTheme="minorBidi" w:hAnsiTheme="minorBidi" w:cstheme="minorBidi"/>
                <w:b/>
              </w:rPr>
              <w:t>Yes</w:t>
            </w:r>
          </w:p>
        </w:tc>
        <w:tc>
          <w:tcPr>
            <w:tcW w:w="720" w:type="dxa"/>
            <w:shd w:val="clear" w:color="auto" w:fill="F2F2F2" w:themeFill="background1" w:themeFillShade="F2"/>
          </w:tcPr>
          <w:p w14:paraId="7FC5B13A" w14:textId="64554D83" w:rsidR="00E14656" w:rsidRPr="008D6D28" w:rsidRDefault="00E14656" w:rsidP="00FB1913">
            <w:pPr>
              <w:spacing w:before="20" w:after="20"/>
              <w:jc w:val="center"/>
              <w:rPr>
                <w:rFonts w:asciiTheme="minorBidi" w:hAnsiTheme="minorBidi" w:cstheme="minorBidi"/>
              </w:rPr>
            </w:pPr>
            <w:r w:rsidRPr="008D6D28">
              <w:rPr>
                <w:rFonts w:asciiTheme="minorBidi" w:hAnsiTheme="minorBidi" w:cstheme="minorBidi"/>
                <w:b/>
              </w:rPr>
              <w:t>Met No</w:t>
            </w:r>
          </w:p>
        </w:tc>
        <w:tc>
          <w:tcPr>
            <w:tcW w:w="4590" w:type="dxa"/>
            <w:shd w:val="clear" w:color="auto" w:fill="F2F2F2" w:themeFill="background1" w:themeFillShade="F2"/>
          </w:tcPr>
          <w:p w14:paraId="5E2CEA7D" w14:textId="378B93AD" w:rsidR="00E14656" w:rsidRPr="008D6D28" w:rsidRDefault="00E14656" w:rsidP="00FB1913">
            <w:pPr>
              <w:spacing w:before="20" w:after="20"/>
              <w:jc w:val="center"/>
              <w:rPr>
                <w:rFonts w:asciiTheme="minorBidi" w:hAnsiTheme="minorBidi" w:cstheme="minorBidi"/>
              </w:rPr>
            </w:pPr>
            <w:r w:rsidRPr="008D6D28">
              <w:rPr>
                <w:rFonts w:asciiTheme="minorBidi" w:hAnsiTheme="minorBidi" w:cstheme="minorBidi"/>
                <w:b/>
              </w:rPr>
              <w:t>Reviewer Notes</w:t>
            </w:r>
          </w:p>
        </w:tc>
      </w:tr>
      <w:tr w:rsidR="00E14656" w:rsidRPr="008D6D28" w14:paraId="0467F49E" w14:textId="77777777" w:rsidTr="008D6D28">
        <w:trPr>
          <w:cantSplit/>
        </w:trPr>
        <w:tc>
          <w:tcPr>
            <w:tcW w:w="1635" w:type="dxa"/>
          </w:tcPr>
          <w:p w14:paraId="65D8CC72" w14:textId="16318DC5" w:rsidR="00E14656" w:rsidRPr="008D6D28" w:rsidRDefault="00E14656" w:rsidP="00E14656">
            <w:pPr>
              <w:spacing w:before="20" w:after="20"/>
              <w:rPr>
                <w:rFonts w:cs="Arial"/>
              </w:rPr>
            </w:pPr>
            <w:r w:rsidRPr="008D6D28">
              <w:rPr>
                <w:rFonts w:cs="Arial"/>
              </w:rPr>
              <w:t>A-SSE.1a</w:t>
            </w:r>
          </w:p>
        </w:tc>
        <w:tc>
          <w:tcPr>
            <w:tcW w:w="3580" w:type="dxa"/>
          </w:tcPr>
          <w:p w14:paraId="49282D93" w14:textId="0AF4E8B4" w:rsidR="00E14656" w:rsidRPr="008D6D28" w:rsidRDefault="00E14656" w:rsidP="00E14656">
            <w:pPr>
              <w:spacing w:before="20" w:after="20"/>
              <w:rPr>
                <w:rFonts w:cs="Arial"/>
                <w:color w:val="000000"/>
              </w:rPr>
            </w:pPr>
            <w:r w:rsidRPr="008D6D28">
              <w:rPr>
                <w:rFonts w:cs="Arial"/>
              </w:rPr>
              <w:t>Interpret expressions that represent a quantity in terms of its context. Interpret parts of an expression, such as terms, factors, and coefficients. *</w:t>
            </w:r>
          </w:p>
        </w:tc>
        <w:tc>
          <w:tcPr>
            <w:tcW w:w="2610" w:type="dxa"/>
          </w:tcPr>
          <w:p w14:paraId="4E7F4A21" w14:textId="2A55936F" w:rsidR="00E14656" w:rsidRPr="008D6D28" w:rsidRDefault="00E14656" w:rsidP="00E14656">
            <w:pPr>
              <w:spacing w:before="20"/>
              <w:rPr>
                <w:rFonts w:cs="Arial"/>
              </w:rPr>
            </w:pPr>
          </w:p>
        </w:tc>
        <w:tc>
          <w:tcPr>
            <w:tcW w:w="720" w:type="dxa"/>
            <w:shd w:val="clear" w:color="auto" w:fill="F2F2F2" w:themeFill="background1" w:themeFillShade="F2"/>
          </w:tcPr>
          <w:p w14:paraId="044BB52D" w14:textId="77777777" w:rsidR="00E14656" w:rsidRPr="008D6D28" w:rsidRDefault="00E14656" w:rsidP="00E14656">
            <w:pPr>
              <w:spacing w:before="20" w:after="20"/>
              <w:rPr>
                <w:rFonts w:asciiTheme="minorBidi" w:hAnsiTheme="minorBidi" w:cstheme="minorBidi"/>
              </w:rPr>
            </w:pPr>
          </w:p>
        </w:tc>
        <w:tc>
          <w:tcPr>
            <w:tcW w:w="720" w:type="dxa"/>
            <w:shd w:val="clear" w:color="auto" w:fill="F2F2F2" w:themeFill="background1" w:themeFillShade="F2"/>
          </w:tcPr>
          <w:p w14:paraId="67722303" w14:textId="77777777" w:rsidR="00E14656" w:rsidRPr="008D6D28" w:rsidRDefault="00E14656" w:rsidP="00E14656">
            <w:pPr>
              <w:spacing w:before="20" w:after="20"/>
              <w:rPr>
                <w:rFonts w:asciiTheme="minorBidi" w:hAnsiTheme="minorBidi" w:cstheme="minorBidi"/>
              </w:rPr>
            </w:pPr>
          </w:p>
        </w:tc>
        <w:tc>
          <w:tcPr>
            <w:tcW w:w="4590" w:type="dxa"/>
            <w:shd w:val="clear" w:color="auto" w:fill="F2F2F2" w:themeFill="background1" w:themeFillShade="F2"/>
          </w:tcPr>
          <w:p w14:paraId="20B6159D" w14:textId="77777777" w:rsidR="00E14656" w:rsidRPr="008D6D28" w:rsidRDefault="00E14656" w:rsidP="00E14656">
            <w:pPr>
              <w:spacing w:before="20" w:after="20"/>
              <w:rPr>
                <w:rFonts w:asciiTheme="minorBidi" w:hAnsiTheme="minorBidi" w:cstheme="minorBidi"/>
              </w:rPr>
            </w:pPr>
          </w:p>
        </w:tc>
      </w:tr>
      <w:tr w:rsidR="00E14656" w:rsidRPr="008D6D28" w14:paraId="6A46B090" w14:textId="77777777" w:rsidTr="008D6D28">
        <w:trPr>
          <w:cantSplit/>
        </w:trPr>
        <w:tc>
          <w:tcPr>
            <w:tcW w:w="1635" w:type="dxa"/>
          </w:tcPr>
          <w:p w14:paraId="231FF6F1" w14:textId="71FCEEFD" w:rsidR="00E14656" w:rsidRPr="008D6D28" w:rsidRDefault="00E14656" w:rsidP="00E14656">
            <w:pPr>
              <w:spacing w:before="20" w:after="20"/>
              <w:rPr>
                <w:rFonts w:cs="Arial"/>
              </w:rPr>
            </w:pPr>
            <w:r w:rsidRPr="008D6D28">
              <w:rPr>
                <w:rFonts w:cs="Arial"/>
              </w:rPr>
              <w:t>A-SSE.1b</w:t>
            </w:r>
          </w:p>
        </w:tc>
        <w:tc>
          <w:tcPr>
            <w:tcW w:w="3580" w:type="dxa"/>
          </w:tcPr>
          <w:p w14:paraId="1C512F1B" w14:textId="4E4AE6CE" w:rsidR="00E14656" w:rsidRPr="008D6D28" w:rsidRDefault="00E14656" w:rsidP="00E14656">
            <w:pPr>
              <w:spacing w:before="20" w:after="20"/>
              <w:rPr>
                <w:rFonts w:cs="Arial"/>
                <w:b/>
                <w:caps/>
              </w:rPr>
            </w:pPr>
            <w:r w:rsidRPr="008D6D28">
              <w:rPr>
                <w:rFonts w:cs="Arial"/>
              </w:rPr>
              <w:t>Interpret expressions that represent a quantity in terms of its context. Interpret complicated expressions by viewing one or more of their parts as a single entity. *</w:t>
            </w:r>
          </w:p>
        </w:tc>
        <w:tc>
          <w:tcPr>
            <w:tcW w:w="2610" w:type="dxa"/>
          </w:tcPr>
          <w:p w14:paraId="28CA0E43" w14:textId="3005E39D" w:rsidR="00E14656" w:rsidRPr="008D6D28" w:rsidRDefault="00E14656" w:rsidP="00E14656">
            <w:pPr>
              <w:spacing w:before="20"/>
              <w:rPr>
                <w:rFonts w:cs="Arial"/>
              </w:rPr>
            </w:pPr>
          </w:p>
        </w:tc>
        <w:tc>
          <w:tcPr>
            <w:tcW w:w="720" w:type="dxa"/>
            <w:shd w:val="clear" w:color="auto" w:fill="F2F2F2" w:themeFill="background1" w:themeFillShade="F2"/>
          </w:tcPr>
          <w:p w14:paraId="6A91EF16" w14:textId="77777777" w:rsidR="00E14656" w:rsidRPr="008D6D28" w:rsidRDefault="00E14656" w:rsidP="00E14656">
            <w:pPr>
              <w:spacing w:before="20" w:after="20"/>
              <w:rPr>
                <w:rFonts w:asciiTheme="minorBidi" w:hAnsiTheme="minorBidi" w:cstheme="minorBidi"/>
              </w:rPr>
            </w:pPr>
          </w:p>
        </w:tc>
        <w:tc>
          <w:tcPr>
            <w:tcW w:w="720" w:type="dxa"/>
            <w:shd w:val="clear" w:color="auto" w:fill="F2F2F2" w:themeFill="background1" w:themeFillShade="F2"/>
          </w:tcPr>
          <w:p w14:paraId="7B8E1B85" w14:textId="77777777" w:rsidR="00E14656" w:rsidRPr="008D6D28" w:rsidRDefault="00E14656" w:rsidP="00E14656">
            <w:pPr>
              <w:spacing w:before="20" w:after="20"/>
              <w:rPr>
                <w:rFonts w:asciiTheme="minorBidi" w:hAnsiTheme="minorBidi" w:cstheme="minorBidi"/>
              </w:rPr>
            </w:pPr>
          </w:p>
        </w:tc>
        <w:tc>
          <w:tcPr>
            <w:tcW w:w="4590" w:type="dxa"/>
            <w:shd w:val="clear" w:color="auto" w:fill="F2F2F2" w:themeFill="background1" w:themeFillShade="F2"/>
          </w:tcPr>
          <w:p w14:paraId="15C2B92D" w14:textId="77777777" w:rsidR="00E14656" w:rsidRPr="008D6D28" w:rsidRDefault="00E14656" w:rsidP="00E14656">
            <w:pPr>
              <w:spacing w:before="20" w:after="20"/>
              <w:rPr>
                <w:rFonts w:asciiTheme="minorBidi" w:hAnsiTheme="minorBidi" w:cstheme="minorBidi"/>
              </w:rPr>
            </w:pPr>
          </w:p>
        </w:tc>
      </w:tr>
    </w:tbl>
    <w:p w14:paraId="5EA18220" w14:textId="48559DFC" w:rsidR="00FA6D18" w:rsidRDefault="00FA6D18" w:rsidP="00866C0E">
      <w:pPr>
        <w:pStyle w:val="Heading3"/>
      </w:pPr>
      <w:r>
        <w:rPr>
          <w:rFonts w:eastAsia="Arial"/>
        </w:rPr>
        <w:t xml:space="preserve">Domain: </w:t>
      </w:r>
      <w:r w:rsidRPr="008D6D28">
        <w:t>Algebra: Creating Equations</w:t>
      </w:r>
    </w:p>
    <w:p w14:paraId="016B5990" w14:textId="6032DB76" w:rsidR="007C47E2" w:rsidRDefault="007C47E2" w:rsidP="00311AB6">
      <w:pPr>
        <w:pStyle w:val="Heading4"/>
      </w:pPr>
      <w:r>
        <w:t xml:space="preserve">Cluster: </w:t>
      </w:r>
      <w:r w:rsidR="006C56DC" w:rsidRPr="000D55E1">
        <w:t>Create equations that describe numbers or relationships</w:t>
      </w:r>
      <w:r>
        <w:t>.</w:t>
      </w:r>
    </w:p>
    <w:p w14:paraId="0E5790F4" w14:textId="7A843D2F" w:rsidR="007C47E2" w:rsidRPr="00866C0E" w:rsidRDefault="007C47E2" w:rsidP="00311AB6">
      <w:pPr>
        <w:spacing w:after="240"/>
        <w:ind w:left="720"/>
      </w:pPr>
      <w:r>
        <w:t xml:space="preserve">How does the program address this aspect of the domain? </w:t>
      </w:r>
      <w:r w:rsidR="00EA0243">
        <w:fldChar w:fldCharType="begin">
          <w:ffData>
            <w:name w:val=""/>
            <w:enabled/>
            <w:calcOnExit w:val="0"/>
            <w:statusText w:type="text" w:val="How does the program address: create equations that describe numbers or relationships?  "/>
            <w:textInput/>
          </w:ffData>
        </w:fldChar>
      </w:r>
      <w:r w:rsidR="00EA0243">
        <w:instrText xml:space="preserve"> FORMTEXT </w:instrText>
      </w:r>
      <w:r w:rsidR="00EA0243">
        <w:fldChar w:fldCharType="separate"/>
      </w:r>
      <w:r w:rsidR="00EA0243">
        <w:rPr>
          <w:noProof/>
        </w:rPr>
        <w:t> </w:t>
      </w:r>
      <w:r w:rsidR="00EA0243">
        <w:rPr>
          <w:noProof/>
        </w:rPr>
        <w:t> </w:t>
      </w:r>
      <w:r w:rsidR="00EA0243">
        <w:rPr>
          <w:noProof/>
        </w:rPr>
        <w:t> </w:t>
      </w:r>
      <w:r w:rsidR="00EA0243">
        <w:rPr>
          <w:noProof/>
        </w:rPr>
        <w:t> </w:t>
      </w:r>
      <w:r w:rsidR="00EA0243">
        <w:rPr>
          <w:noProof/>
        </w:rPr>
        <w:t> </w:t>
      </w:r>
      <w:r w:rsidR="00EA0243">
        <w:fldChar w:fldCharType="end"/>
      </w: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s for the algebra: creating equations to create equations that describe numbers or relationships cluster. "/>
      </w:tblPr>
      <w:tblGrid>
        <w:gridCol w:w="1635"/>
        <w:gridCol w:w="3580"/>
        <w:gridCol w:w="2610"/>
        <w:gridCol w:w="720"/>
        <w:gridCol w:w="720"/>
        <w:gridCol w:w="4590"/>
      </w:tblGrid>
      <w:tr w:rsidR="00E14656" w:rsidRPr="008D6D28" w14:paraId="6B13382B" w14:textId="77777777" w:rsidTr="00866C0E">
        <w:trPr>
          <w:cantSplit/>
          <w:tblHeader/>
        </w:trPr>
        <w:tc>
          <w:tcPr>
            <w:tcW w:w="1635" w:type="dxa"/>
          </w:tcPr>
          <w:p w14:paraId="3B0AB278" w14:textId="4132E37E" w:rsidR="00E14656" w:rsidRPr="008D6D28" w:rsidRDefault="00E14656" w:rsidP="003A15C6">
            <w:pPr>
              <w:spacing w:before="20"/>
              <w:jc w:val="center"/>
              <w:rPr>
                <w:rFonts w:cs="Arial"/>
              </w:rPr>
            </w:pPr>
            <w:r w:rsidRPr="008D6D28">
              <w:rPr>
                <w:rFonts w:asciiTheme="minorBidi" w:hAnsiTheme="minorBidi" w:cstheme="minorBidi"/>
                <w:b/>
              </w:rPr>
              <w:t>Standard</w:t>
            </w:r>
          </w:p>
        </w:tc>
        <w:tc>
          <w:tcPr>
            <w:tcW w:w="3580" w:type="dxa"/>
          </w:tcPr>
          <w:p w14:paraId="246D8B20" w14:textId="689A8880" w:rsidR="00E14656" w:rsidRPr="008D6D28" w:rsidRDefault="00E14656" w:rsidP="003A15C6">
            <w:pPr>
              <w:spacing w:before="20"/>
              <w:jc w:val="center"/>
              <w:rPr>
                <w:rFonts w:cs="Arial"/>
              </w:rPr>
            </w:pPr>
            <w:r w:rsidRPr="008D6D28">
              <w:rPr>
                <w:rFonts w:asciiTheme="minorBidi" w:hAnsiTheme="minorBidi" w:cstheme="minorBidi"/>
                <w:b/>
              </w:rPr>
              <w:t>Standard</w:t>
            </w:r>
            <w:r w:rsidR="00D83CFC">
              <w:rPr>
                <w:rFonts w:asciiTheme="minorBidi" w:hAnsiTheme="minorBidi" w:cstheme="minorBidi"/>
                <w:b/>
              </w:rPr>
              <w:t>s</w:t>
            </w:r>
            <w:r w:rsidRPr="008D6D28">
              <w:rPr>
                <w:rFonts w:asciiTheme="minorBidi" w:hAnsiTheme="minorBidi" w:cstheme="minorBidi"/>
                <w:b/>
              </w:rPr>
              <w:t xml:space="preserve"> Language</w:t>
            </w:r>
          </w:p>
        </w:tc>
        <w:tc>
          <w:tcPr>
            <w:tcW w:w="2610" w:type="dxa"/>
          </w:tcPr>
          <w:p w14:paraId="197F02D3" w14:textId="4B8DFBFB" w:rsidR="00E14656" w:rsidRPr="008D6D28" w:rsidRDefault="00E14656" w:rsidP="003A15C6">
            <w:pPr>
              <w:spacing w:before="20"/>
              <w:jc w:val="center"/>
              <w:rPr>
                <w:rFonts w:cs="Arial"/>
              </w:rPr>
            </w:pPr>
            <w:r w:rsidRPr="008D6D28">
              <w:rPr>
                <w:rFonts w:asciiTheme="minorBidi" w:hAnsiTheme="minorBidi" w:cstheme="minorBidi"/>
                <w:b/>
              </w:rPr>
              <w:t>Publisher/Developer Citations</w:t>
            </w:r>
          </w:p>
        </w:tc>
        <w:tc>
          <w:tcPr>
            <w:tcW w:w="720" w:type="dxa"/>
            <w:shd w:val="clear" w:color="auto" w:fill="F2F2F2" w:themeFill="background1" w:themeFillShade="F2"/>
          </w:tcPr>
          <w:p w14:paraId="2108B576" w14:textId="77777777" w:rsidR="00E14656" w:rsidRPr="008D6D28" w:rsidRDefault="00E14656" w:rsidP="003A15C6">
            <w:pPr>
              <w:spacing w:before="20"/>
              <w:jc w:val="center"/>
              <w:rPr>
                <w:rFonts w:asciiTheme="minorBidi" w:hAnsiTheme="minorBidi" w:cstheme="minorBidi"/>
                <w:b/>
              </w:rPr>
            </w:pPr>
            <w:r w:rsidRPr="008D6D28">
              <w:rPr>
                <w:rFonts w:asciiTheme="minorBidi" w:hAnsiTheme="minorBidi" w:cstheme="minorBidi"/>
                <w:b/>
              </w:rPr>
              <w:t>Met</w:t>
            </w:r>
          </w:p>
          <w:p w14:paraId="389C14F8" w14:textId="66262B35" w:rsidR="00E14656" w:rsidRPr="008D6D28" w:rsidRDefault="00E14656" w:rsidP="003A15C6">
            <w:pPr>
              <w:spacing w:before="20"/>
              <w:jc w:val="center"/>
              <w:rPr>
                <w:rFonts w:asciiTheme="minorBidi" w:hAnsiTheme="minorBidi" w:cstheme="minorBidi"/>
              </w:rPr>
            </w:pPr>
            <w:r w:rsidRPr="008D6D28">
              <w:rPr>
                <w:rFonts w:asciiTheme="minorBidi" w:hAnsiTheme="minorBidi" w:cstheme="minorBidi"/>
                <w:b/>
              </w:rPr>
              <w:t>Yes</w:t>
            </w:r>
          </w:p>
        </w:tc>
        <w:tc>
          <w:tcPr>
            <w:tcW w:w="720" w:type="dxa"/>
            <w:shd w:val="clear" w:color="auto" w:fill="F2F2F2" w:themeFill="background1" w:themeFillShade="F2"/>
          </w:tcPr>
          <w:p w14:paraId="56DD5066" w14:textId="61548B0F" w:rsidR="00E14656" w:rsidRPr="008D6D28" w:rsidRDefault="00E14656" w:rsidP="003A15C6">
            <w:pPr>
              <w:spacing w:before="20"/>
              <w:jc w:val="center"/>
              <w:rPr>
                <w:rFonts w:asciiTheme="minorBidi" w:hAnsiTheme="minorBidi" w:cstheme="minorBidi"/>
              </w:rPr>
            </w:pPr>
            <w:r w:rsidRPr="008D6D28">
              <w:rPr>
                <w:rFonts w:asciiTheme="minorBidi" w:hAnsiTheme="minorBidi" w:cstheme="minorBidi"/>
                <w:b/>
              </w:rPr>
              <w:t>Met No</w:t>
            </w:r>
          </w:p>
        </w:tc>
        <w:tc>
          <w:tcPr>
            <w:tcW w:w="4590" w:type="dxa"/>
            <w:shd w:val="clear" w:color="auto" w:fill="F2F2F2" w:themeFill="background1" w:themeFillShade="F2"/>
          </w:tcPr>
          <w:p w14:paraId="03623EE3" w14:textId="0367B37E" w:rsidR="00E14656" w:rsidRPr="008D6D28" w:rsidRDefault="00E14656" w:rsidP="003A15C6">
            <w:pPr>
              <w:spacing w:before="20"/>
              <w:jc w:val="center"/>
              <w:rPr>
                <w:rFonts w:asciiTheme="minorBidi" w:hAnsiTheme="minorBidi" w:cstheme="minorBidi"/>
              </w:rPr>
            </w:pPr>
            <w:r w:rsidRPr="008D6D28">
              <w:rPr>
                <w:rFonts w:asciiTheme="minorBidi" w:hAnsiTheme="minorBidi" w:cstheme="minorBidi"/>
                <w:b/>
              </w:rPr>
              <w:t>Reviewer Notes</w:t>
            </w:r>
          </w:p>
        </w:tc>
      </w:tr>
      <w:tr w:rsidR="00E14656" w:rsidRPr="008D6D28" w14:paraId="4CC368D7" w14:textId="77777777" w:rsidTr="008D6D28">
        <w:trPr>
          <w:cantSplit/>
        </w:trPr>
        <w:tc>
          <w:tcPr>
            <w:tcW w:w="1635" w:type="dxa"/>
          </w:tcPr>
          <w:p w14:paraId="34F06D83" w14:textId="5A76F580" w:rsidR="00E14656" w:rsidRPr="008D6D28" w:rsidRDefault="00E14656" w:rsidP="00E14656">
            <w:pPr>
              <w:spacing w:before="20" w:after="20"/>
              <w:rPr>
                <w:rFonts w:cs="Arial"/>
              </w:rPr>
            </w:pPr>
            <w:r w:rsidRPr="008D6D28">
              <w:rPr>
                <w:rFonts w:cs="Arial"/>
              </w:rPr>
              <w:t>A-CED.1</w:t>
            </w:r>
          </w:p>
        </w:tc>
        <w:tc>
          <w:tcPr>
            <w:tcW w:w="3580" w:type="dxa"/>
          </w:tcPr>
          <w:p w14:paraId="06A61555" w14:textId="3DE827F7" w:rsidR="00E14656" w:rsidRPr="008D6D28" w:rsidRDefault="00E14656" w:rsidP="00E14656">
            <w:pPr>
              <w:spacing w:before="20" w:after="20"/>
              <w:rPr>
                <w:rFonts w:cs="Arial"/>
                <w:b/>
                <w:caps/>
              </w:rPr>
            </w:pPr>
            <w:r w:rsidRPr="008D6D28">
              <w:rPr>
                <w:rFonts w:cs="Arial"/>
              </w:rPr>
              <w:t>Create equations and inequalities in one variable</w:t>
            </w:r>
            <w:r w:rsidRPr="008D6D28">
              <w:rPr>
                <w:rFonts w:cs="Arial"/>
                <w:b/>
                <w:u w:val="single"/>
              </w:rPr>
              <w:t xml:space="preserve"> </w:t>
            </w:r>
            <w:r w:rsidRPr="000E4CCF">
              <w:rPr>
                <w:rFonts w:cs="Arial"/>
                <w:bCs/>
              </w:rPr>
              <w:t>including ones with absolute value</w:t>
            </w:r>
            <w:r w:rsidR="004F40BF" w:rsidRPr="000E4CCF">
              <w:rPr>
                <w:rFonts w:cs="Arial"/>
                <w:bCs/>
              </w:rPr>
              <w:t xml:space="preserve"> </w:t>
            </w:r>
            <w:r w:rsidRPr="000E4CCF">
              <w:rPr>
                <w:rFonts w:cs="Arial"/>
                <w:bCs/>
              </w:rPr>
              <w:t>and</w:t>
            </w:r>
            <w:r w:rsidRPr="008D6D28">
              <w:rPr>
                <w:rFonts w:cs="Arial"/>
              </w:rPr>
              <w:t xml:space="preserve"> use them to solve problems. Include equations arising from linear and quadratic functions, and simple rational and exponential functions. *</w:t>
            </w:r>
          </w:p>
        </w:tc>
        <w:tc>
          <w:tcPr>
            <w:tcW w:w="2610" w:type="dxa"/>
          </w:tcPr>
          <w:p w14:paraId="3AAEC3EE" w14:textId="6CF9D327" w:rsidR="00E14656" w:rsidRPr="008D6D28" w:rsidRDefault="00E14656" w:rsidP="00E14656">
            <w:pPr>
              <w:spacing w:before="20" w:after="360"/>
              <w:rPr>
                <w:rFonts w:cs="Arial"/>
              </w:rPr>
            </w:pPr>
          </w:p>
        </w:tc>
        <w:tc>
          <w:tcPr>
            <w:tcW w:w="720" w:type="dxa"/>
            <w:shd w:val="clear" w:color="auto" w:fill="F2F2F2" w:themeFill="background1" w:themeFillShade="F2"/>
          </w:tcPr>
          <w:p w14:paraId="5D9F542E" w14:textId="77777777" w:rsidR="00E14656" w:rsidRPr="008D6D28" w:rsidRDefault="00E14656" w:rsidP="00E14656">
            <w:pPr>
              <w:spacing w:before="20" w:after="20"/>
              <w:rPr>
                <w:rFonts w:asciiTheme="minorBidi" w:hAnsiTheme="minorBidi" w:cstheme="minorBidi"/>
              </w:rPr>
            </w:pPr>
          </w:p>
        </w:tc>
        <w:tc>
          <w:tcPr>
            <w:tcW w:w="720" w:type="dxa"/>
            <w:shd w:val="clear" w:color="auto" w:fill="F2F2F2" w:themeFill="background1" w:themeFillShade="F2"/>
          </w:tcPr>
          <w:p w14:paraId="446D56EE" w14:textId="77777777" w:rsidR="00E14656" w:rsidRPr="008D6D28" w:rsidRDefault="00E14656" w:rsidP="00E14656">
            <w:pPr>
              <w:spacing w:before="20" w:after="20"/>
              <w:rPr>
                <w:rFonts w:asciiTheme="minorBidi" w:hAnsiTheme="minorBidi" w:cstheme="minorBidi"/>
              </w:rPr>
            </w:pPr>
          </w:p>
        </w:tc>
        <w:tc>
          <w:tcPr>
            <w:tcW w:w="4590" w:type="dxa"/>
            <w:shd w:val="clear" w:color="auto" w:fill="F2F2F2" w:themeFill="background1" w:themeFillShade="F2"/>
          </w:tcPr>
          <w:p w14:paraId="31ACC9B8" w14:textId="77777777" w:rsidR="00E14656" w:rsidRPr="008D6D28" w:rsidRDefault="00E14656" w:rsidP="00E14656">
            <w:pPr>
              <w:spacing w:before="20" w:after="20"/>
              <w:rPr>
                <w:rFonts w:asciiTheme="minorBidi" w:hAnsiTheme="minorBidi" w:cstheme="minorBidi"/>
              </w:rPr>
            </w:pPr>
          </w:p>
        </w:tc>
      </w:tr>
      <w:tr w:rsidR="00E14656" w:rsidRPr="008D6D28" w14:paraId="6B41A6F8" w14:textId="77777777" w:rsidTr="008D6D28">
        <w:trPr>
          <w:cantSplit/>
        </w:trPr>
        <w:tc>
          <w:tcPr>
            <w:tcW w:w="1635" w:type="dxa"/>
          </w:tcPr>
          <w:p w14:paraId="45963F2E" w14:textId="4F17E0F5" w:rsidR="00E14656" w:rsidRPr="008D6D28" w:rsidRDefault="00E14656" w:rsidP="00E14656">
            <w:pPr>
              <w:spacing w:before="20" w:after="20"/>
              <w:rPr>
                <w:rFonts w:cs="Arial"/>
              </w:rPr>
            </w:pPr>
            <w:r w:rsidRPr="008D6D28">
              <w:rPr>
                <w:rFonts w:cs="Arial"/>
              </w:rPr>
              <w:lastRenderedPageBreak/>
              <w:t>A-CED.2</w:t>
            </w:r>
          </w:p>
        </w:tc>
        <w:tc>
          <w:tcPr>
            <w:tcW w:w="3580" w:type="dxa"/>
          </w:tcPr>
          <w:p w14:paraId="3002AED0" w14:textId="4263389E" w:rsidR="00E14656" w:rsidRPr="008D6D28" w:rsidRDefault="00E14656" w:rsidP="00E14656">
            <w:pPr>
              <w:spacing w:before="20" w:after="20"/>
              <w:rPr>
                <w:rFonts w:cs="Arial"/>
                <w:b/>
                <w:caps/>
                <w:color w:val="000000"/>
              </w:rPr>
            </w:pPr>
            <w:r w:rsidRPr="008D6D28">
              <w:rPr>
                <w:rFonts w:cs="Arial"/>
              </w:rPr>
              <w:t>Create equations in two or more variables to represent relationships between quantities; graph equations on coordinate axes with labels and scales.</w:t>
            </w:r>
            <w:r w:rsidR="005C5C51">
              <w:rPr>
                <w:rFonts w:cs="Arial"/>
              </w:rPr>
              <w:t xml:space="preserve"> </w:t>
            </w:r>
            <w:r w:rsidRPr="008D6D28">
              <w:rPr>
                <w:rFonts w:cs="Arial"/>
              </w:rPr>
              <w:t>*</w:t>
            </w:r>
          </w:p>
        </w:tc>
        <w:tc>
          <w:tcPr>
            <w:tcW w:w="2610" w:type="dxa"/>
          </w:tcPr>
          <w:p w14:paraId="010CB43B" w14:textId="47266632" w:rsidR="00E14656" w:rsidRPr="008D6D28" w:rsidRDefault="00E14656" w:rsidP="00E14656">
            <w:pPr>
              <w:spacing w:before="20"/>
              <w:rPr>
                <w:rFonts w:cs="Arial"/>
              </w:rPr>
            </w:pPr>
          </w:p>
        </w:tc>
        <w:tc>
          <w:tcPr>
            <w:tcW w:w="720" w:type="dxa"/>
            <w:shd w:val="clear" w:color="auto" w:fill="F2F2F2" w:themeFill="background1" w:themeFillShade="F2"/>
          </w:tcPr>
          <w:p w14:paraId="5F6AFF64" w14:textId="77777777" w:rsidR="00E14656" w:rsidRPr="008D6D28" w:rsidRDefault="00E14656" w:rsidP="00E14656">
            <w:pPr>
              <w:spacing w:before="20" w:after="20"/>
              <w:rPr>
                <w:rFonts w:asciiTheme="minorBidi" w:hAnsiTheme="minorBidi" w:cstheme="minorBidi"/>
              </w:rPr>
            </w:pPr>
          </w:p>
        </w:tc>
        <w:tc>
          <w:tcPr>
            <w:tcW w:w="720" w:type="dxa"/>
            <w:shd w:val="clear" w:color="auto" w:fill="F2F2F2" w:themeFill="background1" w:themeFillShade="F2"/>
          </w:tcPr>
          <w:p w14:paraId="26D495DE" w14:textId="77777777" w:rsidR="00E14656" w:rsidRPr="008D6D28" w:rsidRDefault="00E14656" w:rsidP="00E14656">
            <w:pPr>
              <w:spacing w:before="20" w:after="20"/>
              <w:rPr>
                <w:rFonts w:asciiTheme="minorBidi" w:hAnsiTheme="minorBidi" w:cstheme="minorBidi"/>
              </w:rPr>
            </w:pPr>
          </w:p>
        </w:tc>
        <w:tc>
          <w:tcPr>
            <w:tcW w:w="4590" w:type="dxa"/>
            <w:shd w:val="clear" w:color="auto" w:fill="F2F2F2" w:themeFill="background1" w:themeFillShade="F2"/>
          </w:tcPr>
          <w:p w14:paraId="4486323A" w14:textId="77777777" w:rsidR="00E14656" w:rsidRPr="008D6D28" w:rsidRDefault="00E14656" w:rsidP="00E14656">
            <w:pPr>
              <w:spacing w:before="20" w:after="20"/>
              <w:rPr>
                <w:rFonts w:asciiTheme="minorBidi" w:hAnsiTheme="minorBidi" w:cstheme="minorBidi"/>
              </w:rPr>
            </w:pPr>
          </w:p>
        </w:tc>
      </w:tr>
      <w:tr w:rsidR="00E14656" w:rsidRPr="008D6D28" w14:paraId="48C8BB2C" w14:textId="77777777" w:rsidTr="008D6D28">
        <w:trPr>
          <w:cantSplit/>
        </w:trPr>
        <w:tc>
          <w:tcPr>
            <w:tcW w:w="1635" w:type="dxa"/>
          </w:tcPr>
          <w:p w14:paraId="50AF785F" w14:textId="4AF3A1F3" w:rsidR="00E14656" w:rsidRPr="008D6D28" w:rsidRDefault="00E14656" w:rsidP="00E14656">
            <w:pPr>
              <w:spacing w:before="20" w:after="20"/>
              <w:rPr>
                <w:rFonts w:cs="Arial"/>
              </w:rPr>
            </w:pPr>
            <w:r w:rsidRPr="008D6D28">
              <w:rPr>
                <w:rFonts w:cs="Arial"/>
              </w:rPr>
              <w:t>A-CED.3</w:t>
            </w:r>
          </w:p>
        </w:tc>
        <w:tc>
          <w:tcPr>
            <w:tcW w:w="3580" w:type="dxa"/>
          </w:tcPr>
          <w:p w14:paraId="76A9AD26" w14:textId="2A855C1B" w:rsidR="00E14656" w:rsidRPr="008D6D28" w:rsidRDefault="00E14656" w:rsidP="00E14656">
            <w:pPr>
              <w:rPr>
                <w:rFonts w:cs="Arial"/>
              </w:rPr>
            </w:pPr>
            <w:r w:rsidRPr="008D6D28">
              <w:rPr>
                <w:rFonts w:cs="Arial"/>
              </w:rPr>
              <w:t>Represent constraints by equations or inequalities, and by systems of equations and/or inequalities, and interpret solutions as viable or non-viable options in a modeling context. *</w:t>
            </w:r>
          </w:p>
        </w:tc>
        <w:tc>
          <w:tcPr>
            <w:tcW w:w="2610" w:type="dxa"/>
          </w:tcPr>
          <w:p w14:paraId="39864570" w14:textId="272B5CB7" w:rsidR="00E14656" w:rsidRPr="008D6D28" w:rsidRDefault="00E14656" w:rsidP="00E14656">
            <w:pPr>
              <w:spacing w:before="20" w:after="360"/>
              <w:rPr>
                <w:rFonts w:cs="Arial"/>
              </w:rPr>
            </w:pPr>
          </w:p>
        </w:tc>
        <w:tc>
          <w:tcPr>
            <w:tcW w:w="720" w:type="dxa"/>
            <w:shd w:val="clear" w:color="auto" w:fill="F2F2F2" w:themeFill="background1" w:themeFillShade="F2"/>
          </w:tcPr>
          <w:p w14:paraId="6F22AFDA" w14:textId="77777777" w:rsidR="00E14656" w:rsidRPr="008D6D28" w:rsidRDefault="00E14656" w:rsidP="00E14656">
            <w:pPr>
              <w:spacing w:before="20" w:after="20"/>
              <w:rPr>
                <w:rFonts w:asciiTheme="minorBidi" w:hAnsiTheme="minorBidi" w:cstheme="minorBidi"/>
              </w:rPr>
            </w:pPr>
          </w:p>
        </w:tc>
        <w:tc>
          <w:tcPr>
            <w:tcW w:w="720" w:type="dxa"/>
            <w:shd w:val="clear" w:color="auto" w:fill="F2F2F2" w:themeFill="background1" w:themeFillShade="F2"/>
          </w:tcPr>
          <w:p w14:paraId="20C13A0E" w14:textId="77777777" w:rsidR="00E14656" w:rsidRPr="008D6D28" w:rsidRDefault="00E14656" w:rsidP="00E14656">
            <w:pPr>
              <w:spacing w:before="20" w:after="20"/>
              <w:rPr>
                <w:rFonts w:asciiTheme="minorBidi" w:hAnsiTheme="minorBidi" w:cstheme="minorBidi"/>
              </w:rPr>
            </w:pPr>
          </w:p>
        </w:tc>
        <w:tc>
          <w:tcPr>
            <w:tcW w:w="4590" w:type="dxa"/>
            <w:shd w:val="clear" w:color="auto" w:fill="F2F2F2" w:themeFill="background1" w:themeFillShade="F2"/>
          </w:tcPr>
          <w:p w14:paraId="2FDCE84E" w14:textId="77777777" w:rsidR="00E14656" w:rsidRPr="008D6D28" w:rsidRDefault="00E14656" w:rsidP="00E14656">
            <w:pPr>
              <w:spacing w:before="20" w:after="20"/>
              <w:rPr>
                <w:rFonts w:asciiTheme="minorBidi" w:hAnsiTheme="minorBidi" w:cstheme="minorBidi"/>
              </w:rPr>
            </w:pPr>
          </w:p>
        </w:tc>
      </w:tr>
      <w:tr w:rsidR="00E14656" w:rsidRPr="008D6D28" w14:paraId="5C916D17" w14:textId="77777777" w:rsidTr="008D6D28">
        <w:trPr>
          <w:cantSplit/>
        </w:trPr>
        <w:tc>
          <w:tcPr>
            <w:tcW w:w="1635" w:type="dxa"/>
          </w:tcPr>
          <w:p w14:paraId="265CC6E7" w14:textId="58E947B5" w:rsidR="00E14656" w:rsidRPr="008D6D28" w:rsidRDefault="00E14656" w:rsidP="00E14656">
            <w:pPr>
              <w:spacing w:before="20" w:after="20"/>
              <w:rPr>
                <w:rFonts w:cs="Arial"/>
              </w:rPr>
            </w:pPr>
            <w:r w:rsidRPr="008D6D28">
              <w:rPr>
                <w:rFonts w:cs="Arial"/>
              </w:rPr>
              <w:t>A-CED.4</w:t>
            </w:r>
          </w:p>
        </w:tc>
        <w:tc>
          <w:tcPr>
            <w:tcW w:w="3580" w:type="dxa"/>
          </w:tcPr>
          <w:p w14:paraId="504750C7" w14:textId="6C64106F" w:rsidR="00E14656" w:rsidRPr="008D6D28" w:rsidRDefault="00E14656" w:rsidP="00E14656">
            <w:pPr>
              <w:rPr>
                <w:rFonts w:cs="Arial"/>
              </w:rPr>
            </w:pPr>
            <w:r w:rsidRPr="008D6D28">
              <w:rPr>
                <w:rFonts w:cs="Arial"/>
              </w:rPr>
              <w:t>Rearrange formulas to highlight a quantity of interest, using the same reasoning as in solving equations.*</w:t>
            </w:r>
          </w:p>
        </w:tc>
        <w:tc>
          <w:tcPr>
            <w:tcW w:w="2610" w:type="dxa"/>
          </w:tcPr>
          <w:p w14:paraId="2CBDDACF" w14:textId="5A7A1759" w:rsidR="00E14656" w:rsidRPr="008D6D28" w:rsidRDefault="00E14656" w:rsidP="00E14656">
            <w:pPr>
              <w:spacing w:before="20" w:after="360"/>
              <w:rPr>
                <w:rFonts w:cs="Arial"/>
              </w:rPr>
            </w:pPr>
          </w:p>
        </w:tc>
        <w:tc>
          <w:tcPr>
            <w:tcW w:w="720" w:type="dxa"/>
            <w:shd w:val="clear" w:color="auto" w:fill="F2F2F2" w:themeFill="background1" w:themeFillShade="F2"/>
          </w:tcPr>
          <w:p w14:paraId="0A800F9E" w14:textId="77777777" w:rsidR="00E14656" w:rsidRPr="008D6D28" w:rsidRDefault="00E14656" w:rsidP="00E14656">
            <w:pPr>
              <w:spacing w:before="20" w:after="20"/>
              <w:rPr>
                <w:rFonts w:asciiTheme="minorBidi" w:hAnsiTheme="minorBidi" w:cstheme="minorBidi"/>
              </w:rPr>
            </w:pPr>
          </w:p>
        </w:tc>
        <w:tc>
          <w:tcPr>
            <w:tcW w:w="720" w:type="dxa"/>
            <w:shd w:val="clear" w:color="auto" w:fill="F2F2F2" w:themeFill="background1" w:themeFillShade="F2"/>
          </w:tcPr>
          <w:p w14:paraId="6DE3E0C2" w14:textId="77777777" w:rsidR="00E14656" w:rsidRPr="008D6D28" w:rsidRDefault="00E14656" w:rsidP="00E14656">
            <w:pPr>
              <w:spacing w:before="20" w:after="20"/>
              <w:rPr>
                <w:rFonts w:asciiTheme="minorBidi" w:hAnsiTheme="minorBidi" w:cstheme="minorBidi"/>
              </w:rPr>
            </w:pPr>
          </w:p>
        </w:tc>
        <w:tc>
          <w:tcPr>
            <w:tcW w:w="4590" w:type="dxa"/>
            <w:shd w:val="clear" w:color="auto" w:fill="F2F2F2" w:themeFill="background1" w:themeFillShade="F2"/>
          </w:tcPr>
          <w:p w14:paraId="5A3273CD" w14:textId="77777777" w:rsidR="00E14656" w:rsidRPr="008D6D28" w:rsidRDefault="00E14656" w:rsidP="00E14656">
            <w:pPr>
              <w:spacing w:before="20" w:after="20"/>
              <w:rPr>
                <w:rFonts w:asciiTheme="minorBidi" w:hAnsiTheme="minorBidi" w:cstheme="minorBidi"/>
              </w:rPr>
            </w:pPr>
          </w:p>
        </w:tc>
      </w:tr>
    </w:tbl>
    <w:p w14:paraId="7509F364" w14:textId="5D814AAD" w:rsidR="00FA6D18" w:rsidRDefault="00FA6D18" w:rsidP="00866C0E">
      <w:pPr>
        <w:pStyle w:val="Heading3"/>
      </w:pPr>
      <w:r>
        <w:rPr>
          <w:rFonts w:eastAsia="Arial"/>
        </w:rPr>
        <w:t xml:space="preserve">Domain: </w:t>
      </w:r>
      <w:r w:rsidRPr="008D6D28">
        <w:t>Algebra: Reasoning with Equations and Inequalities</w:t>
      </w:r>
    </w:p>
    <w:p w14:paraId="3D99A9A8" w14:textId="0174A7D3" w:rsidR="007C47E2" w:rsidRDefault="007C47E2" w:rsidP="002A6A3B">
      <w:pPr>
        <w:pStyle w:val="Heading4"/>
      </w:pPr>
      <w:r>
        <w:t xml:space="preserve">Cluster: </w:t>
      </w:r>
      <w:r w:rsidR="006C56DC" w:rsidRPr="00B83F89">
        <w:t>Understand solving equations as a process of reasoning and explain the reasoning</w:t>
      </w:r>
      <w:r>
        <w:t>.</w:t>
      </w:r>
    </w:p>
    <w:p w14:paraId="4B0E79F5" w14:textId="01D708F8" w:rsidR="007C47E2" w:rsidRPr="00866C0E" w:rsidRDefault="007C47E2" w:rsidP="002A6A3B">
      <w:pPr>
        <w:spacing w:after="240"/>
        <w:ind w:left="720"/>
      </w:pPr>
      <w:r>
        <w:t xml:space="preserve">How does the program address this aspect of the domain? </w:t>
      </w:r>
      <w:r w:rsidR="00EA0243">
        <w:fldChar w:fldCharType="begin">
          <w:ffData>
            <w:name w:val=""/>
            <w:enabled/>
            <w:calcOnExit w:val="0"/>
            <w:statusText w:type="text" w:val="How does the program address: understand solving equations as a process of reasoning and explain the reasoning?    "/>
            <w:textInput/>
          </w:ffData>
        </w:fldChar>
      </w:r>
      <w:r w:rsidR="00EA0243">
        <w:instrText xml:space="preserve"> FORMTEXT </w:instrText>
      </w:r>
      <w:r w:rsidR="00EA0243">
        <w:fldChar w:fldCharType="separate"/>
      </w:r>
      <w:r w:rsidR="00EA0243">
        <w:rPr>
          <w:noProof/>
        </w:rPr>
        <w:t> </w:t>
      </w:r>
      <w:r w:rsidR="00EA0243">
        <w:rPr>
          <w:noProof/>
        </w:rPr>
        <w:t> </w:t>
      </w:r>
      <w:r w:rsidR="00EA0243">
        <w:rPr>
          <w:noProof/>
        </w:rPr>
        <w:t> </w:t>
      </w:r>
      <w:r w:rsidR="00EA0243">
        <w:rPr>
          <w:noProof/>
        </w:rPr>
        <w:t> </w:t>
      </w:r>
      <w:r w:rsidR="00EA0243">
        <w:rPr>
          <w:noProof/>
        </w:rPr>
        <w:t> </w:t>
      </w:r>
      <w:r w:rsidR="00EA0243">
        <w:fldChar w:fldCharType="end"/>
      </w: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s for the algebra: reasoning with equations and inequalities domain to understand solving equations as a process of reasoning and explain the reasoning cluster. "/>
      </w:tblPr>
      <w:tblGrid>
        <w:gridCol w:w="1635"/>
        <w:gridCol w:w="3580"/>
        <w:gridCol w:w="2610"/>
        <w:gridCol w:w="720"/>
        <w:gridCol w:w="720"/>
        <w:gridCol w:w="4590"/>
      </w:tblGrid>
      <w:tr w:rsidR="00E14656" w:rsidRPr="008D6D28" w14:paraId="5EED0182" w14:textId="77777777" w:rsidTr="00866C0E">
        <w:trPr>
          <w:cantSplit/>
          <w:tblHeader/>
        </w:trPr>
        <w:tc>
          <w:tcPr>
            <w:tcW w:w="1635" w:type="dxa"/>
          </w:tcPr>
          <w:p w14:paraId="158A8773" w14:textId="20E82DDB" w:rsidR="00E14656" w:rsidRPr="008D6D28" w:rsidRDefault="00E14656" w:rsidP="003B2105">
            <w:pPr>
              <w:spacing w:before="20"/>
              <w:jc w:val="center"/>
              <w:rPr>
                <w:rFonts w:cs="Arial"/>
              </w:rPr>
            </w:pPr>
            <w:r w:rsidRPr="008D6D28">
              <w:rPr>
                <w:rFonts w:asciiTheme="minorBidi" w:hAnsiTheme="minorBidi" w:cstheme="minorBidi"/>
                <w:b/>
              </w:rPr>
              <w:t>Standard</w:t>
            </w:r>
          </w:p>
        </w:tc>
        <w:tc>
          <w:tcPr>
            <w:tcW w:w="3580" w:type="dxa"/>
          </w:tcPr>
          <w:p w14:paraId="7E7B0364" w14:textId="0B737477" w:rsidR="00E14656" w:rsidRPr="008D6D28" w:rsidRDefault="00E14656" w:rsidP="003B2105">
            <w:pPr>
              <w:spacing w:before="20"/>
              <w:jc w:val="center"/>
              <w:rPr>
                <w:rFonts w:cs="Arial"/>
              </w:rPr>
            </w:pPr>
            <w:r w:rsidRPr="008D6D28">
              <w:rPr>
                <w:rFonts w:asciiTheme="minorBidi" w:hAnsiTheme="minorBidi" w:cstheme="minorBidi"/>
                <w:b/>
              </w:rPr>
              <w:t>Standard</w:t>
            </w:r>
            <w:r w:rsidR="00D83CFC">
              <w:rPr>
                <w:rFonts w:asciiTheme="minorBidi" w:hAnsiTheme="minorBidi" w:cstheme="minorBidi"/>
                <w:b/>
              </w:rPr>
              <w:t>s</w:t>
            </w:r>
            <w:r w:rsidRPr="008D6D28">
              <w:rPr>
                <w:rFonts w:asciiTheme="minorBidi" w:hAnsiTheme="minorBidi" w:cstheme="minorBidi"/>
                <w:b/>
              </w:rPr>
              <w:t xml:space="preserve"> Language</w:t>
            </w:r>
          </w:p>
        </w:tc>
        <w:tc>
          <w:tcPr>
            <w:tcW w:w="2610" w:type="dxa"/>
          </w:tcPr>
          <w:p w14:paraId="503E1182" w14:textId="0F808972" w:rsidR="00E14656" w:rsidRPr="008D6D28" w:rsidRDefault="00E14656" w:rsidP="003B2105">
            <w:pPr>
              <w:spacing w:before="20"/>
              <w:jc w:val="center"/>
              <w:rPr>
                <w:rFonts w:cs="Arial"/>
              </w:rPr>
            </w:pPr>
            <w:r w:rsidRPr="008D6D28">
              <w:rPr>
                <w:rFonts w:asciiTheme="minorBidi" w:hAnsiTheme="minorBidi" w:cstheme="minorBidi"/>
                <w:b/>
              </w:rPr>
              <w:t>Publisher/Developer Citations</w:t>
            </w:r>
          </w:p>
        </w:tc>
        <w:tc>
          <w:tcPr>
            <w:tcW w:w="720" w:type="dxa"/>
            <w:shd w:val="clear" w:color="auto" w:fill="F2F2F2" w:themeFill="background1" w:themeFillShade="F2"/>
          </w:tcPr>
          <w:p w14:paraId="51258499" w14:textId="77777777" w:rsidR="00E14656" w:rsidRPr="008D6D28" w:rsidRDefault="00E14656" w:rsidP="003B2105">
            <w:pPr>
              <w:spacing w:before="20"/>
              <w:jc w:val="center"/>
              <w:rPr>
                <w:rFonts w:asciiTheme="minorBidi" w:hAnsiTheme="minorBidi" w:cstheme="minorBidi"/>
                <w:b/>
              </w:rPr>
            </w:pPr>
            <w:r w:rsidRPr="008D6D28">
              <w:rPr>
                <w:rFonts w:asciiTheme="minorBidi" w:hAnsiTheme="minorBidi" w:cstheme="minorBidi"/>
                <w:b/>
              </w:rPr>
              <w:t>Met</w:t>
            </w:r>
          </w:p>
          <w:p w14:paraId="78327D91" w14:textId="275CC58A" w:rsidR="00E14656" w:rsidRPr="008D6D28" w:rsidRDefault="00E14656" w:rsidP="003B2105">
            <w:pPr>
              <w:spacing w:before="20"/>
              <w:jc w:val="center"/>
              <w:rPr>
                <w:rFonts w:asciiTheme="minorBidi" w:hAnsiTheme="minorBidi" w:cstheme="minorBidi"/>
              </w:rPr>
            </w:pPr>
            <w:r w:rsidRPr="008D6D28">
              <w:rPr>
                <w:rFonts w:asciiTheme="minorBidi" w:hAnsiTheme="minorBidi" w:cstheme="minorBidi"/>
                <w:b/>
              </w:rPr>
              <w:t>Yes</w:t>
            </w:r>
          </w:p>
        </w:tc>
        <w:tc>
          <w:tcPr>
            <w:tcW w:w="720" w:type="dxa"/>
            <w:shd w:val="clear" w:color="auto" w:fill="F2F2F2" w:themeFill="background1" w:themeFillShade="F2"/>
          </w:tcPr>
          <w:p w14:paraId="44081F9B" w14:textId="2D12FE73" w:rsidR="00E14656" w:rsidRPr="008D6D28" w:rsidRDefault="00E14656" w:rsidP="003B2105">
            <w:pPr>
              <w:spacing w:before="20"/>
              <w:jc w:val="center"/>
              <w:rPr>
                <w:rFonts w:asciiTheme="minorBidi" w:hAnsiTheme="minorBidi" w:cstheme="minorBidi"/>
              </w:rPr>
            </w:pPr>
            <w:r w:rsidRPr="008D6D28">
              <w:rPr>
                <w:rFonts w:asciiTheme="minorBidi" w:hAnsiTheme="minorBidi" w:cstheme="minorBidi"/>
                <w:b/>
              </w:rPr>
              <w:t>Met No</w:t>
            </w:r>
          </w:p>
        </w:tc>
        <w:tc>
          <w:tcPr>
            <w:tcW w:w="4590" w:type="dxa"/>
            <w:shd w:val="clear" w:color="auto" w:fill="F2F2F2" w:themeFill="background1" w:themeFillShade="F2"/>
          </w:tcPr>
          <w:p w14:paraId="06B167EF" w14:textId="4CB847E9" w:rsidR="00E14656" w:rsidRPr="008D6D28" w:rsidRDefault="00E14656" w:rsidP="003B2105">
            <w:pPr>
              <w:spacing w:before="20"/>
              <w:jc w:val="center"/>
              <w:rPr>
                <w:rFonts w:asciiTheme="minorBidi" w:hAnsiTheme="minorBidi" w:cstheme="minorBidi"/>
              </w:rPr>
            </w:pPr>
            <w:r w:rsidRPr="008D6D28">
              <w:rPr>
                <w:rFonts w:asciiTheme="minorBidi" w:hAnsiTheme="minorBidi" w:cstheme="minorBidi"/>
                <w:b/>
              </w:rPr>
              <w:t>Reviewer Notes</w:t>
            </w:r>
          </w:p>
        </w:tc>
      </w:tr>
      <w:tr w:rsidR="00E14656" w:rsidRPr="008D6D28" w14:paraId="28BE7A4F" w14:textId="77777777" w:rsidTr="008D6D28">
        <w:trPr>
          <w:cantSplit/>
        </w:trPr>
        <w:tc>
          <w:tcPr>
            <w:tcW w:w="1635" w:type="dxa"/>
          </w:tcPr>
          <w:p w14:paraId="52130197" w14:textId="441AA637" w:rsidR="00E14656" w:rsidRPr="008D6D28" w:rsidRDefault="00E14656" w:rsidP="00E14656">
            <w:pPr>
              <w:spacing w:before="20" w:after="20"/>
              <w:rPr>
                <w:rFonts w:cs="Arial"/>
              </w:rPr>
            </w:pPr>
            <w:r w:rsidRPr="008D6D28">
              <w:rPr>
                <w:rFonts w:cs="Arial"/>
              </w:rPr>
              <w:t>A-REI.1</w:t>
            </w:r>
          </w:p>
        </w:tc>
        <w:tc>
          <w:tcPr>
            <w:tcW w:w="3580" w:type="dxa"/>
          </w:tcPr>
          <w:p w14:paraId="3E30EFD2" w14:textId="49774519" w:rsidR="00E14656" w:rsidRPr="008D6D28" w:rsidRDefault="00E14656" w:rsidP="00E14656">
            <w:pPr>
              <w:rPr>
                <w:rFonts w:cs="Arial"/>
              </w:rPr>
            </w:pPr>
            <w:r w:rsidRPr="008D6D28">
              <w:rPr>
                <w:rFonts w:cs="Arial"/>
              </w:rPr>
              <w:t>Explain each step in solving a simple equation as following from the equality of numbers asserted at the previous step, starting from the assumption that the original equation has a solution. Construct a viable argument to justify a solution method.</w:t>
            </w:r>
          </w:p>
        </w:tc>
        <w:tc>
          <w:tcPr>
            <w:tcW w:w="2610" w:type="dxa"/>
          </w:tcPr>
          <w:p w14:paraId="55CB826D" w14:textId="45909612" w:rsidR="00E14656" w:rsidRPr="008D6D28" w:rsidRDefault="00E14656" w:rsidP="00E14656">
            <w:pPr>
              <w:spacing w:before="20" w:after="360"/>
              <w:rPr>
                <w:rFonts w:cs="Arial"/>
              </w:rPr>
            </w:pPr>
          </w:p>
        </w:tc>
        <w:tc>
          <w:tcPr>
            <w:tcW w:w="720" w:type="dxa"/>
            <w:shd w:val="clear" w:color="auto" w:fill="F2F2F2" w:themeFill="background1" w:themeFillShade="F2"/>
          </w:tcPr>
          <w:p w14:paraId="7B576370" w14:textId="77777777" w:rsidR="00E14656" w:rsidRPr="008D6D28" w:rsidRDefault="00E14656" w:rsidP="00E14656">
            <w:pPr>
              <w:spacing w:before="20" w:after="20"/>
              <w:rPr>
                <w:rFonts w:asciiTheme="minorBidi" w:hAnsiTheme="minorBidi" w:cstheme="minorBidi"/>
              </w:rPr>
            </w:pPr>
          </w:p>
        </w:tc>
        <w:tc>
          <w:tcPr>
            <w:tcW w:w="720" w:type="dxa"/>
            <w:shd w:val="clear" w:color="auto" w:fill="F2F2F2" w:themeFill="background1" w:themeFillShade="F2"/>
          </w:tcPr>
          <w:p w14:paraId="628EC9B4" w14:textId="77777777" w:rsidR="00E14656" w:rsidRPr="008D6D28" w:rsidRDefault="00E14656" w:rsidP="00E14656">
            <w:pPr>
              <w:spacing w:before="20" w:after="20"/>
              <w:rPr>
                <w:rFonts w:asciiTheme="minorBidi" w:hAnsiTheme="minorBidi" w:cstheme="minorBidi"/>
              </w:rPr>
            </w:pPr>
          </w:p>
        </w:tc>
        <w:tc>
          <w:tcPr>
            <w:tcW w:w="4590" w:type="dxa"/>
            <w:shd w:val="clear" w:color="auto" w:fill="F2F2F2" w:themeFill="background1" w:themeFillShade="F2"/>
          </w:tcPr>
          <w:p w14:paraId="1ADCEEB6" w14:textId="77777777" w:rsidR="00E14656" w:rsidRPr="008D6D28" w:rsidRDefault="00E14656" w:rsidP="00E14656">
            <w:pPr>
              <w:spacing w:before="20" w:after="20"/>
              <w:rPr>
                <w:rFonts w:asciiTheme="minorBidi" w:hAnsiTheme="minorBidi" w:cstheme="minorBidi"/>
              </w:rPr>
            </w:pPr>
          </w:p>
        </w:tc>
      </w:tr>
    </w:tbl>
    <w:p w14:paraId="795E4BE6" w14:textId="51F3AEB3" w:rsidR="007C47E2" w:rsidRPr="006C56DC" w:rsidRDefault="007C47E2" w:rsidP="00B947A1">
      <w:pPr>
        <w:pStyle w:val="Heading4"/>
      </w:pPr>
      <w:r>
        <w:lastRenderedPageBreak/>
        <w:t xml:space="preserve">Cluster: </w:t>
      </w:r>
      <w:r w:rsidR="006C56DC" w:rsidRPr="003038EC">
        <w:t>Solve equations and inequalities in one variable.</w:t>
      </w:r>
    </w:p>
    <w:p w14:paraId="3192AC7E" w14:textId="23527B1C" w:rsidR="007C47E2" w:rsidRPr="00866C0E" w:rsidRDefault="007C47E2" w:rsidP="00B947A1">
      <w:pPr>
        <w:spacing w:after="240"/>
        <w:ind w:left="720"/>
      </w:pPr>
      <w:r>
        <w:t xml:space="preserve">How does the program address this aspect of the domain? </w:t>
      </w:r>
      <w:r w:rsidR="00535952">
        <w:fldChar w:fldCharType="begin">
          <w:ffData>
            <w:name w:val=""/>
            <w:enabled/>
            <w:calcOnExit w:val="0"/>
            <w:statusText w:type="text" w:val="How does the program address: solve equations and inequalities in one variable?    "/>
            <w:textInput/>
          </w:ffData>
        </w:fldChar>
      </w:r>
      <w:r w:rsidR="00535952">
        <w:instrText xml:space="preserve"> FORMTEXT </w:instrText>
      </w:r>
      <w:r w:rsidR="00535952">
        <w:fldChar w:fldCharType="separate"/>
      </w:r>
      <w:r w:rsidR="00535952">
        <w:rPr>
          <w:noProof/>
        </w:rPr>
        <w:t> </w:t>
      </w:r>
      <w:r w:rsidR="00535952">
        <w:rPr>
          <w:noProof/>
        </w:rPr>
        <w:t> </w:t>
      </w:r>
      <w:r w:rsidR="00535952">
        <w:rPr>
          <w:noProof/>
        </w:rPr>
        <w:t> </w:t>
      </w:r>
      <w:r w:rsidR="00535952">
        <w:rPr>
          <w:noProof/>
        </w:rPr>
        <w:t> </w:t>
      </w:r>
      <w:r w:rsidR="00535952">
        <w:rPr>
          <w:noProof/>
        </w:rPr>
        <w:t> </w:t>
      </w:r>
      <w:r w:rsidR="00535952">
        <w:fldChar w:fldCharType="end"/>
      </w: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s for the algebra: reasoning with equations and inequalities domain to solve equations and inequalities in one variable cluster. "/>
      </w:tblPr>
      <w:tblGrid>
        <w:gridCol w:w="1525"/>
        <w:gridCol w:w="3690"/>
        <w:gridCol w:w="2610"/>
        <w:gridCol w:w="720"/>
        <w:gridCol w:w="720"/>
        <w:gridCol w:w="4590"/>
      </w:tblGrid>
      <w:tr w:rsidR="005504A8" w:rsidRPr="008D6D28" w14:paraId="7C2B19A8" w14:textId="77777777" w:rsidTr="008F235D">
        <w:trPr>
          <w:cantSplit/>
          <w:tblHeader/>
        </w:trPr>
        <w:tc>
          <w:tcPr>
            <w:tcW w:w="1525" w:type="dxa"/>
          </w:tcPr>
          <w:p w14:paraId="1D2CD32A" w14:textId="159CDF0E" w:rsidR="005504A8" w:rsidRPr="008D6D28" w:rsidRDefault="005504A8" w:rsidP="003B2105">
            <w:pPr>
              <w:spacing w:before="20"/>
              <w:jc w:val="center"/>
              <w:rPr>
                <w:rFonts w:cs="Arial"/>
              </w:rPr>
            </w:pPr>
            <w:r w:rsidRPr="008D6D28">
              <w:rPr>
                <w:rFonts w:asciiTheme="minorBidi" w:hAnsiTheme="minorBidi" w:cstheme="minorBidi"/>
                <w:b/>
              </w:rPr>
              <w:t>Standard</w:t>
            </w:r>
          </w:p>
        </w:tc>
        <w:tc>
          <w:tcPr>
            <w:tcW w:w="3690" w:type="dxa"/>
          </w:tcPr>
          <w:p w14:paraId="5BADABA7" w14:textId="3E25CF90" w:rsidR="005504A8" w:rsidRPr="008D6D28" w:rsidRDefault="005504A8" w:rsidP="003B2105">
            <w:pPr>
              <w:spacing w:before="20"/>
              <w:jc w:val="center"/>
              <w:rPr>
                <w:rFonts w:cs="Arial"/>
              </w:rPr>
            </w:pPr>
            <w:r w:rsidRPr="008D6D28">
              <w:rPr>
                <w:rFonts w:asciiTheme="minorBidi" w:hAnsiTheme="minorBidi" w:cstheme="minorBidi"/>
                <w:b/>
              </w:rPr>
              <w:t>Standard</w:t>
            </w:r>
            <w:r>
              <w:rPr>
                <w:rFonts w:asciiTheme="minorBidi" w:hAnsiTheme="minorBidi" w:cstheme="minorBidi"/>
                <w:b/>
              </w:rPr>
              <w:t>s</w:t>
            </w:r>
            <w:r w:rsidRPr="008D6D28">
              <w:rPr>
                <w:rFonts w:asciiTheme="minorBidi" w:hAnsiTheme="minorBidi" w:cstheme="minorBidi"/>
                <w:b/>
              </w:rPr>
              <w:t xml:space="preserve"> Language</w:t>
            </w:r>
          </w:p>
        </w:tc>
        <w:tc>
          <w:tcPr>
            <w:tcW w:w="2610" w:type="dxa"/>
          </w:tcPr>
          <w:p w14:paraId="309F04C1" w14:textId="4B9898FC" w:rsidR="005504A8" w:rsidRPr="008D6D28" w:rsidRDefault="005504A8" w:rsidP="003B2105">
            <w:pPr>
              <w:spacing w:before="20"/>
              <w:jc w:val="center"/>
              <w:rPr>
                <w:rFonts w:cs="Arial"/>
              </w:rPr>
            </w:pPr>
            <w:r w:rsidRPr="008D6D28">
              <w:rPr>
                <w:rFonts w:asciiTheme="minorBidi" w:hAnsiTheme="minorBidi" w:cstheme="minorBidi"/>
                <w:b/>
              </w:rPr>
              <w:t>Publisher/Developer Citations</w:t>
            </w:r>
          </w:p>
        </w:tc>
        <w:tc>
          <w:tcPr>
            <w:tcW w:w="720" w:type="dxa"/>
            <w:shd w:val="clear" w:color="auto" w:fill="F2F2F2" w:themeFill="background1" w:themeFillShade="F2"/>
          </w:tcPr>
          <w:p w14:paraId="3831D4F0" w14:textId="77777777" w:rsidR="005504A8" w:rsidRPr="008D6D28" w:rsidRDefault="005504A8" w:rsidP="003B2105">
            <w:pPr>
              <w:spacing w:before="20"/>
              <w:jc w:val="center"/>
              <w:rPr>
                <w:rFonts w:asciiTheme="minorBidi" w:hAnsiTheme="minorBidi" w:cstheme="minorBidi"/>
                <w:b/>
              </w:rPr>
            </w:pPr>
            <w:r w:rsidRPr="008D6D28">
              <w:rPr>
                <w:rFonts w:asciiTheme="minorBidi" w:hAnsiTheme="minorBidi" w:cstheme="minorBidi"/>
                <w:b/>
              </w:rPr>
              <w:t>Met</w:t>
            </w:r>
          </w:p>
          <w:p w14:paraId="5F8626D8" w14:textId="6AC2C969" w:rsidR="005504A8" w:rsidRPr="008D6D28" w:rsidRDefault="005504A8" w:rsidP="003B2105">
            <w:pPr>
              <w:spacing w:before="20"/>
              <w:jc w:val="center"/>
              <w:rPr>
                <w:rFonts w:asciiTheme="minorBidi" w:hAnsiTheme="minorBidi" w:cstheme="minorBidi"/>
              </w:rPr>
            </w:pPr>
            <w:r w:rsidRPr="008D6D28">
              <w:rPr>
                <w:rFonts w:asciiTheme="minorBidi" w:hAnsiTheme="minorBidi" w:cstheme="minorBidi"/>
                <w:b/>
              </w:rPr>
              <w:t>Yes</w:t>
            </w:r>
          </w:p>
        </w:tc>
        <w:tc>
          <w:tcPr>
            <w:tcW w:w="720" w:type="dxa"/>
            <w:shd w:val="clear" w:color="auto" w:fill="F2F2F2" w:themeFill="background1" w:themeFillShade="F2"/>
          </w:tcPr>
          <w:p w14:paraId="388D184B" w14:textId="4DB5B343" w:rsidR="005504A8" w:rsidRPr="008D6D28" w:rsidRDefault="005504A8" w:rsidP="003B2105">
            <w:pPr>
              <w:spacing w:before="20"/>
              <w:jc w:val="center"/>
              <w:rPr>
                <w:rFonts w:asciiTheme="minorBidi" w:hAnsiTheme="minorBidi" w:cstheme="minorBidi"/>
              </w:rPr>
            </w:pPr>
            <w:r w:rsidRPr="008D6D28">
              <w:rPr>
                <w:rFonts w:asciiTheme="minorBidi" w:hAnsiTheme="minorBidi" w:cstheme="minorBidi"/>
                <w:b/>
              </w:rPr>
              <w:t>Met No</w:t>
            </w:r>
          </w:p>
        </w:tc>
        <w:tc>
          <w:tcPr>
            <w:tcW w:w="4590" w:type="dxa"/>
            <w:shd w:val="clear" w:color="auto" w:fill="F2F2F2" w:themeFill="background1" w:themeFillShade="F2"/>
          </w:tcPr>
          <w:p w14:paraId="17E9B756" w14:textId="4EAADD51" w:rsidR="005504A8" w:rsidRPr="008D6D28" w:rsidRDefault="005504A8" w:rsidP="003B2105">
            <w:pPr>
              <w:spacing w:before="20"/>
              <w:jc w:val="center"/>
              <w:rPr>
                <w:rFonts w:asciiTheme="minorBidi" w:hAnsiTheme="minorBidi" w:cstheme="minorBidi"/>
              </w:rPr>
            </w:pPr>
            <w:r w:rsidRPr="008D6D28">
              <w:rPr>
                <w:rFonts w:asciiTheme="minorBidi" w:hAnsiTheme="minorBidi" w:cstheme="minorBidi"/>
                <w:b/>
              </w:rPr>
              <w:t>Reviewer Notes</w:t>
            </w:r>
          </w:p>
        </w:tc>
      </w:tr>
      <w:tr w:rsidR="00E14656" w:rsidRPr="008D6D28" w14:paraId="0BB3901C" w14:textId="77777777" w:rsidTr="008F235D">
        <w:trPr>
          <w:cantSplit/>
        </w:trPr>
        <w:tc>
          <w:tcPr>
            <w:tcW w:w="1525" w:type="dxa"/>
          </w:tcPr>
          <w:p w14:paraId="2E66F966" w14:textId="2DE3CA71" w:rsidR="00E14656" w:rsidRPr="008D6D28" w:rsidRDefault="00E14656" w:rsidP="00E14656">
            <w:pPr>
              <w:spacing w:before="20" w:after="20"/>
              <w:rPr>
                <w:rFonts w:cs="Arial"/>
              </w:rPr>
            </w:pPr>
            <w:r w:rsidRPr="008D6D28">
              <w:rPr>
                <w:rFonts w:cs="Arial"/>
              </w:rPr>
              <w:t>A-REI.3</w:t>
            </w:r>
          </w:p>
        </w:tc>
        <w:tc>
          <w:tcPr>
            <w:tcW w:w="3690" w:type="dxa"/>
          </w:tcPr>
          <w:p w14:paraId="3F7A8995" w14:textId="54D3A9DD" w:rsidR="00E14656" w:rsidRPr="008D6D28" w:rsidRDefault="00E14656" w:rsidP="00576028">
            <w:pPr>
              <w:spacing w:after="120"/>
              <w:rPr>
                <w:rFonts w:cs="Arial"/>
              </w:rPr>
            </w:pPr>
            <w:r w:rsidRPr="008D6D28">
              <w:rPr>
                <w:rFonts w:cs="Arial"/>
              </w:rPr>
              <w:t xml:space="preserve">Solve linear equations and inequalities in one variable, including equations with coefficients represented by letters. [Linear inequalities; literal equations that are linear in the variables being solved for; exponential of a form, such as </w:t>
            </w:r>
            <w:r w:rsidR="00576028">
              <w:rPr>
                <w:rFonts w:cs="Arial"/>
                <w:noProof/>
              </w:rPr>
              <w:drawing>
                <wp:inline distT="0" distB="0" distL="0" distR="0" wp14:anchorId="13239A31" wp14:editId="22203513">
                  <wp:extent cx="758952" cy="182880"/>
                  <wp:effectExtent l="0" t="0" r="3175" b="7620"/>
                  <wp:docPr id="1275706158" name="Picture 1" descr="two to the power x equals one sixtee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706158" name="Picture 1" descr="two to the power x equals one sixteenth"/>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8952" cy="182880"/>
                          </a:xfrm>
                          <a:prstGeom prst="rect">
                            <a:avLst/>
                          </a:prstGeom>
                        </pic:spPr>
                      </pic:pic>
                    </a:graphicData>
                  </a:graphic>
                </wp:inline>
              </w:drawing>
            </w:r>
          </w:p>
        </w:tc>
        <w:tc>
          <w:tcPr>
            <w:tcW w:w="2610" w:type="dxa"/>
          </w:tcPr>
          <w:p w14:paraId="358BDF8F" w14:textId="56DA1637" w:rsidR="00E14656" w:rsidRPr="008D6D28" w:rsidRDefault="00E14656" w:rsidP="00E14656">
            <w:pPr>
              <w:spacing w:before="20" w:after="360"/>
              <w:rPr>
                <w:rFonts w:cs="Arial"/>
              </w:rPr>
            </w:pPr>
          </w:p>
        </w:tc>
        <w:tc>
          <w:tcPr>
            <w:tcW w:w="720" w:type="dxa"/>
            <w:shd w:val="clear" w:color="auto" w:fill="F2F2F2" w:themeFill="background1" w:themeFillShade="F2"/>
          </w:tcPr>
          <w:p w14:paraId="520C4458" w14:textId="77777777" w:rsidR="00E14656" w:rsidRPr="008D6D28" w:rsidRDefault="00E14656" w:rsidP="00E14656">
            <w:pPr>
              <w:spacing w:before="20" w:after="20"/>
              <w:rPr>
                <w:rFonts w:asciiTheme="minorBidi" w:hAnsiTheme="minorBidi" w:cstheme="minorBidi"/>
              </w:rPr>
            </w:pPr>
          </w:p>
        </w:tc>
        <w:tc>
          <w:tcPr>
            <w:tcW w:w="720" w:type="dxa"/>
            <w:shd w:val="clear" w:color="auto" w:fill="F2F2F2" w:themeFill="background1" w:themeFillShade="F2"/>
          </w:tcPr>
          <w:p w14:paraId="3BA6C42D" w14:textId="77777777" w:rsidR="00E14656" w:rsidRPr="008D6D28" w:rsidRDefault="00E14656" w:rsidP="00E14656">
            <w:pPr>
              <w:spacing w:before="20" w:after="20"/>
              <w:rPr>
                <w:rFonts w:asciiTheme="minorBidi" w:hAnsiTheme="minorBidi" w:cstheme="minorBidi"/>
              </w:rPr>
            </w:pPr>
          </w:p>
        </w:tc>
        <w:tc>
          <w:tcPr>
            <w:tcW w:w="4590" w:type="dxa"/>
            <w:shd w:val="clear" w:color="auto" w:fill="F2F2F2" w:themeFill="background1" w:themeFillShade="F2"/>
          </w:tcPr>
          <w:p w14:paraId="07C0D4E2" w14:textId="77777777" w:rsidR="00E14656" w:rsidRPr="008D6D28" w:rsidRDefault="00E14656" w:rsidP="00E14656">
            <w:pPr>
              <w:spacing w:before="20" w:after="20"/>
              <w:rPr>
                <w:rFonts w:asciiTheme="minorBidi" w:hAnsiTheme="minorBidi" w:cstheme="minorBidi"/>
              </w:rPr>
            </w:pPr>
          </w:p>
        </w:tc>
      </w:tr>
      <w:tr w:rsidR="00E14656" w:rsidRPr="008D6D28" w14:paraId="3D09758B" w14:textId="77777777" w:rsidTr="008F235D">
        <w:trPr>
          <w:cantSplit/>
        </w:trPr>
        <w:tc>
          <w:tcPr>
            <w:tcW w:w="1525" w:type="dxa"/>
          </w:tcPr>
          <w:p w14:paraId="02AC49E2" w14:textId="377E4CC3" w:rsidR="00E14656" w:rsidRPr="000E4CCF" w:rsidRDefault="00E14656" w:rsidP="00E14656">
            <w:pPr>
              <w:spacing w:before="20" w:after="20"/>
              <w:rPr>
                <w:rFonts w:cs="Arial"/>
                <w:bCs/>
              </w:rPr>
            </w:pPr>
            <w:r w:rsidRPr="000E4CCF">
              <w:rPr>
                <w:rFonts w:cs="Arial"/>
                <w:bCs/>
              </w:rPr>
              <w:t>A-REI.3.1</w:t>
            </w:r>
          </w:p>
        </w:tc>
        <w:tc>
          <w:tcPr>
            <w:tcW w:w="3690" w:type="dxa"/>
          </w:tcPr>
          <w:p w14:paraId="269B100F" w14:textId="236E4218" w:rsidR="00E14656" w:rsidRPr="000E4CCF" w:rsidRDefault="00E14656" w:rsidP="00E14656">
            <w:pPr>
              <w:rPr>
                <w:rFonts w:eastAsia="Cambria" w:cs="Arial"/>
                <w:bCs/>
              </w:rPr>
            </w:pPr>
            <w:r w:rsidRPr="000E4CCF">
              <w:rPr>
                <w:rFonts w:cs="Arial"/>
                <w:bCs/>
              </w:rPr>
              <w:t>Solve one-variable equations and inequalities involving absolute value, graphing the solutions and interpreting them in context.</w:t>
            </w:r>
          </w:p>
        </w:tc>
        <w:tc>
          <w:tcPr>
            <w:tcW w:w="2610" w:type="dxa"/>
          </w:tcPr>
          <w:p w14:paraId="67C2A597" w14:textId="77777777" w:rsidR="00E14656" w:rsidRPr="008D6D28" w:rsidRDefault="00E14656" w:rsidP="00E14656">
            <w:pPr>
              <w:spacing w:before="20" w:after="360"/>
              <w:rPr>
                <w:rFonts w:cs="Arial"/>
              </w:rPr>
            </w:pPr>
          </w:p>
        </w:tc>
        <w:tc>
          <w:tcPr>
            <w:tcW w:w="720" w:type="dxa"/>
            <w:shd w:val="clear" w:color="auto" w:fill="F2F2F2" w:themeFill="background1" w:themeFillShade="F2"/>
          </w:tcPr>
          <w:p w14:paraId="31578326" w14:textId="77777777" w:rsidR="00E14656" w:rsidRPr="008D6D28" w:rsidRDefault="00E14656" w:rsidP="00E14656">
            <w:pPr>
              <w:spacing w:before="20" w:after="20"/>
              <w:rPr>
                <w:rFonts w:asciiTheme="minorBidi" w:hAnsiTheme="minorBidi" w:cstheme="minorBidi"/>
              </w:rPr>
            </w:pPr>
          </w:p>
        </w:tc>
        <w:tc>
          <w:tcPr>
            <w:tcW w:w="720" w:type="dxa"/>
            <w:shd w:val="clear" w:color="auto" w:fill="F2F2F2" w:themeFill="background1" w:themeFillShade="F2"/>
          </w:tcPr>
          <w:p w14:paraId="054F14DC" w14:textId="77777777" w:rsidR="00E14656" w:rsidRPr="008D6D28" w:rsidRDefault="00E14656" w:rsidP="00E14656">
            <w:pPr>
              <w:spacing w:before="20" w:after="20"/>
              <w:rPr>
                <w:rFonts w:asciiTheme="minorBidi" w:hAnsiTheme="minorBidi" w:cstheme="minorBidi"/>
              </w:rPr>
            </w:pPr>
          </w:p>
        </w:tc>
        <w:tc>
          <w:tcPr>
            <w:tcW w:w="4590" w:type="dxa"/>
            <w:shd w:val="clear" w:color="auto" w:fill="F2F2F2" w:themeFill="background1" w:themeFillShade="F2"/>
          </w:tcPr>
          <w:p w14:paraId="45DFFD69" w14:textId="77777777" w:rsidR="00E14656" w:rsidRPr="008D6D28" w:rsidRDefault="00E14656" w:rsidP="00E14656">
            <w:pPr>
              <w:spacing w:before="20" w:after="20"/>
              <w:rPr>
                <w:rFonts w:asciiTheme="minorBidi" w:hAnsiTheme="minorBidi" w:cstheme="minorBidi"/>
              </w:rPr>
            </w:pPr>
          </w:p>
        </w:tc>
      </w:tr>
    </w:tbl>
    <w:p w14:paraId="3B230FBA" w14:textId="435DE5BB" w:rsidR="007C47E2" w:rsidRDefault="007C47E2" w:rsidP="001E3776">
      <w:pPr>
        <w:pStyle w:val="Heading4"/>
      </w:pPr>
      <w:r>
        <w:t xml:space="preserve">Cluster: </w:t>
      </w:r>
      <w:r w:rsidR="006C56DC" w:rsidRPr="00C346AE">
        <w:t>Solve systems of equations</w:t>
      </w:r>
      <w:r>
        <w:t>.</w:t>
      </w:r>
    </w:p>
    <w:p w14:paraId="4B1F1C86" w14:textId="5807085B" w:rsidR="007C47E2" w:rsidRPr="00866C0E" w:rsidRDefault="007C47E2" w:rsidP="001E3776">
      <w:pPr>
        <w:spacing w:after="240"/>
        <w:ind w:left="720"/>
      </w:pPr>
      <w:r>
        <w:t xml:space="preserve">How does the program address this aspect of the domain? </w:t>
      </w:r>
      <w:r w:rsidR="00CF33A4">
        <w:fldChar w:fldCharType="begin">
          <w:ffData>
            <w:name w:val=""/>
            <w:enabled/>
            <w:calcOnExit w:val="0"/>
            <w:statusText w:type="text" w:val="How does the program address: solve systems of equations?    "/>
            <w:textInput/>
          </w:ffData>
        </w:fldChar>
      </w:r>
      <w:r w:rsidR="00CF33A4">
        <w:instrText xml:space="preserve"> FORMTEXT </w:instrText>
      </w:r>
      <w:r w:rsidR="00CF33A4">
        <w:fldChar w:fldCharType="separate"/>
      </w:r>
      <w:r w:rsidR="00CF33A4">
        <w:rPr>
          <w:noProof/>
        </w:rPr>
        <w:t> </w:t>
      </w:r>
      <w:r w:rsidR="00CF33A4">
        <w:rPr>
          <w:noProof/>
        </w:rPr>
        <w:t> </w:t>
      </w:r>
      <w:r w:rsidR="00CF33A4">
        <w:rPr>
          <w:noProof/>
        </w:rPr>
        <w:t> </w:t>
      </w:r>
      <w:r w:rsidR="00CF33A4">
        <w:rPr>
          <w:noProof/>
        </w:rPr>
        <w:t> </w:t>
      </w:r>
      <w:r w:rsidR="00CF33A4">
        <w:rPr>
          <w:noProof/>
        </w:rPr>
        <w:t> </w:t>
      </w:r>
      <w:r w:rsidR="00CF33A4">
        <w:fldChar w:fldCharType="end"/>
      </w: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s for the algebra: reasoning with equations and inequalities domain to solve systems of equations cluster. "/>
      </w:tblPr>
      <w:tblGrid>
        <w:gridCol w:w="1525"/>
        <w:gridCol w:w="3690"/>
        <w:gridCol w:w="2610"/>
        <w:gridCol w:w="720"/>
        <w:gridCol w:w="720"/>
        <w:gridCol w:w="4590"/>
      </w:tblGrid>
      <w:tr w:rsidR="005504A8" w:rsidRPr="008D6D28" w14:paraId="13543167" w14:textId="77777777" w:rsidTr="008F235D">
        <w:trPr>
          <w:cantSplit/>
          <w:tblHeader/>
        </w:trPr>
        <w:tc>
          <w:tcPr>
            <w:tcW w:w="1525" w:type="dxa"/>
          </w:tcPr>
          <w:p w14:paraId="468103AF" w14:textId="5C380069" w:rsidR="005504A8" w:rsidRPr="008D6D28" w:rsidRDefault="005504A8" w:rsidP="003B2105">
            <w:pPr>
              <w:spacing w:before="20"/>
              <w:jc w:val="center"/>
              <w:rPr>
                <w:rFonts w:cs="Arial"/>
              </w:rPr>
            </w:pPr>
            <w:r w:rsidRPr="008D6D28">
              <w:rPr>
                <w:rFonts w:asciiTheme="minorBidi" w:hAnsiTheme="minorBidi" w:cstheme="minorBidi"/>
                <w:b/>
              </w:rPr>
              <w:t>Standard</w:t>
            </w:r>
          </w:p>
        </w:tc>
        <w:tc>
          <w:tcPr>
            <w:tcW w:w="3690" w:type="dxa"/>
          </w:tcPr>
          <w:p w14:paraId="5E7722FE" w14:textId="6B74A0FF" w:rsidR="005504A8" w:rsidRPr="008D6D28" w:rsidRDefault="005504A8" w:rsidP="003B2105">
            <w:pPr>
              <w:spacing w:before="20"/>
              <w:jc w:val="center"/>
              <w:rPr>
                <w:rFonts w:cs="Arial"/>
              </w:rPr>
            </w:pPr>
            <w:r w:rsidRPr="008D6D28">
              <w:rPr>
                <w:rFonts w:asciiTheme="minorBidi" w:hAnsiTheme="minorBidi" w:cstheme="minorBidi"/>
                <w:b/>
              </w:rPr>
              <w:t>Standard</w:t>
            </w:r>
            <w:r>
              <w:rPr>
                <w:rFonts w:asciiTheme="minorBidi" w:hAnsiTheme="minorBidi" w:cstheme="minorBidi"/>
                <w:b/>
              </w:rPr>
              <w:t>s</w:t>
            </w:r>
            <w:r w:rsidRPr="008D6D28">
              <w:rPr>
                <w:rFonts w:asciiTheme="minorBidi" w:hAnsiTheme="minorBidi" w:cstheme="minorBidi"/>
                <w:b/>
              </w:rPr>
              <w:t xml:space="preserve"> Language</w:t>
            </w:r>
          </w:p>
        </w:tc>
        <w:tc>
          <w:tcPr>
            <w:tcW w:w="2610" w:type="dxa"/>
          </w:tcPr>
          <w:p w14:paraId="1B8662FC" w14:textId="74514334" w:rsidR="005504A8" w:rsidRPr="008D6D28" w:rsidRDefault="005504A8" w:rsidP="003B2105">
            <w:pPr>
              <w:spacing w:before="20"/>
              <w:jc w:val="center"/>
              <w:rPr>
                <w:rFonts w:cs="Arial"/>
              </w:rPr>
            </w:pPr>
            <w:r w:rsidRPr="008D6D28">
              <w:rPr>
                <w:rFonts w:asciiTheme="minorBidi" w:hAnsiTheme="minorBidi" w:cstheme="minorBidi"/>
                <w:b/>
              </w:rPr>
              <w:t>Publisher/Developer Citations</w:t>
            </w:r>
          </w:p>
        </w:tc>
        <w:tc>
          <w:tcPr>
            <w:tcW w:w="720" w:type="dxa"/>
            <w:shd w:val="clear" w:color="auto" w:fill="F2F2F2" w:themeFill="background1" w:themeFillShade="F2"/>
          </w:tcPr>
          <w:p w14:paraId="6C8C29BC" w14:textId="77777777" w:rsidR="005504A8" w:rsidRPr="008D6D28" w:rsidRDefault="005504A8" w:rsidP="003B2105">
            <w:pPr>
              <w:spacing w:before="20"/>
              <w:jc w:val="center"/>
              <w:rPr>
                <w:rFonts w:asciiTheme="minorBidi" w:hAnsiTheme="minorBidi" w:cstheme="minorBidi"/>
                <w:b/>
              </w:rPr>
            </w:pPr>
            <w:r w:rsidRPr="008D6D28">
              <w:rPr>
                <w:rFonts w:asciiTheme="minorBidi" w:hAnsiTheme="minorBidi" w:cstheme="minorBidi"/>
                <w:b/>
              </w:rPr>
              <w:t>Met</w:t>
            </w:r>
          </w:p>
          <w:p w14:paraId="0D9028EE" w14:textId="5829F746" w:rsidR="005504A8" w:rsidRPr="008D6D28" w:rsidRDefault="005504A8" w:rsidP="003B2105">
            <w:pPr>
              <w:spacing w:before="20"/>
              <w:jc w:val="center"/>
              <w:rPr>
                <w:rFonts w:asciiTheme="minorBidi" w:hAnsiTheme="minorBidi" w:cstheme="minorBidi"/>
              </w:rPr>
            </w:pPr>
            <w:r w:rsidRPr="008D6D28">
              <w:rPr>
                <w:rFonts w:asciiTheme="minorBidi" w:hAnsiTheme="minorBidi" w:cstheme="minorBidi"/>
                <w:b/>
              </w:rPr>
              <w:t>Yes</w:t>
            </w:r>
          </w:p>
        </w:tc>
        <w:tc>
          <w:tcPr>
            <w:tcW w:w="720" w:type="dxa"/>
            <w:shd w:val="clear" w:color="auto" w:fill="F2F2F2" w:themeFill="background1" w:themeFillShade="F2"/>
          </w:tcPr>
          <w:p w14:paraId="6E7EDB98" w14:textId="5D001A82" w:rsidR="005504A8" w:rsidRPr="008D6D28" w:rsidRDefault="005504A8" w:rsidP="003B2105">
            <w:pPr>
              <w:spacing w:before="20"/>
              <w:jc w:val="center"/>
              <w:rPr>
                <w:rFonts w:asciiTheme="minorBidi" w:hAnsiTheme="minorBidi" w:cstheme="minorBidi"/>
              </w:rPr>
            </w:pPr>
            <w:r w:rsidRPr="008D6D28">
              <w:rPr>
                <w:rFonts w:asciiTheme="minorBidi" w:hAnsiTheme="minorBidi" w:cstheme="minorBidi"/>
                <w:b/>
              </w:rPr>
              <w:t>Met No</w:t>
            </w:r>
          </w:p>
        </w:tc>
        <w:tc>
          <w:tcPr>
            <w:tcW w:w="4590" w:type="dxa"/>
            <w:shd w:val="clear" w:color="auto" w:fill="F2F2F2" w:themeFill="background1" w:themeFillShade="F2"/>
          </w:tcPr>
          <w:p w14:paraId="13BB4BB6" w14:textId="6805E483" w:rsidR="005504A8" w:rsidRPr="008D6D28" w:rsidRDefault="005504A8" w:rsidP="003B2105">
            <w:pPr>
              <w:spacing w:before="20"/>
              <w:jc w:val="center"/>
              <w:rPr>
                <w:rFonts w:asciiTheme="minorBidi" w:hAnsiTheme="minorBidi" w:cstheme="minorBidi"/>
              </w:rPr>
            </w:pPr>
            <w:r w:rsidRPr="008D6D28">
              <w:rPr>
                <w:rFonts w:asciiTheme="minorBidi" w:hAnsiTheme="minorBidi" w:cstheme="minorBidi"/>
                <w:b/>
              </w:rPr>
              <w:t>Reviewer Notes</w:t>
            </w:r>
          </w:p>
        </w:tc>
      </w:tr>
      <w:tr w:rsidR="00E14656" w:rsidRPr="008D6D28" w14:paraId="01C44B88" w14:textId="77777777" w:rsidTr="008F235D">
        <w:trPr>
          <w:cantSplit/>
        </w:trPr>
        <w:tc>
          <w:tcPr>
            <w:tcW w:w="1525" w:type="dxa"/>
          </w:tcPr>
          <w:p w14:paraId="2EEF2B84" w14:textId="51798ECF" w:rsidR="00E14656" w:rsidRPr="008D6D28" w:rsidRDefault="00E14656" w:rsidP="00E14656">
            <w:pPr>
              <w:spacing w:before="20" w:after="20"/>
              <w:rPr>
                <w:rFonts w:cs="Arial"/>
              </w:rPr>
            </w:pPr>
            <w:r w:rsidRPr="008D6D28">
              <w:rPr>
                <w:rFonts w:cs="Arial"/>
              </w:rPr>
              <w:t>A-REI.5</w:t>
            </w:r>
          </w:p>
        </w:tc>
        <w:tc>
          <w:tcPr>
            <w:tcW w:w="3690" w:type="dxa"/>
          </w:tcPr>
          <w:p w14:paraId="28652E83" w14:textId="0B2746D4" w:rsidR="00E14656" w:rsidRPr="008D6D28" w:rsidRDefault="00E14656" w:rsidP="00E14656">
            <w:pPr>
              <w:rPr>
                <w:rFonts w:eastAsia="Cambria" w:cs="Arial"/>
              </w:rPr>
            </w:pPr>
            <w:r w:rsidRPr="008D6D28">
              <w:rPr>
                <w:rFonts w:cs="Arial"/>
              </w:rPr>
              <w:t>Prove that, given a system of two equations in two variables, replacing one equation by the sum of that equation and a multiple</w:t>
            </w:r>
            <w:r w:rsidRPr="008D6D28">
              <w:rPr>
                <w:rFonts w:eastAsia="?????? Pro W3" w:cs="Arial"/>
              </w:rPr>
              <w:t xml:space="preserve"> </w:t>
            </w:r>
            <w:r w:rsidRPr="008D6D28">
              <w:rPr>
                <w:rFonts w:cs="Arial"/>
              </w:rPr>
              <w:t>of the other produces a system with the same solutions</w:t>
            </w:r>
            <w:r w:rsidRPr="008D6D28">
              <w:rPr>
                <w:rFonts w:eastAsia="?????? Pro W3" w:cs="Arial"/>
              </w:rPr>
              <w:t>.</w:t>
            </w:r>
          </w:p>
        </w:tc>
        <w:tc>
          <w:tcPr>
            <w:tcW w:w="2610" w:type="dxa"/>
          </w:tcPr>
          <w:p w14:paraId="01825DF1" w14:textId="3384AAC3" w:rsidR="00E14656" w:rsidRPr="008D6D28" w:rsidRDefault="00E14656" w:rsidP="00E14656">
            <w:pPr>
              <w:spacing w:before="20" w:after="360"/>
              <w:rPr>
                <w:rFonts w:cs="Arial"/>
              </w:rPr>
            </w:pPr>
          </w:p>
        </w:tc>
        <w:tc>
          <w:tcPr>
            <w:tcW w:w="720" w:type="dxa"/>
            <w:shd w:val="clear" w:color="auto" w:fill="F2F2F2" w:themeFill="background1" w:themeFillShade="F2"/>
          </w:tcPr>
          <w:p w14:paraId="015AA618" w14:textId="77777777" w:rsidR="00E14656" w:rsidRPr="008D6D28" w:rsidRDefault="00E14656" w:rsidP="00E14656">
            <w:pPr>
              <w:spacing w:before="20" w:after="20"/>
              <w:rPr>
                <w:rFonts w:asciiTheme="minorBidi" w:hAnsiTheme="minorBidi" w:cstheme="minorBidi"/>
              </w:rPr>
            </w:pPr>
          </w:p>
        </w:tc>
        <w:tc>
          <w:tcPr>
            <w:tcW w:w="720" w:type="dxa"/>
            <w:shd w:val="clear" w:color="auto" w:fill="F2F2F2" w:themeFill="background1" w:themeFillShade="F2"/>
          </w:tcPr>
          <w:p w14:paraId="0DA29B66" w14:textId="77777777" w:rsidR="00E14656" w:rsidRPr="008D6D28" w:rsidRDefault="00E14656" w:rsidP="00E14656">
            <w:pPr>
              <w:spacing w:before="20" w:after="20"/>
              <w:rPr>
                <w:rFonts w:asciiTheme="minorBidi" w:hAnsiTheme="minorBidi" w:cstheme="minorBidi"/>
              </w:rPr>
            </w:pPr>
          </w:p>
        </w:tc>
        <w:tc>
          <w:tcPr>
            <w:tcW w:w="4590" w:type="dxa"/>
            <w:shd w:val="clear" w:color="auto" w:fill="F2F2F2" w:themeFill="background1" w:themeFillShade="F2"/>
          </w:tcPr>
          <w:p w14:paraId="32304B44" w14:textId="77777777" w:rsidR="00E14656" w:rsidRPr="008D6D28" w:rsidRDefault="00E14656" w:rsidP="00E14656">
            <w:pPr>
              <w:spacing w:before="20" w:after="20"/>
              <w:rPr>
                <w:rFonts w:asciiTheme="minorBidi" w:hAnsiTheme="minorBidi" w:cstheme="minorBidi"/>
              </w:rPr>
            </w:pPr>
          </w:p>
        </w:tc>
      </w:tr>
      <w:tr w:rsidR="00E14656" w:rsidRPr="008D6D28" w14:paraId="303FF5D3" w14:textId="77777777" w:rsidTr="008F235D">
        <w:trPr>
          <w:cantSplit/>
        </w:trPr>
        <w:tc>
          <w:tcPr>
            <w:tcW w:w="1525" w:type="dxa"/>
          </w:tcPr>
          <w:p w14:paraId="30A1AE5A" w14:textId="65D04BCC" w:rsidR="00E14656" w:rsidRPr="008D6D28" w:rsidRDefault="00E14656" w:rsidP="00E14656">
            <w:pPr>
              <w:spacing w:before="20" w:after="20"/>
              <w:rPr>
                <w:rFonts w:cs="Arial"/>
              </w:rPr>
            </w:pPr>
            <w:r w:rsidRPr="008D6D28">
              <w:rPr>
                <w:rFonts w:cs="Arial"/>
              </w:rPr>
              <w:t>A-REI.6</w:t>
            </w:r>
          </w:p>
        </w:tc>
        <w:tc>
          <w:tcPr>
            <w:tcW w:w="3690" w:type="dxa"/>
          </w:tcPr>
          <w:p w14:paraId="45AA7F0C" w14:textId="4B56E5AF" w:rsidR="00E14656" w:rsidRPr="008D6D28" w:rsidRDefault="00E14656" w:rsidP="00E14656">
            <w:pPr>
              <w:rPr>
                <w:rFonts w:cs="Arial"/>
              </w:rPr>
            </w:pPr>
            <w:r w:rsidRPr="008D6D28">
              <w:rPr>
                <w:rFonts w:cs="Arial"/>
              </w:rPr>
              <w:t>Solve systems of linear equations exactly and approximately, focusing on pairs of linear equations in two variables.</w:t>
            </w:r>
          </w:p>
        </w:tc>
        <w:tc>
          <w:tcPr>
            <w:tcW w:w="2610" w:type="dxa"/>
          </w:tcPr>
          <w:p w14:paraId="7032951E" w14:textId="0397B789" w:rsidR="00E14656" w:rsidRPr="008D6D28" w:rsidRDefault="00E14656" w:rsidP="00E14656">
            <w:pPr>
              <w:spacing w:before="20" w:after="360"/>
              <w:rPr>
                <w:rFonts w:cs="Arial"/>
              </w:rPr>
            </w:pPr>
          </w:p>
        </w:tc>
        <w:tc>
          <w:tcPr>
            <w:tcW w:w="720" w:type="dxa"/>
            <w:shd w:val="clear" w:color="auto" w:fill="F2F2F2" w:themeFill="background1" w:themeFillShade="F2"/>
          </w:tcPr>
          <w:p w14:paraId="5F8F9DC7" w14:textId="77777777" w:rsidR="00E14656" w:rsidRPr="008D6D28" w:rsidRDefault="00E14656" w:rsidP="00E14656">
            <w:pPr>
              <w:spacing w:before="20" w:after="20"/>
              <w:rPr>
                <w:rFonts w:asciiTheme="minorBidi" w:hAnsiTheme="minorBidi" w:cstheme="minorBidi"/>
              </w:rPr>
            </w:pPr>
          </w:p>
        </w:tc>
        <w:tc>
          <w:tcPr>
            <w:tcW w:w="720" w:type="dxa"/>
            <w:shd w:val="clear" w:color="auto" w:fill="F2F2F2" w:themeFill="background1" w:themeFillShade="F2"/>
          </w:tcPr>
          <w:p w14:paraId="23A4BB21" w14:textId="77777777" w:rsidR="00E14656" w:rsidRPr="008D6D28" w:rsidRDefault="00E14656" w:rsidP="00E14656">
            <w:pPr>
              <w:spacing w:before="20" w:after="20"/>
              <w:rPr>
                <w:rFonts w:asciiTheme="minorBidi" w:hAnsiTheme="minorBidi" w:cstheme="minorBidi"/>
              </w:rPr>
            </w:pPr>
          </w:p>
        </w:tc>
        <w:tc>
          <w:tcPr>
            <w:tcW w:w="4590" w:type="dxa"/>
            <w:shd w:val="clear" w:color="auto" w:fill="F2F2F2" w:themeFill="background1" w:themeFillShade="F2"/>
          </w:tcPr>
          <w:p w14:paraId="01ABA0AE" w14:textId="77777777" w:rsidR="00E14656" w:rsidRPr="008D6D28" w:rsidRDefault="00E14656" w:rsidP="00E14656">
            <w:pPr>
              <w:spacing w:before="20" w:after="20"/>
              <w:rPr>
                <w:rFonts w:asciiTheme="minorBidi" w:hAnsiTheme="minorBidi" w:cstheme="minorBidi"/>
              </w:rPr>
            </w:pPr>
          </w:p>
        </w:tc>
      </w:tr>
    </w:tbl>
    <w:p w14:paraId="5C9F7D2B" w14:textId="0C6AAB79" w:rsidR="007C47E2" w:rsidRDefault="007C47E2" w:rsidP="00737E18">
      <w:pPr>
        <w:pStyle w:val="Heading4"/>
      </w:pPr>
      <w:r>
        <w:lastRenderedPageBreak/>
        <w:t xml:space="preserve">Cluster: </w:t>
      </w:r>
      <w:bookmarkStart w:id="6" w:name="_Hlk175313488"/>
      <w:r w:rsidR="006C56DC" w:rsidRPr="00620BF0">
        <w:t>Represent and solve equations and inequalities graphically</w:t>
      </w:r>
      <w:r>
        <w:t>.</w:t>
      </w:r>
    </w:p>
    <w:p w14:paraId="6D91C40B" w14:textId="70892388" w:rsidR="007C47E2" w:rsidRPr="00866C0E" w:rsidRDefault="007C47E2" w:rsidP="00737E18">
      <w:pPr>
        <w:spacing w:after="240"/>
        <w:ind w:left="720"/>
      </w:pPr>
      <w:r>
        <w:t>How does the program address</w:t>
      </w:r>
      <w:bookmarkEnd w:id="6"/>
      <w:r>
        <w:t xml:space="preserve"> this aspect of the domain? </w:t>
      </w:r>
      <w:r w:rsidR="00CF33A4">
        <w:fldChar w:fldCharType="begin">
          <w:ffData>
            <w:name w:val=""/>
            <w:enabled/>
            <w:calcOnExit w:val="0"/>
            <w:statusText w:type="text" w:val="How does the program address: represent and solve equations and inequalities graphically?    "/>
            <w:textInput/>
          </w:ffData>
        </w:fldChar>
      </w:r>
      <w:r w:rsidR="00CF33A4">
        <w:instrText xml:space="preserve"> FORMTEXT </w:instrText>
      </w:r>
      <w:r w:rsidR="00CF33A4">
        <w:fldChar w:fldCharType="separate"/>
      </w:r>
      <w:r w:rsidR="00CF33A4">
        <w:rPr>
          <w:noProof/>
        </w:rPr>
        <w:t> </w:t>
      </w:r>
      <w:r w:rsidR="00CF33A4">
        <w:rPr>
          <w:noProof/>
        </w:rPr>
        <w:t> </w:t>
      </w:r>
      <w:r w:rsidR="00CF33A4">
        <w:rPr>
          <w:noProof/>
        </w:rPr>
        <w:t> </w:t>
      </w:r>
      <w:r w:rsidR="00CF33A4">
        <w:rPr>
          <w:noProof/>
        </w:rPr>
        <w:t> </w:t>
      </w:r>
      <w:r w:rsidR="00CF33A4">
        <w:rPr>
          <w:noProof/>
        </w:rPr>
        <w:t> </w:t>
      </w:r>
      <w:r w:rsidR="00CF33A4">
        <w:fldChar w:fldCharType="end"/>
      </w: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s for the algebra: reasoning with equations and inequalities domain to represent and solve equations an inequalities graphically cluster. "/>
      </w:tblPr>
      <w:tblGrid>
        <w:gridCol w:w="1635"/>
        <w:gridCol w:w="3580"/>
        <w:gridCol w:w="2610"/>
        <w:gridCol w:w="720"/>
        <w:gridCol w:w="720"/>
        <w:gridCol w:w="4590"/>
      </w:tblGrid>
      <w:tr w:rsidR="005504A8" w:rsidRPr="008D6D28" w14:paraId="21B7FB6E" w14:textId="77777777" w:rsidTr="005504A8">
        <w:trPr>
          <w:cantSplit/>
          <w:tblHeader/>
        </w:trPr>
        <w:tc>
          <w:tcPr>
            <w:tcW w:w="1635" w:type="dxa"/>
          </w:tcPr>
          <w:p w14:paraId="2AB487C9" w14:textId="48767342" w:rsidR="005504A8" w:rsidRPr="008D6D28" w:rsidRDefault="005504A8" w:rsidP="003B2105">
            <w:pPr>
              <w:spacing w:before="20"/>
              <w:jc w:val="center"/>
              <w:rPr>
                <w:rFonts w:cs="Arial"/>
              </w:rPr>
            </w:pPr>
            <w:r w:rsidRPr="008D6D28">
              <w:rPr>
                <w:rFonts w:asciiTheme="minorBidi" w:hAnsiTheme="minorBidi" w:cstheme="minorBidi"/>
                <w:b/>
              </w:rPr>
              <w:t>Standard</w:t>
            </w:r>
          </w:p>
        </w:tc>
        <w:tc>
          <w:tcPr>
            <w:tcW w:w="3580" w:type="dxa"/>
          </w:tcPr>
          <w:p w14:paraId="6AC9EC07" w14:textId="03307516" w:rsidR="005504A8" w:rsidRPr="008D6D28" w:rsidRDefault="005504A8" w:rsidP="003B2105">
            <w:pPr>
              <w:spacing w:before="20"/>
              <w:jc w:val="center"/>
              <w:rPr>
                <w:rFonts w:cs="Arial"/>
              </w:rPr>
            </w:pPr>
            <w:r w:rsidRPr="008D6D28">
              <w:rPr>
                <w:rFonts w:asciiTheme="minorBidi" w:hAnsiTheme="minorBidi" w:cstheme="minorBidi"/>
                <w:b/>
              </w:rPr>
              <w:t>Standard</w:t>
            </w:r>
            <w:r>
              <w:rPr>
                <w:rFonts w:asciiTheme="minorBidi" w:hAnsiTheme="minorBidi" w:cstheme="minorBidi"/>
                <w:b/>
              </w:rPr>
              <w:t>s</w:t>
            </w:r>
            <w:r w:rsidRPr="008D6D28">
              <w:rPr>
                <w:rFonts w:asciiTheme="minorBidi" w:hAnsiTheme="minorBidi" w:cstheme="minorBidi"/>
                <w:b/>
              </w:rPr>
              <w:t xml:space="preserve"> Language</w:t>
            </w:r>
          </w:p>
        </w:tc>
        <w:tc>
          <w:tcPr>
            <w:tcW w:w="2610" w:type="dxa"/>
          </w:tcPr>
          <w:p w14:paraId="5F70C9B8" w14:textId="750872C1" w:rsidR="005504A8" w:rsidRPr="008D6D28" w:rsidRDefault="005504A8" w:rsidP="003B2105">
            <w:pPr>
              <w:spacing w:before="20"/>
              <w:jc w:val="center"/>
              <w:rPr>
                <w:rFonts w:cs="Arial"/>
              </w:rPr>
            </w:pPr>
            <w:r w:rsidRPr="008D6D28">
              <w:rPr>
                <w:rFonts w:asciiTheme="minorBidi" w:hAnsiTheme="minorBidi" w:cstheme="minorBidi"/>
                <w:b/>
              </w:rPr>
              <w:t>Publisher/Developer Citations</w:t>
            </w:r>
          </w:p>
        </w:tc>
        <w:tc>
          <w:tcPr>
            <w:tcW w:w="720" w:type="dxa"/>
            <w:shd w:val="clear" w:color="auto" w:fill="F2F2F2" w:themeFill="background1" w:themeFillShade="F2"/>
          </w:tcPr>
          <w:p w14:paraId="602744EF" w14:textId="77777777" w:rsidR="005504A8" w:rsidRPr="008D6D28" w:rsidRDefault="005504A8" w:rsidP="003B2105">
            <w:pPr>
              <w:spacing w:before="20"/>
              <w:jc w:val="center"/>
              <w:rPr>
                <w:rFonts w:asciiTheme="minorBidi" w:hAnsiTheme="minorBidi" w:cstheme="minorBidi"/>
                <w:b/>
              </w:rPr>
            </w:pPr>
            <w:r w:rsidRPr="008D6D28">
              <w:rPr>
                <w:rFonts w:asciiTheme="minorBidi" w:hAnsiTheme="minorBidi" w:cstheme="minorBidi"/>
                <w:b/>
              </w:rPr>
              <w:t>Met</w:t>
            </w:r>
          </w:p>
          <w:p w14:paraId="04F77762" w14:textId="5D8C681A" w:rsidR="005504A8" w:rsidRPr="008D6D28" w:rsidRDefault="005504A8" w:rsidP="003B2105">
            <w:pPr>
              <w:spacing w:before="20"/>
              <w:jc w:val="center"/>
              <w:rPr>
                <w:rFonts w:asciiTheme="minorBidi" w:hAnsiTheme="minorBidi" w:cstheme="minorBidi"/>
              </w:rPr>
            </w:pPr>
            <w:r w:rsidRPr="008D6D28">
              <w:rPr>
                <w:rFonts w:asciiTheme="minorBidi" w:hAnsiTheme="minorBidi" w:cstheme="minorBidi"/>
                <w:b/>
              </w:rPr>
              <w:t>Yes</w:t>
            </w:r>
          </w:p>
        </w:tc>
        <w:tc>
          <w:tcPr>
            <w:tcW w:w="720" w:type="dxa"/>
            <w:shd w:val="clear" w:color="auto" w:fill="F2F2F2" w:themeFill="background1" w:themeFillShade="F2"/>
          </w:tcPr>
          <w:p w14:paraId="24AB8E6B" w14:textId="6E82A122" w:rsidR="005504A8" w:rsidRPr="008D6D28" w:rsidRDefault="005504A8" w:rsidP="003B2105">
            <w:pPr>
              <w:spacing w:before="20"/>
              <w:jc w:val="center"/>
              <w:rPr>
                <w:rFonts w:asciiTheme="minorBidi" w:hAnsiTheme="minorBidi" w:cstheme="minorBidi"/>
              </w:rPr>
            </w:pPr>
            <w:r w:rsidRPr="008D6D28">
              <w:rPr>
                <w:rFonts w:asciiTheme="minorBidi" w:hAnsiTheme="minorBidi" w:cstheme="minorBidi"/>
                <w:b/>
              </w:rPr>
              <w:t>Met No</w:t>
            </w:r>
          </w:p>
        </w:tc>
        <w:tc>
          <w:tcPr>
            <w:tcW w:w="4590" w:type="dxa"/>
            <w:shd w:val="clear" w:color="auto" w:fill="F2F2F2" w:themeFill="background1" w:themeFillShade="F2"/>
          </w:tcPr>
          <w:p w14:paraId="648371F7" w14:textId="246C8093" w:rsidR="005504A8" w:rsidRPr="008D6D28" w:rsidRDefault="005504A8" w:rsidP="003B2105">
            <w:pPr>
              <w:spacing w:before="20"/>
              <w:jc w:val="center"/>
              <w:rPr>
                <w:rFonts w:asciiTheme="minorBidi" w:hAnsiTheme="minorBidi" w:cstheme="minorBidi"/>
              </w:rPr>
            </w:pPr>
            <w:r w:rsidRPr="008D6D28">
              <w:rPr>
                <w:rFonts w:asciiTheme="minorBidi" w:hAnsiTheme="minorBidi" w:cstheme="minorBidi"/>
                <w:b/>
              </w:rPr>
              <w:t>Reviewer Notes</w:t>
            </w:r>
          </w:p>
        </w:tc>
      </w:tr>
      <w:tr w:rsidR="00E14656" w:rsidRPr="008D6D28" w14:paraId="0DDFF310" w14:textId="77777777" w:rsidTr="008D6D28">
        <w:trPr>
          <w:cantSplit/>
        </w:trPr>
        <w:tc>
          <w:tcPr>
            <w:tcW w:w="1635" w:type="dxa"/>
          </w:tcPr>
          <w:p w14:paraId="20C6657D" w14:textId="2F997A48" w:rsidR="00E14656" w:rsidRPr="008D6D28" w:rsidRDefault="00E14656" w:rsidP="00E14656">
            <w:pPr>
              <w:spacing w:before="20" w:after="20"/>
              <w:rPr>
                <w:rFonts w:cs="Arial"/>
              </w:rPr>
            </w:pPr>
            <w:r w:rsidRPr="008D6D28">
              <w:rPr>
                <w:rFonts w:cs="Arial"/>
              </w:rPr>
              <w:t>A-REI.10</w:t>
            </w:r>
          </w:p>
        </w:tc>
        <w:tc>
          <w:tcPr>
            <w:tcW w:w="3580" w:type="dxa"/>
          </w:tcPr>
          <w:p w14:paraId="763041FA" w14:textId="33BFA6C0" w:rsidR="00E14656" w:rsidRPr="00E82A06" w:rsidRDefault="00E14656" w:rsidP="00E14656">
            <w:pPr>
              <w:spacing w:before="20" w:after="20"/>
              <w:rPr>
                <w:rFonts w:cs="Arial"/>
                <w:caps/>
              </w:rPr>
            </w:pPr>
            <w:r w:rsidRPr="00E82A06">
              <w:rPr>
                <w:rFonts w:cs="Arial"/>
              </w:rPr>
              <w:t>Understand that the graph of an equation in two variables is the set of all its solutions plotted in the coordinate plane, often forming a curve (which could be a line).</w:t>
            </w:r>
          </w:p>
        </w:tc>
        <w:tc>
          <w:tcPr>
            <w:tcW w:w="2610" w:type="dxa"/>
          </w:tcPr>
          <w:p w14:paraId="61AB616E" w14:textId="6E68BB30" w:rsidR="00E14656" w:rsidRPr="008D6D28" w:rsidRDefault="00E14656" w:rsidP="00E14656">
            <w:pPr>
              <w:spacing w:before="20" w:after="360"/>
              <w:rPr>
                <w:rFonts w:cs="Arial"/>
              </w:rPr>
            </w:pPr>
          </w:p>
        </w:tc>
        <w:tc>
          <w:tcPr>
            <w:tcW w:w="720" w:type="dxa"/>
            <w:shd w:val="clear" w:color="auto" w:fill="F2F2F2" w:themeFill="background1" w:themeFillShade="F2"/>
          </w:tcPr>
          <w:p w14:paraId="06C59F2B" w14:textId="77777777" w:rsidR="00E14656" w:rsidRPr="008D6D28" w:rsidRDefault="00E14656" w:rsidP="00E14656">
            <w:pPr>
              <w:spacing w:before="20" w:after="20"/>
              <w:rPr>
                <w:rFonts w:asciiTheme="minorBidi" w:hAnsiTheme="minorBidi" w:cstheme="minorBidi"/>
              </w:rPr>
            </w:pPr>
          </w:p>
        </w:tc>
        <w:tc>
          <w:tcPr>
            <w:tcW w:w="720" w:type="dxa"/>
            <w:shd w:val="clear" w:color="auto" w:fill="F2F2F2" w:themeFill="background1" w:themeFillShade="F2"/>
          </w:tcPr>
          <w:p w14:paraId="6677DECE" w14:textId="77777777" w:rsidR="00E14656" w:rsidRPr="008D6D28" w:rsidRDefault="00E14656" w:rsidP="00E14656">
            <w:pPr>
              <w:spacing w:before="20" w:after="20"/>
              <w:rPr>
                <w:rFonts w:asciiTheme="minorBidi" w:hAnsiTheme="minorBidi" w:cstheme="minorBidi"/>
              </w:rPr>
            </w:pPr>
          </w:p>
        </w:tc>
        <w:tc>
          <w:tcPr>
            <w:tcW w:w="4590" w:type="dxa"/>
            <w:shd w:val="clear" w:color="auto" w:fill="F2F2F2" w:themeFill="background1" w:themeFillShade="F2"/>
          </w:tcPr>
          <w:p w14:paraId="1FAB68CB" w14:textId="77777777" w:rsidR="00E14656" w:rsidRPr="008D6D28" w:rsidRDefault="00E14656" w:rsidP="00E14656">
            <w:pPr>
              <w:spacing w:before="20" w:after="20"/>
              <w:rPr>
                <w:rFonts w:asciiTheme="minorBidi" w:hAnsiTheme="minorBidi" w:cstheme="minorBidi"/>
              </w:rPr>
            </w:pPr>
          </w:p>
        </w:tc>
      </w:tr>
      <w:tr w:rsidR="00E14656" w:rsidRPr="008D6D28" w14:paraId="661CFB46" w14:textId="77777777" w:rsidTr="008D6D28">
        <w:trPr>
          <w:cantSplit/>
        </w:trPr>
        <w:tc>
          <w:tcPr>
            <w:tcW w:w="1635" w:type="dxa"/>
          </w:tcPr>
          <w:p w14:paraId="637C72F2" w14:textId="5450F509" w:rsidR="00E14656" w:rsidRPr="008D6D28" w:rsidRDefault="00E14656" w:rsidP="00E14656">
            <w:pPr>
              <w:spacing w:before="20" w:after="20"/>
              <w:rPr>
                <w:rFonts w:cs="Arial"/>
              </w:rPr>
            </w:pPr>
            <w:r w:rsidRPr="008D6D28">
              <w:rPr>
                <w:rFonts w:cs="Arial"/>
              </w:rPr>
              <w:t>A-REI.11</w:t>
            </w:r>
          </w:p>
        </w:tc>
        <w:tc>
          <w:tcPr>
            <w:tcW w:w="3580" w:type="dxa"/>
          </w:tcPr>
          <w:p w14:paraId="3852885A" w14:textId="3E4FF8F4" w:rsidR="00E14656" w:rsidRPr="008D6D28" w:rsidRDefault="00E14656" w:rsidP="008F235D">
            <w:pPr>
              <w:spacing w:before="20" w:after="20"/>
              <w:rPr>
                <w:rFonts w:cs="Arial"/>
              </w:rPr>
            </w:pPr>
            <w:r w:rsidRPr="008D6D28">
              <w:rPr>
                <w:rFonts w:cs="Arial"/>
              </w:rPr>
              <w:t xml:space="preserve">Explain why the </w:t>
            </w:r>
            <w:r w:rsidRPr="008D6D28">
              <w:rPr>
                <w:rStyle w:val="Varibale"/>
                <w:rFonts w:ascii="Arial" w:hAnsi="Arial" w:cs="Arial"/>
                <w:sz w:val="24"/>
                <w:szCs w:val="24"/>
              </w:rPr>
              <w:t>x</w:t>
            </w:r>
            <w:r w:rsidRPr="008D6D28">
              <w:rPr>
                <w:rFonts w:cs="Arial"/>
              </w:rPr>
              <w:t>-coordinates of the points where the graphs of the equations</w:t>
            </w:r>
            <w:r w:rsidR="008F235D">
              <w:rPr>
                <w:rFonts w:cs="Arial"/>
              </w:rPr>
              <w:t xml:space="preserve"> </w:t>
            </w:r>
            <w:r w:rsidR="008F235D">
              <w:rPr>
                <w:rFonts w:cs="Arial"/>
              </w:rPr>
              <w:br/>
            </w:r>
            <w:r w:rsidR="00576028">
              <w:rPr>
                <w:rFonts w:cs="Arial"/>
                <w:noProof/>
              </w:rPr>
              <w:drawing>
                <wp:inline distT="0" distB="0" distL="0" distR="0" wp14:anchorId="232370F2" wp14:editId="2C0A4C5C">
                  <wp:extent cx="1315995" cy="170563"/>
                  <wp:effectExtent l="0" t="0" r="0" b="1270"/>
                  <wp:docPr id="669138191" name="Picture 2" descr="y equals f of x and y equals g of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138191" name="Picture 2" descr="y equals f of x and y equals g of x"/>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26685" cy="184909"/>
                          </a:xfrm>
                          <a:prstGeom prst="rect">
                            <a:avLst/>
                          </a:prstGeom>
                        </pic:spPr>
                      </pic:pic>
                    </a:graphicData>
                  </a:graphic>
                </wp:inline>
              </w:drawing>
            </w:r>
            <w:r w:rsidR="008F235D">
              <w:rPr>
                <w:rFonts w:cs="Arial"/>
              </w:rPr>
              <w:br/>
            </w:r>
            <w:r w:rsidRPr="008D6D28">
              <w:rPr>
                <w:rFonts w:cs="Arial"/>
              </w:rPr>
              <w:t>intersect are the solutions of the equation</w:t>
            </w:r>
            <w:r w:rsidR="008F235D">
              <w:rPr>
                <w:rFonts w:cs="Arial"/>
              </w:rPr>
              <w:t xml:space="preserve"> </w:t>
            </w:r>
            <w:r w:rsidR="008F235D">
              <w:rPr>
                <w:rFonts w:cs="Arial"/>
              </w:rPr>
              <w:br/>
            </w:r>
            <w:r w:rsidR="00576028">
              <w:rPr>
                <w:rFonts w:cs="Arial"/>
                <w:noProof/>
              </w:rPr>
              <w:drawing>
                <wp:inline distT="0" distB="0" distL="0" distR="0" wp14:anchorId="32E3ED58" wp14:editId="7BBA1025">
                  <wp:extent cx="694944" cy="173736"/>
                  <wp:effectExtent l="0" t="0" r="0" b="0"/>
                  <wp:docPr id="1754663165" name="Picture 3" descr="f of x equals g of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663165" name="Picture 3" descr="f of x equals g of x"/>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94944" cy="173736"/>
                          </a:xfrm>
                          <a:prstGeom prst="rect">
                            <a:avLst/>
                          </a:prstGeom>
                        </pic:spPr>
                      </pic:pic>
                    </a:graphicData>
                  </a:graphic>
                </wp:inline>
              </w:drawing>
            </w:r>
            <w:r w:rsidRPr="008D6D28">
              <w:rPr>
                <w:rFonts w:cs="Arial"/>
              </w:rPr>
              <w:t xml:space="preserve"> </w:t>
            </w:r>
            <w:r w:rsidR="008F235D">
              <w:rPr>
                <w:rFonts w:cs="Arial"/>
              </w:rPr>
              <w:br/>
            </w:r>
            <w:r w:rsidRPr="008D6D28">
              <w:rPr>
                <w:rFonts w:cs="Arial"/>
              </w:rPr>
              <w:t>find the solutions approximately. Include cases where</w:t>
            </w:r>
            <w:r w:rsidR="008F235D">
              <w:rPr>
                <w:rFonts w:cs="Arial"/>
              </w:rPr>
              <w:t xml:space="preserve"> </w:t>
            </w:r>
            <w:r w:rsidR="008F235D">
              <w:rPr>
                <w:rFonts w:cs="Arial"/>
              </w:rPr>
              <w:br/>
            </w:r>
            <w:r w:rsidR="00C34691">
              <w:rPr>
                <w:rFonts w:cs="Arial"/>
                <w:noProof/>
              </w:rPr>
              <w:drawing>
                <wp:inline distT="0" distB="0" distL="0" distR="0" wp14:anchorId="32286678" wp14:editId="3D9C8F15">
                  <wp:extent cx="1018931" cy="191529"/>
                  <wp:effectExtent l="0" t="0" r="0" b="0"/>
                  <wp:docPr id="2118844017" name="Picture 4" descr="f of x and or g of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844017" name="Picture 4" descr="f of x and or g of x"/>
                          <pic:cNvPicPr/>
                        </pic:nvPicPr>
                        <pic:blipFill>
                          <a:blip r:embed="rId18">
                            <a:extLst>
                              <a:ext uri="{28A0092B-C50C-407E-A947-70E740481C1C}">
                                <a14:useLocalDpi xmlns:a14="http://schemas.microsoft.com/office/drawing/2010/main" val="0"/>
                              </a:ext>
                            </a:extLst>
                          </a:blip>
                          <a:stretch>
                            <a:fillRect/>
                          </a:stretch>
                        </pic:blipFill>
                        <pic:spPr>
                          <a:xfrm>
                            <a:off x="0" y="0"/>
                            <a:ext cx="1113166" cy="209242"/>
                          </a:xfrm>
                          <a:prstGeom prst="rect">
                            <a:avLst/>
                          </a:prstGeom>
                        </pic:spPr>
                      </pic:pic>
                    </a:graphicData>
                  </a:graphic>
                </wp:inline>
              </w:drawing>
            </w:r>
            <w:r w:rsidR="008F235D">
              <w:rPr>
                <w:rFonts w:cs="Arial"/>
              </w:rPr>
              <w:t xml:space="preserve"> </w:t>
            </w:r>
            <w:r w:rsidR="008F235D">
              <w:rPr>
                <w:rFonts w:cs="Arial"/>
              </w:rPr>
              <w:br/>
            </w:r>
            <w:r w:rsidRPr="008D6D28">
              <w:rPr>
                <w:rFonts w:cs="Arial"/>
              </w:rPr>
              <w:t>are linear, polynomial, rational, absolute value, exponential, and logarithmic functions. *</w:t>
            </w:r>
          </w:p>
        </w:tc>
        <w:tc>
          <w:tcPr>
            <w:tcW w:w="2610" w:type="dxa"/>
          </w:tcPr>
          <w:p w14:paraId="7D0CEF88" w14:textId="42E21806" w:rsidR="00E14656" w:rsidRPr="008D6D28" w:rsidRDefault="00E14656" w:rsidP="00E14656">
            <w:pPr>
              <w:spacing w:before="20" w:after="360"/>
              <w:rPr>
                <w:rFonts w:cs="Arial"/>
              </w:rPr>
            </w:pPr>
          </w:p>
        </w:tc>
        <w:tc>
          <w:tcPr>
            <w:tcW w:w="720" w:type="dxa"/>
            <w:shd w:val="clear" w:color="auto" w:fill="F2F2F2" w:themeFill="background1" w:themeFillShade="F2"/>
          </w:tcPr>
          <w:p w14:paraId="744E2BFD" w14:textId="77777777" w:rsidR="00E14656" w:rsidRPr="008D6D28" w:rsidRDefault="00E14656" w:rsidP="00E14656">
            <w:pPr>
              <w:spacing w:before="20" w:after="20"/>
              <w:rPr>
                <w:rFonts w:asciiTheme="minorBidi" w:hAnsiTheme="minorBidi" w:cstheme="minorBidi"/>
              </w:rPr>
            </w:pPr>
          </w:p>
        </w:tc>
        <w:tc>
          <w:tcPr>
            <w:tcW w:w="720" w:type="dxa"/>
            <w:shd w:val="clear" w:color="auto" w:fill="F2F2F2" w:themeFill="background1" w:themeFillShade="F2"/>
          </w:tcPr>
          <w:p w14:paraId="75FA8537" w14:textId="77777777" w:rsidR="00E14656" w:rsidRPr="008D6D28" w:rsidRDefault="00E14656" w:rsidP="00E14656">
            <w:pPr>
              <w:spacing w:before="20" w:after="20"/>
              <w:rPr>
                <w:rFonts w:asciiTheme="minorBidi" w:hAnsiTheme="minorBidi" w:cstheme="minorBidi"/>
              </w:rPr>
            </w:pPr>
          </w:p>
        </w:tc>
        <w:tc>
          <w:tcPr>
            <w:tcW w:w="4590" w:type="dxa"/>
            <w:shd w:val="clear" w:color="auto" w:fill="F2F2F2" w:themeFill="background1" w:themeFillShade="F2"/>
          </w:tcPr>
          <w:p w14:paraId="26D57602" w14:textId="77777777" w:rsidR="00E14656" w:rsidRPr="008D6D28" w:rsidRDefault="00E14656" w:rsidP="00E14656">
            <w:pPr>
              <w:spacing w:before="20" w:after="20"/>
              <w:rPr>
                <w:rFonts w:asciiTheme="minorBidi" w:hAnsiTheme="minorBidi" w:cstheme="minorBidi"/>
              </w:rPr>
            </w:pPr>
          </w:p>
        </w:tc>
      </w:tr>
      <w:tr w:rsidR="00E14656" w:rsidRPr="008D6D28" w14:paraId="27D5B34D" w14:textId="77777777" w:rsidTr="008D6D28">
        <w:trPr>
          <w:cantSplit/>
        </w:trPr>
        <w:tc>
          <w:tcPr>
            <w:tcW w:w="1635" w:type="dxa"/>
          </w:tcPr>
          <w:p w14:paraId="13A47916" w14:textId="31195A59" w:rsidR="00E14656" w:rsidRPr="008D6D28" w:rsidRDefault="00E14656" w:rsidP="00E14656">
            <w:pPr>
              <w:spacing w:before="20" w:after="20"/>
              <w:rPr>
                <w:rFonts w:cs="Arial"/>
              </w:rPr>
            </w:pPr>
            <w:r w:rsidRPr="008D6D28">
              <w:rPr>
                <w:rFonts w:cs="Arial"/>
              </w:rPr>
              <w:t>A-REI.12</w:t>
            </w:r>
          </w:p>
        </w:tc>
        <w:tc>
          <w:tcPr>
            <w:tcW w:w="3580" w:type="dxa"/>
          </w:tcPr>
          <w:p w14:paraId="27C5F212" w14:textId="5F2E2D04" w:rsidR="00E14656" w:rsidRPr="008D6D28" w:rsidRDefault="00E14656" w:rsidP="00E14656">
            <w:pPr>
              <w:spacing w:before="20" w:after="20"/>
              <w:rPr>
                <w:rFonts w:cs="Arial"/>
              </w:rPr>
            </w:pPr>
            <w:r w:rsidRPr="008D6D28">
              <w:rPr>
                <w:rFonts w:cs="Arial"/>
              </w:rPr>
              <w:t>Graph the solutions to a linear inequality in two variables as a half-plane (excluding the boundary in the case of a strict inequality), and graph the solution set to a system of linear inequalities in two variables as the intersection of the corresponding half-planes.</w:t>
            </w:r>
          </w:p>
        </w:tc>
        <w:tc>
          <w:tcPr>
            <w:tcW w:w="2610" w:type="dxa"/>
          </w:tcPr>
          <w:p w14:paraId="2A78DA98" w14:textId="76C0741F" w:rsidR="00E14656" w:rsidRPr="008D6D28" w:rsidRDefault="00E14656" w:rsidP="00E14656">
            <w:pPr>
              <w:spacing w:before="20" w:after="360"/>
              <w:rPr>
                <w:rFonts w:cs="Arial"/>
              </w:rPr>
            </w:pPr>
          </w:p>
        </w:tc>
        <w:tc>
          <w:tcPr>
            <w:tcW w:w="720" w:type="dxa"/>
            <w:shd w:val="clear" w:color="auto" w:fill="F2F2F2" w:themeFill="background1" w:themeFillShade="F2"/>
          </w:tcPr>
          <w:p w14:paraId="7966BB87" w14:textId="77777777" w:rsidR="00E14656" w:rsidRPr="008D6D28" w:rsidRDefault="00E14656" w:rsidP="00E14656">
            <w:pPr>
              <w:spacing w:before="20" w:after="20"/>
              <w:rPr>
                <w:rFonts w:asciiTheme="minorBidi" w:hAnsiTheme="minorBidi" w:cstheme="minorBidi"/>
              </w:rPr>
            </w:pPr>
          </w:p>
        </w:tc>
        <w:tc>
          <w:tcPr>
            <w:tcW w:w="720" w:type="dxa"/>
            <w:shd w:val="clear" w:color="auto" w:fill="F2F2F2" w:themeFill="background1" w:themeFillShade="F2"/>
          </w:tcPr>
          <w:p w14:paraId="753520BA" w14:textId="77777777" w:rsidR="00E14656" w:rsidRPr="008D6D28" w:rsidRDefault="00E14656" w:rsidP="00E14656">
            <w:pPr>
              <w:spacing w:before="20" w:after="20"/>
              <w:rPr>
                <w:rFonts w:asciiTheme="minorBidi" w:hAnsiTheme="minorBidi" w:cstheme="minorBidi"/>
              </w:rPr>
            </w:pPr>
          </w:p>
        </w:tc>
        <w:tc>
          <w:tcPr>
            <w:tcW w:w="4590" w:type="dxa"/>
            <w:shd w:val="clear" w:color="auto" w:fill="F2F2F2" w:themeFill="background1" w:themeFillShade="F2"/>
          </w:tcPr>
          <w:p w14:paraId="123574FC" w14:textId="77777777" w:rsidR="00E14656" w:rsidRPr="008D6D28" w:rsidRDefault="00E14656" w:rsidP="00E14656">
            <w:pPr>
              <w:spacing w:before="20" w:after="20"/>
              <w:rPr>
                <w:rFonts w:asciiTheme="minorBidi" w:hAnsiTheme="minorBidi" w:cstheme="minorBidi"/>
              </w:rPr>
            </w:pPr>
          </w:p>
        </w:tc>
      </w:tr>
    </w:tbl>
    <w:p w14:paraId="5A3AD4FD" w14:textId="77777777" w:rsidR="00C815F4" w:rsidRDefault="00C815F4" w:rsidP="00C815F4">
      <w:pPr>
        <w:spacing w:after="240"/>
        <w:ind w:left="720"/>
        <w:rPr>
          <w:rFonts w:eastAsia="Arial"/>
        </w:rPr>
      </w:pPr>
    </w:p>
    <w:p w14:paraId="7BA4FB5D" w14:textId="77777777" w:rsidR="00C815F4" w:rsidRDefault="00C815F4">
      <w:pPr>
        <w:rPr>
          <w:rFonts w:eastAsia="Arial" w:cs="Arial"/>
          <w:b/>
          <w:noProof/>
          <w:sz w:val="26"/>
        </w:rPr>
      </w:pPr>
      <w:r>
        <w:rPr>
          <w:rFonts w:eastAsia="Arial"/>
        </w:rPr>
        <w:br w:type="page"/>
      </w:r>
    </w:p>
    <w:p w14:paraId="19CB4781" w14:textId="1E09DE61" w:rsidR="00FA6D18" w:rsidRDefault="00FA6D18" w:rsidP="00866C0E">
      <w:pPr>
        <w:pStyle w:val="Heading3"/>
      </w:pPr>
      <w:r>
        <w:rPr>
          <w:rFonts w:eastAsia="Arial"/>
        </w:rPr>
        <w:lastRenderedPageBreak/>
        <w:t xml:space="preserve">Domain: </w:t>
      </w:r>
      <w:r w:rsidRPr="008D6D28">
        <w:t>Functions: Interpreting Functions</w:t>
      </w:r>
    </w:p>
    <w:p w14:paraId="1E56493B" w14:textId="709EFE36" w:rsidR="007C47E2" w:rsidRPr="003F6CC2" w:rsidRDefault="007C47E2" w:rsidP="00737E18">
      <w:pPr>
        <w:pStyle w:val="Heading4"/>
      </w:pPr>
      <w:r>
        <w:t xml:space="preserve">Cluster: </w:t>
      </w:r>
      <w:r w:rsidR="003F6CC2" w:rsidRPr="00F66B95">
        <w:t>Understand the concept of a function and use function notation.</w:t>
      </w:r>
    </w:p>
    <w:p w14:paraId="6F4430E0" w14:textId="269DC2DB" w:rsidR="007C47E2" w:rsidRPr="00866C0E" w:rsidRDefault="007C47E2" w:rsidP="00B1620E">
      <w:pPr>
        <w:spacing w:after="240"/>
        <w:ind w:left="720"/>
      </w:pPr>
      <w:r>
        <w:t xml:space="preserve">How does the program address this aspect of the domain? </w:t>
      </w:r>
      <w:r w:rsidR="00E1004A">
        <w:fldChar w:fldCharType="begin">
          <w:ffData>
            <w:name w:val=""/>
            <w:enabled/>
            <w:calcOnExit w:val="0"/>
            <w:statusText w:type="text" w:val="How does the program address: understand the concept of a function and use function notation?    "/>
            <w:textInput/>
          </w:ffData>
        </w:fldChar>
      </w:r>
      <w:r w:rsidR="00E1004A">
        <w:instrText xml:space="preserve"> FORMTEXT </w:instrText>
      </w:r>
      <w:r w:rsidR="00E1004A">
        <w:fldChar w:fldCharType="separate"/>
      </w:r>
      <w:r w:rsidR="00E1004A">
        <w:rPr>
          <w:noProof/>
        </w:rPr>
        <w:t> </w:t>
      </w:r>
      <w:r w:rsidR="00E1004A">
        <w:rPr>
          <w:noProof/>
        </w:rPr>
        <w:t> </w:t>
      </w:r>
      <w:r w:rsidR="00E1004A">
        <w:rPr>
          <w:noProof/>
        </w:rPr>
        <w:t> </w:t>
      </w:r>
      <w:r w:rsidR="00E1004A">
        <w:rPr>
          <w:noProof/>
        </w:rPr>
        <w:t> </w:t>
      </w:r>
      <w:r w:rsidR="00E1004A">
        <w:rPr>
          <w:noProof/>
        </w:rPr>
        <w:t> </w:t>
      </w:r>
      <w:r w:rsidR="00E1004A">
        <w:fldChar w:fldCharType="end"/>
      </w: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s for the functions: interpreting functions domain to understand the concept of a function and use function notation cluster. "/>
      </w:tblPr>
      <w:tblGrid>
        <w:gridCol w:w="1635"/>
        <w:gridCol w:w="3580"/>
        <w:gridCol w:w="2610"/>
        <w:gridCol w:w="720"/>
        <w:gridCol w:w="720"/>
        <w:gridCol w:w="4590"/>
      </w:tblGrid>
      <w:tr w:rsidR="00E14656" w:rsidRPr="008D6D28" w14:paraId="1BE2E5C0" w14:textId="77777777" w:rsidTr="00B1620E">
        <w:trPr>
          <w:cantSplit/>
          <w:tblHeader/>
        </w:trPr>
        <w:tc>
          <w:tcPr>
            <w:tcW w:w="1635" w:type="dxa"/>
          </w:tcPr>
          <w:p w14:paraId="6D7B9258" w14:textId="2ADBD798" w:rsidR="00E14656" w:rsidRPr="008D6D28" w:rsidRDefault="00E14656" w:rsidP="003B2105">
            <w:pPr>
              <w:spacing w:before="20"/>
              <w:jc w:val="center"/>
              <w:rPr>
                <w:rFonts w:cs="Arial"/>
              </w:rPr>
            </w:pPr>
            <w:r w:rsidRPr="008D6D28">
              <w:rPr>
                <w:rFonts w:asciiTheme="minorBidi" w:hAnsiTheme="minorBidi" w:cstheme="minorBidi"/>
                <w:b/>
              </w:rPr>
              <w:t>Standard</w:t>
            </w:r>
          </w:p>
        </w:tc>
        <w:tc>
          <w:tcPr>
            <w:tcW w:w="3580" w:type="dxa"/>
          </w:tcPr>
          <w:p w14:paraId="38AA245E" w14:textId="6747A42A" w:rsidR="00E14656" w:rsidRPr="008D6D28" w:rsidRDefault="00E14656" w:rsidP="003B2105">
            <w:pPr>
              <w:spacing w:before="20"/>
              <w:jc w:val="center"/>
              <w:rPr>
                <w:rFonts w:cs="Arial"/>
              </w:rPr>
            </w:pPr>
            <w:r w:rsidRPr="008D6D28">
              <w:rPr>
                <w:rFonts w:asciiTheme="minorBidi" w:hAnsiTheme="minorBidi" w:cstheme="minorBidi"/>
                <w:b/>
              </w:rPr>
              <w:t>Standard</w:t>
            </w:r>
            <w:r w:rsidR="00D83CFC">
              <w:rPr>
                <w:rFonts w:asciiTheme="minorBidi" w:hAnsiTheme="minorBidi" w:cstheme="minorBidi"/>
                <w:b/>
              </w:rPr>
              <w:t>s</w:t>
            </w:r>
            <w:r w:rsidRPr="008D6D28">
              <w:rPr>
                <w:rFonts w:asciiTheme="minorBidi" w:hAnsiTheme="minorBidi" w:cstheme="minorBidi"/>
                <w:b/>
              </w:rPr>
              <w:t xml:space="preserve"> Language</w:t>
            </w:r>
          </w:p>
        </w:tc>
        <w:tc>
          <w:tcPr>
            <w:tcW w:w="2610" w:type="dxa"/>
          </w:tcPr>
          <w:p w14:paraId="7242014A" w14:textId="19BCB0FC" w:rsidR="00E14656" w:rsidRPr="008D6D28" w:rsidRDefault="00E14656" w:rsidP="003B2105">
            <w:pPr>
              <w:spacing w:before="20"/>
              <w:jc w:val="center"/>
              <w:rPr>
                <w:rFonts w:cs="Arial"/>
              </w:rPr>
            </w:pPr>
            <w:r w:rsidRPr="008D6D28">
              <w:rPr>
                <w:rFonts w:asciiTheme="minorBidi" w:hAnsiTheme="minorBidi" w:cstheme="minorBidi"/>
                <w:b/>
              </w:rPr>
              <w:t>Publisher/Developer Citations</w:t>
            </w:r>
          </w:p>
        </w:tc>
        <w:tc>
          <w:tcPr>
            <w:tcW w:w="720" w:type="dxa"/>
            <w:shd w:val="clear" w:color="auto" w:fill="F2F2F2" w:themeFill="background1" w:themeFillShade="F2"/>
          </w:tcPr>
          <w:p w14:paraId="76DE697E" w14:textId="77777777" w:rsidR="00E14656" w:rsidRPr="008D6D28" w:rsidRDefault="00E14656" w:rsidP="003B2105">
            <w:pPr>
              <w:spacing w:before="20"/>
              <w:jc w:val="center"/>
              <w:rPr>
                <w:rFonts w:asciiTheme="minorBidi" w:hAnsiTheme="minorBidi" w:cstheme="minorBidi"/>
                <w:b/>
              </w:rPr>
            </w:pPr>
            <w:r w:rsidRPr="008D6D28">
              <w:rPr>
                <w:rFonts w:asciiTheme="minorBidi" w:hAnsiTheme="minorBidi" w:cstheme="minorBidi"/>
                <w:b/>
              </w:rPr>
              <w:t>Met</w:t>
            </w:r>
          </w:p>
          <w:p w14:paraId="6938573C" w14:textId="4D81FE95" w:rsidR="00E14656" w:rsidRPr="008D6D28" w:rsidRDefault="00E14656" w:rsidP="003B2105">
            <w:pPr>
              <w:spacing w:before="20"/>
              <w:jc w:val="center"/>
              <w:rPr>
                <w:rFonts w:asciiTheme="minorBidi" w:hAnsiTheme="minorBidi" w:cstheme="minorBidi"/>
              </w:rPr>
            </w:pPr>
            <w:r w:rsidRPr="008D6D28">
              <w:rPr>
                <w:rFonts w:asciiTheme="minorBidi" w:hAnsiTheme="minorBidi" w:cstheme="minorBidi"/>
                <w:b/>
              </w:rPr>
              <w:t>Yes</w:t>
            </w:r>
          </w:p>
        </w:tc>
        <w:tc>
          <w:tcPr>
            <w:tcW w:w="720" w:type="dxa"/>
            <w:shd w:val="clear" w:color="auto" w:fill="F2F2F2" w:themeFill="background1" w:themeFillShade="F2"/>
          </w:tcPr>
          <w:p w14:paraId="3177939B" w14:textId="0F10850E" w:rsidR="00E14656" w:rsidRPr="008D6D28" w:rsidRDefault="00E14656" w:rsidP="003B2105">
            <w:pPr>
              <w:spacing w:before="20"/>
              <w:jc w:val="center"/>
              <w:rPr>
                <w:rFonts w:asciiTheme="minorBidi" w:hAnsiTheme="minorBidi" w:cstheme="minorBidi"/>
              </w:rPr>
            </w:pPr>
            <w:r w:rsidRPr="008D6D28">
              <w:rPr>
                <w:rFonts w:asciiTheme="minorBidi" w:hAnsiTheme="minorBidi" w:cstheme="minorBidi"/>
                <w:b/>
              </w:rPr>
              <w:t>Met No</w:t>
            </w:r>
          </w:p>
        </w:tc>
        <w:tc>
          <w:tcPr>
            <w:tcW w:w="4590" w:type="dxa"/>
            <w:shd w:val="clear" w:color="auto" w:fill="F2F2F2" w:themeFill="background1" w:themeFillShade="F2"/>
          </w:tcPr>
          <w:p w14:paraId="53666FFC" w14:textId="07CD2548" w:rsidR="00E14656" w:rsidRPr="008D6D28" w:rsidRDefault="00E14656" w:rsidP="003B2105">
            <w:pPr>
              <w:spacing w:before="20"/>
              <w:jc w:val="center"/>
              <w:rPr>
                <w:rFonts w:asciiTheme="minorBidi" w:hAnsiTheme="minorBidi" w:cstheme="minorBidi"/>
              </w:rPr>
            </w:pPr>
            <w:r w:rsidRPr="008D6D28">
              <w:rPr>
                <w:rFonts w:asciiTheme="minorBidi" w:hAnsiTheme="minorBidi" w:cstheme="minorBidi"/>
                <w:b/>
              </w:rPr>
              <w:t>Reviewer Notes</w:t>
            </w:r>
          </w:p>
        </w:tc>
      </w:tr>
      <w:tr w:rsidR="00E14656" w:rsidRPr="008D6D28" w14:paraId="0763FD7B" w14:textId="77777777" w:rsidTr="00B1620E">
        <w:trPr>
          <w:cantSplit/>
        </w:trPr>
        <w:tc>
          <w:tcPr>
            <w:tcW w:w="1635" w:type="dxa"/>
          </w:tcPr>
          <w:p w14:paraId="4C4C5CF3" w14:textId="42B02385" w:rsidR="00E14656" w:rsidRPr="008D6D28" w:rsidRDefault="00E14656" w:rsidP="00E14656">
            <w:pPr>
              <w:spacing w:before="20" w:after="20"/>
              <w:rPr>
                <w:rFonts w:cs="Arial"/>
              </w:rPr>
            </w:pPr>
            <w:r w:rsidRPr="008D6D28">
              <w:rPr>
                <w:rFonts w:cs="Arial"/>
              </w:rPr>
              <w:t>F-IF.1</w:t>
            </w:r>
          </w:p>
        </w:tc>
        <w:tc>
          <w:tcPr>
            <w:tcW w:w="3580" w:type="dxa"/>
          </w:tcPr>
          <w:p w14:paraId="2896B729" w14:textId="66FF8DAE" w:rsidR="00E14656" w:rsidRPr="008D6D28" w:rsidRDefault="00E14656" w:rsidP="00B1620E">
            <w:pPr>
              <w:spacing w:before="20" w:after="20"/>
              <w:rPr>
                <w:rFonts w:cs="Arial"/>
              </w:rPr>
            </w:pPr>
            <w:r w:rsidRPr="008D6D28">
              <w:rPr>
                <w:rFonts w:cs="Arial"/>
              </w:rPr>
              <w:t xml:space="preserve">Understand that a function from one set (called the domain) to another set (called the range) assigns to each element of the domain exactly one element of the range. If </w:t>
            </w:r>
            <w:r w:rsidRPr="008D6D28">
              <w:rPr>
                <w:rStyle w:val="Varibale"/>
                <w:rFonts w:ascii="Arial" w:hAnsi="Arial" w:cs="Arial"/>
                <w:sz w:val="24"/>
                <w:szCs w:val="24"/>
              </w:rPr>
              <w:t>f</w:t>
            </w:r>
            <w:r w:rsidRPr="008D6D28">
              <w:rPr>
                <w:rFonts w:cs="Arial"/>
              </w:rPr>
              <w:t xml:space="preserve"> is a function and </w:t>
            </w:r>
            <w:r w:rsidRPr="008D6D28">
              <w:rPr>
                <w:rStyle w:val="Varibale"/>
                <w:rFonts w:ascii="Arial" w:hAnsi="Arial" w:cs="Arial"/>
                <w:sz w:val="24"/>
                <w:szCs w:val="24"/>
              </w:rPr>
              <w:t>x</w:t>
            </w:r>
            <w:r w:rsidRPr="008D6D28">
              <w:rPr>
                <w:rFonts w:cs="Arial"/>
              </w:rPr>
              <w:t xml:space="preserve"> is an element of its domain, then</w:t>
            </w:r>
            <w:r w:rsidR="00B1620E">
              <w:rPr>
                <w:rFonts w:cs="Arial"/>
              </w:rPr>
              <w:t xml:space="preserve"> </w:t>
            </w:r>
            <w:r w:rsidR="00B1620E">
              <w:rPr>
                <w:rFonts w:cs="Arial"/>
              </w:rPr>
              <w:br/>
            </w:r>
            <w:r w:rsidR="00C34691">
              <w:rPr>
                <w:rFonts w:cs="Arial"/>
                <w:noProof/>
              </w:rPr>
              <w:drawing>
                <wp:inline distT="0" distB="0" distL="0" distR="0" wp14:anchorId="1B868DEC" wp14:editId="5985C3EC">
                  <wp:extent cx="265670" cy="178379"/>
                  <wp:effectExtent l="0" t="0" r="1270" b="0"/>
                  <wp:docPr id="351393716" name="Picture 5" descr="f of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393716" name="Picture 5" descr="f of x"/>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4956" cy="184614"/>
                          </a:xfrm>
                          <a:prstGeom prst="rect">
                            <a:avLst/>
                          </a:prstGeom>
                        </pic:spPr>
                      </pic:pic>
                    </a:graphicData>
                  </a:graphic>
                </wp:inline>
              </w:drawing>
            </w:r>
            <w:r w:rsidR="00B1620E">
              <w:rPr>
                <w:rFonts w:cs="Arial"/>
              </w:rPr>
              <w:br/>
            </w:r>
            <w:r w:rsidRPr="008D6D28">
              <w:rPr>
                <w:rFonts w:cs="Arial"/>
              </w:rPr>
              <w:t xml:space="preserve">denotes the output of </w:t>
            </w:r>
            <w:r w:rsidRPr="008D6D28">
              <w:rPr>
                <w:rStyle w:val="Varibale"/>
                <w:rFonts w:ascii="Arial" w:hAnsi="Arial" w:cs="Arial"/>
                <w:sz w:val="24"/>
                <w:szCs w:val="24"/>
              </w:rPr>
              <w:t>f</w:t>
            </w:r>
            <w:r w:rsidRPr="008D6D28">
              <w:rPr>
                <w:rFonts w:cs="Arial"/>
              </w:rPr>
              <w:t xml:space="preserve"> corresponding to the input </w:t>
            </w:r>
            <w:r w:rsidRPr="008D6D28">
              <w:rPr>
                <w:rStyle w:val="Varibale"/>
                <w:rFonts w:ascii="Arial" w:hAnsi="Arial" w:cs="Arial"/>
                <w:sz w:val="24"/>
                <w:szCs w:val="24"/>
              </w:rPr>
              <w:t>x</w:t>
            </w:r>
            <w:r w:rsidRPr="008D6D28">
              <w:rPr>
                <w:rFonts w:cs="Arial"/>
              </w:rPr>
              <w:t xml:space="preserve">. The graph </w:t>
            </w:r>
            <w:proofErr w:type="spellStart"/>
            <w:r w:rsidRPr="008D6D28">
              <w:rPr>
                <w:rFonts w:cs="Arial"/>
              </w:rPr>
              <w:t xml:space="preserve">of </w:t>
            </w:r>
            <w:r w:rsidRPr="008D6D28">
              <w:rPr>
                <w:rStyle w:val="Varibale"/>
                <w:rFonts w:ascii="Arial" w:hAnsi="Arial" w:cs="Arial"/>
                <w:sz w:val="24"/>
                <w:szCs w:val="24"/>
              </w:rPr>
              <w:t>f</w:t>
            </w:r>
            <w:proofErr w:type="spellEnd"/>
            <w:r w:rsidRPr="008D6D28">
              <w:rPr>
                <w:rFonts w:cs="Arial"/>
              </w:rPr>
              <w:t xml:space="preserve"> is the graph of the equation</w:t>
            </w:r>
            <w:r w:rsidR="00B1620E">
              <w:rPr>
                <w:rFonts w:cs="Arial"/>
              </w:rPr>
              <w:t xml:space="preserve"> </w:t>
            </w:r>
            <w:r w:rsidR="00B1620E">
              <w:rPr>
                <w:rFonts w:cs="Arial"/>
              </w:rPr>
              <w:br/>
            </w:r>
            <w:r w:rsidR="00C34691">
              <w:rPr>
                <w:rFonts w:cs="Arial"/>
                <w:noProof/>
              </w:rPr>
              <w:drawing>
                <wp:inline distT="0" distB="0" distL="0" distR="0" wp14:anchorId="4F595801" wp14:editId="128D8075">
                  <wp:extent cx="494270" cy="160212"/>
                  <wp:effectExtent l="0" t="0" r="1270" b="0"/>
                  <wp:docPr id="2109027081" name="Picture 6" descr="y equals f of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027081" name="Picture 6" descr="y equals f of x"/>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11567" cy="165819"/>
                          </a:xfrm>
                          <a:prstGeom prst="rect">
                            <a:avLst/>
                          </a:prstGeom>
                        </pic:spPr>
                      </pic:pic>
                    </a:graphicData>
                  </a:graphic>
                </wp:inline>
              </w:drawing>
            </w:r>
          </w:p>
        </w:tc>
        <w:tc>
          <w:tcPr>
            <w:tcW w:w="2610" w:type="dxa"/>
          </w:tcPr>
          <w:p w14:paraId="6E67DC26" w14:textId="5033B036" w:rsidR="00E14656" w:rsidRPr="008D6D28" w:rsidRDefault="00E14656" w:rsidP="00E14656">
            <w:pPr>
              <w:spacing w:before="20" w:after="360"/>
              <w:rPr>
                <w:rFonts w:cs="Arial"/>
              </w:rPr>
            </w:pPr>
          </w:p>
        </w:tc>
        <w:tc>
          <w:tcPr>
            <w:tcW w:w="720" w:type="dxa"/>
            <w:shd w:val="clear" w:color="auto" w:fill="F2F2F2" w:themeFill="background1" w:themeFillShade="F2"/>
          </w:tcPr>
          <w:p w14:paraId="21758F40" w14:textId="77777777" w:rsidR="00E14656" w:rsidRPr="008D6D28" w:rsidRDefault="00E14656" w:rsidP="00E14656">
            <w:pPr>
              <w:spacing w:before="20" w:after="20"/>
              <w:rPr>
                <w:rFonts w:asciiTheme="minorBidi" w:hAnsiTheme="minorBidi" w:cstheme="minorBidi"/>
              </w:rPr>
            </w:pPr>
          </w:p>
        </w:tc>
        <w:tc>
          <w:tcPr>
            <w:tcW w:w="720" w:type="dxa"/>
            <w:shd w:val="clear" w:color="auto" w:fill="F2F2F2" w:themeFill="background1" w:themeFillShade="F2"/>
          </w:tcPr>
          <w:p w14:paraId="36053E07" w14:textId="77777777" w:rsidR="00E14656" w:rsidRPr="008D6D28" w:rsidRDefault="00E14656" w:rsidP="00E14656">
            <w:pPr>
              <w:spacing w:before="20" w:after="20"/>
              <w:rPr>
                <w:rFonts w:asciiTheme="minorBidi" w:hAnsiTheme="minorBidi" w:cstheme="minorBidi"/>
              </w:rPr>
            </w:pPr>
          </w:p>
        </w:tc>
        <w:tc>
          <w:tcPr>
            <w:tcW w:w="4590" w:type="dxa"/>
            <w:shd w:val="clear" w:color="auto" w:fill="F2F2F2" w:themeFill="background1" w:themeFillShade="F2"/>
          </w:tcPr>
          <w:p w14:paraId="022959BB" w14:textId="77777777" w:rsidR="00E14656" w:rsidRPr="008D6D28" w:rsidRDefault="00E14656" w:rsidP="00E14656">
            <w:pPr>
              <w:spacing w:before="20" w:after="20"/>
              <w:rPr>
                <w:rFonts w:asciiTheme="minorBidi" w:hAnsiTheme="minorBidi" w:cstheme="minorBidi"/>
              </w:rPr>
            </w:pPr>
          </w:p>
        </w:tc>
      </w:tr>
      <w:tr w:rsidR="00E14656" w:rsidRPr="008D6D28" w14:paraId="0F5E5621" w14:textId="77777777" w:rsidTr="00B1620E">
        <w:trPr>
          <w:cantSplit/>
        </w:trPr>
        <w:tc>
          <w:tcPr>
            <w:tcW w:w="1635" w:type="dxa"/>
          </w:tcPr>
          <w:p w14:paraId="2F737959" w14:textId="71FF4D82" w:rsidR="00E14656" w:rsidRPr="008D6D28" w:rsidRDefault="00E14656" w:rsidP="00E14656">
            <w:pPr>
              <w:spacing w:before="20" w:after="20"/>
              <w:rPr>
                <w:rFonts w:cs="Arial"/>
              </w:rPr>
            </w:pPr>
            <w:r w:rsidRPr="008D6D28">
              <w:rPr>
                <w:rFonts w:cs="Arial"/>
              </w:rPr>
              <w:t>F-IF.2</w:t>
            </w:r>
          </w:p>
        </w:tc>
        <w:tc>
          <w:tcPr>
            <w:tcW w:w="3580" w:type="dxa"/>
          </w:tcPr>
          <w:p w14:paraId="7C03106A" w14:textId="35A21467" w:rsidR="00E14656" w:rsidRPr="008D6D28" w:rsidRDefault="00E14656" w:rsidP="00E14656">
            <w:pPr>
              <w:rPr>
                <w:rFonts w:eastAsia="Cambria" w:cs="Arial"/>
              </w:rPr>
            </w:pPr>
            <w:r w:rsidRPr="008D6D28">
              <w:rPr>
                <w:rFonts w:cs="Arial"/>
              </w:rPr>
              <w:t>Use function notation, evaluate functions for inputs in their domains, and interpret statements that use function notation in terms of a context.</w:t>
            </w:r>
          </w:p>
        </w:tc>
        <w:tc>
          <w:tcPr>
            <w:tcW w:w="2610" w:type="dxa"/>
          </w:tcPr>
          <w:p w14:paraId="4C61A4C8" w14:textId="69FBF7A2" w:rsidR="00E14656" w:rsidRPr="008D6D28" w:rsidRDefault="00E14656" w:rsidP="00E14656">
            <w:pPr>
              <w:spacing w:before="20" w:after="360"/>
              <w:rPr>
                <w:rFonts w:cs="Arial"/>
              </w:rPr>
            </w:pPr>
          </w:p>
        </w:tc>
        <w:tc>
          <w:tcPr>
            <w:tcW w:w="720" w:type="dxa"/>
            <w:shd w:val="clear" w:color="auto" w:fill="F2F2F2" w:themeFill="background1" w:themeFillShade="F2"/>
          </w:tcPr>
          <w:p w14:paraId="58FB6D2A" w14:textId="77777777" w:rsidR="00E14656" w:rsidRPr="008D6D28" w:rsidRDefault="00E14656" w:rsidP="00E14656">
            <w:pPr>
              <w:spacing w:before="20" w:after="20"/>
              <w:rPr>
                <w:rFonts w:asciiTheme="minorBidi" w:hAnsiTheme="minorBidi" w:cstheme="minorBidi"/>
              </w:rPr>
            </w:pPr>
          </w:p>
        </w:tc>
        <w:tc>
          <w:tcPr>
            <w:tcW w:w="720" w:type="dxa"/>
            <w:shd w:val="clear" w:color="auto" w:fill="F2F2F2" w:themeFill="background1" w:themeFillShade="F2"/>
          </w:tcPr>
          <w:p w14:paraId="4097BC4D" w14:textId="77777777" w:rsidR="00E14656" w:rsidRPr="008D6D28" w:rsidRDefault="00E14656" w:rsidP="00E14656">
            <w:pPr>
              <w:spacing w:before="20" w:after="20"/>
              <w:rPr>
                <w:rFonts w:asciiTheme="minorBidi" w:hAnsiTheme="minorBidi" w:cstheme="minorBidi"/>
              </w:rPr>
            </w:pPr>
          </w:p>
        </w:tc>
        <w:tc>
          <w:tcPr>
            <w:tcW w:w="4590" w:type="dxa"/>
            <w:shd w:val="clear" w:color="auto" w:fill="F2F2F2" w:themeFill="background1" w:themeFillShade="F2"/>
          </w:tcPr>
          <w:p w14:paraId="181F99DC" w14:textId="77777777" w:rsidR="00E14656" w:rsidRPr="008D6D28" w:rsidRDefault="00E14656" w:rsidP="00E14656">
            <w:pPr>
              <w:spacing w:before="20" w:after="20"/>
              <w:rPr>
                <w:rFonts w:asciiTheme="minorBidi" w:hAnsiTheme="minorBidi" w:cstheme="minorBidi"/>
              </w:rPr>
            </w:pPr>
          </w:p>
        </w:tc>
      </w:tr>
      <w:tr w:rsidR="00E14656" w:rsidRPr="008D6D28" w14:paraId="029E348E" w14:textId="77777777" w:rsidTr="00B1620E">
        <w:trPr>
          <w:cantSplit/>
        </w:trPr>
        <w:tc>
          <w:tcPr>
            <w:tcW w:w="1635" w:type="dxa"/>
          </w:tcPr>
          <w:p w14:paraId="311AF539" w14:textId="0D4254A8" w:rsidR="00E14656" w:rsidRPr="008D6D28" w:rsidRDefault="00E14656" w:rsidP="00E14656">
            <w:pPr>
              <w:spacing w:before="20" w:after="20"/>
              <w:rPr>
                <w:rFonts w:cs="Arial"/>
              </w:rPr>
            </w:pPr>
            <w:r w:rsidRPr="008D6D28">
              <w:rPr>
                <w:rFonts w:cs="Arial"/>
              </w:rPr>
              <w:t>F-IF.3</w:t>
            </w:r>
          </w:p>
        </w:tc>
        <w:tc>
          <w:tcPr>
            <w:tcW w:w="3580" w:type="dxa"/>
          </w:tcPr>
          <w:p w14:paraId="723E5F40" w14:textId="737FEE25" w:rsidR="00E14656" w:rsidRPr="008D6D28" w:rsidRDefault="00E14656" w:rsidP="00E14656">
            <w:pPr>
              <w:rPr>
                <w:rFonts w:eastAsia="Cambria" w:cs="Arial"/>
              </w:rPr>
            </w:pPr>
            <w:r w:rsidRPr="008D6D28">
              <w:rPr>
                <w:rFonts w:cs="Arial"/>
              </w:rPr>
              <w:t xml:space="preserve">Recognize that sequences are functions, sometimes defined recursively, whose domain is a subset of the integers. </w:t>
            </w:r>
          </w:p>
        </w:tc>
        <w:tc>
          <w:tcPr>
            <w:tcW w:w="2610" w:type="dxa"/>
          </w:tcPr>
          <w:p w14:paraId="6A23E521" w14:textId="0257F0E6" w:rsidR="00E14656" w:rsidRPr="008D6D28" w:rsidRDefault="00E14656" w:rsidP="00E14656">
            <w:pPr>
              <w:spacing w:before="20" w:after="360"/>
              <w:rPr>
                <w:rFonts w:cs="Arial"/>
              </w:rPr>
            </w:pPr>
          </w:p>
        </w:tc>
        <w:tc>
          <w:tcPr>
            <w:tcW w:w="720" w:type="dxa"/>
            <w:shd w:val="clear" w:color="auto" w:fill="F2F2F2" w:themeFill="background1" w:themeFillShade="F2"/>
          </w:tcPr>
          <w:p w14:paraId="7E1A060A" w14:textId="77777777" w:rsidR="00E14656" w:rsidRPr="008D6D28" w:rsidRDefault="00E14656" w:rsidP="00E14656">
            <w:pPr>
              <w:spacing w:before="20" w:after="20"/>
              <w:rPr>
                <w:rFonts w:asciiTheme="minorBidi" w:hAnsiTheme="minorBidi" w:cstheme="minorBidi"/>
              </w:rPr>
            </w:pPr>
          </w:p>
        </w:tc>
        <w:tc>
          <w:tcPr>
            <w:tcW w:w="720" w:type="dxa"/>
            <w:shd w:val="clear" w:color="auto" w:fill="F2F2F2" w:themeFill="background1" w:themeFillShade="F2"/>
          </w:tcPr>
          <w:p w14:paraId="4766B2C8" w14:textId="77777777" w:rsidR="00E14656" w:rsidRPr="008D6D28" w:rsidRDefault="00E14656" w:rsidP="00E14656">
            <w:pPr>
              <w:spacing w:before="20" w:after="20"/>
              <w:rPr>
                <w:rFonts w:asciiTheme="minorBidi" w:hAnsiTheme="minorBidi" w:cstheme="minorBidi"/>
              </w:rPr>
            </w:pPr>
          </w:p>
        </w:tc>
        <w:tc>
          <w:tcPr>
            <w:tcW w:w="4590" w:type="dxa"/>
            <w:shd w:val="clear" w:color="auto" w:fill="F2F2F2" w:themeFill="background1" w:themeFillShade="F2"/>
          </w:tcPr>
          <w:p w14:paraId="49E573F4" w14:textId="77777777" w:rsidR="00E14656" w:rsidRPr="008D6D28" w:rsidRDefault="00E14656" w:rsidP="00E14656">
            <w:pPr>
              <w:spacing w:before="20" w:after="20"/>
              <w:rPr>
                <w:rFonts w:asciiTheme="minorBidi" w:hAnsiTheme="minorBidi" w:cstheme="minorBidi"/>
              </w:rPr>
            </w:pPr>
          </w:p>
        </w:tc>
      </w:tr>
    </w:tbl>
    <w:p w14:paraId="64456A9C" w14:textId="77777777" w:rsidR="00C815F4" w:rsidRDefault="00C815F4" w:rsidP="00C815F4">
      <w:pPr>
        <w:spacing w:after="240"/>
        <w:ind w:left="720"/>
      </w:pPr>
    </w:p>
    <w:p w14:paraId="67968009" w14:textId="77777777" w:rsidR="00C815F4" w:rsidRDefault="00C815F4">
      <w:pPr>
        <w:rPr>
          <w:rFonts w:eastAsiaTheme="majorEastAsia" w:cstheme="majorBidi"/>
          <w:b/>
          <w:iCs/>
        </w:rPr>
      </w:pPr>
      <w:r>
        <w:br w:type="page"/>
      </w:r>
    </w:p>
    <w:p w14:paraId="28DB1E41" w14:textId="5617BC0F" w:rsidR="007C47E2" w:rsidRDefault="007C47E2" w:rsidP="00B1620E">
      <w:pPr>
        <w:pStyle w:val="Heading4"/>
      </w:pPr>
      <w:r>
        <w:lastRenderedPageBreak/>
        <w:t xml:space="preserve">Cluster: </w:t>
      </w:r>
      <w:r w:rsidR="003F6CC2" w:rsidRPr="00F66B95">
        <w:t>Interpret functions that arise in applications in terms of the context</w:t>
      </w:r>
      <w:r>
        <w:t>.</w:t>
      </w:r>
    </w:p>
    <w:p w14:paraId="79245FED" w14:textId="199624D0" w:rsidR="007C47E2" w:rsidRPr="00866C0E" w:rsidRDefault="007C47E2" w:rsidP="00B1620E">
      <w:pPr>
        <w:spacing w:after="240"/>
        <w:ind w:left="720"/>
      </w:pPr>
      <w:r>
        <w:t xml:space="preserve">How does the program address this aspect of the domain? </w:t>
      </w:r>
      <w:r w:rsidR="00E1004A">
        <w:fldChar w:fldCharType="begin">
          <w:ffData>
            <w:name w:val=""/>
            <w:enabled/>
            <w:calcOnExit w:val="0"/>
            <w:statusText w:type="text" w:val="How does the program address: interpret functions that arise in applications in terms of the context?    "/>
            <w:textInput/>
          </w:ffData>
        </w:fldChar>
      </w:r>
      <w:r w:rsidR="00E1004A">
        <w:instrText xml:space="preserve"> FORMTEXT </w:instrText>
      </w:r>
      <w:r w:rsidR="00E1004A">
        <w:fldChar w:fldCharType="separate"/>
      </w:r>
      <w:r w:rsidR="00E1004A">
        <w:rPr>
          <w:noProof/>
        </w:rPr>
        <w:t> </w:t>
      </w:r>
      <w:r w:rsidR="00E1004A">
        <w:rPr>
          <w:noProof/>
        </w:rPr>
        <w:t> </w:t>
      </w:r>
      <w:r w:rsidR="00E1004A">
        <w:rPr>
          <w:noProof/>
        </w:rPr>
        <w:t> </w:t>
      </w:r>
      <w:r w:rsidR="00E1004A">
        <w:rPr>
          <w:noProof/>
        </w:rPr>
        <w:t> </w:t>
      </w:r>
      <w:r w:rsidR="00E1004A">
        <w:rPr>
          <w:noProof/>
        </w:rPr>
        <w:t> </w:t>
      </w:r>
      <w:r w:rsidR="00E1004A">
        <w:fldChar w:fldCharType="end"/>
      </w: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s for the functions: interpreting functions domain to interpret functions that arise in applications in terms of the context cluster. "/>
      </w:tblPr>
      <w:tblGrid>
        <w:gridCol w:w="1635"/>
        <w:gridCol w:w="3580"/>
        <w:gridCol w:w="2610"/>
        <w:gridCol w:w="720"/>
        <w:gridCol w:w="720"/>
        <w:gridCol w:w="4590"/>
      </w:tblGrid>
      <w:tr w:rsidR="005504A8" w:rsidRPr="008D6D28" w14:paraId="7413DBC0" w14:textId="77777777" w:rsidTr="005504A8">
        <w:trPr>
          <w:cantSplit/>
          <w:tblHeader/>
        </w:trPr>
        <w:tc>
          <w:tcPr>
            <w:tcW w:w="1635" w:type="dxa"/>
          </w:tcPr>
          <w:p w14:paraId="4D30907A" w14:textId="40FB0B21" w:rsidR="005504A8" w:rsidRPr="008D6D28" w:rsidRDefault="005504A8" w:rsidP="003B2105">
            <w:pPr>
              <w:spacing w:before="20"/>
              <w:jc w:val="center"/>
              <w:rPr>
                <w:rFonts w:cs="Arial"/>
              </w:rPr>
            </w:pPr>
            <w:r w:rsidRPr="008D6D28">
              <w:rPr>
                <w:rFonts w:asciiTheme="minorBidi" w:hAnsiTheme="minorBidi" w:cstheme="minorBidi"/>
                <w:b/>
              </w:rPr>
              <w:t>Standard</w:t>
            </w:r>
          </w:p>
        </w:tc>
        <w:tc>
          <w:tcPr>
            <w:tcW w:w="3580" w:type="dxa"/>
          </w:tcPr>
          <w:p w14:paraId="5B237E26" w14:textId="79E6CEF2" w:rsidR="005504A8" w:rsidRPr="008D6D28" w:rsidRDefault="005504A8" w:rsidP="003B2105">
            <w:pPr>
              <w:jc w:val="center"/>
              <w:rPr>
                <w:rFonts w:eastAsia="Cambria" w:cs="Arial"/>
              </w:rPr>
            </w:pPr>
            <w:r w:rsidRPr="008D6D28">
              <w:rPr>
                <w:rFonts w:asciiTheme="minorBidi" w:hAnsiTheme="minorBidi" w:cstheme="minorBidi"/>
                <w:b/>
              </w:rPr>
              <w:t>Standard</w:t>
            </w:r>
            <w:r>
              <w:rPr>
                <w:rFonts w:asciiTheme="minorBidi" w:hAnsiTheme="minorBidi" w:cstheme="minorBidi"/>
                <w:b/>
              </w:rPr>
              <w:t>s</w:t>
            </w:r>
            <w:r w:rsidRPr="008D6D28">
              <w:rPr>
                <w:rFonts w:asciiTheme="minorBidi" w:hAnsiTheme="minorBidi" w:cstheme="minorBidi"/>
                <w:b/>
              </w:rPr>
              <w:t xml:space="preserve"> Language</w:t>
            </w:r>
          </w:p>
        </w:tc>
        <w:tc>
          <w:tcPr>
            <w:tcW w:w="2610" w:type="dxa"/>
          </w:tcPr>
          <w:p w14:paraId="7BAB4BDF" w14:textId="269E1194" w:rsidR="005504A8" w:rsidRPr="008D6D28" w:rsidRDefault="005504A8" w:rsidP="003B2105">
            <w:pPr>
              <w:spacing w:before="20"/>
              <w:jc w:val="center"/>
              <w:rPr>
                <w:rFonts w:cs="Arial"/>
              </w:rPr>
            </w:pPr>
            <w:r w:rsidRPr="008D6D28">
              <w:rPr>
                <w:rFonts w:asciiTheme="minorBidi" w:hAnsiTheme="minorBidi" w:cstheme="minorBidi"/>
                <w:b/>
              </w:rPr>
              <w:t>Publisher/Developer Citations</w:t>
            </w:r>
          </w:p>
        </w:tc>
        <w:tc>
          <w:tcPr>
            <w:tcW w:w="720" w:type="dxa"/>
            <w:shd w:val="clear" w:color="auto" w:fill="F2F2F2" w:themeFill="background1" w:themeFillShade="F2"/>
          </w:tcPr>
          <w:p w14:paraId="19151164" w14:textId="77777777" w:rsidR="005504A8" w:rsidRPr="008D6D28" w:rsidRDefault="005504A8" w:rsidP="003B2105">
            <w:pPr>
              <w:spacing w:before="20"/>
              <w:jc w:val="center"/>
              <w:rPr>
                <w:rFonts w:asciiTheme="minorBidi" w:hAnsiTheme="minorBidi" w:cstheme="minorBidi"/>
                <w:b/>
              </w:rPr>
            </w:pPr>
            <w:r w:rsidRPr="008D6D28">
              <w:rPr>
                <w:rFonts w:asciiTheme="minorBidi" w:hAnsiTheme="minorBidi" w:cstheme="minorBidi"/>
                <w:b/>
              </w:rPr>
              <w:t>Met</w:t>
            </w:r>
          </w:p>
          <w:p w14:paraId="758AA292" w14:textId="5848ECC3" w:rsidR="005504A8" w:rsidRPr="008D6D28" w:rsidRDefault="005504A8" w:rsidP="003B2105">
            <w:pPr>
              <w:spacing w:before="20"/>
              <w:jc w:val="center"/>
              <w:rPr>
                <w:rFonts w:asciiTheme="minorBidi" w:hAnsiTheme="minorBidi" w:cstheme="minorBidi"/>
              </w:rPr>
            </w:pPr>
            <w:r w:rsidRPr="008D6D28">
              <w:rPr>
                <w:rFonts w:asciiTheme="minorBidi" w:hAnsiTheme="minorBidi" w:cstheme="minorBidi"/>
                <w:b/>
              </w:rPr>
              <w:t>Yes</w:t>
            </w:r>
          </w:p>
        </w:tc>
        <w:tc>
          <w:tcPr>
            <w:tcW w:w="720" w:type="dxa"/>
            <w:shd w:val="clear" w:color="auto" w:fill="F2F2F2" w:themeFill="background1" w:themeFillShade="F2"/>
          </w:tcPr>
          <w:p w14:paraId="628B9EEB" w14:textId="00AFE0F7" w:rsidR="005504A8" w:rsidRPr="008D6D28" w:rsidRDefault="005504A8" w:rsidP="003B2105">
            <w:pPr>
              <w:spacing w:before="20"/>
              <w:jc w:val="center"/>
              <w:rPr>
                <w:rFonts w:asciiTheme="minorBidi" w:hAnsiTheme="minorBidi" w:cstheme="minorBidi"/>
              </w:rPr>
            </w:pPr>
            <w:r w:rsidRPr="008D6D28">
              <w:rPr>
                <w:rFonts w:asciiTheme="minorBidi" w:hAnsiTheme="minorBidi" w:cstheme="minorBidi"/>
                <w:b/>
              </w:rPr>
              <w:t>Met No</w:t>
            </w:r>
          </w:p>
        </w:tc>
        <w:tc>
          <w:tcPr>
            <w:tcW w:w="4590" w:type="dxa"/>
            <w:shd w:val="clear" w:color="auto" w:fill="F2F2F2" w:themeFill="background1" w:themeFillShade="F2"/>
          </w:tcPr>
          <w:p w14:paraId="215C7C28" w14:textId="76561B53" w:rsidR="005504A8" w:rsidRPr="008D6D28" w:rsidRDefault="005504A8" w:rsidP="003B2105">
            <w:pPr>
              <w:spacing w:before="20"/>
              <w:jc w:val="center"/>
              <w:rPr>
                <w:rFonts w:asciiTheme="minorBidi" w:hAnsiTheme="minorBidi" w:cstheme="minorBidi"/>
              </w:rPr>
            </w:pPr>
            <w:r w:rsidRPr="008D6D28">
              <w:rPr>
                <w:rFonts w:asciiTheme="minorBidi" w:hAnsiTheme="minorBidi" w:cstheme="minorBidi"/>
                <w:b/>
              </w:rPr>
              <w:t>Reviewer Notes</w:t>
            </w:r>
          </w:p>
        </w:tc>
      </w:tr>
      <w:tr w:rsidR="00E14656" w:rsidRPr="008D6D28" w14:paraId="3CBEA62A" w14:textId="77777777" w:rsidTr="008D6D28">
        <w:trPr>
          <w:cantSplit/>
        </w:trPr>
        <w:tc>
          <w:tcPr>
            <w:tcW w:w="1635" w:type="dxa"/>
          </w:tcPr>
          <w:p w14:paraId="0A52E80F" w14:textId="5FA5DFEC" w:rsidR="00E14656" w:rsidRPr="008D6D28" w:rsidRDefault="00E14656" w:rsidP="00E14656">
            <w:pPr>
              <w:spacing w:before="20" w:after="20"/>
              <w:rPr>
                <w:rFonts w:cs="Arial"/>
              </w:rPr>
            </w:pPr>
            <w:r w:rsidRPr="008D6D28">
              <w:rPr>
                <w:rFonts w:cs="Arial"/>
              </w:rPr>
              <w:t>F-IF.4</w:t>
            </w:r>
          </w:p>
        </w:tc>
        <w:tc>
          <w:tcPr>
            <w:tcW w:w="3580" w:type="dxa"/>
          </w:tcPr>
          <w:p w14:paraId="299D2AF8" w14:textId="0DDFFF19" w:rsidR="00E14656" w:rsidRPr="008D6D28" w:rsidRDefault="00E14656" w:rsidP="00E14656">
            <w:pPr>
              <w:rPr>
                <w:rFonts w:eastAsia="Cambria" w:cs="Arial"/>
              </w:rPr>
            </w:pPr>
            <w:r w:rsidRPr="008D6D28">
              <w:rPr>
                <w:rFonts w:eastAsia="Cambria" w:cs="Arial"/>
              </w:rPr>
              <w:t xml:space="preserve">For a function that models a relationship between two quantities, interpret key features of graphs and tables in terms of the quantities, and sketch graphs showing key features given a verbal description of the relationship. </w:t>
            </w:r>
            <w:r w:rsidRPr="008D6D28">
              <w:rPr>
                <w:rFonts w:cs="Arial"/>
              </w:rPr>
              <w:t>*</w:t>
            </w:r>
          </w:p>
        </w:tc>
        <w:tc>
          <w:tcPr>
            <w:tcW w:w="2610" w:type="dxa"/>
          </w:tcPr>
          <w:p w14:paraId="7177CB90" w14:textId="02C16261" w:rsidR="00E14656" w:rsidRPr="008D6D28" w:rsidRDefault="00E14656" w:rsidP="00E14656">
            <w:pPr>
              <w:spacing w:before="20" w:after="360"/>
              <w:rPr>
                <w:rFonts w:cs="Arial"/>
              </w:rPr>
            </w:pPr>
          </w:p>
        </w:tc>
        <w:tc>
          <w:tcPr>
            <w:tcW w:w="720" w:type="dxa"/>
            <w:shd w:val="clear" w:color="auto" w:fill="F2F2F2" w:themeFill="background1" w:themeFillShade="F2"/>
          </w:tcPr>
          <w:p w14:paraId="1BC95A39" w14:textId="77777777" w:rsidR="00E14656" w:rsidRPr="008D6D28" w:rsidRDefault="00E14656" w:rsidP="00E14656">
            <w:pPr>
              <w:spacing w:before="20" w:after="20"/>
              <w:rPr>
                <w:rFonts w:asciiTheme="minorBidi" w:hAnsiTheme="minorBidi" w:cstheme="minorBidi"/>
              </w:rPr>
            </w:pPr>
          </w:p>
        </w:tc>
        <w:tc>
          <w:tcPr>
            <w:tcW w:w="720" w:type="dxa"/>
            <w:shd w:val="clear" w:color="auto" w:fill="F2F2F2" w:themeFill="background1" w:themeFillShade="F2"/>
          </w:tcPr>
          <w:p w14:paraId="1697052A" w14:textId="77777777" w:rsidR="00E14656" w:rsidRPr="008D6D28" w:rsidRDefault="00E14656" w:rsidP="00E14656">
            <w:pPr>
              <w:spacing w:before="20" w:after="20"/>
              <w:rPr>
                <w:rFonts w:asciiTheme="minorBidi" w:hAnsiTheme="minorBidi" w:cstheme="minorBidi"/>
              </w:rPr>
            </w:pPr>
          </w:p>
        </w:tc>
        <w:tc>
          <w:tcPr>
            <w:tcW w:w="4590" w:type="dxa"/>
            <w:shd w:val="clear" w:color="auto" w:fill="F2F2F2" w:themeFill="background1" w:themeFillShade="F2"/>
          </w:tcPr>
          <w:p w14:paraId="3AADE889" w14:textId="77777777" w:rsidR="00E14656" w:rsidRPr="008D6D28" w:rsidRDefault="00E14656" w:rsidP="00E14656">
            <w:pPr>
              <w:spacing w:before="20" w:after="20"/>
              <w:rPr>
                <w:rFonts w:asciiTheme="minorBidi" w:hAnsiTheme="minorBidi" w:cstheme="minorBidi"/>
              </w:rPr>
            </w:pPr>
          </w:p>
        </w:tc>
      </w:tr>
      <w:tr w:rsidR="00E14656" w:rsidRPr="008D6D28" w14:paraId="4A9E67E3" w14:textId="77777777" w:rsidTr="008D6D28">
        <w:trPr>
          <w:cantSplit/>
        </w:trPr>
        <w:tc>
          <w:tcPr>
            <w:tcW w:w="1635" w:type="dxa"/>
          </w:tcPr>
          <w:p w14:paraId="78F95D4A" w14:textId="158093A2" w:rsidR="00E14656" w:rsidRPr="008D6D28" w:rsidRDefault="00E14656" w:rsidP="00E14656">
            <w:pPr>
              <w:rPr>
                <w:rFonts w:cs="Arial"/>
              </w:rPr>
            </w:pPr>
            <w:r w:rsidRPr="008D6D28">
              <w:rPr>
                <w:rFonts w:cs="Arial"/>
              </w:rPr>
              <w:t>F-IF.5</w:t>
            </w:r>
          </w:p>
        </w:tc>
        <w:tc>
          <w:tcPr>
            <w:tcW w:w="3580" w:type="dxa"/>
          </w:tcPr>
          <w:p w14:paraId="117CDD64" w14:textId="654A2D15" w:rsidR="00E14656" w:rsidRPr="008D6D28" w:rsidRDefault="00E14656" w:rsidP="00E14656">
            <w:pPr>
              <w:rPr>
                <w:rFonts w:cs="Arial"/>
              </w:rPr>
            </w:pPr>
            <w:r w:rsidRPr="008D6D28">
              <w:rPr>
                <w:rFonts w:cs="Arial"/>
              </w:rPr>
              <w:t>Relate the domain of a function to its graph and, where applicable, to the quantitative relationship it describes. *</w:t>
            </w:r>
          </w:p>
        </w:tc>
        <w:tc>
          <w:tcPr>
            <w:tcW w:w="2610" w:type="dxa"/>
          </w:tcPr>
          <w:p w14:paraId="5ED6B7F4" w14:textId="404FB954" w:rsidR="00E14656" w:rsidRPr="008D6D28" w:rsidRDefault="00E14656" w:rsidP="00E14656">
            <w:pPr>
              <w:spacing w:before="20" w:after="360"/>
              <w:rPr>
                <w:rFonts w:cs="Arial"/>
              </w:rPr>
            </w:pPr>
          </w:p>
        </w:tc>
        <w:tc>
          <w:tcPr>
            <w:tcW w:w="720" w:type="dxa"/>
            <w:shd w:val="clear" w:color="auto" w:fill="F2F2F2" w:themeFill="background1" w:themeFillShade="F2"/>
          </w:tcPr>
          <w:p w14:paraId="6E5BEEC5" w14:textId="77777777" w:rsidR="00E14656" w:rsidRPr="008D6D28" w:rsidRDefault="00E14656" w:rsidP="00E14656">
            <w:pPr>
              <w:spacing w:before="20" w:after="20"/>
              <w:rPr>
                <w:rFonts w:asciiTheme="minorBidi" w:hAnsiTheme="minorBidi" w:cstheme="minorBidi"/>
              </w:rPr>
            </w:pPr>
          </w:p>
        </w:tc>
        <w:tc>
          <w:tcPr>
            <w:tcW w:w="720" w:type="dxa"/>
            <w:shd w:val="clear" w:color="auto" w:fill="F2F2F2" w:themeFill="background1" w:themeFillShade="F2"/>
          </w:tcPr>
          <w:p w14:paraId="57E3E151" w14:textId="77777777" w:rsidR="00E14656" w:rsidRPr="008D6D28" w:rsidRDefault="00E14656" w:rsidP="00E14656">
            <w:pPr>
              <w:spacing w:before="20" w:after="20"/>
              <w:rPr>
                <w:rFonts w:asciiTheme="minorBidi" w:hAnsiTheme="minorBidi" w:cstheme="minorBidi"/>
              </w:rPr>
            </w:pPr>
          </w:p>
        </w:tc>
        <w:tc>
          <w:tcPr>
            <w:tcW w:w="4590" w:type="dxa"/>
            <w:shd w:val="clear" w:color="auto" w:fill="F2F2F2" w:themeFill="background1" w:themeFillShade="F2"/>
          </w:tcPr>
          <w:p w14:paraId="5C47D40A" w14:textId="77777777" w:rsidR="00E14656" w:rsidRPr="008D6D28" w:rsidRDefault="00E14656" w:rsidP="00E14656">
            <w:pPr>
              <w:spacing w:before="20" w:after="20"/>
              <w:rPr>
                <w:rFonts w:asciiTheme="minorBidi" w:hAnsiTheme="minorBidi" w:cstheme="minorBidi"/>
              </w:rPr>
            </w:pPr>
          </w:p>
        </w:tc>
      </w:tr>
      <w:tr w:rsidR="00E14656" w:rsidRPr="008D6D28" w14:paraId="5B036B7E" w14:textId="77777777" w:rsidTr="008D6D28">
        <w:trPr>
          <w:cantSplit/>
        </w:trPr>
        <w:tc>
          <w:tcPr>
            <w:tcW w:w="1635" w:type="dxa"/>
          </w:tcPr>
          <w:p w14:paraId="3A044AA7" w14:textId="774D28E8" w:rsidR="00E14656" w:rsidRPr="008D6D28" w:rsidRDefault="00E14656" w:rsidP="00E14656">
            <w:pPr>
              <w:rPr>
                <w:rFonts w:cs="Arial"/>
              </w:rPr>
            </w:pPr>
            <w:r w:rsidRPr="008D6D28">
              <w:rPr>
                <w:rFonts w:cs="Arial"/>
              </w:rPr>
              <w:t>F-IF.6</w:t>
            </w:r>
          </w:p>
        </w:tc>
        <w:tc>
          <w:tcPr>
            <w:tcW w:w="3580" w:type="dxa"/>
          </w:tcPr>
          <w:p w14:paraId="51B0C4AE" w14:textId="484011CE" w:rsidR="00E14656" w:rsidRPr="008D6D28" w:rsidRDefault="00E14656" w:rsidP="00E14656">
            <w:pPr>
              <w:autoSpaceDE w:val="0"/>
              <w:autoSpaceDN w:val="0"/>
              <w:adjustRightInd w:val="0"/>
              <w:rPr>
                <w:rFonts w:eastAsia="Gotham-Book" w:cs="Arial"/>
              </w:rPr>
            </w:pPr>
            <w:r w:rsidRPr="008D6D28">
              <w:rPr>
                <w:rFonts w:cs="Arial"/>
              </w:rPr>
              <w:t>Calculate and interpret the average rate of change of a function (presented symbolically or as a table) over a specified interval. Estimate the rate of change from a graph. *</w:t>
            </w:r>
          </w:p>
        </w:tc>
        <w:tc>
          <w:tcPr>
            <w:tcW w:w="2610" w:type="dxa"/>
          </w:tcPr>
          <w:p w14:paraId="202F3DC7" w14:textId="4D85B34A" w:rsidR="00E14656" w:rsidRPr="008D6D28" w:rsidRDefault="00E14656" w:rsidP="00E14656">
            <w:pPr>
              <w:spacing w:before="20" w:after="360"/>
              <w:rPr>
                <w:rFonts w:cs="Arial"/>
              </w:rPr>
            </w:pPr>
          </w:p>
        </w:tc>
        <w:tc>
          <w:tcPr>
            <w:tcW w:w="720" w:type="dxa"/>
            <w:shd w:val="clear" w:color="auto" w:fill="F2F2F2" w:themeFill="background1" w:themeFillShade="F2"/>
          </w:tcPr>
          <w:p w14:paraId="4F61AE05" w14:textId="77777777" w:rsidR="00E14656" w:rsidRPr="008D6D28" w:rsidRDefault="00E14656" w:rsidP="00E14656">
            <w:pPr>
              <w:spacing w:before="20" w:after="20"/>
              <w:rPr>
                <w:rFonts w:asciiTheme="minorBidi" w:hAnsiTheme="minorBidi" w:cstheme="minorBidi"/>
              </w:rPr>
            </w:pPr>
          </w:p>
        </w:tc>
        <w:tc>
          <w:tcPr>
            <w:tcW w:w="720" w:type="dxa"/>
            <w:shd w:val="clear" w:color="auto" w:fill="F2F2F2" w:themeFill="background1" w:themeFillShade="F2"/>
          </w:tcPr>
          <w:p w14:paraId="715DCE87" w14:textId="77777777" w:rsidR="00E14656" w:rsidRPr="008D6D28" w:rsidRDefault="00E14656" w:rsidP="00E14656">
            <w:pPr>
              <w:spacing w:before="20" w:after="20"/>
              <w:rPr>
                <w:rFonts w:asciiTheme="minorBidi" w:hAnsiTheme="minorBidi" w:cstheme="minorBidi"/>
              </w:rPr>
            </w:pPr>
          </w:p>
        </w:tc>
        <w:tc>
          <w:tcPr>
            <w:tcW w:w="4590" w:type="dxa"/>
            <w:shd w:val="clear" w:color="auto" w:fill="F2F2F2" w:themeFill="background1" w:themeFillShade="F2"/>
          </w:tcPr>
          <w:p w14:paraId="36C913A5" w14:textId="77777777" w:rsidR="00E14656" w:rsidRPr="008D6D28" w:rsidRDefault="00E14656" w:rsidP="00E14656">
            <w:pPr>
              <w:spacing w:before="20" w:after="20"/>
              <w:rPr>
                <w:rFonts w:asciiTheme="minorBidi" w:hAnsiTheme="minorBidi" w:cstheme="minorBidi"/>
              </w:rPr>
            </w:pPr>
          </w:p>
        </w:tc>
      </w:tr>
    </w:tbl>
    <w:p w14:paraId="3744BC0B" w14:textId="1319F511" w:rsidR="007C47E2" w:rsidRPr="003F6CC2" w:rsidRDefault="007C47E2" w:rsidP="000A7221">
      <w:pPr>
        <w:pStyle w:val="Heading4"/>
      </w:pPr>
      <w:r>
        <w:t xml:space="preserve">Cluster: </w:t>
      </w:r>
      <w:r w:rsidR="003F6CC2" w:rsidRPr="00F66B95">
        <w:t>Analyze functions using different representations.</w:t>
      </w:r>
      <w:r w:rsidR="003F6CC2">
        <w:t xml:space="preserve"> [Linear and exponential]</w:t>
      </w:r>
    </w:p>
    <w:p w14:paraId="62EEB6DA" w14:textId="04020E0B" w:rsidR="007C47E2" w:rsidRPr="00866C0E" w:rsidRDefault="007C47E2" w:rsidP="000A7221">
      <w:pPr>
        <w:spacing w:after="240"/>
        <w:ind w:left="720"/>
      </w:pPr>
      <w:r>
        <w:t xml:space="preserve">How does the program address this aspect of the domain? </w:t>
      </w:r>
      <w:r w:rsidR="00E1004A">
        <w:fldChar w:fldCharType="begin">
          <w:ffData>
            <w:name w:val=""/>
            <w:enabled/>
            <w:calcOnExit w:val="0"/>
            <w:statusText w:type="text" w:val="How does the program address: analyze functions using different representations?    "/>
            <w:textInput/>
          </w:ffData>
        </w:fldChar>
      </w:r>
      <w:r w:rsidR="00E1004A">
        <w:instrText xml:space="preserve"> FORMTEXT </w:instrText>
      </w:r>
      <w:r w:rsidR="00E1004A">
        <w:fldChar w:fldCharType="separate"/>
      </w:r>
      <w:r w:rsidR="00E1004A">
        <w:rPr>
          <w:noProof/>
        </w:rPr>
        <w:t> </w:t>
      </w:r>
      <w:r w:rsidR="00E1004A">
        <w:rPr>
          <w:noProof/>
        </w:rPr>
        <w:t> </w:t>
      </w:r>
      <w:r w:rsidR="00E1004A">
        <w:rPr>
          <w:noProof/>
        </w:rPr>
        <w:t> </w:t>
      </w:r>
      <w:r w:rsidR="00E1004A">
        <w:rPr>
          <w:noProof/>
        </w:rPr>
        <w:t> </w:t>
      </w:r>
      <w:r w:rsidR="00E1004A">
        <w:rPr>
          <w:noProof/>
        </w:rPr>
        <w:t> </w:t>
      </w:r>
      <w:r w:rsidR="00E1004A">
        <w:fldChar w:fldCharType="end"/>
      </w:r>
    </w:p>
    <w:tbl>
      <w:tblPr>
        <w:tblStyle w:val="TableGrid"/>
        <w:tblW w:w="13855" w:type="dxa"/>
        <w:tblLayout w:type="fixed"/>
        <w:tblLook w:val="00A0" w:firstRow="1" w:lastRow="0" w:firstColumn="1" w:lastColumn="0" w:noHBand="0" w:noVBand="0"/>
        <w:tblDescription w:val="Citations for the functions: interpreting functions domain to analyze functions using different representations cluster. "/>
      </w:tblPr>
      <w:tblGrid>
        <w:gridCol w:w="1635"/>
        <w:gridCol w:w="3580"/>
        <w:gridCol w:w="2610"/>
        <w:gridCol w:w="720"/>
        <w:gridCol w:w="720"/>
        <w:gridCol w:w="4590"/>
      </w:tblGrid>
      <w:tr w:rsidR="005504A8" w:rsidRPr="008D6D28" w14:paraId="7A883ED0" w14:textId="77777777" w:rsidTr="000A7221">
        <w:trPr>
          <w:tblHeader/>
        </w:trPr>
        <w:tc>
          <w:tcPr>
            <w:tcW w:w="1635" w:type="dxa"/>
          </w:tcPr>
          <w:p w14:paraId="2D4C73C6" w14:textId="6C770B1C" w:rsidR="005504A8" w:rsidRPr="008D6D28" w:rsidRDefault="005504A8" w:rsidP="003B2105">
            <w:pPr>
              <w:jc w:val="center"/>
              <w:rPr>
                <w:rFonts w:cs="Arial"/>
              </w:rPr>
            </w:pPr>
            <w:r w:rsidRPr="008D6D28">
              <w:rPr>
                <w:rFonts w:asciiTheme="minorBidi" w:hAnsiTheme="minorBidi" w:cstheme="minorBidi"/>
                <w:b/>
              </w:rPr>
              <w:t>Standard</w:t>
            </w:r>
          </w:p>
        </w:tc>
        <w:tc>
          <w:tcPr>
            <w:tcW w:w="3580" w:type="dxa"/>
          </w:tcPr>
          <w:p w14:paraId="690243B4" w14:textId="2DF21919" w:rsidR="005504A8" w:rsidRPr="008D6D28" w:rsidRDefault="005504A8" w:rsidP="003B2105">
            <w:pPr>
              <w:autoSpaceDE w:val="0"/>
              <w:autoSpaceDN w:val="0"/>
              <w:adjustRightInd w:val="0"/>
              <w:jc w:val="center"/>
              <w:rPr>
                <w:rFonts w:cs="Arial"/>
              </w:rPr>
            </w:pPr>
            <w:r w:rsidRPr="008D6D28">
              <w:rPr>
                <w:rFonts w:asciiTheme="minorBidi" w:hAnsiTheme="minorBidi" w:cstheme="minorBidi"/>
                <w:b/>
              </w:rPr>
              <w:t>Standard</w:t>
            </w:r>
            <w:r>
              <w:rPr>
                <w:rFonts w:asciiTheme="minorBidi" w:hAnsiTheme="minorBidi" w:cstheme="minorBidi"/>
                <w:b/>
              </w:rPr>
              <w:t>s</w:t>
            </w:r>
            <w:r w:rsidRPr="008D6D28">
              <w:rPr>
                <w:rFonts w:asciiTheme="minorBidi" w:hAnsiTheme="minorBidi" w:cstheme="minorBidi"/>
                <w:b/>
              </w:rPr>
              <w:t xml:space="preserve"> Language</w:t>
            </w:r>
          </w:p>
        </w:tc>
        <w:tc>
          <w:tcPr>
            <w:tcW w:w="2610" w:type="dxa"/>
          </w:tcPr>
          <w:p w14:paraId="16EC2E64" w14:textId="5CF60C8B" w:rsidR="005504A8" w:rsidRPr="008D6D28" w:rsidRDefault="005504A8" w:rsidP="003B2105">
            <w:pPr>
              <w:spacing w:before="20"/>
              <w:jc w:val="center"/>
              <w:rPr>
                <w:rFonts w:cs="Arial"/>
              </w:rPr>
            </w:pPr>
            <w:r w:rsidRPr="008D6D28">
              <w:rPr>
                <w:rFonts w:asciiTheme="minorBidi" w:hAnsiTheme="minorBidi" w:cstheme="minorBidi"/>
                <w:b/>
              </w:rPr>
              <w:t>Publisher/Developer Citations</w:t>
            </w:r>
          </w:p>
        </w:tc>
        <w:tc>
          <w:tcPr>
            <w:tcW w:w="720" w:type="dxa"/>
            <w:shd w:val="clear" w:color="auto" w:fill="F2F2F2" w:themeFill="background1" w:themeFillShade="F2"/>
          </w:tcPr>
          <w:p w14:paraId="664C1AAB" w14:textId="77777777" w:rsidR="005504A8" w:rsidRPr="008D6D28" w:rsidRDefault="005504A8" w:rsidP="003B2105">
            <w:pPr>
              <w:spacing w:before="20"/>
              <w:jc w:val="center"/>
              <w:rPr>
                <w:rFonts w:asciiTheme="minorBidi" w:hAnsiTheme="minorBidi" w:cstheme="minorBidi"/>
                <w:b/>
              </w:rPr>
            </w:pPr>
            <w:r w:rsidRPr="008D6D28">
              <w:rPr>
                <w:rFonts w:asciiTheme="minorBidi" w:hAnsiTheme="minorBidi" w:cstheme="minorBidi"/>
                <w:b/>
              </w:rPr>
              <w:t>Met</w:t>
            </w:r>
          </w:p>
          <w:p w14:paraId="7DBC73F6" w14:textId="10A7FAB9" w:rsidR="005504A8" w:rsidRPr="008D6D28" w:rsidRDefault="005504A8" w:rsidP="003B2105">
            <w:pPr>
              <w:spacing w:before="20"/>
              <w:jc w:val="center"/>
              <w:rPr>
                <w:rFonts w:asciiTheme="minorBidi" w:hAnsiTheme="minorBidi" w:cstheme="minorBidi"/>
              </w:rPr>
            </w:pPr>
            <w:r w:rsidRPr="008D6D28">
              <w:rPr>
                <w:rFonts w:asciiTheme="minorBidi" w:hAnsiTheme="minorBidi" w:cstheme="minorBidi"/>
                <w:b/>
              </w:rPr>
              <w:t>Yes</w:t>
            </w:r>
          </w:p>
        </w:tc>
        <w:tc>
          <w:tcPr>
            <w:tcW w:w="720" w:type="dxa"/>
            <w:shd w:val="clear" w:color="auto" w:fill="F2F2F2" w:themeFill="background1" w:themeFillShade="F2"/>
          </w:tcPr>
          <w:p w14:paraId="41B9A911" w14:textId="174A5491" w:rsidR="005504A8" w:rsidRPr="008D6D28" w:rsidRDefault="005504A8" w:rsidP="003B2105">
            <w:pPr>
              <w:spacing w:before="20"/>
              <w:jc w:val="center"/>
              <w:rPr>
                <w:rFonts w:asciiTheme="minorBidi" w:hAnsiTheme="minorBidi" w:cstheme="minorBidi"/>
              </w:rPr>
            </w:pPr>
            <w:r w:rsidRPr="008D6D28">
              <w:rPr>
                <w:rFonts w:asciiTheme="minorBidi" w:hAnsiTheme="minorBidi" w:cstheme="minorBidi"/>
                <w:b/>
              </w:rPr>
              <w:t>Met No</w:t>
            </w:r>
          </w:p>
        </w:tc>
        <w:tc>
          <w:tcPr>
            <w:tcW w:w="4590" w:type="dxa"/>
            <w:shd w:val="clear" w:color="auto" w:fill="F2F2F2" w:themeFill="background1" w:themeFillShade="F2"/>
          </w:tcPr>
          <w:p w14:paraId="0A97BF08" w14:textId="199AEB7C" w:rsidR="005504A8" w:rsidRPr="008D6D28" w:rsidRDefault="005504A8" w:rsidP="003B2105">
            <w:pPr>
              <w:spacing w:before="20"/>
              <w:jc w:val="center"/>
              <w:rPr>
                <w:rFonts w:asciiTheme="minorBidi" w:hAnsiTheme="minorBidi" w:cstheme="minorBidi"/>
              </w:rPr>
            </w:pPr>
            <w:r w:rsidRPr="008D6D28">
              <w:rPr>
                <w:rFonts w:asciiTheme="minorBidi" w:hAnsiTheme="minorBidi" w:cstheme="minorBidi"/>
                <w:b/>
              </w:rPr>
              <w:t>Reviewer Notes</w:t>
            </w:r>
          </w:p>
        </w:tc>
      </w:tr>
      <w:tr w:rsidR="00E14656" w:rsidRPr="008D6D28" w14:paraId="1190C462" w14:textId="77777777" w:rsidTr="462C4649">
        <w:tc>
          <w:tcPr>
            <w:tcW w:w="1635" w:type="dxa"/>
          </w:tcPr>
          <w:p w14:paraId="2D3FB6B6" w14:textId="5F379F97" w:rsidR="00E14656" w:rsidRPr="008D6D28" w:rsidRDefault="00E14656" w:rsidP="00E14656">
            <w:pPr>
              <w:rPr>
                <w:rFonts w:cs="Arial"/>
              </w:rPr>
            </w:pPr>
            <w:r w:rsidRPr="008D6D28">
              <w:rPr>
                <w:rFonts w:cs="Arial"/>
              </w:rPr>
              <w:t>F-IF.7a</w:t>
            </w:r>
          </w:p>
        </w:tc>
        <w:tc>
          <w:tcPr>
            <w:tcW w:w="3580" w:type="dxa"/>
          </w:tcPr>
          <w:p w14:paraId="00513A37" w14:textId="2E18E52D" w:rsidR="00E14656" w:rsidRPr="008D6D28" w:rsidRDefault="00E14656" w:rsidP="00E14656">
            <w:pPr>
              <w:autoSpaceDE w:val="0"/>
              <w:autoSpaceDN w:val="0"/>
              <w:adjustRightInd w:val="0"/>
              <w:rPr>
                <w:rFonts w:eastAsia="Gotham-Book" w:cs="Arial"/>
              </w:rPr>
            </w:pPr>
            <w:r w:rsidRPr="008D6D28">
              <w:rPr>
                <w:rFonts w:cs="Arial"/>
              </w:rPr>
              <w:t xml:space="preserve">Graph functions expressed symbolically and show key features of the graph, by hand in simple cases and using technology for more complicated cases. Graph linear and quadratic functions </w:t>
            </w:r>
            <w:r w:rsidRPr="008D6D28">
              <w:rPr>
                <w:rFonts w:cs="Arial"/>
              </w:rPr>
              <w:lastRenderedPageBreak/>
              <w:t>and show intercepts, maxima, and minima. *</w:t>
            </w:r>
          </w:p>
        </w:tc>
        <w:tc>
          <w:tcPr>
            <w:tcW w:w="2610" w:type="dxa"/>
          </w:tcPr>
          <w:p w14:paraId="096664B6" w14:textId="1D3C0DAE" w:rsidR="00E14656" w:rsidRPr="008D6D28" w:rsidRDefault="00E14656" w:rsidP="00E14656">
            <w:pPr>
              <w:spacing w:before="20" w:after="360"/>
              <w:rPr>
                <w:rFonts w:cs="Arial"/>
              </w:rPr>
            </w:pPr>
          </w:p>
        </w:tc>
        <w:tc>
          <w:tcPr>
            <w:tcW w:w="720" w:type="dxa"/>
            <w:shd w:val="clear" w:color="auto" w:fill="F2F2F2" w:themeFill="background1" w:themeFillShade="F2"/>
          </w:tcPr>
          <w:p w14:paraId="38323DA2" w14:textId="77777777" w:rsidR="00E14656" w:rsidRPr="008D6D28" w:rsidRDefault="00E14656" w:rsidP="00E14656">
            <w:pPr>
              <w:spacing w:before="20" w:after="20"/>
              <w:rPr>
                <w:rFonts w:asciiTheme="minorBidi" w:hAnsiTheme="minorBidi" w:cstheme="minorBidi"/>
              </w:rPr>
            </w:pPr>
          </w:p>
        </w:tc>
        <w:tc>
          <w:tcPr>
            <w:tcW w:w="720" w:type="dxa"/>
            <w:shd w:val="clear" w:color="auto" w:fill="F2F2F2" w:themeFill="background1" w:themeFillShade="F2"/>
          </w:tcPr>
          <w:p w14:paraId="7A734D6F" w14:textId="77777777" w:rsidR="00E14656" w:rsidRPr="008D6D28" w:rsidRDefault="00E14656" w:rsidP="00E14656">
            <w:pPr>
              <w:spacing w:before="20" w:after="20"/>
              <w:rPr>
                <w:rFonts w:asciiTheme="minorBidi" w:hAnsiTheme="minorBidi" w:cstheme="minorBidi"/>
              </w:rPr>
            </w:pPr>
          </w:p>
        </w:tc>
        <w:tc>
          <w:tcPr>
            <w:tcW w:w="4590" w:type="dxa"/>
            <w:shd w:val="clear" w:color="auto" w:fill="F2F2F2" w:themeFill="background1" w:themeFillShade="F2"/>
          </w:tcPr>
          <w:p w14:paraId="346E9682" w14:textId="77777777" w:rsidR="00E14656" w:rsidRPr="008D6D28" w:rsidRDefault="00E14656" w:rsidP="00E14656">
            <w:pPr>
              <w:spacing w:before="20" w:after="20"/>
              <w:rPr>
                <w:rFonts w:asciiTheme="minorBidi" w:hAnsiTheme="minorBidi" w:cstheme="minorBidi"/>
              </w:rPr>
            </w:pPr>
          </w:p>
        </w:tc>
      </w:tr>
      <w:tr w:rsidR="00E14656" w:rsidRPr="008D6D28" w14:paraId="4406042B" w14:textId="77777777" w:rsidTr="462C4649">
        <w:tc>
          <w:tcPr>
            <w:tcW w:w="1635" w:type="dxa"/>
          </w:tcPr>
          <w:p w14:paraId="79CA9E31" w14:textId="433E8215" w:rsidR="00E14656" w:rsidRPr="008D6D28" w:rsidRDefault="00E14656" w:rsidP="00E14656">
            <w:pPr>
              <w:rPr>
                <w:rFonts w:cs="Arial"/>
              </w:rPr>
            </w:pPr>
            <w:r w:rsidRPr="008D6D28">
              <w:rPr>
                <w:rFonts w:cs="Arial"/>
              </w:rPr>
              <w:t>F-IF.7e</w:t>
            </w:r>
          </w:p>
        </w:tc>
        <w:tc>
          <w:tcPr>
            <w:tcW w:w="3580" w:type="dxa"/>
          </w:tcPr>
          <w:p w14:paraId="6D23BFA6" w14:textId="1BA1126E" w:rsidR="00E14656" w:rsidRPr="008D6D28" w:rsidRDefault="00E14656" w:rsidP="00E14656">
            <w:pPr>
              <w:autoSpaceDE w:val="0"/>
              <w:autoSpaceDN w:val="0"/>
              <w:adjustRightInd w:val="0"/>
              <w:rPr>
                <w:rFonts w:eastAsia="Gotham-Book" w:cs="Arial"/>
              </w:rPr>
            </w:pPr>
            <w:r w:rsidRPr="008D6D28">
              <w:rPr>
                <w:rFonts w:cs="Arial"/>
              </w:rPr>
              <w:t xml:space="preserve">Graph functions expressed symbolically and show key features of the graph, by hand in simple cases and using technology for more complicated cases. </w:t>
            </w:r>
            <w:r w:rsidRPr="008D6D28">
              <w:rPr>
                <w:rFonts w:eastAsia="Cambria" w:cs="Arial"/>
              </w:rPr>
              <w:t>Graph exponential and logarithmic functions, showing intercepts and end behavior, and trigonometric functions, showing period, midline, and amplitude</w:t>
            </w:r>
            <w:r w:rsidRPr="008D6D28">
              <w:rPr>
                <w:rFonts w:cs="Arial"/>
              </w:rPr>
              <w:t>. *</w:t>
            </w:r>
          </w:p>
        </w:tc>
        <w:tc>
          <w:tcPr>
            <w:tcW w:w="2610" w:type="dxa"/>
          </w:tcPr>
          <w:p w14:paraId="2BFA7233" w14:textId="23E57FFD" w:rsidR="00E14656" w:rsidRPr="008D6D28" w:rsidRDefault="00E14656" w:rsidP="00E14656">
            <w:pPr>
              <w:spacing w:before="20" w:after="360"/>
              <w:rPr>
                <w:rFonts w:cs="Arial"/>
              </w:rPr>
            </w:pPr>
          </w:p>
        </w:tc>
        <w:tc>
          <w:tcPr>
            <w:tcW w:w="720" w:type="dxa"/>
            <w:shd w:val="clear" w:color="auto" w:fill="F2F2F2" w:themeFill="background1" w:themeFillShade="F2"/>
          </w:tcPr>
          <w:p w14:paraId="41FBE7D8" w14:textId="77777777" w:rsidR="00E14656" w:rsidRPr="008D6D28" w:rsidRDefault="00E14656" w:rsidP="00E14656">
            <w:pPr>
              <w:spacing w:before="20" w:after="20"/>
              <w:rPr>
                <w:rFonts w:asciiTheme="minorBidi" w:hAnsiTheme="minorBidi" w:cstheme="minorBidi"/>
              </w:rPr>
            </w:pPr>
          </w:p>
        </w:tc>
        <w:tc>
          <w:tcPr>
            <w:tcW w:w="720" w:type="dxa"/>
            <w:shd w:val="clear" w:color="auto" w:fill="F2F2F2" w:themeFill="background1" w:themeFillShade="F2"/>
          </w:tcPr>
          <w:p w14:paraId="77FA10B9" w14:textId="77777777" w:rsidR="00E14656" w:rsidRPr="008D6D28" w:rsidRDefault="00E14656" w:rsidP="00E14656">
            <w:pPr>
              <w:spacing w:before="20" w:after="20"/>
              <w:rPr>
                <w:rFonts w:asciiTheme="minorBidi" w:hAnsiTheme="minorBidi" w:cstheme="minorBidi"/>
              </w:rPr>
            </w:pPr>
          </w:p>
        </w:tc>
        <w:tc>
          <w:tcPr>
            <w:tcW w:w="4590" w:type="dxa"/>
            <w:shd w:val="clear" w:color="auto" w:fill="F2F2F2" w:themeFill="background1" w:themeFillShade="F2"/>
          </w:tcPr>
          <w:p w14:paraId="4F607F71" w14:textId="77777777" w:rsidR="00E14656" w:rsidRPr="008D6D28" w:rsidRDefault="00E14656" w:rsidP="00E14656">
            <w:pPr>
              <w:spacing w:before="20" w:after="20"/>
              <w:rPr>
                <w:rFonts w:asciiTheme="minorBidi" w:hAnsiTheme="minorBidi" w:cstheme="minorBidi"/>
              </w:rPr>
            </w:pPr>
          </w:p>
        </w:tc>
      </w:tr>
      <w:tr w:rsidR="00E14656" w:rsidRPr="008D6D28" w14:paraId="175A9A82" w14:textId="77777777" w:rsidTr="462C4649">
        <w:tc>
          <w:tcPr>
            <w:tcW w:w="1635" w:type="dxa"/>
          </w:tcPr>
          <w:p w14:paraId="1D0CAD0A" w14:textId="3B6D5BC3" w:rsidR="00E14656" w:rsidRPr="008D6D28" w:rsidRDefault="00E14656" w:rsidP="00E14656">
            <w:pPr>
              <w:rPr>
                <w:rFonts w:cs="Arial"/>
              </w:rPr>
            </w:pPr>
            <w:r w:rsidRPr="008D6D28">
              <w:rPr>
                <w:rFonts w:cs="Arial"/>
              </w:rPr>
              <w:t>F-IF.9</w:t>
            </w:r>
          </w:p>
        </w:tc>
        <w:tc>
          <w:tcPr>
            <w:tcW w:w="3580" w:type="dxa"/>
          </w:tcPr>
          <w:p w14:paraId="0A571D58" w14:textId="2EB91AD5" w:rsidR="00E14656" w:rsidRPr="008D6D28" w:rsidRDefault="00E14656" w:rsidP="00E14656">
            <w:pPr>
              <w:rPr>
                <w:rFonts w:cs="Arial"/>
              </w:rPr>
            </w:pPr>
            <w:r w:rsidRPr="008D6D28">
              <w:rPr>
                <w:rFonts w:cs="Arial"/>
              </w:rPr>
              <w:t>Compare properties of two functions each represented in a different way (algebraically, graphically, numerically in tables, or by verbal descriptions).</w:t>
            </w:r>
          </w:p>
        </w:tc>
        <w:tc>
          <w:tcPr>
            <w:tcW w:w="2610" w:type="dxa"/>
          </w:tcPr>
          <w:p w14:paraId="6044DDB6" w14:textId="366BD418" w:rsidR="00E14656" w:rsidRPr="008D6D28" w:rsidRDefault="00E14656" w:rsidP="00E14656">
            <w:pPr>
              <w:spacing w:before="20" w:after="360"/>
              <w:rPr>
                <w:rFonts w:cs="Arial"/>
              </w:rPr>
            </w:pPr>
          </w:p>
        </w:tc>
        <w:tc>
          <w:tcPr>
            <w:tcW w:w="720" w:type="dxa"/>
            <w:shd w:val="clear" w:color="auto" w:fill="F2F2F2" w:themeFill="background1" w:themeFillShade="F2"/>
          </w:tcPr>
          <w:p w14:paraId="4CFA66C8" w14:textId="77777777" w:rsidR="00E14656" w:rsidRPr="008D6D28" w:rsidRDefault="00E14656" w:rsidP="00E14656">
            <w:pPr>
              <w:spacing w:before="20" w:after="20"/>
              <w:rPr>
                <w:rFonts w:asciiTheme="minorBidi" w:hAnsiTheme="minorBidi" w:cstheme="minorBidi"/>
              </w:rPr>
            </w:pPr>
          </w:p>
        </w:tc>
        <w:tc>
          <w:tcPr>
            <w:tcW w:w="720" w:type="dxa"/>
            <w:shd w:val="clear" w:color="auto" w:fill="F2F2F2" w:themeFill="background1" w:themeFillShade="F2"/>
          </w:tcPr>
          <w:p w14:paraId="3D45F46D" w14:textId="77777777" w:rsidR="00E14656" w:rsidRPr="008D6D28" w:rsidRDefault="00E14656" w:rsidP="00E14656">
            <w:pPr>
              <w:spacing w:before="20" w:after="20"/>
              <w:rPr>
                <w:rFonts w:asciiTheme="minorBidi" w:hAnsiTheme="minorBidi" w:cstheme="minorBidi"/>
              </w:rPr>
            </w:pPr>
          </w:p>
        </w:tc>
        <w:tc>
          <w:tcPr>
            <w:tcW w:w="4590" w:type="dxa"/>
            <w:shd w:val="clear" w:color="auto" w:fill="F2F2F2" w:themeFill="background1" w:themeFillShade="F2"/>
          </w:tcPr>
          <w:p w14:paraId="3FBED769" w14:textId="77777777" w:rsidR="00E14656" w:rsidRPr="008D6D28" w:rsidRDefault="00E14656" w:rsidP="00E14656">
            <w:pPr>
              <w:spacing w:before="20" w:after="20"/>
              <w:rPr>
                <w:rFonts w:asciiTheme="minorBidi" w:hAnsiTheme="minorBidi" w:cstheme="minorBidi"/>
              </w:rPr>
            </w:pPr>
          </w:p>
        </w:tc>
      </w:tr>
    </w:tbl>
    <w:p w14:paraId="2682E33A" w14:textId="7ACEAF70" w:rsidR="00FA6D18" w:rsidRDefault="00FA6D18" w:rsidP="00866C0E">
      <w:pPr>
        <w:pStyle w:val="Heading3"/>
      </w:pPr>
      <w:r>
        <w:rPr>
          <w:rFonts w:eastAsia="Arial"/>
        </w:rPr>
        <w:t xml:space="preserve">Domain: </w:t>
      </w:r>
      <w:r w:rsidRPr="008D6D28">
        <w:t>Functions: Building Functions</w:t>
      </w:r>
    </w:p>
    <w:p w14:paraId="064E18A5" w14:textId="1ACDE2D2" w:rsidR="007C47E2" w:rsidRDefault="007C47E2" w:rsidP="000A7221">
      <w:pPr>
        <w:pStyle w:val="Heading4"/>
      </w:pPr>
      <w:r>
        <w:t xml:space="preserve">Cluster: </w:t>
      </w:r>
      <w:r w:rsidR="003F6CC2" w:rsidRPr="00F66B95">
        <w:t>Build a function that models a relationship between two quantities.</w:t>
      </w:r>
      <w:r w:rsidR="003F6CC2">
        <w:t xml:space="preserve"> [For F.BF.1, 2, linear and exponential (integer inputs)]</w:t>
      </w:r>
    </w:p>
    <w:p w14:paraId="7D1415FB" w14:textId="619E4817" w:rsidR="007C47E2" w:rsidRPr="00866C0E" w:rsidRDefault="007C47E2" w:rsidP="000A7221">
      <w:pPr>
        <w:spacing w:after="240"/>
        <w:ind w:left="720"/>
      </w:pPr>
      <w:r>
        <w:t xml:space="preserve">How does the program address this aspect of the domain? </w:t>
      </w:r>
      <w:r w:rsidR="00E1004A">
        <w:fldChar w:fldCharType="begin">
          <w:ffData>
            <w:name w:val=""/>
            <w:enabled/>
            <w:calcOnExit w:val="0"/>
            <w:statusText w:type="text" w:val="How does the program address; build a function that models a relationship between two quantities?  "/>
            <w:textInput/>
          </w:ffData>
        </w:fldChar>
      </w:r>
      <w:r w:rsidR="00E1004A">
        <w:instrText xml:space="preserve"> FORMTEXT </w:instrText>
      </w:r>
      <w:r w:rsidR="00E1004A">
        <w:fldChar w:fldCharType="separate"/>
      </w:r>
      <w:r w:rsidR="00E1004A">
        <w:rPr>
          <w:noProof/>
        </w:rPr>
        <w:t> </w:t>
      </w:r>
      <w:r w:rsidR="00E1004A">
        <w:rPr>
          <w:noProof/>
        </w:rPr>
        <w:t> </w:t>
      </w:r>
      <w:r w:rsidR="00E1004A">
        <w:rPr>
          <w:noProof/>
        </w:rPr>
        <w:t> </w:t>
      </w:r>
      <w:r w:rsidR="00E1004A">
        <w:rPr>
          <w:noProof/>
        </w:rPr>
        <w:t> </w:t>
      </w:r>
      <w:r w:rsidR="00E1004A">
        <w:rPr>
          <w:noProof/>
        </w:rPr>
        <w:t> </w:t>
      </w:r>
      <w:r w:rsidR="00E1004A">
        <w:fldChar w:fldCharType="end"/>
      </w: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s for the functions: building functions domain to build a function that models a relationship between two quantities cluster. "/>
      </w:tblPr>
      <w:tblGrid>
        <w:gridCol w:w="1635"/>
        <w:gridCol w:w="3580"/>
        <w:gridCol w:w="2610"/>
        <w:gridCol w:w="720"/>
        <w:gridCol w:w="720"/>
        <w:gridCol w:w="4590"/>
      </w:tblGrid>
      <w:tr w:rsidR="00E14656" w:rsidRPr="008D6D28" w14:paraId="1D9891A8" w14:textId="77777777" w:rsidTr="00866C0E">
        <w:trPr>
          <w:cantSplit/>
          <w:tblHeader/>
        </w:trPr>
        <w:tc>
          <w:tcPr>
            <w:tcW w:w="1635" w:type="dxa"/>
          </w:tcPr>
          <w:p w14:paraId="7A84AD34" w14:textId="1A146A20" w:rsidR="00E14656" w:rsidRPr="008D6D28" w:rsidRDefault="00E14656" w:rsidP="003B2105">
            <w:pPr>
              <w:spacing w:before="20"/>
              <w:jc w:val="center"/>
              <w:rPr>
                <w:rFonts w:cs="Arial"/>
              </w:rPr>
            </w:pPr>
            <w:r w:rsidRPr="008D6D28">
              <w:rPr>
                <w:rFonts w:asciiTheme="minorBidi" w:hAnsiTheme="minorBidi" w:cstheme="minorBidi"/>
                <w:b/>
              </w:rPr>
              <w:t>Standard</w:t>
            </w:r>
          </w:p>
        </w:tc>
        <w:tc>
          <w:tcPr>
            <w:tcW w:w="3580" w:type="dxa"/>
          </w:tcPr>
          <w:p w14:paraId="4EF58B37" w14:textId="4271BC2B" w:rsidR="00E14656" w:rsidRPr="008D6D28" w:rsidRDefault="00E14656" w:rsidP="003B2105">
            <w:pPr>
              <w:autoSpaceDE w:val="0"/>
              <w:autoSpaceDN w:val="0"/>
              <w:adjustRightInd w:val="0"/>
              <w:jc w:val="center"/>
              <w:rPr>
                <w:rFonts w:cs="Arial"/>
              </w:rPr>
            </w:pPr>
            <w:r w:rsidRPr="008D6D28">
              <w:rPr>
                <w:rFonts w:asciiTheme="minorBidi" w:hAnsiTheme="minorBidi" w:cstheme="minorBidi"/>
                <w:b/>
              </w:rPr>
              <w:t>Standard</w:t>
            </w:r>
            <w:r w:rsidR="00D83CFC">
              <w:rPr>
                <w:rFonts w:asciiTheme="minorBidi" w:hAnsiTheme="minorBidi" w:cstheme="minorBidi"/>
                <w:b/>
              </w:rPr>
              <w:t>s</w:t>
            </w:r>
            <w:r w:rsidRPr="008D6D28">
              <w:rPr>
                <w:rFonts w:asciiTheme="minorBidi" w:hAnsiTheme="minorBidi" w:cstheme="minorBidi"/>
                <w:b/>
              </w:rPr>
              <w:t xml:space="preserve"> Language</w:t>
            </w:r>
          </w:p>
        </w:tc>
        <w:tc>
          <w:tcPr>
            <w:tcW w:w="2610" w:type="dxa"/>
          </w:tcPr>
          <w:p w14:paraId="3CEAA967" w14:textId="2BDF907F" w:rsidR="00E14656" w:rsidRPr="008D6D28" w:rsidRDefault="00E14656" w:rsidP="003B2105">
            <w:pPr>
              <w:spacing w:before="20"/>
              <w:jc w:val="center"/>
              <w:rPr>
                <w:rFonts w:cs="Arial"/>
              </w:rPr>
            </w:pPr>
            <w:r w:rsidRPr="008D6D28">
              <w:rPr>
                <w:rFonts w:asciiTheme="minorBidi" w:hAnsiTheme="minorBidi" w:cstheme="minorBidi"/>
                <w:b/>
              </w:rPr>
              <w:t>Publisher/Developer Citations</w:t>
            </w:r>
          </w:p>
        </w:tc>
        <w:tc>
          <w:tcPr>
            <w:tcW w:w="720" w:type="dxa"/>
            <w:shd w:val="clear" w:color="auto" w:fill="F2F2F2" w:themeFill="background1" w:themeFillShade="F2"/>
          </w:tcPr>
          <w:p w14:paraId="3AB7313A" w14:textId="77777777" w:rsidR="00E14656" w:rsidRPr="008D6D28" w:rsidRDefault="00E14656" w:rsidP="003B2105">
            <w:pPr>
              <w:spacing w:before="20"/>
              <w:jc w:val="center"/>
              <w:rPr>
                <w:rFonts w:asciiTheme="minorBidi" w:hAnsiTheme="minorBidi" w:cstheme="minorBidi"/>
                <w:b/>
              </w:rPr>
            </w:pPr>
            <w:r w:rsidRPr="008D6D28">
              <w:rPr>
                <w:rFonts w:asciiTheme="minorBidi" w:hAnsiTheme="minorBidi" w:cstheme="minorBidi"/>
                <w:b/>
              </w:rPr>
              <w:t>Met</w:t>
            </w:r>
          </w:p>
          <w:p w14:paraId="1171A7E4" w14:textId="20E856CA" w:rsidR="00E14656" w:rsidRPr="008D6D28" w:rsidRDefault="00E14656" w:rsidP="003B2105">
            <w:pPr>
              <w:spacing w:before="20"/>
              <w:jc w:val="center"/>
              <w:rPr>
                <w:rFonts w:asciiTheme="minorBidi" w:hAnsiTheme="minorBidi" w:cstheme="minorBidi"/>
              </w:rPr>
            </w:pPr>
            <w:r w:rsidRPr="008D6D28">
              <w:rPr>
                <w:rFonts w:asciiTheme="minorBidi" w:hAnsiTheme="minorBidi" w:cstheme="minorBidi"/>
                <w:b/>
              </w:rPr>
              <w:t>Yes</w:t>
            </w:r>
          </w:p>
        </w:tc>
        <w:tc>
          <w:tcPr>
            <w:tcW w:w="720" w:type="dxa"/>
            <w:shd w:val="clear" w:color="auto" w:fill="F2F2F2" w:themeFill="background1" w:themeFillShade="F2"/>
          </w:tcPr>
          <w:p w14:paraId="504296A4" w14:textId="0C563942" w:rsidR="00E14656" w:rsidRPr="008D6D28" w:rsidRDefault="00E14656" w:rsidP="003B2105">
            <w:pPr>
              <w:spacing w:before="20"/>
              <w:jc w:val="center"/>
              <w:rPr>
                <w:rFonts w:asciiTheme="minorBidi" w:hAnsiTheme="minorBidi" w:cstheme="minorBidi"/>
              </w:rPr>
            </w:pPr>
            <w:r w:rsidRPr="008D6D28">
              <w:rPr>
                <w:rFonts w:asciiTheme="minorBidi" w:hAnsiTheme="minorBidi" w:cstheme="minorBidi"/>
                <w:b/>
              </w:rPr>
              <w:t>Met No</w:t>
            </w:r>
          </w:p>
        </w:tc>
        <w:tc>
          <w:tcPr>
            <w:tcW w:w="4590" w:type="dxa"/>
            <w:shd w:val="clear" w:color="auto" w:fill="F2F2F2" w:themeFill="background1" w:themeFillShade="F2"/>
          </w:tcPr>
          <w:p w14:paraId="2599EFFD" w14:textId="62DF6374" w:rsidR="00E14656" w:rsidRPr="008D6D28" w:rsidRDefault="00E14656" w:rsidP="003B2105">
            <w:pPr>
              <w:spacing w:before="20"/>
              <w:jc w:val="center"/>
              <w:rPr>
                <w:rFonts w:asciiTheme="minorBidi" w:hAnsiTheme="minorBidi" w:cstheme="minorBidi"/>
              </w:rPr>
            </w:pPr>
            <w:r w:rsidRPr="008D6D28">
              <w:rPr>
                <w:rFonts w:asciiTheme="minorBidi" w:hAnsiTheme="minorBidi" w:cstheme="minorBidi"/>
                <w:b/>
              </w:rPr>
              <w:t>Reviewer Notes</w:t>
            </w:r>
          </w:p>
        </w:tc>
      </w:tr>
      <w:tr w:rsidR="00E14656" w:rsidRPr="008D6D28" w14:paraId="08DB7B89" w14:textId="77777777" w:rsidTr="008D6D28">
        <w:trPr>
          <w:cantSplit/>
        </w:trPr>
        <w:tc>
          <w:tcPr>
            <w:tcW w:w="1635" w:type="dxa"/>
          </w:tcPr>
          <w:p w14:paraId="710575DF" w14:textId="118D050A" w:rsidR="00E14656" w:rsidRPr="008D6D28" w:rsidRDefault="00E14656" w:rsidP="00E14656">
            <w:pPr>
              <w:spacing w:before="20" w:after="20"/>
              <w:rPr>
                <w:rFonts w:cs="Arial"/>
              </w:rPr>
            </w:pPr>
            <w:r w:rsidRPr="008D6D28">
              <w:rPr>
                <w:rFonts w:cs="Arial"/>
              </w:rPr>
              <w:t>F-BF.1a</w:t>
            </w:r>
          </w:p>
        </w:tc>
        <w:tc>
          <w:tcPr>
            <w:tcW w:w="3580" w:type="dxa"/>
          </w:tcPr>
          <w:p w14:paraId="7987EE89" w14:textId="52957951" w:rsidR="00E14656" w:rsidRPr="008D6D28" w:rsidRDefault="00E14656" w:rsidP="00E14656">
            <w:pPr>
              <w:autoSpaceDE w:val="0"/>
              <w:autoSpaceDN w:val="0"/>
              <w:adjustRightInd w:val="0"/>
              <w:rPr>
                <w:rFonts w:eastAsia="Gotham-Book" w:cs="Arial"/>
              </w:rPr>
            </w:pPr>
            <w:r w:rsidRPr="008D6D28">
              <w:rPr>
                <w:rFonts w:cs="Arial"/>
              </w:rPr>
              <w:t>Write a function that describes a relationship between two quantities. Determine an explicit expression, a recursive process, or steps for calculation from a context. *</w:t>
            </w:r>
          </w:p>
        </w:tc>
        <w:tc>
          <w:tcPr>
            <w:tcW w:w="2610" w:type="dxa"/>
          </w:tcPr>
          <w:p w14:paraId="4587317C" w14:textId="4FE7C6E8" w:rsidR="00E14656" w:rsidRPr="008D6D28" w:rsidRDefault="00E14656" w:rsidP="00E14656">
            <w:pPr>
              <w:spacing w:before="20" w:after="360"/>
              <w:rPr>
                <w:rFonts w:cs="Arial"/>
              </w:rPr>
            </w:pPr>
          </w:p>
        </w:tc>
        <w:tc>
          <w:tcPr>
            <w:tcW w:w="720" w:type="dxa"/>
            <w:shd w:val="clear" w:color="auto" w:fill="F2F2F2" w:themeFill="background1" w:themeFillShade="F2"/>
          </w:tcPr>
          <w:p w14:paraId="6E823AAF" w14:textId="77777777" w:rsidR="00E14656" w:rsidRPr="008D6D28" w:rsidRDefault="00E14656" w:rsidP="00E14656">
            <w:pPr>
              <w:spacing w:before="20" w:after="20"/>
              <w:rPr>
                <w:rFonts w:asciiTheme="minorBidi" w:hAnsiTheme="minorBidi" w:cstheme="minorBidi"/>
              </w:rPr>
            </w:pPr>
          </w:p>
        </w:tc>
        <w:tc>
          <w:tcPr>
            <w:tcW w:w="720" w:type="dxa"/>
            <w:shd w:val="clear" w:color="auto" w:fill="F2F2F2" w:themeFill="background1" w:themeFillShade="F2"/>
          </w:tcPr>
          <w:p w14:paraId="15124735" w14:textId="77777777" w:rsidR="00E14656" w:rsidRPr="008D6D28" w:rsidRDefault="00E14656" w:rsidP="00E14656">
            <w:pPr>
              <w:spacing w:before="20" w:after="20"/>
              <w:rPr>
                <w:rFonts w:asciiTheme="minorBidi" w:hAnsiTheme="minorBidi" w:cstheme="minorBidi"/>
              </w:rPr>
            </w:pPr>
          </w:p>
        </w:tc>
        <w:tc>
          <w:tcPr>
            <w:tcW w:w="4590" w:type="dxa"/>
            <w:shd w:val="clear" w:color="auto" w:fill="F2F2F2" w:themeFill="background1" w:themeFillShade="F2"/>
          </w:tcPr>
          <w:p w14:paraId="79428B00" w14:textId="77777777" w:rsidR="00E14656" w:rsidRPr="008D6D28" w:rsidRDefault="00E14656" w:rsidP="00E14656">
            <w:pPr>
              <w:spacing w:before="20" w:after="20"/>
              <w:rPr>
                <w:rFonts w:asciiTheme="minorBidi" w:hAnsiTheme="minorBidi" w:cstheme="minorBidi"/>
              </w:rPr>
            </w:pPr>
          </w:p>
        </w:tc>
      </w:tr>
      <w:tr w:rsidR="00E14656" w:rsidRPr="008D6D28" w14:paraId="0CEA4B28" w14:textId="77777777" w:rsidTr="008D6D28">
        <w:trPr>
          <w:cantSplit/>
        </w:trPr>
        <w:tc>
          <w:tcPr>
            <w:tcW w:w="1635" w:type="dxa"/>
          </w:tcPr>
          <w:p w14:paraId="671EE60C" w14:textId="50F13BED" w:rsidR="00E14656" w:rsidRPr="008D6D28" w:rsidRDefault="00E14656" w:rsidP="00E14656">
            <w:pPr>
              <w:rPr>
                <w:rFonts w:cs="Arial"/>
              </w:rPr>
            </w:pPr>
            <w:r w:rsidRPr="008D6D28">
              <w:rPr>
                <w:rFonts w:cs="Arial"/>
              </w:rPr>
              <w:lastRenderedPageBreak/>
              <w:t>F-BF.1b</w:t>
            </w:r>
          </w:p>
        </w:tc>
        <w:tc>
          <w:tcPr>
            <w:tcW w:w="3580" w:type="dxa"/>
          </w:tcPr>
          <w:p w14:paraId="276C4BCD" w14:textId="69B07803" w:rsidR="00E14656" w:rsidRPr="008D6D28" w:rsidRDefault="00E14656" w:rsidP="00E14656">
            <w:pPr>
              <w:autoSpaceDE w:val="0"/>
              <w:autoSpaceDN w:val="0"/>
              <w:adjustRightInd w:val="0"/>
              <w:rPr>
                <w:rFonts w:eastAsia="Gotham-Book" w:cs="Arial"/>
              </w:rPr>
            </w:pPr>
            <w:r w:rsidRPr="008D6D28">
              <w:rPr>
                <w:rFonts w:cs="Arial"/>
              </w:rPr>
              <w:t xml:space="preserve">Write a function that describes a relationship between two quantities. </w:t>
            </w:r>
            <w:r w:rsidRPr="008D6D28">
              <w:rPr>
                <w:rFonts w:eastAsia="Cambria" w:cs="Arial"/>
              </w:rPr>
              <w:t>Combine standard function types using arithmetic operations.</w:t>
            </w:r>
            <w:r w:rsidRPr="008D6D28">
              <w:rPr>
                <w:rFonts w:cs="Arial"/>
              </w:rPr>
              <w:t xml:space="preserve"> *</w:t>
            </w:r>
          </w:p>
        </w:tc>
        <w:tc>
          <w:tcPr>
            <w:tcW w:w="2610" w:type="dxa"/>
          </w:tcPr>
          <w:p w14:paraId="4E047B7A" w14:textId="09C68E71" w:rsidR="00E14656" w:rsidRPr="008D6D28" w:rsidRDefault="00E14656" w:rsidP="00E14656">
            <w:pPr>
              <w:spacing w:before="20" w:after="360"/>
              <w:rPr>
                <w:rFonts w:cs="Arial"/>
              </w:rPr>
            </w:pPr>
          </w:p>
        </w:tc>
        <w:tc>
          <w:tcPr>
            <w:tcW w:w="720" w:type="dxa"/>
            <w:shd w:val="clear" w:color="auto" w:fill="F2F2F2" w:themeFill="background1" w:themeFillShade="F2"/>
          </w:tcPr>
          <w:p w14:paraId="1D01C879" w14:textId="77777777" w:rsidR="00E14656" w:rsidRPr="008D6D28" w:rsidRDefault="00E14656" w:rsidP="00E14656">
            <w:pPr>
              <w:spacing w:before="20" w:after="20"/>
              <w:rPr>
                <w:rFonts w:asciiTheme="minorBidi" w:hAnsiTheme="minorBidi" w:cstheme="minorBidi"/>
              </w:rPr>
            </w:pPr>
          </w:p>
        </w:tc>
        <w:tc>
          <w:tcPr>
            <w:tcW w:w="720" w:type="dxa"/>
            <w:shd w:val="clear" w:color="auto" w:fill="F2F2F2" w:themeFill="background1" w:themeFillShade="F2"/>
          </w:tcPr>
          <w:p w14:paraId="68747E08" w14:textId="77777777" w:rsidR="00E14656" w:rsidRPr="008D6D28" w:rsidRDefault="00E14656" w:rsidP="00E14656">
            <w:pPr>
              <w:spacing w:before="20" w:after="20"/>
              <w:rPr>
                <w:rFonts w:asciiTheme="minorBidi" w:hAnsiTheme="minorBidi" w:cstheme="minorBidi"/>
              </w:rPr>
            </w:pPr>
          </w:p>
        </w:tc>
        <w:tc>
          <w:tcPr>
            <w:tcW w:w="4590" w:type="dxa"/>
            <w:shd w:val="clear" w:color="auto" w:fill="F2F2F2" w:themeFill="background1" w:themeFillShade="F2"/>
          </w:tcPr>
          <w:p w14:paraId="5813DBF6" w14:textId="77777777" w:rsidR="00E14656" w:rsidRPr="008D6D28" w:rsidRDefault="00E14656" w:rsidP="00E14656">
            <w:pPr>
              <w:spacing w:before="20" w:after="20"/>
              <w:rPr>
                <w:rFonts w:asciiTheme="minorBidi" w:hAnsiTheme="minorBidi" w:cstheme="minorBidi"/>
              </w:rPr>
            </w:pPr>
          </w:p>
        </w:tc>
      </w:tr>
      <w:tr w:rsidR="00E14656" w:rsidRPr="008D6D28" w14:paraId="53FDE26A" w14:textId="77777777" w:rsidTr="008D6D28">
        <w:trPr>
          <w:cantSplit/>
        </w:trPr>
        <w:tc>
          <w:tcPr>
            <w:tcW w:w="1635" w:type="dxa"/>
          </w:tcPr>
          <w:p w14:paraId="1351E865" w14:textId="395CA417" w:rsidR="00E14656" w:rsidRPr="008D6D28" w:rsidRDefault="00E14656" w:rsidP="00E14656">
            <w:pPr>
              <w:rPr>
                <w:rFonts w:cs="Arial"/>
              </w:rPr>
            </w:pPr>
            <w:r w:rsidRPr="008D6D28">
              <w:rPr>
                <w:rFonts w:cs="Arial"/>
              </w:rPr>
              <w:t>F-BF.2</w:t>
            </w:r>
          </w:p>
        </w:tc>
        <w:tc>
          <w:tcPr>
            <w:tcW w:w="3580" w:type="dxa"/>
          </w:tcPr>
          <w:p w14:paraId="484D1A45" w14:textId="38EFC1E6" w:rsidR="00E14656" w:rsidRPr="008D6D28" w:rsidRDefault="00E14656" w:rsidP="00E14656">
            <w:pPr>
              <w:autoSpaceDE w:val="0"/>
              <w:autoSpaceDN w:val="0"/>
              <w:adjustRightInd w:val="0"/>
              <w:rPr>
                <w:rFonts w:eastAsia="Gotham-Book" w:cs="Arial"/>
              </w:rPr>
            </w:pPr>
            <w:r w:rsidRPr="008D6D28">
              <w:rPr>
                <w:rFonts w:cs="Arial"/>
              </w:rPr>
              <w:t>Write arithmetic and geometric sequences both recursively and with an explicit formula, use them to model situations, and translate between the two forms. *</w:t>
            </w:r>
          </w:p>
        </w:tc>
        <w:tc>
          <w:tcPr>
            <w:tcW w:w="2610" w:type="dxa"/>
          </w:tcPr>
          <w:p w14:paraId="7C6E7951" w14:textId="215340EC" w:rsidR="00E14656" w:rsidRPr="008D6D28" w:rsidRDefault="00E14656" w:rsidP="00E14656">
            <w:pPr>
              <w:spacing w:before="20" w:after="360"/>
              <w:rPr>
                <w:rFonts w:cs="Arial"/>
              </w:rPr>
            </w:pPr>
          </w:p>
        </w:tc>
        <w:tc>
          <w:tcPr>
            <w:tcW w:w="720" w:type="dxa"/>
            <w:shd w:val="clear" w:color="auto" w:fill="F2F2F2" w:themeFill="background1" w:themeFillShade="F2"/>
          </w:tcPr>
          <w:p w14:paraId="35311FE6" w14:textId="77777777" w:rsidR="00E14656" w:rsidRPr="008D6D28" w:rsidRDefault="00E14656" w:rsidP="00E14656">
            <w:pPr>
              <w:spacing w:before="20" w:after="20"/>
              <w:rPr>
                <w:rFonts w:asciiTheme="minorBidi" w:hAnsiTheme="minorBidi" w:cstheme="minorBidi"/>
              </w:rPr>
            </w:pPr>
          </w:p>
        </w:tc>
        <w:tc>
          <w:tcPr>
            <w:tcW w:w="720" w:type="dxa"/>
            <w:shd w:val="clear" w:color="auto" w:fill="F2F2F2" w:themeFill="background1" w:themeFillShade="F2"/>
          </w:tcPr>
          <w:p w14:paraId="38A17D9E" w14:textId="77777777" w:rsidR="00E14656" w:rsidRPr="008D6D28" w:rsidRDefault="00E14656" w:rsidP="00E14656">
            <w:pPr>
              <w:spacing w:before="20" w:after="20"/>
              <w:rPr>
                <w:rFonts w:asciiTheme="minorBidi" w:hAnsiTheme="minorBidi" w:cstheme="minorBidi"/>
              </w:rPr>
            </w:pPr>
          </w:p>
        </w:tc>
        <w:tc>
          <w:tcPr>
            <w:tcW w:w="4590" w:type="dxa"/>
            <w:shd w:val="clear" w:color="auto" w:fill="F2F2F2" w:themeFill="background1" w:themeFillShade="F2"/>
          </w:tcPr>
          <w:p w14:paraId="265CDFAE" w14:textId="77777777" w:rsidR="00E14656" w:rsidRPr="008D6D28" w:rsidRDefault="00E14656" w:rsidP="00E14656">
            <w:pPr>
              <w:spacing w:before="20" w:after="20"/>
              <w:rPr>
                <w:rFonts w:asciiTheme="minorBidi" w:hAnsiTheme="minorBidi" w:cstheme="minorBidi"/>
              </w:rPr>
            </w:pPr>
          </w:p>
        </w:tc>
      </w:tr>
    </w:tbl>
    <w:p w14:paraId="14F1B965" w14:textId="0B7A9CEC" w:rsidR="007C47E2" w:rsidRDefault="007C47E2" w:rsidP="000A7221">
      <w:pPr>
        <w:pStyle w:val="Heading4"/>
      </w:pPr>
      <w:r>
        <w:t xml:space="preserve">Cluster: </w:t>
      </w:r>
      <w:r w:rsidR="005504A8" w:rsidRPr="00523076">
        <w:t>Build new functions from existing functions.</w:t>
      </w:r>
      <w:r w:rsidR="005504A8">
        <w:t xml:space="preserve"> [Linear and exponential; focus on vertical translations for exponential.]</w:t>
      </w:r>
    </w:p>
    <w:p w14:paraId="18620FF7" w14:textId="794AB9ED" w:rsidR="007C47E2" w:rsidRPr="00866C0E" w:rsidRDefault="007C47E2" w:rsidP="000A7221">
      <w:pPr>
        <w:spacing w:after="240"/>
        <w:ind w:left="720"/>
      </w:pPr>
      <w:r>
        <w:t xml:space="preserve">How does the program address this aspect of the domain? </w:t>
      </w:r>
      <w:r w:rsidR="00E1004A">
        <w:fldChar w:fldCharType="begin">
          <w:ffData>
            <w:name w:val=""/>
            <w:enabled/>
            <w:calcOnExit w:val="0"/>
            <w:statusText w:type="text" w:val="How does the program address: build new functions from existing functions?"/>
            <w:textInput/>
          </w:ffData>
        </w:fldChar>
      </w:r>
      <w:r w:rsidR="00E1004A">
        <w:instrText xml:space="preserve"> FORMTEXT </w:instrText>
      </w:r>
      <w:r w:rsidR="00E1004A">
        <w:fldChar w:fldCharType="separate"/>
      </w:r>
      <w:r w:rsidR="00E1004A">
        <w:rPr>
          <w:noProof/>
        </w:rPr>
        <w:t> </w:t>
      </w:r>
      <w:r w:rsidR="00E1004A">
        <w:rPr>
          <w:noProof/>
        </w:rPr>
        <w:t> </w:t>
      </w:r>
      <w:r w:rsidR="00E1004A">
        <w:rPr>
          <w:noProof/>
        </w:rPr>
        <w:t> </w:t>
      </w:r>
      <w:r w:rsidR="00E1004A">
        <w:rPr>
          <w:noProof/>
        </w:rPr>
        <w:t> </w:t>
      </w:r>
      <w:r w:rsidR="00E1004A">
        <w:rPr>
          <w:noProof/>
        </w:rPr>
        <w:t> </w:t>
      </w:r>
      <w:r w:rsidR="00E1004A">
        <w:fldChar w:fldCharType="end"/>
      </w: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s for the functions: building functions domain to build new functions from existing functions cluster. "/>
      </w:tblPr>
      <w:tblGrid>
        <w:gridCol w:w="1635"/>
        <w:gridCol w:w="3580"/>
        <w:gridCol w:w="2610"/>
        <w:gridCol w:w="720"/>
        <w:gridCol w:w="720"/>
        <w:gridCol w:w="4590"/>
      </w:tblGrid>
      <w:tr w:rsidR="005504A8" w:rsidRPr="008D6D28" w14:paraId="44FDF988" w14:textId="77777777" w:rsidTr="005504A8">
        <w:trPr>
          <w:cantSplit/>
          <w:tblHeader/>
        </w:trPr>
        <w:tc>
          <w:tcPr>
            <w:tcW w:w="1635" w:type="dxa"/>
          </w:tcPr>
          <w:p w14:paraId="01B945A8" w14:textId="620F65B5" w:rsidR="005504A8" w:rsidRPr="008D6D28" w:rsidRDefault="005504A8" w:rsidP="003B2105">
            <w:pPr>
              <w:jc w:val="center"/>
              <w:rPr>
                <w:rFonts w:cs="Arial"/>
              </w:rPr>
            </w:pPr>
            <w:r w:rsidRPr="008D6D28">
              <w:rPr>
                <w:rFonts w:asciiTheme="minorBidi" w:hAnsiTheme="minorBidi" w:cstheme="minorBidi"/>
                <w:b/>
              </w:rPr>
              <w:t>Standard</w:t>
            </w:r>
          </w:p>
        </w:tc>
        <w:tc>
          <w:tcPr>
            <w:tcW w:w="3580" w:type="dxa"/>
          </w:tcPr>
          <w:p w14:paraId="3BB1EA51" w14:textId="03BDCD24" w:rsidR="005504A8" w:rsidRPr="008D6D28" w:rsidRDefault="005504A8" w:rsidP="003B2105">
            <w:pPr>
              <w:autoSpaceDE w:val="0"/>
              <w:autoSpaceDN w:val="0"/>
              <w:adjustRightInd w:val="0"/>
              <w:jc w:val="center"/>
              <w:rPr>
                <w:rFonts w:cs="Arial"/>
              </w:rPr>
            </w:pPr>
            <w:r w:rsidRPr="008D6D28">
              <w:rPr>
                <w:rFonts w:asciiTheme="minorBidi" w:hAnsiTheme="minorBidi" w:cstheme="minorBidi"/>
                <w:b/>
              </w:rPr>
              <w:t>Standard</w:t>
            </w:r>
            <w:r>
              <w:rPr>
                <w:rFonts w:asciiTheme="minorBidi" w:hAnsiTheme="minorBidi" w:cstheme="minorBidi"/>
                <w:b/>
              </w:rPr>
              <w:t>s</w:t>
            </w:r>
            <w:r w:rsidRPr="008D6D28">
              <w:rPr>
                <w:rFonts w:asciiTheme="minorBidi" w:hAnsiTheme="minorBidi" w:cstheme="minorBidi"/>
                <w:b/>
              </w:rPr>
              <w:t xml:space="preserve"> Language</w:t>
            </w:r>
          </w:p>
        </w:tc>
        <w:tc>
          <w:tcPr>
            <w:tcW w:w="2610" w:type="dxa"/>
          </w:tcPr>
          <w:p w14:paraId="3376E651" w14:textId="23737F46" w:rsidR="005504A8" w:rsidRPr="008D6D28" w:rsidRDefault="005504A8" w:rsidP="003B2105">
            <w:pPr>
              <w:spacing w:before="20"/>
              <w:jc w:val="center"/>
              <w:rPr>
                <w:rFonts w:cs="Arial"/>
              </w:rPr>
            </w:pPr>
            <w:r w:rsidRPr="008D6D28">
              <w:rPr>
                <w:rFonts w:asciiTheme="minorBidi" w:hAnsiTheme="minorBidi" w:cstheme="minorBidi"/>
                <w:b/>
              </w:rPr>
              <w:t>Publisher/Developer Citations</w:t>
            </w:r>
          </w:p>
        </w:tc>
        <w:tc>
          <w:tcPr>
            <w:tcW w:w="720" w:type="dxa"/>
            <w:shd w:val="clear" w:color="auto" w:fill="F2F2F2" w:themeFill="background1" w:themeFillShade="F2"/>
          </w:tcPr>
          <w:p w14:paraId="20E665D1" w14:textId="77777777" w:rsidR="005504A8" w:rsidRPr="008D6D28" w:rsidRDefault="005504A8" w:rsidP="003B2105">
            <w:pPr>
              <w:spacing w:before="20"/>
              <w:jc w:val="center"/>
              <w:rPr>
                <w:rFonts w:asciiTheme="minorBidi" w:hAnsiTheme="minorBidi" w:cstheme="minorBidi"/>
                <w:b/>
              </w:rPr>
            </w:pPr>
            <w:r w:rsidRPr="008D6D28">
              <w:rPr>
                <w:rFonts w:asciiTheme="minorBidi" w:hAnsiTheme="minorBidi" w:cstheme="minorBidi"/>
                <w:b/>
              </w:rPr>
              <w:t>Met</w:t>
            </w:r>
          </w:p>
          <w:p w14:paraId="736E8771" w14:textId="41DCBE0B" w:rsidR="005504A8" w:rsidRPr="008D6D28" w:rsidRDefault="005504A8" w:rsidP="003B2105">
            <w:pPr>
              <w:spacing w:before="20"/>
              <w:jc w:val="center"/>
              <w:rPr>
                <w:rFonts w:asciiTheme="minorBidi" w:hAnsiTheme="minorBidi" w:cstheme="minorBidi"/>
              </w:rPr>
            </w:pPr>
            <w:r w:rsidRPr="008D6D28">
              <w:rPr>
                <w:rFonts w:asciiTheme="minorBidi" w:hAnsiTheme="minorBidi" w:cstheme="minorBidi"/>
                <w:b/>
              </w:rPr>
              <w:t>Yes</w:t>
            </w:r>
          </w:p>
        </w:tc>
        <w:tc>
          <w:tcPr>
            <w:tcW w:w="720" w:type="dxa"/>
            <w:shd w:val="clear" w:color="auto" w:fill="F2F2F2" w:themeFill="background1" w:themeFillShade="F2"/>
          </w:tcPr>
          <w:p w14:paraId="724EE7F8" w14:textId="4C7391E6" w:rsidR="005504A8" w:rsidRPr="008D6D28" w:rsidRDefault="005504A8" w:rsidP="003B2105">
            <w:pPr>
              <w:spacing w:before="20"/>
              <w:jc w:val="center"/>
              <w:rPr>
                <w:rFonts w:asciiTheme="minorBidi" w:hAnsiTheme="minorBidi" w:cstheme="minorBidi"/>
              </w:rPr>
            </w:pPr>
            <w:r w:rsidRPr="008D6D28">
              <w:rPr>
                <w:rFonts w:asciiTheme="minorBidi" w:hAnsiTheme="minorBidi" w:cstheme="minorBidi"/>
                <w:b/>
              </w:rPr>
              <w:t>Met No</w:t>
            </w:r>
          </w:p>
        </w:tc>
        <w:tc>
          <w:tcPr>
            <w:tcW w:w="4590" w:type="dxa"/>
            <w:shd w:val="clear" w:color="auto" w:fill="F2F2F2" w:themeFill="background1" w:themeFillShade="F2"/>
          </w:tcPr>
          <w:p w14:paraId="582600EA" w14:textId="08B0FF99" w:rsidR="005504A8" w:rsidRPr="008D6D28" w:rsidRDefault="005504A8" w:rsidP="003B2105">
            <w:pPr>
              <w:spacing w:before="20"/>
              <w:jc w:val="center"/>
              <w:rPr>
                <w:rFonts w:asciiTheme="minorBidi" w:hAnsiTheme="minorBidi" w:cstheme="minorBidi"/>
              </w:rPr>
            </w:pPr>
            <w:r w:rsidRPr="008D6D28">
              <w:rPr>
                <w:rFonts w:asciiTheme="minorBidi" w:hAnsiTheme="minorBidi" w:cstheme="minorBidi"/>
                <w:b/>
              </w:rPr>
              <w:t>Reviewer Notes</w:t>
            </w:r>
          </w:p>
        </w:tc>
      </w:tr>
      <w:tr w:rsidR="00E14656" w:rsidRPr="008D6D28" w14:paraId="3C0FA599" w14:textId="77777777" w:rsidTr="008D6D28">
        <w:trPr>
          <w:cantSplit/>
        </w:trPr>
        <w:tc>
          <w:tcPr>
            <w:tcW w:w="1635" w:type="dxa"/>
          </w:tcPr>
          <w:p w14:paraId="4DE3CBEE" w14:textId="7802F23D" w:rsidR="00E14656" w:rsidRPr="008D6D28" w:rsidRDefault="00E14656" w:rsidP="00E14656">
            <w:pPr>
              <w:rPr>
                <w:rFonts w:cs="Arial"/>
              </w:rPr>
            </w:pPr>
            <w:r w:rsidRPr="008D6D28">
              <w:rPr>
                <w:rFonts w:cs="Arial"/>
              </w:rPr>
              <w:t>F-BF.3</w:t>
            </w:r>
          </w:p>
        </w:tc>
        <w:tc>
          <w:tcPr>
            <w:tcW w:w="3580" w:type="dxa"/>
          </w:tcPr>
          <w:p w14:paraId="371357FB" w14:textId="7FD329D2" w:rsidR="00E14656" w:rsidRPr="008D6D28" w:rsidRDefault="00E14656" w:rsidP="009074E9">
            <w:pPr>
              <w:autoSpaceDE w:val="0"/>
              <w:autoSpaceDN w:val="0"/>
              <w:adjustRightInd w:val="0"/>
              <w:rPr>
                <w:rFonts w:eastAsia="Gotham-Book" w:cs="Arial"/>
              </w:rPr>
            </w:pPr>
            <w:r w:rsidRPr="008D6D28">
              <w:rPr>
                <w:rFonts w:cs="Arial"/>
              </w:rPr>
              <w:t xml:space="preserve">Identify the effect on the graph of replacing </w:t>
            </w:r>
            <w:r w:rsidR="00C34691">
              <w:rPr>
                <w:rFonts w:cs="Arial"/>
                <w:noProof/>
              </w:rPr>
              <w:drawing>
                <wp:inline distT="0" distB="0" distL="0" distR="0" wp14:anchorId="0B84522D" wp14:editId="5B6BEA08">
                  <wp:extent cx="1896762" cy="317443"/>
                  <wp:effectExtent l="0" t="0" r="0" b="6985"/>
                  <wp:docPr id="1174206496" name="Picture 7" descr="f of x by f of x plus k, kf of x, f of kx, and f of the quantity x plus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206496" name="Picture 7" descr="f of x by f of x plus k, kf of x, f of kx, and f of the quantity x plus k"/>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40975" cy="324842"/>
                          </a:xfrm>
                          <a:prstGeom prst="rect">
                            <a:avLst/>
                          </a:prstGeom>
                        </pic:spPr>
                      </pic:pic>
                    </a:graphicData>
                  </a:graphic>
                </wp:inline>
              </w:drawing>
            </w:r>
            <w:r w:rsidRPr="008D6D28">
              <w:rPr>
                <w:rFonts w:cs="Arial"/>
              </w:rPr>
              <w:t xml:space="preserve"> </w:t>
            </w:r>
            <w:r w:rsidR="009074E9">
              <w:rPr>
                <w:rFonts w:cs="Arial"/>
              </w:rPr>
              <w:br/>
            </w:r>
            <w:r w:rsidRPr="008D6D28">
              <w:rPr>
                <w:rFonts w:cs="Arial"/>
              </w:rPr>
              <w:t xml:space="preserve">for specific values of </w:t>
            </w:r>
            <w:r w:rsidRPr="008D6D28">
              <w:rPr>
                <w:rStyle w:val="Varibale"/>
                <w:rFonts w:ascii="Arial" w:hAnsi="Arial" w:cs="Arial"/>
                <w:sz w:val="24"/>
                <w:szCs w:val="24"/>
              </w:rPr>
              <w:t>k</w:t>
            </w:r>
            <w:r w:rsidRPr="008D6D28">
              <w:rPr>
                <w:rFonts w:cs="Arial"/>
              </w:rPr>
              <w:t xml:space="preserve"> (both positive and negative); find the value of </w:t>
            </w:r>
            <w:r w:rsidRPr="008D6D28">
              <w:rPr>
                <w:rStyle w:val="Varibale"/>
                <w:rFonts w:ascii="Arial" w:hAnsi="Arial" w:cs="Arial"/>
                <w:sz w:val="24"/>
                <w:szCs w:val="24"/>
              </w:rPr>
              <w:t>k</w:t>
            </w:r>
            <w:r w:rsidRPr="008D6D28">
              <w:rPr>
                <w:rFonts w:cs="Arial"/>
              </w:rPr>
              <w:t xml:space="preserve"> given the graphs. Experiment with cases and illustrate an explanation of the effects on the graph using technology. </w:t>
            </w:r>
          </w:p>
        </w:tc>
        <w:tc>
          <w:tcPr>
            <w:tcW w:w="2610" w:type="dxa"/>
          </w:tcPr>
          <w:p w14:paraId="68016727" w14:textId="11EE563C" w:rsidR="00E14656" w:rsidRPr="008D6D28" w:rsidRDefault="00E14656" w:rsidP="00E14656">
            <w:pPr>
              <w:spacing w:before="20" w:after="360"/>
              <w:rPr>
                <w:rFonts w:cs="Arial"/>
              </w:rPr>
            </w:pPr>
          </w:p>
        </w:tc>
        <w:tc>
          <w:tcPr>
            <w:tcW w:w="720" w:type="dxa"/>
            <w:shd w:val="clear" w:color="auto" w:fill="F2F2F2" w:themeFill="background1" w:themeFillShade="F2"/>
          </w:tcPr>
          <w:p w14:paraId="18DF2C25" w14:textId="77777777" w:rsidR="00E14656" w:rsidRPr="008D6D28" w:rsidRDefault="00E14656" w:rsidP="00E14656">
            <w:pPr>
              <w:spacing w:before="20" w:after="20"/>
              <w:rPr>
                <w:rFonts w:asciiTheme="minorBidi" w:hAnsiTheme="minorBidi" w:cstheme="minorBidi"/>
              </w:rPr>
            </w:pPr>
          </w:p>
        </w:tc>
        <w:tc>
          <w:tcPr>
            <w:tcW w:w="720" w:type="dxa"/>
            <w:shd w:val="clear" w:color="auto" w:fill="F2F2F2" w:themeFill="background1" w:themeFillShade="F2"/>
          </w:tcPr>
          <w:p w14:paraId="44AD4D46" w14:textId="77777777" w:rsidR="00E14656" w:rsidRPr="008D6D28" w:rsidRDefault="00E14656" w:rsidP="00E14656">
            <w:pPr>
              <w:spacing w:before="20" w:after="20"/>
              <w:rPr>
                <w:rFonts w:asciiTheme="minorBidi" w:hAnsiTheme="minorBidi" w:cstheme="minorBidi"/>
              </w:rPr>
            </w:pPr>
          </w:p>
        </w:tc>
        <w:tc>
          <w:tcPr>
            <w:tcW w:w="4590" w:type="dxa"/>
            <w:shd w:val="clear" w:color="auto" w:fill="F2F2F2" w:themeFill="background1" w:themeFillShade="F2"/>
          </w:tcPr>
          <w:p w14:paraId="477A5B5C" w14:textId="77777777" w:rsidR="00E14656" w:rsidRPr="008D6D28" w:rsidRDefault="00E14656" w:rsidP="00E14656">
            <w:pPr>
              <w:spacing w:before="20" w:after="20"/>
              <w:rPr>
                <w:rFonts w:asciiTheme="minorBidi" w:hAnsiTheme="minorBidi" w:cstheme="minorBidi"/>
              </w:rPr>
            </w:pPr>
          </w:p>
        </w:tc>
      </w:tr>
    </w:tbl>
    <w:p w14:paraId="0483E65F" w14:textId="77777777" w:rsidR="00C815F4" w:rsidRDefault="00C815F4" w:rsidP="00C815F4">
      <w:pPr>
        <w:spacing w:after="240"/>
        <w:ind w:left="720"/>
        <w:rPr>
          <w:rFonts w:eastAsia="Arial"/>
        </w:rPr>
      </w:pPr>
    </w:p>
    <w:p w14:paraId="776EE020" w14:textId="77777777" w:rsidR="00C815F4" w:rsidRDefault="00C815F4">
      <w:pPr>
        <w:rPr>
          <w:rFonts w:eastAsia="Arial" w:cs="Arial"/>
          <w:b/>
          <w:noProof/>
          <w:sz w:val="26"/>
        </w:rPr>
      </w:pPr>
      <w:r>
        <w:rPr>
          <w:rFonts w:eastAsia="Arial"/>
        </w:rPr>
        <w:br w:type="page"/>
      </w:r>
    </w:p>
    <w:p w14:paraId="0653E6DD" w14:textId="53296E07" w:rsidR="00FA6D18" w:rsidRDefault="00FA6D18" w:rsidP="00866C0E">
      <w:pPr>
        <w:pStyle w:val="Heading3"/>
      </w:pPr>
      <w:r>
        <w:rPr>
          <w:rFonts w:eastAsia="Arial"/>
        </w:rPr>
        <w:lastRenderedPageBreak/>
        <w:t xml:space="preserve">Domain: </w:t>
      </w:r>
      <w:r w:rsidRPr="008D6D28">
        <w:t>Functions: Linear, Quadratic, and Exponential Models</w:t>
      </w:r>
    </w:p>
    <w:p w14:paraId="1AD0D6E8" w14:textId="4D0BE6F6" w:rsidR="007C47E2" w:rsidRDefault="007C47E2" w:rsidP="003A15C6">
      <w:pPr>
        <w:pStyle w:val="Heading4"/>
      </w:pPr>
      <w:r>
        <w:t xml:space="preserve">Cluster: </w:t>
      </w:r>
      <w:r w:rsidR="005504A8" w:rsidRPr="001177BA">
        <w:t>Construct and compare linear, quadratic, and exponential models and solve problems.</w:t>
      </w:r>
      <w:r w:rsidR="005504A8">
        <w:t xml:space="preserve"> [Linear and exponential]</w:t>
      </w:r>
    </w:p>
    <w:p w14:paraId="58D12F9D" w14:textId="2FEA84B9" w:rsidR="007C47E2" w:rsidRPr="00866C0E" w:rsidRDefault="007C47E2" w:rsidP="009074E9">
      <w:pPr>
        <w:spacing w:after="240"/>
        <w:ind w:left="720"/>
      </w:pPr>
      <w:r>
        <w:t xml:space="preserve">How does the program address this aspect of the domain? </w:t>
      </w:r>
      <w:r w:rsidR="00E1004A">
        <w:fldChar w:fldCharType="begin">
          <w:ffData>
            <w:name w:val=""/>
            <w:enabled/>
            <w:calcOnExit w:val="0"/>
            <w:statusText w:type="text" w:val="How does the program address: construct and compare linear, quadratic, and exponential models and solve problems?"/>
            <w:textInput/>
          </w:ffData>
        </w:fldChar>
      </w:r>
      <w:r w:rsidR="00E1004A">
        <w:instrText xml:space="preserve"> FORMTEXT </w:instrText>
      </w:r>
      <w:r w:rsidR="00E1004A">
        <w:fldChar w:fldCharType="separate"/>
      </w:r>
      <w:r w:rsidR="00E1004A">
        <w:rPr>
          <w:noProof/>
        </w:rPr>
        <w:t> </w:t>
      </w:r>
      <w:r w:rsidR="00E1004A">
        <w:rPr>
          <w:noProof/>
        </w:rPr>
        <w:t> </w:t>
      </w:r>
      <w:r w:rsidR="00E1004A">
        <w:rPr>
          <w:noProof/>
        </w:rPr>
        <w:t> </w:t>
      </w:r>
      <w:r w:rsidR="00E1004A">
        <w:rPr>
          <w:noProof/>
        </w:rPr>
        <w:t> </w:t>
      </w:r>
      <w:r w:rsidR="00E1004A">
        <w:rPr>
          <w:noProof/>
        </w:rPr>
        <w:t> </w:t>
      </w:r>
      <w:r w:rsidR="00E1004A">
        <w:fldChar w:fldCharType="end"/>
      </w: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s for the functions: linear, quadratic, and exponential models domain to construct and compare linear, quadratic, and exponential models and solve problems cluster."/>
      </w:tblPr>
      <w:tblGrid>
        <w:gridCol w:w="1635"/>
        <w:gridCol w:w="3580"/>
        <w:gridCol w:w="2610"/>
        <w:gridCol w:w="720"/>
        <w:gridCol w:w="720"/>
        <w:gridCol w:w="4590"/>
      </w:tblGrid>
      <w:tr w:rsidR="00E14656" w:rsidRPr="008D6D28" w14:paraId="34BF7E68" w14:textId="77777777" w:rsidTr="00866C0E">
        <w:trPr>
          <w:cantSplit/>
          <w:tblHeader/>
        </w:trPr>
        <w:tc>
          <w:tcPr>
            <w:tcW w:w="1635" w:type="dxa"/>
          </w:tcPr>
          <w:p w14:paraId="281AAA97" w14:textId="3F36375F" w:rsidR="00E14656" w:rsidRPr="008D6D28" w:rsidRDefault="00E14656" w:rsidP="003B2105">
            <w:pPr>
              <w:jc w:val="center"/>
              <w:rPr>
                <w:rFonts w:cs="Arial"/>
              </w:rPr>
            </w:pPr>
            <w:r w:rsidRPr="008D6D28">
              <w:rPr>
                <w:rFonts w:asciiTheme="minorBidi" w:hAnsiTheme="minorBidi" w:cstheme="minorBidi"/>
                <w:b/>
              </w:rPr>
              <w:t>Standard</w:t>
            </w:r>
          </w:p>
        </w:tc>
        <w:tc>
          <w:tcPr>
            <w:tcW w:w="3580" w:type="dxa"/>
          </w:tcPr>
          <w:p w14:paraId="220F2B63" w14:textId="204CA074" w:rsidR="00E14656" w:rsidRPr="008D6D28" w:rsidRDefault="00E14656" w:rsidP="003B2105">
            <w:pPr>
              <w:autoSpaceDE w:val="0"/>
              <w:autoSpaceDN w:val="0"/>
              <w:adjustRightInd w:val="0"/>
              <w:jc w:val="center"/>
              <w:rPr>
                <w:rFonts w:cs="Arial"/>
              </w:rPr>
            </w:pPr>
            <w:r w:rsidRPr="008D6D28">
              <w:rPr>
                <w:rFonts w:asciiTheme="minorBidi" w:hAnsiTheme="minorBidi" w:cstheme="minorBidi"/>
                <w:b/>
              </w:rPr>
              <w:t>Standard</w:t>
            </w:r>
            <w:r w:rsidR="00D83CFC">
              <w:rPr>
                <w:rFonts w:asciiTheme="minorBidi" w:hAnsiTheme="minorBidi" w:cstheme="minorBidi"/>
                <w:b/>
              </w:rPr>
              <w:t>s</w:t>
            </w:r>
            <w:r w:rsidRPr="008D6D28">
              <w:rPr>
                <w:rFonts w:asciiTheme="minorBidi" w:hAnsiTheme="minorBidi" w:cstheme="minorBidi"/>
                <w:b/>
              </w:rPr>
              <w:t xml:space="preserve"> Language</w:t>
            </w:r>
          </w:p>
        </w:tc>
        <w:tc>
          <w:tcPr>
            <w:tcW w:w="2610" w:type="dxa"/>
          </w:tcPr>
          <w:p w14:paraId="3B004836" w14:textId="29AF4363" w:rsidR="00E14656" w:rsidRPr="008D6D28" w:rsidRDefault="00E14656" w:rsidP="003B2105">
            <w:pPr>
              <w:spacing w:before="20"/>
              <w:jc w:val="center"/>
              <w:rPr>
                <w:rFonts w:cs="Arial"/>
              </w:rPr>
            </w:pPr>
            <w:r w:rsidRPr="008D6D28">
              <w:rPr>
                <w:rFonts w:asciiTheme="minorBidi" w:hAnsiTheme="minorBidi" w:cstheme="minorBidi"/>
                <w:b/>
              </w:rPr>
              <w:t>Publisher/Developer Citations</w:t>
            </w:r>
          </w:p>
        </w:tc>
        <w:tc>
          <w:tcPr>
            <w:tcW w:w="720" w:type="dxa"/>
            <w:shd w:val="clear" w:color="auto" w:fill="F2F2F2" w:themeFill="background1" w:themeFillShade="F2"/>
          </w:tcPr>
          <w:p w14:paraId="43B8F951" w14:textId="77777777" w:rsidR="00E14656" w:rsidRPr="008D6D28" w:rsidRDefault="00E14656" w:rsidP="003B2105">
            <w:pPr>
              <w:spacing w:before="20"/>
              <w:jc w:val="center"/>
              <w:rPr>
                <w:rFonts w:asciiTheme="minorBidi" w:hAnsiTheme="minorBidi" w:cstheme="minorBidi"/>
                <w:b/>
              </w:rPr>
            </w:pPr>
            <w:r w:rsidRPr="008D6D28">
              <w:rPr>
                <w:rFonts w:asciiTheme="minorBidi" w:hAnsiTheme="minorBidi" w:cstheme="minorBidi"/>
                <w:b/>
              </w:rPr>
              <w:t>Met</w:t>
            </w:r>
          </w:p>
          <w:p w14:paraId="14DF11E4" w14:textId="2A4175CA" w:rsidR="00E14656" w:rsidRPr="008D6D28" w:rsidRDefault="00E14656" w:rsidP="003B2105">
            <w:pPr>
              <w:spacing w:before="20"/>
              <w:jc w:val="center"/>
              <w:rPr>
                <w:rFonts w:asciiTheme="minorBidi" w:hAnsiTheme="minorBidi" w:cstheme="minorBidi"/>
              </w:rPr>
            </w:pPr>
            <w:r w:rsidRPr="008D6D28">
              <w:rPr>
                <w:rFonts w:asciiTheme="minorBidi" w:hAnsiTheme="minorBidi" w:cstheme="minorBidi"/>
                <w:b/>
              </w:rPr>
              <w:t>Yes</w:t>
            </w:r>
          </w:p>
        </w:tc>
        <w:tc>
          <w:tcPr>
            <w:tcW w:w="720" w:type="dxa"/>
            <w:shd w:val="clear" w:color="auto" w:fill="F2F2F2" w:themeFill="background1" w:themeFillShade="F2"/>
          </w:tcPr>
          <w:p w14:paraId="4CBE1C3D" w14:textId="2C50864C" w:rsidR="00E14656" w:rsidRPr="008D6D28" w:rsidRDefault="00E14656" w:rsidP="003B2105">
            <w:pPr>
              <w:spacing w:before="20"/>
              <w:jc w:val="center"/>
              <w:rPr>
                <w:rFonts w:asciiTheme="minorBidi" w:hAnsiTheme="minorBidi" w:cstheme="minorBidi"/>
              </w:rPr>
            </w:pPr>
            <w:r w:rsidRPr="008D6D28">
              <w:rPr>
                <w:rFonts w:asciiTheme="minorBidi" w:hAnsiTheme="minorBidi" w:cstheme="minorBidi"/>
                <w:b/>
              </w:rPr>
              <w:t>Met No</w:t>
            </w:r>
          </w:p>
        </w:tc>
        <w:tc>
          <w:tcPr>
            <w:tcW w:w="4590" w:type="dxa"/>
            <w:shd w:val="clear" w:color="auto" w:fill="F2F2F2" w:themeFill="background1" w:themeFillShade="F2"/>
          </w:tcPr>
          <w:p w14:paraId="344E23C8" w14:textId="283CE921" w:rsidR="00E14656" w:rsidRPr="008D6D28" w:rsidRDefault="00E14656" w:rsidP="003B2105">
            <w:pPr>
              <w:spacing w:before="20"/>
              <w:jc w:val="center"/>
              <w:rPr>
                <w:rFonts w:asciiTheme="minorBidi" w:hAnsiTheme="minorBidi" w:cstheme="minorBidi"/>
              </w:rPr>
            </w:pPr>
            <w:r w:rsidRPr="008D6D28">
              <w:rPr>
                <w:rFonts w:asciiTheme="minorBidi" w:hAnsiTheme="minorBidi" w:cstheme="minorBidi"/>
                <w:b/>
              </w:rPr>
              <w:t>Reviewer Notes</w:t>
            </w:r>
          </w:p>
        </w:tc>
      </w:tr>
      <w:tr w:rsidR="00E14656" w:rsidRPr="008D6D28" w14:paraId="11CD9E7B" w14:textId="77777777" w:rsidTr="008D6D28">
        <w:trPr>
          <w:cantSplit/>
        </w:trPr>
        <w:tc>
          <w:tcPr>
            <w:tcW w:w="1635" w:type="dxa"/>
          </w:tcPr>
          <w:p w14:paraId="1E6299E6" w14:textId="245F8A35" w:rsidR="00E14656" w:rsidRPr="008D6D28" w:rsidRDefault="00E14656" w:rsidP="00E14656">
            <w:pPr>
              <w:rPr>
                <w:rFonts w:cs="Arial"/>
              </w:rPr>
            </w:pPr>
            <w:r w:rsidRPr="008D6D28">
              <w:rPr>
                <w:rFonts w:cs="Arial"/>
              </w:rPr>
              <w:t>F-LE.1a</w:t>
            </w:r>
          </w:p>
        </w:tc>
        <w:tc>
          <w:tcPr>
            <w:tcW w:w="3580" w:type="dxa"/>
          </w:tcPr>
          <w:p w14:paraId="47B6DC21" w14:textId="32BDF084" w:rsidR="00E14656" w:rsidRPr="008D6D28" w:rsidRDefault="00E14656" w:rsidP="00E14656">
            <w:pPr>
              <w:autoSpaceDE w:val="0"/>
              <w:autoSpaceDN w:val="0"/>
              <w:adjustRightInd w:val="0"/>
              <w:rPr>
                <w:rFonts w:cs="Arial"/>
              </w:rPr>
            </w:pPr>
            <w:r w:rsidRPr="008D6D28">
              <w:rPr>
                <w:rFonts w:cs="Arial"/>
              </w:rPr>
              <w:t>Distinguish between situations that can be modeled with linear functions and with exponential functions.</w:t>
            </w:r>
            <w:r w:rsidRPr="008D6D28">
              <w:rPr>
                <w:rFonts w:eastAsia="?????? ProN W3" w:cs="Arial"/>
              </w:rPr>
              <w:t xml:space="preserve"> </w:t>
            </w:r>
            <w:r w:rsidRPr="008D6D28">
              <w:rPr>
                <w:rFonts w:cs="Arial"/>
              </w:rPr>
              <w:t>Prove that linear functions grow by equal differences over equal intervals, and that exponential functions grow by equal factors over equal intervals. *</w:t>
            </w:r>
          </w:p>
        </w:tc>
        <w:tc>
          <w:tcPr>
            <w:tcW w:w="2610" w:type="dxa"/>
          </w:tcPr>
          <w:p w14:paraId="4D27B415" w14:textId="7F6EED9F" w:rsidR="00E14656" w:rsidRPr="008D6D28" w:rsidRDefault="00E14656" w:rsidP="00E14656">
            <w:pPr>
              <w:spacing w:before="20" w:after="360"/>
              <w:rPr>
                <w:rFonts w:cs="Arial"/>
              </w:rPr>
            </w:pPr>
          </w:p>
        </w:tc>
        <w:tc>
          <w:tcPr>
            <w:tcW w:w="720" w:type="dxa"/>
            <w:shd w:val="clear" w:color="auto" w:fill="F2F2F2" w:themeFill="background1" w:themeFillShade="F2"/>
          </w:tcPr>
          <w:p w14:paraId="07345828" w14:textId="77777777" w:rsidR="00E14656" w:rsidRPr="008D6D28" w:rsidRDefault="00E14656" w:rsidP="00E14656">
            <w:pPr>
              <w:spacing w:before="20" w:after="20"/>
              <w:rPr>
                <w:rFonts w:asciiTheme="minorBidi" w:hAnsiTheme="minorBidi" w:cstheme="minorBidi"/>
              </w:rPr>
            </w:pPr>
          </w:p>
        </w:tc>
        <w:tc>
          <w:tcPr>
            <w:tcW w:w="720" w:type="dxa"/>
            <w:shd w:val="clear" w:color="auto" w:fill="F2F2F2" w:themeFill="background1" w:themeFillShade="F2"/>
          </w:tcPr>
          <w:p w14:paraId="7E26B7CA" w14:textId="77777777" w:rsidR="00E14656" w:rsidRPr="008D6D28" w:rsidRDefault="00E14656" w:rsidP="00E14656">
            <w:pPr>
              <w:spacing w:before="20" w:after="20"/>
              <w:rPr>
                <w:rFonts w:asciiTheme="minorBidi" w:hAnsiTheme="minorBidi" w:cstheme="minorBidi"/>
              </w:rPr>
            </w:pPr>
          </w:p>
        </w:tc>
        <w:tc>
          <w:tcPr>
            <w:tcW w:w="4590" w:type="dxa"/>
            <w:shd w:val="clear" w:color="auto" w:fill="F2F2F2" w:themeFill="background1" w:themeFillShade="F2"/>
          </w:tcPr>
          <w:p w14:paraId="2E65C89B" w14:textId="77777777" w:rsidR="00E14656" w:rsidRPr="008D6D28" w:rsidRDefault="00E14656" w:rsidP="00E14656">
            <w:pPr>
              <w:spacing w:before="20" w:after="20"/>
              <w:rPr>
                <w:rFonts w:asciiTheme="minorBidi" w:hAnsiTheme="minorBidi" w:cstheme="minorBidi"/>
              </w:rPr>
            </w:pPr>
          </w:p>
        </w:tc>
      </w:tr>
      <w:tr w:rsidR="00E14656" w:rsidRPr="008D6D28" w14:paraId="3BE7E7EE" w14:textId="77777777" w:rsidTr="008D6D28">
        <w:trPr>
          <w:cantSplit/>
        </w:trPr>
        <w:tc>
          <w:tcPr>
            <w:tcW w:w="1635" w:type="dxa"/>
          </w:tcPr>
          <w:p w14:paraId="59A0D90C" w14:textId="1259272C" w:rsidR="00E14656" w:rsidRPr="008D6D28" w:rsidRDefault="00E14656" w:rsidP="00E14656">
            <w:pPr>
              <w:rPr>
                <w:rFonts w:cs="Arial"/>
              </w:rPr>
            </w:pPr>
            <w:r w:rsidRPr="008D6D28">
              <w:rPr>
                <w:rFonts w:cs="Arial"/>
              </w:rPr>
              <w:t>F-LE.1b</w:t>
            </w:r>
          </w:p>
        </w:tc>
        <w:tc>
          <w:tcPr>
            <w:tcW w:w="3580" w:type="dxa"/>
          </w:tcPr>
          <w:p w14:paraId="0AB39042" w14:textId="6D62DFC1" w:rsidR="00E14656" w:rsidRPr="008D6D28" w:rsidRDefault="00E14656" w:rsidP="00E14656">
            <w:pPr>
              <w:autoSpaceDE w:val="0"/>
              <w:autoSpaceDN w:val="0"/>
              <w:adjustRightInd w:val="0"/>
              <w:rPr>
                <w:rFonts w:cs="Arial"/>
              </w:rPr>
            </w:pPr>
            <w:r w:rsidRPr="008D6D28">
              <w:rPr>
                <w:rFonts w:cs="Arial"/>
              </w:rPr>
              <w:t>Distinguish between situations that can be modeled with linear functions and with exponential functions. Recognize situations in which one quantity changes at a constant rate per unit interval relative to another. *</w:t>
            </w:r>
          </w:p>
        </w:tc>
        <w:tc>
          <w:tcPr>
            <w:tcW w:w="2610" w:type="dxa"/>
          </w:tcPr>
          <w:p w14:paraId="25B1E0DC" w14:textId="5D9EE4F2" w:rsidR="00E14656" w:rsidRPr="008D6D28" w:rsidRDefault="00E14656" w:rsidP="00E14656">
            <w:pPr>
              <w:spacing w:before="20" w:after="360"/>
              <w:rPr>
                <w:rFonts w:cs="Arial"/>
              </w:rPr>
            </w:pPr>
          </w:p>
        </w:tc>
        <w:tc>
          <w:tcPr>
            <w:tcW w:w="720" w:type="dxa"/>
            <w:shd w:val="clear" w:color="auto" w:fill="F2F2F2" w:themeFill="background1" w:themeFillShade="F2"/>
          </w:tcPr>
          <w:p w14:paraId="340C2A32" w14:textId="77777777" w:rsidR="00E14656" w:rsidRPr="008D6D28" w:rsidRDefault="00E14656" w:rsidP="00E14656">
            <w:pPr>
              <w:spacing w:before="20" w:after="20"/>
              <w:rPr>
                <w:rFonts w:asciiTheme="minorBidi" w:hAnsiTheme="minorBidi" w:cstheme="minorBidi"/>
              </w:rPr>
            </w:pPr>
          </w:p>
        </w:tc>
        <w:tc>
          <w:tcPr>
            <w:tcW w:w="720" w:type="dxa"/>
            <w:shd w:val="clear" w:color="auto" w:fill="F2F2F2" w:themeFill="background1" w:themeFillShade="F2"/>
          </w:tcPr>
          <w:p w14:paraId="51BB8493" w14:textId="77777777" w:rsidR="00E14656" w:rsidRPr="008D6D28" w:rsidRDefault="00E14656" w:rsidP="00E14656">
            <w:pPr>
              <w:spacing w:before="20" w:after="20"/>
              <w:rPr>
                <w:rFonts w:asciiTheme="minorBidi" w:hAnsiTheme="minorBidi" w:cstheme="minorBidi"/>
              </w:rPr>
            </w:pPr>
          </w:p>
        </w:tc>
        <w:tc>
          <w:tcPr>
            <w:tcW w:w="4590" w:type="dxa"/>
            <w:shd w:val="clear" w:color="auto" w:fill="F2F2F2" w:themeFill="background1" w:themeFillShade="F2"/>
          </w:tcPr>
          <w:p w14:paraId="21D9CF06" w14:textId="77777777" w:rsidR="00E14656" w:rsidRPr="008D6D28" w:rsidRDefault="00E14656" w:rsidP="00E14656">
            <w:pPr>
              <w:spacing w:before="20" w:after="20"/>
              <w:rPr>
                <w:rFonts w:asciiTheme="minorBidi" w:hAnsiTheme="minorBidi" w:cstheme="minorBidi"/>
              </w:rPr>
            </w:pPr>
          </w:p>
        </w:tc>
      </w:tr>
      <w:tr w:rsidR="00E14656" w:rsidRPr="008D6D28" w14:paraId="5E854C17" w14:textId="77777777" w:rsidTr="008D6D28">
        <w:trPr>
          <w:cantSplit/>
        </w:trPr>
        <w:tc>
          <w:tcPr>
            <w:tcW w:w="1635" w:type="dxa"/>
          </w:tcPr>
          <w:p w14:paraId="4265AF32" w14:textId="61A1F1CA" w:rsidR="00E14656" w:rsidRPr="008D6D28" w:rsidRDefault="00E14656" w:rsidP="00E14656">
            <w:pPr>
              <w:rPr>
                <w:rFonts w:cs="Arial"/>
              </w:rPr>
            </w:pPr>
            <w:r w:rsidRPr="008D6D28">
              <w:rPr>
                <w:rFonts w:cs="Arial"/>
              </w:rPr>
              <w:t>F-LE.1c</w:t>
            </w:r>
          </w:p>
        </w:tc>
        <w:tc>
          <w:tcPr>
            <w:tcW w:w="3580" w:type="dxa"/>
          </w:tcPr>
          <w:p w14:paraId="51FEF87D" w14:textId="72F93B1B" w:rsidR="00E14656" w:rsidRPr="008D6D28" w:rsidRDefault="00E14656" w:rsidP="00E14656">
            <w:pPr>
              <w:autoSpaceDE w:val="0"/>
              <w:autoSpaceDN w:val="0"/>
              <w:adjustRightInd w:val="0"/>
              <w:rPr>
                <w:rFonts w:cs="Arial"/>
              </w:rPr>
            </w:pPr>
            <w:r w:rsidRPr="008D6D28">
              <w:rPr>
                <w:rFonts w:cs="Arial"/>
              </w:rPr>
              <w:t>Distinguish between situations that can be modeled with linear functions and with exponential functions.</w:t>
            </w:r>
            <w:r w:rsidRPr="008D6D28">
              <w:rPr>
                <w:rFonts w:eastAsia="?????? ProN W3" w:cs="Arial"/>
              </w:rPr>
              <w:t xml:space="preserve"> </w:t>
            </w:r>
            <w:r w:rsidRPr="008D6D28">
              <w:rPr>
                <w:rFonts w:eastAsia="Cambria" w:cs="Arial"/>
              </w:rPr>
              <w:t>Recognize situations in which a quantity grows or decays by a constant percent rate per unit interval relative to another</w:t>
            </w:r>
            <w:r w:rsidRPr="008D6D28">
              <w:rPr>
                <w:rFonts w:cs="Arial"/>
              </w:rPr>
              <w:t>. *</w:t>
            </w:r>
          </w:p>
        </w:tc>
        <w:tc>
          <w:tcPr>
            <w:tcW w:w="2610" w:type="dxa"/>
          </w:tcPr>
          <w:p w14:paraId="3D8FBFC2" w14:textId="33C1FF3E" w:rsidR="00E14656" w:rsidRPr="008D6D28" w:rsidRDefault="00E14656" w:rsidP="00E14656">
            <w:pPr>
              <w:spacing w:before="20" w:after="360"/>
              <w:rPr>
                <w:rFonts w:cs="Arial"/>
              </w:rPr>
            </w:pPr>
          </w:p>
        </w:tc>
        <w:tc>
          <w:tcPr>
            <w:tcW w:w="720" w:type="dxa"/>
            <w:shd w:val="clear" w:color="auto" w:fill="F2F2F2" w:themeFill="background1" w:themeFillShade="F2"/>
          </w:tcPr>
          <w:p w14:paraId="4EBC41FA" w14:textId="77777777" w:rsidR="00E14656" w:rsidRPr="008D6D28" w:rsidRDefault="00E14656" w:rsidP="00E14656">
            <w:pPr>
              <w:spacing w:before="20" w:after="20"/>
              <w:rPr>
                <w:rFonts w:asciiTheme="minorBidi" w:hAnsiTheme="minorBidi" w:cstheme="minorBidi"/>
              </w:rPr>
            </w:pPr>
          </w:p>
        </w:tc>
        <w:tc>
          <w:tcPr>
            <w:tcW w:w="720" w:type="dxa"/>
            <w:shd w:val="clear" w:color="auto" w:fill="F2F2F2" w:themeFill="background1" w:themeFillShade="F2"/>
          </w:tcPr>
          <w:p w14:paraId="273BFF1F" w14:textId="77777777" w:rsidR="00E14656" w:rsidRPr="008D6D28" w:rsidRDefault="00E14656" w:rsidP="00E14656">
            <w:pPr>
              <w:spacing w:before="20" w:after="20"/>
              <w:rPr>
                <w:rFonts w:asciiTheme="minorBidi" w:hAnsiTheme="minorBidi" w:cstheme="minorBidi"/>
              </w:rPr>
            </w:pPr>
          </w:p>
        </w:tc>
        <w:tc>
          <w:tcPr>
            <w:tcW w:w="4590" w:type="dxa"/>
            <w:shd w:val="clear" w:color="auto" w:fill="F2F2F2" w:themeFill="background1" w:themeFillShade="F2"/>
          </w:tcPr>
          <w:p w14:paraId="43B6FFEF" w14:textId="77777777" w:rsidR="00E14656" w:rsidRPr="008D6D28" w:rsidRDefault="00E14656" w:rsidP="00E14656">
            <w:pPr>
              <w:spacing w:before="20" w:after="20"/>
              <w:rPr>
                <w:rFonts w:asciiTheme="minorBidi" w:hAnsiTheme="minorBidi" w:cstheme="minorBidi"/>
              </w:rPr>
            </w:pPr>
          </w:p>
        </w:tc>
      </w:tr>
      <w:tr w:rsidR="00E14656" w:rsidRPr="008D6D28" w14:paraId="0AF0879F" w14:textId="77777777" w:rsidTr="008D6D28">
        <w:trPr>
          <w:cantSplit/>
        </w:trPr>
        <w:tc>
          <w:tcPr>
            <w:tcW w:w="1635" w:type="dxa"/>
          </w:tcPr>
          <w:p w14:paraId="248DD2F8" w14:textId="28D67006" w:rsidR="00E14656" w:rsidRPr="008D6D28" w:rsidRDefault="00E14656" w:rsidP="00E14656">
            <w:pPr>
              <w:rPr>
                <w:rFonts w:cs="Arial"/>
              </w:rPr>
            </w:pPr>
            <w:r w:rsidRPr="008D6D28">
              <w:rPr>
                <w:rFonts w:cs="Arial"/>
              </w:rPr>
              <w:t>F-LE.2</w:t>
            </w:r>
          </w:p>
        </w:tc>
        <w:tc>
          <w:tcPr>
            <w:tcW w:w="3580" w:type="dxa"/>
          </w:tcPr>
          <w:p w14:paraId="6FE332A8" w14:textId="25716788" w:rsidR="00E14656" w:rsidRPr="008D6D28" w:rsidRDefault="00E14656" w:rsidP="00E14656">
            <w:pPr>
              <w:autoSpaceDE w:val="0"/>
              <w:autoSpaceDN w:val="0"/>
              <w:adjustRightInd w:val="0"/>
              <w:rPr>
                <w:rFonts w:cs="Arial"/>
              </w:rPr>
            </w:pPr>
            <w:r w:rsidRPr="008D6D28">
              <w:rPr>
                <w:rFonts w:cs="Arial"/>
              </w:rPr>
              <w:t>Construct linear and exponential functions, including arithmetic and geometric sequences, given a graph, a description of a relationship, or two input-output pairs (include reading these from a table). *</w:t>
            </w:r>
          </w:p>
        </w:tc>
        <w:tc>
          <w:tcPr>
            <w:tcW w:w="2610" w:type="dxa"/>
          </w:tcPr>
          <w:p w14:paraId="7A1B4A91" w14:textId="3469B382" w:rsidR="00E14656" w:rsidRPr="008D6D28" w:rsidRDefault="00E14656" w:rsidP="00E14656">
            <w:pPr>
              <w:spacing w:before="20" w:after="360"/>
              <w:rPr>
                <w:rFonts w:cs="Arial"/>
              </w:rPr>
            </w:pPr>
          </w:p>
        </w:tc>
        <w:tc>
          <w:tcPr>
            <w:tcW w:w="720" w:type="dxa"/>
            <w:shd w:val="clear" w:color="auto" w:fill="F2F2F2" w:themeFill="background1" w:themeFillShade="F2"/>
          </w:tcPr>
          <w:p w14:paraId="0408A07B" w14:textId="77777777" w:rsidR="00E14656" w:rsidRPr="008D6D28" w:rsidRDefault="00E14656" w:rsidP="00E14656">
            <w:pPr>
              <w:spacing w:before="20" w:after="20"/>
              <w:rPr>
                <w:rFonts w:asciiTheme="minorBidi" w:hAnsiTheme="minorBidi" w:cstheme="minorBidi"/>
              </w:rPr>
            </w:pPr>
          </w:p>
        </w:tc>
        <w:tc>
          <w:tcPr>
            <w:tcW w:w="720" w:type="dxa"/>
            <w:shd w:val="clear" w:color="auto" w:fill="F2F2F2" w:themeFill="background1" w:themeFillShade="F2"/>
          </w:tcPr>
          <w:p w14:paraId="5A012F47" w14:textId="77777777" w:rsidR="00E14656" w:rsidRPr="008D6D28" w:rsidRDefault="00E14656" w:rsidP="00E14656">
            <w:pPr>
              <w:spacing w:before="20" w:after="20"/>
              <w:rPr>
                <w:rFonts w:asciiTheme="minorBidi" w:hAnsiTheme="minorBidi" w:cstheme="minorBidi"/>
              </w:rPr>
            </w:pPr>
          </w:p>
        </w:tc>
        <w:tc>
          <w:tcPr>
            <w:tcW w:w="4590" w:type="dxa"/>
            <w:shd w:val="clear" w:color="auto" w:fill="F2F2F2" w:themeFill="background1" w:themeFillShade="F2"/>
          </w:tcPr>
          <w:p w14:paraId="7A7F9127" w14:textId="77777777" w:rsidR="00E14656" w:rsidRPr="008D6D28" w:rsidRDefault="00E14656" w:rsidP="00E14656">
            <w:pPr>
              <w:spacing w:before="20" w:after="20"/>
              <w:rPr>
                <w:rFonts w:asciiTheme="minorBidi" w:hAnsiTheme="minorBidi" w:cstheme="minorBidi"/>
              </w:rPr>
            </w:pPr>
          </w:p>
        </w:tc>
      </w:tr>
      <w:tr w:rsidR="00E14656" w:rsidRPr="008D6D28" w14:paraId="4A9F588C" w14:textId="77777777" w:rsidTr="008D6D28">
        <w:trPr>
          <w:cantSplit/>
        </w:trPr>
        <w:tc>
          <w:tcPr>
            <w:tcW w:w="1635" w:type="dxa"/>
          </w:tcPr>
          <w:p w14:paraId="263E730C" w14:textId="670E3375" w:rsidR="00E14656" w:rsidRPr="008D6D28" w:rsidRDefault="00E14656" w:rsidP="00E14656">
            <w:pPr>
              <w:rPr>
                <w:rFonts w:cs="Arial"/>
              </w:rPr>
            </w:pPr>
            <w:r w:rsidRPr="008D6D28">
              <w:rPr>
                <w:rFonts w:cs="Arial"/>
              </w:rPr>
              <w:lastRenderedPageBreak/>
              <w:t>F-LE.3</w:t>
            </w:r>
          </w:p>
        </w:tc>
        <w:tc>
          <w:tcPr>
            <w:tcW w:w="3580" w:type="dxa"/>
          </w:tcPr>
          <w:p w14:paraId="44D06807" w14:textId="57653117" w:rsidR="00E14656" w:rsidRPr="008D6D28" w:rsidRDefault="00E14656" w:rsidP="00E14656">
            <w:pPr>
              <w:autoSpaceDE w:val="0"/>
              <w:autoSpaceDN w:val="0"/>
              <w:adjustRightInd w:val="0"/>
              <w:rPr>
                <w:rFonts w:cs="Arial"/>
              </w:rPr>
            </w:pPr>
            <w:r w:rsidRPr="008D6D28">
              <w:rPr>
                <w:rFonts w:cs="Arial"/>
              </w:rPr>
              <w:t>Observe using graphs and tables that a quantity increasing exponentially eventually exceeds a quantity increasing linearly, quadratically, or (more generally) as a polynomial function. *</w:t>
            </w:r>
          </w:p>
        </w:tc>
        <w:tc>
          <w:tcPr>
            <w:tcW w:w="2610" w:type="dxa"/>
          </w:tcPr>
          <w:p w14:paraId="0A33B820" w14:textId="56184EBA" w:rsidR="00E14656" w:rsidRPr="008D6D28" w:rsidRDefault="00E14656" w:rsidP="00E14656">
            <w:pPr>
              <w:spacing w:before="20" w:after="360"/>
              <w:rPr>
                <w:rFonts w:cs="Arial"/>
              </w:rPr>
            </w:pPr>
          </w:p>
        </w:tc>
        <w:tc>
          <w:tcPr>
            <w:tcW w:w="720" w:type="dxa"/>
            <w:shd w:val="clear" w:color="auto" w:fill="F2F2F2" w:themeFill="background1" w:themeFillShade="F2"/>
          </w:tcPr>
          <w:p w14:paraId="7D2B6675" w14:textId="77777777" w:rsidR="00E14656" w:rsidRPr="008D6D28" w:rsidRDefault="00E14656" w:rsidP="00E14656">
            <w:pPr>
              <w:spacing w:before="20" w:after="20"/>
              <w:rPr>
                <w:rFonts w:asciiTheme="minorBidi" w:hAnsiTheme="minorBidi" w:cstheme="minorBidi"/>
              </w:rPr>
            </w:pPr>
          </w:p>
        </w:tc>
        <w:tc>
          <w:tcPr>
            <w:tcW w:w="720" w:type="dxa"/>
            <w:shd w:val="clear" w:color="auto" w:fill="F2F2F2" w:themeFill="background1" w:themeFillShade="F2"/>
          </w:tcPr>
          <w:p w14:paraId="0506979C" w14:textId="77777777" w:rsidR="00E14656" w:rsidRPr="008D6D28" w:rsidRDefault="00E14656" w:rsidP="00E14656">
            <w:pPr>
              <w:spacing w:before="20" w:after="20"/>
              <w:rPr>
                <w:rFonts w:asciiTheme="minorBidi" w:hAnsiTheme="minorBidi" w:cstheme="minorBidi"/>
              </w:rPr>
            </w:pPr>
          </w:p>
        </w:tc>
        <w:tc>
          <w:tcPr>
            <w:tcW w:w="4590" w:type="dxa"/>
            <w:shd w:val="clear" w:color="auto" w:fill="F2F2F2" w:themeFill="background1" w:themeFillShade="F2"/>
          </w:tcPr>
          <w:p w14:paraId="68F2EDF2" w14:textId="77777777" w:rsidR="00E14656" w:rsidRPr="008D6D28" w:rsidRDefault="00E14656" w:rsidP="00E14656">
            <w:pPr>
              <w:spacing w:before="20" w:after="20"/>
              <w:rPr>
                <w:rFonts w:asciiTheme="minorBidi" w:hAnsiTheme="minorBidi" w:cstheme="minorBidi"/>
              </w:rPr>
            </w:pPr>
          </w:p>
        </w:tc>
      </w:tr>
    </w:tbl>
    <w:p w14:paraId="5DF4210E" w14:textId="1B7E07DD" w:rsidR="007C47E2" w:rsidRDefault="007C47E2" w:rsidP="003A15C6">
      <w:pPr>
        <w:pStyle w:val="Heading4"/>
      </w:pPr>
      <w:r>
        <w:t xml:space="preserve">Cluster: </w:t>
      </w:r>
      <w:r w:rsidR="005504A8" w:rsidRPr="00317BAC">
        <w:t>Interpret expressions for functions in terms of the situation they model</w:t>
      </w:r>
      <w:r w:rsidR="005504A8">
        <w:t xml:space="preserve">. [Linear and exponential of </w:t>
      </w:r>
      <w:r w:rsidR="005504A8" w:rsidRPr="00B05AB8">
        <w:t xml:space="preserve">form </w:t>
      </w:r>
      <w:r w:rsidR="005504A8" w:rsidRPr="00B05AB8">
        <w:rPr>
          <w:rFonts w:cs="ITC Franklin Gothic BookCd"/>
          <w:i/>
          <w:color w:val="211D1E"/>
        </w:rPr>
        <w:t>f(x) = b</w:t>
      </w:r>
      <w:r w:rsidR="005504A8" w:rsidRPr="00994461">
        <w:rPr>
          <w:rFonts w:cs="ITC Franklin Gothic BookCd"/>
          <w:i/>
          <w:color w:val="211D1E"/>
          <w:vertAlign w:val="superscript"/>
        </w:rPr>
        <w:t>x</w:t>
      </w:r>
      <w:r w:rsidR="005504A8" w:rsidRPr="00B05AB8">
        <w:rPr>
          <w:rFonts w:cs="ITC Franklin Gothic BookCd"/>
          <w:i/>
          <w:color w:val="211D1E"/>
        </w:rPr>
        <w:t xml:space="preserve"> + k</w:t>
      </w:r>
      <w:r w:rsidR="005504A8" w:rsidRPr="00B05AB8">
        <w:rPr>
          <w:rFonts w:cs="ITC Franklin Gothic BookCd"/>
          <w:color w:val="211D1E"/>
        </w:rPr>
        <w:t>]</w:t>
      </w:r>
    </w:p>
    <w:p w14:paraId="79A5056D" w14:textId="38979130" w:rsidR="007C47E2" w:rsidRPr="00866C0E" w:rsidRDefault="007C47E2" w:rsidP="003A15C6">
      <w:pPr>
        <w:spacing w:after="240"/>
        <w:ind w:left="720"/>
      </w:pPr>
      <w:r>
        <w:t xml:space="preserve">How does the program address this aspect of the domain? </w:t>
      </w:r>
      <w:r w:rsidR="00E1004A">
        <w:fldChar w:fldCharType="begin">
          <w:ffData>
            <w:name w:val=""/>
            <w:enabled/>
            <w:calcOnExit w:val="0"/>
            <w:statusText w:type="text" w:val="How does the program address: interpret expressions for functions in terms of the situation they model?"/>
            <w:textInput/>
          </w:ffData>
        </w:fldChar>
      </w:r>
      <w:r w:rsidR="00E1004A">
        <w:instrText xml:space="preserve"> FORMTEXT </w:instrText>
      </w:r>
      <w:r w:rsidR="00E1004A">
        <w:fldChar w:fldCharType="separate"/>
      </w:r>
      <w:r w:rsidR="00E1004A">
        <w:rPr>
          <w:noProof/>
        </w:rPr>
        <w:t> </w:t>
      </w:r>
      <w:r w:rsidR="00E1004A">
        <w:rPr>
          <w:noProof/>
        </w:rPr>
        <w:t> </w:t>
      </w:r>
      <w:r w:rsidR="00E1004A">
        <w:rPr>
          <w:noProof/>
        </w:rPr>
        <w:t> </w:t>
      </w:r>
      <w:r w:rsidR="00E1004A">
        <w:rPr>
          <w:noProof/>
        </w:rPr>
        <w:t> </w:t>
      </w:r>
      <w:r w:rsidR="00E1004A">
        <w:rPr>
          <w:noProof/>
        </w:rPr>
        <w:t> </w:t>
      </w:r>
      <w:r w:rsidR="00E1004A">
        <w:fldChar w:fldCharType="end"/>
      </w: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s for the functions: linear, quadratic, and exponential models domain to interpret expressions for functions in terms of the siutation they model cluster. "/>
      </w:tblPr>
      <w:tblGrid>
        <w:gridCol w:w="1635"/>
        <w:gridCol w:w="3580"/>
        <w:gridCol w:w="2610"/>
        <w:gridCol w:w="720"/>
        <w:gridCol w:w="720"/>
        <w:gridCol w:w="4590"/>
      </w:tblGrid>
      <w:tr w:rsidR="005504A8" w:rsidRPr="008D6D28" w14:paraId="128B89AC" w14:textId="77777777" w:rsidTr="005504A8">
        <w:trPr>
          <w:cantSplit/>
          <w:tblHeader/>
        </w:trPr>
        <w:tc>
          <w:tcPr>
            <w:tcW w:w="1635" w:type="dxa"/>
          </w:tcPr>
          <w:p w14:paraId="3F710589" w14:textId="51F94414" w:rsidR="005504A8" w:rsidRPr="008D6D28" w:rsidRDefault="005504A8" w:rsidP="009B433D">
            <w:pPr>
              <w:jc w:val="center"/>
              <w:rPr>
                <w:rFonts w:cs="Arial"/>
              </w:rPr>
            </w:pPr>
            <w:r w:rsidRPr="008D6D28">
              <w:rPr>
                <w:rFonts w:asciiTheme="minorBidi" w:hAnsiTheme="minorBidi" w:cstheme="minorBidi"/>
                <w:b/>
              </w:rPr>
              <w:t>Standard</w:t>
            </w:r>
          </w:p>
        </w:tc>
        <w:tc>
          <w:tcPr>
            <w:tcW w:w="3580" w:type="dxa"/>
          </w:tcPr>
          <w:p w14:paraId="6DEE3694" w14:textId="62B59439" w:rsidR="005504A8" w:rsidRPr="008D6D28" w:rsidRDefault="005504A8" w:rsidP="009B433D">
            <w:pPr>
              <w:autoSpaceDE w:val="0"/>
              <w:autoSpaceDN w:val="0"/>
              <w:adjustRightInd w:val="0"/>
              <w:jc w:val="center"/>
              <w:rPr>
                <w:rFonts w:cs="Arial"/>
              </w:rPr>
            </w:pPr>
            <w:r w:rsidRPr="008D6D28">
              <w:rPr>
                <w:rFonts w:asciiTheme="minorBidi" w:hAnsiTheme="minorBidi" w:cstheme="minorBidi"/>
                <w:b/>
              </w:rPr>
              <w:t>Standard</w:t>
            </w:r>
            <w:r>
              <w:rPr>
                <w:rFonts w:asciiTheme="minorBidi" w:hAnsiTheme="minorBidi" w:cstheme="minorBidi"/>
                <w:b/>
              </w:rPr>
              <w:t>s</w:t>
            </w:r>
            <w:r w:rsidRPr="008D6D28">
              <w:rPr>
                <w:rFonts w:asciiTheme="minorBidi" w:hAnsiTheme="minorBidi" w:cstheme="minorBidi"/>
                <w:b/>
              </w:rPr>
              <w:t xml:space="preserve"> Language</w:t>
            </w:r>
          </w:p>
        </w:tc>
        <w:tc>
          <w:tcPr>
            <w:tcW w:w="2610" w:type="dxa"/>
          </w:tcPr>
          <w:p w14:paraId="66B0B57D" w14:textId="6B042A31" w:rsidR="005504A8" w:rsidRPr="008D6D28" w:rsidRDefault="005504A8" w:rsidP="009B433D">
            <w:pPr>
              <w:spacing w:before="20"/>
              <w:jc w:val="center"/>
              <w:rPr>
                <w:rFonts w:cs="Arial"/>
              </w:rPr>
            </w:pPr>
            <w:r w:rsidRPr="008D6D28">
              <w:rPr>
                <w:rFonts w:asciiTheme="minorBidi" w:hAnsiTheme="minorBidi" w:cstheme="minorBidi"/>
                <w:b/>
              </w:rPr>
              <w:t>Publisher/Developer Citations</w:t>
            </w:r>
          </w:p>
        </w:tc>
        <w:tc>
          <w:tcPr>
            <w:tcW w:w="720" w:type="dxa"/>
            <w:shd w:val="clear" w:color="auto" w:fill="F2F2F2" w:themeFill="background1" w:themeFillShade="F2"/>
          </w:tcPr>
          <w:p w14:paraId="19D391B0" w14:textId="77777777" w:rsidR="005504A8" w:rsidRPr="008D6D28" w:rsidRDefault="005504A8" w:rsidP="009B433D">
            <w:pPr>
              <w:spacing w:before="20" w:after="20"/>
              <w:jc w:val="center"/>
              <w:rPr>
                <w:rFonts w:asciiTheme="minorBidi" w:hAnsiTheme="minorBidi" w:cstheme="minorBidi"/>
                <w:b/>
              </w:rPr>
            </w:pPr>
            <w:r w:rsidRPr="008D6D28">
              <w:rPr>
                <w:rFonts w:asciiTheme="minorBidi" w:hAnsiTheme="minorBidi" w:cstheme="minorBidi"/>
                <w:b/>
              </w:rPr>
              <w:t>Met</w:t>
            </w:r>
          </w:p>
          <w:p w14:paraId="242F61A4" w14:textId="6488D863" w:rsidR="005504A8" w:rsidRPr="008D6D28" w:rsidRDefault="005504A8" w:rsidP="009B433D">
            <w:pPr>
              <w:spacing w:before="20" w:after="20"/>
              <w:jc w:val="center"/>
              <w:rPr>
                <w:rFonts w:asciiTheme="minorBidi" w:hAnsiTheme="minorBidi" w:cstheme="minorBidi"/>
              </w:rPr>
            </w:pPr>
            <w:r w:rsidRPr="008D6D28">
              <w:rPr>
                <w:rFonts w:asciiTheme="minorBidi" w:hAnsiTheme="minorBidi" w:cstheme="minorBidi"/>
                <w:b/>
              </w:rPr>
              <w:t>Yes</w:t>
            </w:r>
          </w:p>
        </w:tc>
        <w:tc>
          <w:tcPr>
            <w:tcW w:w="720" w:type="dxa"/>
            <w:shd w:val="clear" w:color="auto" w:fill="F2F2F2" w:themeFill="background1" w:themeFillShade="F2"/>
          </w:tcPr>
          <w:p w14:paraId="48C19344" w14:textId="70E24ACB" w:rsidR="005504A8" w:rsidRPr="008D6D28" w:rsidRDefault="005504A8" w:rsidP="009B433D">
            <w:pPr>
              <w:spacing w:before="20" w:after="20"/>
              <w:jc w:val="center"/>
              <w:rPr>
                <w:rFonts w:asciiTheme="minorBidi" w:hAnsiTheme="minorBidi" w:cstheme="minorBidi"/>
              </w:rPr>
            </w:pPr>
            <w:r w:rsidRPr="008D6D28">
              <w:rPr>
                <w:rFonts w:asciiTheme="minorBidi" w:hAnsiTheme="minorBidi" w:cstheme="minorBidi"/>
                <w:b/>
              </w:rPr>
              <w:t>Met No</w:t>
            </w:r>
          </w:p>
        </w:tc>
        <w:tc>
          <w:tcPr>
            <w:tcW w:w="4590" w:type="dxa"/>
            <w:shd w:val="clear" w:color="auto" w:fill="F2F2F2" w:themeFill="background1" w:themeFillShade="F2"/>
          </w:tcPr>
          <w:p w14:paraId="453B6481" w14:textId="345C3F1D" w:rsidR="005504A8" w:rsidRPr="008D6D28" w:rsidRDefault="005504A8" w:rsidP="009B433D">
            <w:pPr>
              <w:spacing w:before="20" w:after="20"/>
              <w:jc w:val="center"/>
              <w:rPr>
                <w:rFonts w:asciiTheme="minorBidi" w:hAnsiTheme="minorBidi" w:cstheme="minorBidi"/>
              </w:rPr>
            </w:pPr>
            <w:r w:rsidRPr="008D6D28">
              <w:rPr>
                <w:rFonts w:asciiTheme="minorBidi" w:hAnsiTheme="minorBidi" w:cstheme="minorBidi"/>
                <w:b/>
              </w:rPr>
              <w:t>Reviewer Notes</w:t>
            </w:r>
          </w:p>
        </w:tc>
      </w:tr>
      <w:tr w:rsidR="00E14656" w:rsidRPr="008D6D28" w14:paraId="7E3F7FF3" w14:textId="77777777" w:rsidTr="008D6D28">
        <w:trPr>
          <w:cantSplit/>
        </w:trPr>
        <w:tc>
          <w:tcPr>
            <w:tcW w:w="1635" w:type="dxa"/>
          </w:tcPr>
          <w:p w14:paraId="2102DE8F" w14:textId="785BAEB5" w:rsidR="00E14656" w:rsidRPr="008D6D28" w:rsidRDefault="00E14656" w:rsidP="00E14656">
            <w:pPr>
              <w:rPr>
                <w:rFonts w:cs="Arial"/>
              </w:rPr>
            </w:pPr>
            <w:r w:rsidRPr="008D6D28">
              <w:rPr>
                <w:rFonts w:cs="Arial"/>
              </w:rPr>
              <w:t>F-LE.5</w:t>
            </w:r>
          </w:p>
        </w:tc>
        <w:tc>
          <w:tcPr>
            <w:tcW w:w="3580" w:type="dxa"/>
          </w:tcPr>
          <w:p w14:paraId="0620E2A1" w14:textId="414F5DA7" w:rsidR="00E14656" w:rsidRPr="008D6D28" w:rsidRDefault="00E14656" w:rsidP="00E14656">
            <w:pPr>
              <w:autoSpaceDE w:val="0"/>
              <w:autoSpaceDN w:val="0"/>
              <w:adjustRightInd w:val="0"/>
              <w:rPr>
                <w:rFonts w:cs="Arial"/>
              </w:rPr>
            </w:pPr>
            <w:r w:rsidRPr="008D6D28">
              <w:rPr>
                <w:rFonts w:cs="Arial"/>
              </w:rPr>
              <w:t>Interpret the parameters in a linear or exponential function in terms of a context. *</w:t>
            </w:r>
          </w:p>
        </w:tc>
        <w:tc>
          <w:tcPr>
            <w:tcW w:w="2610" w:type="dxa"/>
          </w:tcPr>
          <w:p w14:paraId="36A2E353" w14:textId="7D9120DD" w:rsidR="00E14656" w:rsidRPr="008D6D28" w:rsidRDefault="00E14656" w:rsidP="00E14656">
            <w:pPr>
              <w:spacing w:before="20"/>
              <w:rPr>
                <w:rFonts w:cs="Arial"/>
              </w:rPr>
            </w:pPr>
          </w:p>
        </w:tc>
        <w:tc>
          <w:tcPr>
            <w:tcW w:w="720" w:type="dxa"/>
            <w:shd w:val="clear" w:color="auto" w:fill="F2F2F2" w:themeFill="background1" w:themeFillShade="F2"/>
          </w:tcPr>
          <w:p w14:paraId="21F7C0C5" w14:textId="77777777" w:rsidR="00E14656" w:rsidRPr="008D6D28" w:rsidRDefault="00E14656" w:rsidP="00E14656">
            <w:pPr>
              <w:spacing w:before="20" w:after="20"/>
              <w:rPr>
                <w:rFonts w:asciiTheme="minorBidi" w:hAnsiTheme="minorBidi" w:cstheme="minorBidi"/>
              </w:rPr>
            </w:pPr>
          </w:p>
        </w:tc>
        <w:tc>
          <w:tcPr>
            <w:tcW w:w="720" w:type="dxa"/>
            <w:shd w:val="clear" w:color="auto" w:fill="F2F2F2" w:themeFill="background1" w:themeFillShade="F2"/>
          </w:tcPr>
          <w:p w14:paraId="38AB0256" w14:textId="77777777" w:rsidR="00E14656" w:rsidRPr="008D6D28" w:rsidRDefault="00E14656" w:rsidP="00E14656">
            <w:pPr>
              <w:spacing w:before="20" w:after="20"/>
              <w:rPr>
                <w:rFonts w:asciiTheme="minorBidi" w:hAnsiTheme="minorBidi" w:cstheme="minorBidi"/>
              </w:rPr>
            </w:pPr>
          </w:p>
        </w:tc>
        <w:tc>
          <w:tcPr>
            <w:tcW w:w="4590" w:type="dxa"/>
            <w:shd w:val="clear" w:color="auto" w:fill="F2F2F2" w:themeFill="background1" w:themeFillShade="F2"/>
          </w:tcPr>
          <w:p w14:paraId="13855CA2" w14:textId="77777777" w:rsidR="00E14656" w:rsidRPr="008D6D28" w:rsidRDefault="00E14656" w:rsidP="00E14656">
            <w:pPr>
              <w:spacing w:before="20" w:after="20"/>
              <w:rPr>
                <w:rFonts w:asciiTheme="minorBidi" w:hAnsiTheme="minorBidi" w:cstheme="minorBidi"/>
              </w:rPr>
            </w:pPr>
          </w:p>
        </w:tc>
      </w:tr>
    </w:tbl>
    <w:p w14:paraId="5BCC6800" w14:textId="58D96886" w:rsidR="00FA6D18" w:rsidRDefault="00FA6D18" w:rsidP="00866C0E">
      <w:pPr>
        <w:pStyle w:val="Heading3"/>
      </w:pPr>
      <w:r>
        <w:rPr>
          <w:rFonts w:eastAsia="Arial"/>
        </w:rPr>
        <w:t xml:space="preserve">Domain: </w:t>
      </w:r>
      <w:r w:rsidRPr="008D6D28">
        <w:t>Geometry: Congruence</w:t>
      </w:r>
    </w:p>
    <w:p w14:paraId="76CC8B09" w14:textId="30FC526F" w:rsidR="007C47E2" w:rsidRDefault="007C47E2" w:rsidP="00FC63FA">
      <w:pPr>
        <w:pStyle w:val="Heading4"/>
      </w:pPr>
      <w:r>
        <w:t xml:space="preserve">Cluster: </w:t>
      </w:r>
      <w:r w:rsidR="005504A8" w:rsidRPr="00B05AB8">
        <w:t>Experiment with transformations in the plane.</w:t>
      </w:r>
    </w:p>
    <w:p w14:paraId="1FFEC3DE" w14:textId="4F803254" w:rsidR="007C47E2" w:rsidRPr="00866C0E" w:rsidRDefault="007C47E2" w:rsidP="00FC63FA">
      <w:pPr>
        <w:spacing w:after="240"/>
        <w:ind w:left="720"/>
      </w:pPr>
      <w:r>
        <w:t xml:space="preserve">How does the program address this aspect of the domain? </w:t>
      </w:r>
      <w:r w:rsidR="00E1004A">
        <w:fldChar w:fldCharType="begin">
          <w:ffData>
            <w:name w:val=""/>
            <w:enabled/>
            <w:calcOnExit w:val="0"/>
            <w:statusText w:type="text" w:val="How does the program address: experiment with transformations in the plane?"/>
            <w:textInput/>
          </w:ffData>
        </w:fldChar>
      </w:r>
      <w:r w:rsidR="00E1004A">
        <w:instrText xml:space="preserve"> FORMTEXT </w:instrText>
      </w:r>
      <w:r w:rsidR="00E1004A">
        <w:fldChar w:fldCharType="separate"/>
      </w:r>
      <w:r w:rsidR="00E1004A">
        <w:rPr>
          <w:noProof/>
        </w:rPr>
        <w:t> </w:t>
      </w:r>
      <w:r w:rsidR="00E1004A">
        <w:rPr>
          <w:noProof/>
        </w:rPr>
        <w:t> </w:t>
      </w:r>
      <w:r w:rsidR="00E1004A">
        <w:rPr>
          <w:noProof/>
        </w:rPr>
        <w:t> </w:t>
      </w:r>
      <w:r w:rsidR="00E1004A">
        <w:rPr>
          <w:noProof/>
        </w:rPr>
        <w:t> </w:t>
      </w:r>
      <w:r w:rsidR="00E1004A">
        <w:rPr>
          <w:noProof/>
        </w:rPr>
        <w:t> </w:t>
      </w:r>
      <w:r w:rsidR="00E1004A">
        <w:fldChar w:fldCharType="end"/>
      </w: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s for the geometry: congruence domain to experiment with transformations in the plane cluster. "/>
      </w:tblPr>
      <w:tblGrid>
        <w:gridCol w:w="1635"/>
        <w:gridCol w:w="3580"/>
        <w:gridCol w:w="2610"/>
        <w:gridCol w:w="720"/>
        <w:gridCol w:w="720"/>
        <w:gridCol w:w="4590"/>
      </w:tblGrid>
      <w:tr w:rsidR="00E14656" w:rsidRPr="008D6D28" w14:paraId="3FB9DC5C" w14:textId="77777777" w:rsidTr="00866C0E">
        <w:trPr>
          <w:cantSplit/>
          <w:tblHeader/>
        </w:trPr>
        <w:tc>
          <w:tcPr>
            <w:tcW w:w="1635" w:type="dxa"/>
          </w:tcPr>
          <w:p w14:paraId="35581B18" w14:textId="58475A72" w:rsidR="00E14656" w:rsidRPr="008D6D28" w:rsidRDefault="00E14656" w:rsidP="0094647B">
            <w:pPr>
              <w:spacing w:before="20"/>
              <w:jc w:val="center"/>
              <w:rPr>
                <w:rFonts w:cs="Arial"/>
              </w:rPr>
            </w:pPr>
            <w:r w:rsidRPr="008D6D28">
              <w:rPr>
                <w:rFonts w:asciiTheme="minorBidi" w:hAnsiTheme="minorBidi" w:cstheme="minorBidi"/>
                <w:b/>
              </w:rPr>
              <w:t>Standard</w:t>
            </w:r>
          </w:p>
        </w:tc>
        <w:tc>
          <w:tcPr>
            <w:tcW w:w="3580" w:type="dxa"/>
          </w:tcPr>
          <w:p w14:paraId="1014374C" w14:textId="36B44C05" w:rsidR="00E14656" w:rsidRPr="008D6D28" w:rsidRDefault="00E14656" w:rsidP="0094647B">
            <w:pPr>
              <w:autoSpaceDE w:val="0"/>
              <w:autoSpaceDN w:val="0"/>
              <w:adjustRightInd w:val="0"/>
              <w:spacing w:before="20"/>
              <w:jc w:val="center"/>
              <w:rPr>
                <w:rFonts w:cs="Arial"/>
              </w:rPr>
            </w:pPr>
            <w:r w:rsidRPr="008D6D28">
              <w:rPr>
                <w:rFonts w:asciiTheme="minorBidi" w:hAnsiTheme="minorBidi" w:cstheme="minorBidi"/>
                <w:b/>
              </w:rPr>
              <w:t>Standard</w:t>
            </w:r>
            <w:r w:rsidR="00D83CFC">
              <w:rPr>
                <w:rFonts w:asciiTheme="minorBidi" w:hAnsiTheme="minorBidi" w:cstheme="minorBidi"/>
                <w:b/>
              </w:rPr>
              <w:t>s</w:t>
            </w:r>
            <w:r w:rsidRPr="008D6D28">
              <w:rPr>
                <w:rFonts w:asciiTheme="minorBidi" w:hAnsiTheme="minorBidi" w:cstheme="minorBidi"/>
                <w:b/>
              </w:rPr>
              <w:t xml:space="preserve"> Language</w:t>
            </w:r>
          </w:p>
        </w:tc>
        <w:tc>
          <w:tcPr>
            <w:tcW w:w="2610" w:type="dxa"/>
          </w:tcPr>
          <w:p w14:paraId="729A0E56" w14:textId="0B46BC83" w:rsidR="00E14656" w:rsidRPr="008D6D28" w:rsidRDefault="00E14656" w:rsidP="0094647B">
            <w:pPr>
              <w:spacing w:before="20"/>
              <w:jc w:val="center"/>
              <w:rPr>
                <w:rFonts w:cs="Arial"/>
              </w:rPr>
            </w:pPr>
            <w:r w:rsidRPr="008D6D28">
              <w:rPr>
                <w:rFonts w:asciiTheme="minorBidi" w:hAnsiTheme="minorBidi" w:cstheme="minorBidi"/>
                <w:b/>
              </w:rPr>
              <w:t>Publisher/Developer Citations</w:t>
            </w:r>
          </w:p>
        </w:tc>
        <w:tc>
          <w:tcPr>
            <w:tcW w:w="720" w:type="dxa"/>
            <w:shd w:val="clear" w:color="auto" w:fill="F2F2F2" w:themeFill="background1" w:themeFillShade="F2"/>
          </w:tcPr>
          <w:p w14:paraId="33BA9C92" w14:textId="77777777" w:rsidR="00E14656" w:rsidRPr="008D6D28" w:rsidRDefault="00E14656" w:rsidP="0094647B">
            <w:pPr>
              <w:spacing w:before="20"/>
              <w:jc w:val="center"/>
              <w:rPr>
                <w:rFonts w:asciiTheme="minorBidi" w:hAnsiTheme="minorBidi" w:cstheme="minorBidi"/>
                <w:b/>
              </w:rPr>
            </w:pPr>
            <w:r w:rsidRPr="008D6D28">
              <w:rPr>
                <w:rFonts w:asciiTheme="minorBidi" w:hAnsiTheme="minorBidi" w:cstheme="minorBidi"/>
                <w:b/>
              </w:rPr>
              <w:t>Met</w:t>
            </w:r>
          </w:p>
          <w:p w14:paraId="1B24EE22" w14:textId="1915629C" w:rsidR="00E14656" w:rsidRPr="008D6D28" w:rsidRDefault="00E14656" w:rsidP="0094647B">
            <w:pPr>
              <w:spacing w:before="20"/>
              <w:jc w:val="center"/>
              <w:rPr>
                <w:rFonts w:asciiTheme="minorBidi" w:hAnsiTheme="minorBidi" w:cstheme="minorBidi"/>
              </w:rPr>
            </w:pPr>
            <w:r w:rsidRPr="008D6D28">
              <w:rPr>
                <w:rFonts w:asciiTheme="minorBidi" w:hAnsiTheme="minorBidi" w:cstheme="minorBidi"/>
                <w:b/>
              </w:rPr>
              <w:t>Yes</w:t>
            </w:r>
          </w:p>
        </w:tc>
        <w:tc>
          <w:tcPr>
            <w:tcW w:w="720" w:type="dxa"/>
            <w:shd w:val="clear" w:color="auto" w:fill="F2F2F2" w:themeFill="background1" w:themeFillShade="F2"/>
          </w:tcPr>
          <w:p w14:paraId="72D04F9D" w14:textId="6474BEC8" w:rsidR="00E14656" w:rsidRPr="008D6D28" w:rsidRDefault="00E14656" w:rsidP="0094647B">
            <w:pPr>
              <w:spacing w:before="20"/>
              <w:jc w:val="center"/>
              <w:rPr>
                <w:rFonts w:asciiTheme="minorBidi" w:hAnsiTheme="minorBidi" w:cstheme="minorBidi"/>
              </w:rPr>
            </w:pPr>
            <w:r w:rsidRPr="008D6D28">
              <w:rPr>
                <w:rFonts w:asciiTheme="minorBidi" w:hAnsiTheme="minorBidi" w:cstheme="minorBidi"/>
                <w:b/>
              </w:rPr>
              <w:t>Met No</w:t>
            </w:r>
          </w:p>
        </w:tc>
        <w:tc>
          <w:tcPr>
            <w:tcW w:w="4590" w:type="dxa"/>
            <w:shd w:val="clear" w:color="auto" w:fill="F2F2F2" w:themeFill="background1" w:themeFillShade="F2"/>
          </w:tcPr>
          <w:p w14:paraId="3C8B1BE4" w14:textId="6DC7DCC4" w:rsidR="00E14656" w:rsidRPr="008D6D28" w:rsidRDefault="00E14656" w:rsidP="0094647B">
            <w:pPr>
              <w:spacing w:before="20"/>
              <w:jc w:val="center"/>
              <w:rPr>
                <w:rFonts w:asciiTheme="minorBidi" w:hAnsiTheme="minorBidi" w:cstheme="minorBidi"/>
              </w:rPr>
            </w:pPr>
            <w:r w:rsidRPr="008D6D28">
              <w:rPr>
                <w:rFonts w:asciiTheme="minorBidi" w:hAnsiTheme="minorBidi" w:cstheme="minorBidi"/>
                <w:b/>
              </w:rPr>
              <w:t>Reviewer Notes</w:t>
            </w:r>
          </w:p>
        </w:tc>
      </w:tr>
      <w:tr w:rsidR="00E14656" w:rsidRPr="008D6D28" w14:paraId="19A02BEC" w14:textId="77777777" w:rsidTr="008D6D28">
        <w:trPr>
          <w:cantSplit/>
        </w:trPr>
        <w:tc>
          <w:tcPr>
            <w:tcW w:w="1635" w:type="dxa"/>
          </w:tcPr>
          <w:p w14:paraId="2AA88200" w14:textId="65D1317E" w:rsidR="00E14656" w:rsidRPr="008D6D28" w:rsidRDefault="00E14656" w:rsidP="00E14656">
            <w:pPr>
              <w:rPr>
                <w:rFonts w:cs="Arial"/>
              </w:rPr>
            </w:pPr>
            <w:r w:rsidRPr="008D6D28">
              <w:rPr>
                <w:rFonts w:cs="Arial"/>
              </w:rPr>
              <w:t>G-CO.1</w:t>
            </w:r>
          </w:p>
        </w:tc>
        <w:tc>
          <w:tcPr>
            <w:tcW w:w="3580" w:type="dxa"/>
          </w:tcPr>
          <w:p w14:paraId="1D8FFE1D" w14:textId="09089947" w:rsidR="00E14656" w:rsidRPr="008D6D28" w:rsidRDefault="00E14656" w:rsidP="00E14656">
            <w:pPr>
              <w:autoSpaceDE w:val="0"/>
              <w:autoSpaceDN w:val="0"/>
              <w:adjustRightInd w:val="0"/>
              <w:rPr>
                <w:rFonts w:cs="Arial"/>
              </w:rPr>
            </w:pPr>
            <w:r w:rsidRPr="008D6D28">
              <w:rPr>
                <w:rFonts w:cs="Arial"/>
              </w:rPr>
              <w:t>Know precise definitions of angle, circle, perpendicular line, parallel line, and line segment, based on the undefined notions of point, line, distance along a line, and distance around a circular arc.</w:t>
            </w:r>
          </w:p>
        </w:tc>
        <w:tc>
          <w:tcPr>
            <w:tcW w:w="2610" w:type="dxa"/>
          </w:tcPr>
          <w:p w14:paraId="38145648" w14:textId="43A6C2AF" w:rsidR="00E14656" w:rsidRPr="008D6D28" w:rsidRDefault="00E14656" w:rsidP="00E14656">
            <w:pPr>
              <w:spacing w:before="20" w:after="360"/>
              <w:rPr>
                <w:rFonts w:cs="Arial"/>
              </w:rPr>
            </w:pPr>
          </w:p>
        </w:tc>
        <w:tc>
          <w:tcPr>
            <w:tcW w:w="720" w:type="dxa"/>
            <w:shd w:val="clear" w:color="auto" w:fill="F2F2F2" w:themeFill="background1" w:themeFillShade="F2"/>
          </w:tcPr>
          <w:p w14:paraId="7F3EE763" w14:textId="77777777" w:rsidR="00E14656" w:rsidRPr="008D6D28" w:rsidRDefault="00E14656" w:rsidP="00E14656">
            <w:pPr>
              <w:spacing w:before="20" w:after="20"/>
              <w:rPr>
                <w:rFonts w:asciiTheme="minorBidi" w:hAnsiTheme="minorBidi" w:cstheme="minorBidi"/>
              </w:rPr>
            </w:pPr>
          </w:p>
        </w:tc>
        <w:tc>
          <w:tcPr>
            <w:tcW w:w="720" w:type="dxa"/>
            <w:shd w:val="clear" w:color="auto" w:fill="F2F2F2" w:themeFill="background1" w:themeFillShade="F2"/>
          </w:tcPr>
          <w:p w14:paraId="2B3FBC00" w14:textId="77777777" w:rsidR="00E14656" w:rsidRPr="008D6D28" w:rsidRDefault="00E14656" w:rsidP="00E14656">
            <w:pPr>
              <w:spacing w:before="20" w:after="20"/>
              <w:rPr>
                <w:rFonts w:asciiTheme="minorBidi" w:hAnsiTheme="minorBidi" w:cstheme="minorBidi"/>
              </w:rPr>
            </w:pPr>
          </w:p>
        </w:tc>
        <w:tc>
          <w:tcPr>
            <w:tcW w:w="4590" w:type="dxa"/>
            <w:shd w:val="clear" w:color="auto" w:fill="F2F2F2" w:themeFill="background1" w:themeFillShade="F2"/>
          </w:tcPr>
          <w:p w14:paraId="471C095E" w14:textId="77777777" w:rsidR="00E14656" w:rsidRPr="008D6D28" w:rsidRDefault="00E14656" w:rsidP="00E14656">
            <w:pPr>
              <w:spacing w:before="20" w:after="20"/>
              <w:rPr>
                <w:rFonts w:asciiTheme="minorBidi" w:hAnsiTheme="minorBidi" w:cstheme="minorBidi"/>
              </w:rPr>
            </w:pPr>
          </w:p>
        </w:tc>
      </w:tr>
      <w:tr w:rsidR="00E14656" w:rsidRPr="008D6D28" w14:paraId="209275D8" w14:textId="77777777" w:rsidTr="008D6D28">
        <w:trPr>
          <w:cantSplit/>
        </w:trPr>
        <w:tc>
          <w:tcPr>
            <w:tcW w:w="1635" w:type="dxa"/>
          </w:tcPr>
          <w:p w14:paraId="4A12B13F" w14:textId="74913E12" w:rsidR="00E14656" w:rsidRPr="008D6D28" w:rsidRDefault="00E14656" w:rsidP="00E14656">
            <w:pPr>
              <w:rPr>
                <w:rFonts w:cs="Arial"/>
              </w:rPr>
            </w:pPr>
            <w:r w:rsidRPr="008D6D28">
              <w:rPr>
                <w:rFonts w:cs="Arial"/>
              </w:rPr>
              <w:lastRenderedPageBreak/>
              <w:t>G-CO.2</w:t>
            </w:r>
          </w:p>
        </w:tc>
        <w:tc>
          <w:tcPr>
            <w:tcW w:w="3580" w:type="dxa"/>
          </w:tcPr>
          <w:p w14:paraId="4A269268" w14:textId="3F99BD9F" w:rsidR="00E14656" w:rsidRPr="008D6D28" w:rsidRDefault="00E14656" w:rsidP="00E14656">
            <w:pPr>
              <w:autoSpaceDE w:val="0"/>
              <w:autoSpaceDN w:val="0"/>
              <w:adjustRightInd w:val="0"/>
              <w:rPr>
                <w:rFonts w:cs="Arial"/>
              </w:rPr>
            </w:pPr>
            <w:r w:rsidRPr="008D6D28">
              <w:rPr>
                <w:rFonts w:cs="Arial"/>
              </w:rPr>
              <w:t>Represent transformations in the plane; describe transformations as functions that take points in the plane as inputs and give other points as outputs. Compare transformations that preserve distance and angle to those that do not.</w:t>
            </w:r>
          </w:p>
        </w:tc>
        <w:tc>
          <w:tcPr>
            <w:tcW w:w="2610" w:type="dxa"/>
          </w:tcPr>
          <w:p w14:paraId="44CB756D" w14:textId="6F878BE9" w:rsidR="00E14656" w:rsidRPr="008D6D28" w:rsidRDefault="00E14656" w:rsidP="00E14656">
            <w:pPr>
              <w:spacing w:before="20" w:after="360"/>
              <w:rPr>
                <w:rFonts w:cs="Arial"/>
              </w:rPr>
            </w:pPr>
          </w:p>
        </w:tc>
        <w:tc>
          <w:tcPr>
            <w:tcW w:w="720" w:type="dxa"/>
            <w:shd w:val="clear" w:color="auto" w:fill="F2F2F2" w:themeFill="background1" w:themeFillShade="F2"/>
          </w:tcPr>
          <w:p w14:paraId="4C64A1AD" w14:textId="77777777" w:rsidR="00E14656" w:rsidRPr="008D6D28" w:rsidRDefault="00E14656" w:rsidP="00E14656">
            <w:pPr>
              <w:spacing w:before="20" w:after="20"/>
              <w:rPr>
                <w:rFonts w:asciiTheme="minorBidi" w:hAnsiTheme="minorBidi" w:cstheme="minorBidi"/>
              </w:rPr>
            </w:pPr>
          </w:p>
        </w:tc>
        <w:tc>
          <w:tcPr>
            <w:tcW w:w="720" w:type="dxa"/>
            <w:shd w:val="clear" w:color="auto" w:fill="F2F2F2" w:themeFill="background1" w:themeFillShade="F2"/>
          </w:tcPr>
          <w:p w14:paraId="4B9B43D6" w14:textId="77777777" w:rsidR="00E14656" w:rsidRPr="008D6D28" w:rsidRDefault="00E14656" w:rsidP="00E14656">
            <w:pPr>
              <w:spacing w:before="20" w:after="20"/>
              <w:rPr>
                <w:rFonts w:asciiTheme="minorBidi" w:hAnsiTheme="minorBidi" w:cstheme="minorBidi"/>
              </w:rPr>
            </w:pPr>
          </w:p>
        </w:tc>
        <w:tc>
          <w:tcPr>
            <w:tcW w:w="4590" w:type="dxa"/>
            <w:shd w:val="clear" w:color="auto" w:fill="F2F2F2" w:themeFill="background1" w:themeFillShade="F2"/>
          </w:tcPr>
          <w:p w14:paraId="1E86485A" w14:textId="77777777" w:rsidR="00E14656" w:rsidRPr="008D6D28" w:rsidRDefault="00E14656" w:rsidP="00E14656">
            <w:pPr>
              <w:spacing w:before="20" w:after="20"/>
              <w:rPr>
                <w:rFonts w:asciiTheme="minorBidi" w:hAnsiTheme="minorBidi" w:cstheme="minorBidi"/>
              </w:rPr>
            </w:pPr>
          </w:p>
        </w:tc>
      </w:tr>
      <w:tr w:rsidR="00E14656" w:rsidRPr="008D6D28" w14:paraId="5A14BCA5" w14:textId="77777777" w:rsidTr="008D6D28">
        <w:trPr>
          <w:cantSplit/>
        </w:trPr>
        <w:tc>
          <w:tcPr>
            <w:tcW w:w="1635" w:type="dxa"/>
          </w:tcPr>
          <w:p w14:paraId="6D667A90" w14:textId="531DAFB2" w:rsidR="00E14656" w:rsidRPr="008D6D28" w:rsidRDefault="00E14656" w:rsidP="00E14656">
            <w:pPr>
              <w:rPr>
                <w:rFonts w:cs="Arial"/>
              </w:rPr>
            </w:pPr>
            <w:r w:rsidRPr="008D6D28">
              <w:rPr>
                <w:rFonts w:cs="Arial"/>
              </w:rPr>
              <w:t>G-CO.3</w:t>
            </w:r>
          </w:p>
        </w:tc>
        <w:tc>
          <w:tcPr>
            <w:tcW w:w="3580" w:type="dxa"/>
          </w:tcPr>
          <w:p w14:paraId="0F78D00A" w14:textId="3B4EA156" w:rsidR="00E14656" w:rsidRPr="008D6D28" w:rsidRDefault="00E14656" w:rsidP="00E14656">
            <w:pPr>
              <w:autoSpaceDE w:val="0"/>
              <w:autoSpaceDN w:val="0"/>
              <w:adjustRightInd w:val="0"/>
              <w:rPr>
                <w:rFonts w:cs="Arial"/>
              </w:rPr>
            </w:pPr>
            <w:r w:rsidRPr="008D6D28">
              <w:rPr>
                <w:rFonts w:cs="Arial"/>
              </w:rPr>
              <w:t>Given a rectangle, parallelogram, trapezoid, or regular polygon, describe the rotations and reflections that carry it onto itself.</w:t>
            </w:r>
          </w:p>
        </w:tc>
        <w:tc>
          <w:tcPr>
            <w:tcW w:w="2610" w:type="dxa"/>
          </w:tcPr>
          <w:p w14:paraId="28D1CE80" w14:textId="3E0F6FC4" w:rsidR="00E14656" w:rsidRPr="008D6D28" w:rsidRDefault="00E14656" w:rsidP="00E14656">
            <w:pPr>
              <w:spacing w:before="20" w:after="360"/>
              <w:rPr>
                <w:rFonts w:cs="Arial"/>
              </w:rPr>
            </w:pPr>
          </w:p>
        </w:tc>
        <w:tc>
          <w:tcPr>
            <w:tcW w:w="720" w:type="dxa"/>
            <w:shd w:val="clear" w:color="auto" w:fill="F2F2F2" w:themeFill="background1" w:themeFillShade="F2"/>
          </w:tcPr>
          <w:p w14:paraId="13EBC730" w14:textId="77777777" w:rsidR="00E14656" w:rsidRPr="008D6D28" w:rsidRDefault="00E14656" w:rsidP="00E14656">
            <w:pPr>
              <w:spacing w:before="20" w:after="20"/>
              <w:rPr>
                <w:rFonts w:asciiTheme="minorBidi" w:hAnsiTheme="minorBidi" w:cstheme="minorBidi"/>
              </w:rPr>
            </w:pPr>
          </w:p>
        </w:tc>
        <w:tc>
          <w:tcPr>
            <w:tcW w:w="720" w:type="dxa"/>
            <w:shd w:val="clear" w:color="auto" w:fill="F2F2F2" w:themeFill="background1" w:themeFillShade="F2"/>
          </w:tcPr>
          <w:p w14:paraId="5745493D" w14:textId="77777777" w:rsidR="00E14656" w:rsidRPr="008D6D28" w:rsidRDefault="00E14656" w:rsidP="00E14656">
            <w:pPr>
              <w:spacing w:before="20" w:after="20"/>
              <w:rPr>
                <w:rFonts w:asciiTheme="minorBidi" w:hAnsiTheme="minorBidi" w:cstheme="minorBidi"/>
              </w:rPr>
            </w:pPr>
          </w:p>
        </w:tc>
        <w:tc>
          <w:tcPr>
            <w:tcW w:w="4590" w:type="dxa"/>
            <w:shd w:val="clear" w:color="auto" w:fill="F2F2F2" w:themeFill="background1" w:themeFillShade="F2"/>
          </w:tcPr>
          <w:p w14:paraId="181789F8" w14:textId="77777777" w:rsidR="00E14656" w:rsidRPr="008D6D28" w:rsidRDefault="00E14656" w:rsidP="00E14656">
            <w:pPr>
              <w:spacing w:before="20" w:after="20"/>
              <w:rPr>
                <w:rFonts w:asciiTheme="minorBidi" w:hAnsiTheme="minorBidi" w:cstheme="minorBidi"/>
              </w:rPr>
            </w:pPr>
          </w:p>
        </w:tc>
      </w:tr>
      <w:tr w:rsidR="00E14656" w:rsidRPr="008D6D28" w14:paraId="584F733B" w14:textId="77777777" w:rsidTr="008D6D28">
        <w:trPr>
          <w:cantSplit/>
        </w:trPr>
        <w:tc>
          <w:tcPr>
            <w:tcW w:w="1635" w:type="dxa"/>
          </w:tcPr>
          <w:p w14:paraId="501BA29F" w14:textId="3E6B2840" w:rsidR="00E14656" w:rsidRPr="008D6D28" w:rsidRDefault="00E14656" w:rsidP="00E14656">
            <w:pPr>
              <w:rPr>
                <w:rFonts w:cs="Arial"/>
              </w:rPr>
            </w:pPr>
            <w:r w:rsidRPr="008D6D28">
              <w:rPr>
                <w:rFonts w:cs="Arial"/>
              </w:rPr>
              <w:t>G-CO.4</w:t>
            </w:r>
          </w:p>
        </w:tc>
        <w:tc>
          <w:tcPr>
            <w:tcW w:w="3580" w:type="dxa"/>
          </w:tcPr>
          <w:p w14:paraId="4F3A93E3" w14:textId="02812443" w:rsidR="00E14656" w:rsidRPr="008D6D28" w:rsidRDefault="00E14656" w:rsidP="00E14656">
            <w:pPr>
              <w:autoSpaceDE w:val="0"/>
              <w:autoSpaceDN w:val="0"/>
              <w:adjustRightInd w:val="0"/>
              <w:rPr>
                <w:rFonts w:cs="Arial"/>
              </w:rPr>
            </w:pPr>
            <w:r w:rsidRPr="008D6D28">
              <w:rPr>
                <w:rFonts w:cs="Arial"/>
              </w:rPr>
              <w:t>Develop definitions of rotations, reflections, and translations in terms of angles, circles, perpendicular lines, parallel lines, and line segments.</w:t>
            </w:r>
          </w:p>
        </w:tc>
        <w:tc>
          <w:tcPr>
            <w:tcW w:w="2610" w:type="dxa"/>
          </w:tcPr>
          <w:p w14:paraId="15485B69" w14:textId="713F916F" w:rsidR="00E14656" w:rsidRPr="008D6D28" w:rsidRDefault="00E14656" w:rsidP="00E14656">
            <w:pPr>
              <w:spacing w:before="20" w:after="360"/>
              <w:rPr>
                <w:rFonts w:cs="Arial"/>
              </w:rPr>
            </w:pPr>
          </w:p>
        </w:tc>
        <w:tc>
          <w:tcPr>
            <w:tcW w:w="720" w:type="dxa"/>
            <w:shd w:val="clear" w:color="auto" w:fill="F2F2F2" w:themeFill="background1" w:themeFillShade="F2"/>
          </w:tcPr>
          <w:p w14:paraId="13E78CDC" w14:textId="77777777" w:rsidR="00E14656" w:rsidRPr="008D6D28" w:rsidRDefault="00E14656" w:rsidP="00E14656">
            <w:pPr>
              <w:spacing w:before="20" w:after="20"/>
              <w:rPr>
                <w:rFonts w:asciiTheme="minorBidi" w:hAnsiTheme="minorBidi" w:cstheme="minorBidi"/>
              </w:rPr>
            </w:pPr>
          </w:p>
        </w:tc>
        <w:tc>
          <w:tcPr>
            <w:tcW w:w="720" w:type="dxa"/>
            <w:shd w:val="clear" w:color="auto" w:fill="F2F2F2" w:themeFill="background1" w:themeFillShade="F2"/>
          </w:tcPr>
          <w:p w14:paraId="351392DD" w14:textId="77777777" w:rsidR="00E14656" w:rsidRPr="008D6D28" w:rsidRDefault="00E14656" w:rsidP="00E14656">
            <w:pPr>
              <w:spacing w:before="20" w:after="20"/>
              <w:rPr>
                <w:rFonts w:asciiTheme="minorBidi" w:hAnsiTheme="minorBidi" w:cstheme="minorBidi"/>
              </w:rPr>
            </w:pPr>
          </w:p>
        </w:tc>
        <w:tc>
          <w:tcPr>
            <w:tcW w:w="4590" w:type="dxa"/>
            <w:shd w:val="clear" w:color="auto" w:fill="F2F2F2" w:themeFill="background1" w:themeFillShade="F2"/>
          </w:tcPr>
          <w:p w14:paraId="4AF5F1F0" w14:textId="77777777" w:rsidR="00E14656" w:rsidRPr="008D6D28" w:rsidRDefault="00E14656" w:rsidP="00E14656">
            <w:pPr>
              <w:spacing w:before="20" w:after="20"/>
              <w:rPr>
                <w:rFonts w:asciiTheme="minorBidi" w:hAnsiTheme="minorBidi" w:cstheme="minorBidi"/>
              </w:rPr>
            </w:pPr>
          </w:p>
        </w:tc>
      </w:tr>
      <w:tr w:rsidR="00E14656" w:rsidRPr="008D6D28" w14:paraId="413835FF" w14:textId="77777777" w:rsidTr="008D6D28">
        <w:trPr>
          <w:cantSplit/>
        </w:trPr>
        <w:tc>
          <w:tcPr>
            <w:tcW w:w="1635" w:type="dxa"/>
          </w:tcPr>
          <w:p w14:paraId="3697866C" w14:textId="46D88D42" w:rsidR="00E14656" w:rsidRPr="008D6D28" w:rsidRDefault="00E14656" w:rsidP="00E14656">
            <w:pPr>
              <w:rPr>
                <w:rFonts w:cs="Arial"/>
              </w:rPr>
            </w:pPr>
            <w:r w:rsidRPr="008D6D28">
              <w:rPr>
                <w:rFonts w:cs="Arial"/>
              </w:rPr>
              <w:t>G-CO.5</w:t>
            </w:r>
          </w:p>
        </w:tc>
        <w:tc>
          <w:tcPr>
            <w:tcW w:w="3580" w:type="dxa"/>
          </w:tcPr>
          <w:p w14:paraId="6E0CAEFB" w14:textId="080C412D" w:rsidR="00E14656" w:rsidRPr="008D6D28" w:rsidRDefault="00E14656" w:rsidP="00E14656">
            <w:pPr>
              <w:autoSpaceDE w:val="0"/>
              <w:autoSpaceDN w:val="0"/>
              <w:adjustRightInd w:val="0"/>
              <w:rPr>
                <w:rFonts w:cs="Arial"/>
              </w:rPr>
            </w:pPr>
            <w:r w:rsidRPr="008D6D28">
              <w:rPr>
                <w:rFonts w:cs="Arial"/>
              </w:rPr>
              <w:t>Given a geometric figure and a rotation, reflection, or translation, draw the transformed figure. Specify a sequence of transformations that will carry a given figure onto another.</w:t>
            </w:r>
          </w:p>
        </w:tc>
        <w:tc>
          <w:tcPr>
            <w:tcW w:w="2610" w:type="dxa"/>
          </w:tcPr>
          <w:p w14:paraId="77A1B38A" w14:textId="2EBB4A5C" w:rsidR="00E14656" w:rsidRPr="008D6D28" w:rsidRDefault="00E14656" w:rsidP="00E14656">
            <w:pPr>
              <w:spacing w:before="20" w:after="360"/>
              <w:rPr>
                <w:rFonts w:cs="Arial"/>
              </w:rPr>
            </w:pPr>
          </w:p>
        </w:tc>
        <w:tc>
          <w:tcPr>
            <w:tcW w:w="720" w:type="dxa"/>
            <w:shd w:val="clear" w:color="auto" w:fill="F2F2F2" w:themeFill="background1" w:themeFillShade="F2"/>
          </w:tcPr>
          <w:p w14:paraId="1171A5C1" w14:textId="77777777" w:rsidR="00E14656" w:rsidRPr="008D6D28" w:rsidRDefault="00E14656" w:rsidP="00E14656">
            <w:pPr>
              <w:spacing w:before="20" w:after="20"/>
              <w:rPr>
                <w:rFonts w:asciiTheme="minorBidi" w:hAnsiTheme="minorBidi" w:cstheme="minorBidi"/>
              </w:rPr>
            </w:pPr>
          </w:p>
        </w:tc>
        <w:tc>
          <w:tcPr>
            <w:tcW w:w="720" w:type="dxa"/>
            <w:shd w:val="clear" w:color="auto" w:fill="F2F2F2" w:themeFill="background1" w:themeFillShade="F2"/>
          </w:tcPr>
          <w:p w14:paraId="4FF090E3" w14:textId="77777777" w:rsidR="00E14656" w:rsidRPr="008D6D28" w:rsidRDefault="00E14656" w:rsidP="00E14656">
            <w:pPr>
              <w:spacing w:before="20" w:after="20"/>
              <w:rPr>
                <w:rFonts w:asciiTheme="minorBidi" w:hAnsiTheme="minorBidi" w:cstheme="minorBidi"/>
              </w:rPr>
            </w:pPr>
          </w:p>
        </w:tc>
        <w:tc>
          <w:tcPr>
            <w:tcW w:w="4590" w:type="dxa"/>
            <w:shd w:val="clear" w:color="auto" w:fill="F2F2F2" w:themeFill="background1" w:themeFillShade="F2"/>
          </w:tcPr>
          <w:p w14:paraId="5AF34202" w14:textId="77777777" w:rsidR="00E14656" w:rsidRPr="008D6D28" w:rsidRDefault="00E14656" w:rsidP="00E14656">
            <w:pPr>
              <w:spacing w:before="20" w:after="20"/>
              <w:rPr>
                <w:rFonts w:asciiTheme="minorBidi" w:hAnsiTheme="minorBidi" w:cstheme="minorBidi"/>
              </w:rPr>
            </w:pPr>
          </w:p>
        </w:tc>
      </w:tr>
    </w:tbl>
    <w:p w14:paraId="0EFCC5A1" w14:textId="77777777" w:rsidR="00C815F4" w:rsidRDefault="00C815F4" w:rsidP="00C815F4">
      <w:pPr>
        <w:spacing w:after="240"/>
        <w:ind w:left="720"/>
      </w:pPr>
    </w:p>
    <w:p w14:paraId="4D2DB97F" w14:textId="77777777" w:rsidR="00C815F4" w:rsidRDefault="00C815F4">
      <w:pPr>
        <w:rPr>
          <w:rFonts w:eastAsiaTheme="majorEastAsia" w:cstheme="majorBidi"/>
          <w:b/>
          <w:iCs/>
        </w:rPr>
      </w:pPr>
      <w:r>
        <w:br w:type="page"/>
      </w:r>
    </w:p>
    <w:p w14:paraId="4944EE7E" w14:textId="12366E2F" w:rsidR="007C47E2" w:rsidRDefault="007C47E2" w:rsidP="00FC63FA">
      <w:pPr>
        <w:pStyle w:val="Heading4"/>
      </w:pPr>
      <w:r>
        <w:lastRenderedPageBreak/>
        <w:t xml:space="preserve">Cluster: </w:t>
      </w:r>
      <w:r w:rsidR="005504A8" w:rsidRPr="00B05AB8">
        <w:t>Understand congruence in terms of rigid motions.</w:t>
      </w:r>
      <w:r w:rsidR="005504A8">
        <w:t xml:space="preserve"> [Build on rigid motions as a familiar starting point for development of concept of geometric proof.]</w:t>
      </w:r>
    </w:p>
    <w:p w14:paraId="747E43AB" w14:textId="190CECC6" w:rsidR="007C47E2" w:rsidRPr="00866C0E" w:rsidRDefault="007C47E2" w:rsidP="00FC63FA">
      <w:pPr>
        <w:spacing w:after="240"/>
        <w:ind w:left="720"/>
      </w:pPr>
      <w:r>
        <w:t xml:space="preserve">How does the program address this aspect of the domain? </w:t>
      </w:r>
      <w:r w:rsidR="00E1004A">
        <w:fldChar w:fldCharType="begin">
          <w:ffData>
            <w:name w:val=""/>
            <w:enabled/>
            <w:calcOnExit w:val="0"/>
            <w:statusText w:type="text" w:val="How does the program address: understand congruence in terms of rigid motions?"/>
            <w:textInput/>
          </w:ffData>
        </w:fldChar>
      </w:r>
      <w:r w:rsidR="00E1004A">
        <w:instrText xml:space="preserve"> FORMTEXT </w:instrText>
      </w:r>
      <w:r w:rsidR="00E1004A">
        <w:fldChar w:fldCharType="separate"/>
      </w:r>
      <w:r w:rsidR="00E1004A">
        <w:rPr>
          <w:noProof/>
        </w:rPr>
        <w:t> </w:t>
      </w:r>
      <w:r w:rsidR="00E1004A">
        <w:rPr>
          <w:noProof/>
        </w:rPr>
        <w:t> </w:t>
      </w:r>
      <w:r w:rsidR="00E1004A">
        <w:rPr>
          <w:noProof/>
        </w:rPr>
        <w:t> </w:t>
      </w:r>
      <w:r w:rsidR="00E1004A">
        <w:rPr>
          <w:noProof/>
        </w:rPr>
        <w:t> </w:t>
      </w:r>
      <w:r w:rsidR="00E1004A">
        <w:rPr>
          <w:noProof/>
        </w:rPr>
        <w:t> </w:t>
      </w:r>
      <w:r w:rsidR="00E1004A">
        <w:fldChar w:fldCharType="end"/>
      </w: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s for the geometry: congruence domain to understand congruence in terms of rigid motions cluster."/>
      </w:tblPr>
      <w:tblGrid>
        <w:gridCol w:w="1635"/>
        <w:gridCol w:w="3580"/>
        <w:gridCol w:w="2610"/>
        <w:gridCol w:w="720"/>
        <w:gridCol w:w="720"/>
        <w:gridCol w:w="4590"/>
      </w:tblGrid>
      <w:tr w:rsidR="005504A8" w:rsidRPr="008D6D28" w14:paraId="4E72F5C1" w14:textId="77777777" w:rsidTr="005504A8">
        <w:trPr>
          <w:cantSplit/>
          <w:tblHeader/>
        </w:trPr>
        <w:tc>
          <w:tcPr>
            <w:tcW w:w="1635" w:type="dxa"/>
          </w:tcPr>
          <w:p w14:paraId="4F926480" w14:textId="6D676779" w:rsidR="005504A8" w:rsidRPr="008D6D28" w:rsidRDefault="005504A8" w:rsidP="0094647B">
            <w:pPr>
              <w:spacing w:before="20"/>
              <w:jc w:val="center"/>
              <w:rPr>
                <w:rFonts w:cs="Arial"/>
              </w:rPr>
            </w:pPr>
            <w:r w:rsidRPr="008D6D28">
              <w:rPr>
                <w:rFonts w:asciiTheme="minorBidi" w:hAnsiTheme="minorBidi" w:cstheme="minorBidi"/>
                <w:b/>
              </w:rPr>
              <w:t>Standard</w:t>
            </w:r>
          </w:p>
        </w:tc>
        <w:tc>
          <w:tcPr>
            <w:tcW w:w="3580" w:type="dxa"/>
          </w:tcPr>
          <w:p w14:paraId="3E26639C" w14:textId="32F98871" w:rsidR="005504A8" w:rsidRPr="008D6D28" w:rsidRDefault="005504A8" w:rsidP="0094647B">
            <w:pPr>
              <w:autoSpaceDE w:val="0"/>
              <w:autoSpaceDN w:val="0"/>
              <w:adjustRightInd w:val="0"/>
              <w:spacing w:before="20"/>
              <w:jc w:val="center"/>
              <w:rPr>
                <w:rFonts w:cs="Arial"/>
              </w:rPr>
            </w:pPr>
            <w:r w:rsidRPr="008D6D28">
              <w:rPr>
                <w:rFonts w:asciiTheme="minorBidi" w:hAnsiTheme="minorBidi" w:cstheme="minorBidi"/>
                <w:b/>
              </w:rPr>
              <w:t>Standard</w:t>
            </w:r>
            <w:r>
              <w:rPr>
                <w:rFonts w:asciiTheme="minorBidi" w:hAnsiTheme="minorBidi" w:cstheme="minorBidi"/>
                <w:b/>
              </w:rPr>
              <w:t>s</w:t>
            </w:r>
            <w:r w:rsidRPr="008D6D28">
              <w:rPr>
                <w:rFonts w:asciiTheme="minorBidi" w:hAnsiTheme="minorBidi" w:cstheme="minorBidi"/>
                <w:b/>
              </w:rPr>
              <w:t xml:space="preserve"> Language</w:t>
            </w:r>
          </w:p>
        </w:tc>
        <w:tc>
          <w:tcPr>
            <w:tcW w:w="2610" w:type="dxa"/>
          </w:tcPr>
          <w:p w14:paraId="61C831BC" w14:textId="29F417B7" w:rsidR="005504A8" w:rsidRPr="008D6D28" w:rsidRDefault="005504A8" w:rsidP="0094647B">
            <w:pPr>
              <w:spacing w:before="20"/>
              <w:jc w:val="center"/>
              <w:rPr>
                <w:rFonts w:cs="Arial"/>
              </w:rPr>
            </w:pPr>
            <w:r w:rsidRPr="008D6D28">
              <w:rPr>
                <w:rFonts w:asciiTheme="minorBidi" w:hAnsiTheme="minorBidi" w:cstheme="minorBidi"/>
                <w:b/>
              </w:rPr>
              <w:t>Publisher/Developer Citations</w:t>
            </w:r>
          </w:p>
        </w:tc>
        <w:tc>
          <w:tcPr>
            <w:tcW w:w="720" w:type="dxa"/>
            <w:shd w:val="clear" w:color="auto" w:fill="F2F2F2" w:themeFill="background1" w:themeFillShade="F2"/>
          </w:tcPr>
          <w:p w14:paraId="143E97F5" w14:textId="77777777" w:rsidR="005504A8" w:rsidRPr="008D6D28" w:rsidRDefault="005504A8" w:rsidP="0094647B">
            <w:pPr>
              <w:spacing w:before="20"/>
              <w:jc w:val="center"/>
              <w:rPr>
                <w:rFonts w:asciiTheme="minorBidi" w:hAnsiTheme="minorBidi" w:cstheme="minorBidi"/>
                <w:b/>
              </w:rPr>
            </w:pPr>
            <w:r w:rsidRPr="008D6D28">
              <w:rPr>
                <w:rFonts w:asciiTheme="minorBidi" w:hAnsiTheme="minorBidi" w:cstheme="minorBidi"/>
                <w:b/>
              </w:rPr>
              <w:t>Met</w:t>
            </w:r>
          </w:p>
          <w:p w14:paraId="5828DFDF" w14:textId="405848A0" w:rsidR="005504A8" w:rsidRPr="008D6D28" w:rsidRDefault="005504A8" w:rsidP="0094647B">
            <w:pPr>
              <w:spacing w:before="20"/>
              <w:jc w:val="center"/>
              <w:rPr>
                <w:rFonts w:asciiTheme="minorBidi" w:hAnsiTheme="minorBidi" w:cstheme="minorBidi"/>
              </w:rPr>
            </w:pPr>
            <w:r w:rsidRPr="008D6D28">
              <w:rPr>
                <w:rFonts w:asciiTheme="minorBidi" w:hAnsiTheme="minorBidi" w:cstheme="minorBidi"/>
                <w:b/>
              </w:rPr>
              <w:t>Yes</w:t>
            </w:r>
          </w:p>
        </w:tc>
        <w:tc>
          <w:tcPr>
            <w:tcW w:w="720" w:type="dxa"/>
            <w:shd w:val="clear" w:color="auto" w:fill="F2F2F2" w:themeFill="background1" w:themeFillShade="F2"/>
          </w:tcPr>
          <w:p w14:paraId="33216167" w14:textId="15E70BED" w:rsidR="005504A8" w:rsidRPr="008D6D28" w:rsidRDefault="005504A8" w:rsidP="0094647B">
            <w:pPr>
              <w:spacing w:before="20"/>
              <w:jc w:val="center"/>
              <w:rPr>
                <w:rFonts w:asciiTheme="minorBidi" w:hAnsiTheme="minorBidi" w:cstheme="minorBidi"/>
              </w:rPr>
            </w:pPr>
            <w:r w:rsidRPr="008D6D28">
              <w:rPr>
                <w:rFonts w:asciiTheme="minorBidi" w:hAnsiTheme="minorBidi" w:cstheme="minorBidi"/>
                <w:b/>
              </w:rPr>
              <w:t>Met No</w:t>
            </w:r>
          </w:p>
        </w:tc>
        <w:tc>
          <w:tcPr>
            <w:tcW w:w="4590" w:type="dxa"/>
            <w:shd w:val="clear" w:color="auto" w:fill="F2F2F2" w:themeFill="background1" w:themeFillShade="F2"/>
          </w:tcPr>
          <w:p w14:paraId="22A27BC5" w14:textId="5BC148DB" w:rsidR="005504A8" w:rsidRPr="008D6D28" w:rsidRDefault="005504A8" w:rsidP="0094647B">
            <w:pPr>
              <w:spacing w:before="20"/>
              <w:jc w:val="center"/>
              <w:rPr>
                <w:rFonts w:asciiTheme="minorBidi" w:hAnsiTheme="minorBidi" w:cstheme="minorBidi"/>
              </w:rPr>
            </w:pPr>
            <w:r w:rsidRPr="008D6D28">
              <w:rPr>
                <w:rFonts w:asciiTheme="minorBidi" w:hAnsiTheme="minorBidi" w:cstheme="minorBidi"/>
                <w:b/>
              </w:rPr>
              <w:t>Reviewer Notes</w:t>
            </w:r>
          </w:p>
        </w:tc>
      </w:tr>
      <w:tr w:rsidR="00E14656" w:rsidRPr="008D6D28" w14:paraId="7452BF2E" w14:textId="77777777" w:rsidTr="008D6D28">
        <w:trPr>
          <w:cantSplit/>
        </w:trPr>
        <w:tc>
          <w:tcPr>
            <w:tcW w:w="1635" w:type="dxa"/>
          </w:tcPr>
          <w:p w14:paraId="629AC84E" w14:textId="0FAC7528" w:rsidR="00E14656" w:rsidRPr="008D6D28" w:rsidRDefault="00E14656" w:rsidP="00E14656">
            <w:pPr>
              <w:rPr>
                <w:rFonts w:cs="Arial"/>
              </w:rPr>
            </w:pPr>
            <w:r w:rsidRPr="008D6D28">
              <w:rPr>
                <w:rFonts w:cs="Arial"/>
              </w:rPr>
              <w:t>G-CO.6</w:t>
            </w:r>
          </w:p>
        </w:tc>
        <w:tc>
          <w:tcPr>
            <w:tcW w:w="3580" w:type="dxa"/>
          </w:tcPr>
          <w:p w14:paraId="670351CB" w14:textId="5FCD88D1" w:rsidR="00E14656" w:rsidRPr="008D6D28" w:rsidRDefault="00E14656" w:rsidP="00E14656">
            <w:pPr>
              <w:autoSpaceDE w:val="0"/>
              <w:autoSpaceDN w:val="0"/>
              <w:adjustRightInd w:val="0"/>
              <w:rPr>
                <w:rFonts w:cs="Arial"/>
              </w:rPr>
            </w:pPr>
            <w:r w:rsidRPr="008D6D28">
              <w:rPr>
                <w:rFonts w:cs="Arial"/>
              </w:rPr>
              <w:t>Use geometric descriptions of rigid motions to transform figures and to predict the effect of a given rigid motion on a given figure; given two figures, use the definition of congruence in terms of rigid motions to decide if they are congruent.</w:t>
            </w:r>
          </w:p>
        </w:tc>
        <w:tc>
          <w:tcPr>
            <w:tcW w:w="2610" w:type="dxa"/>
          </w:tcPr>
          <w:p w14:paraId="0565C373" w14:textId="622068C9" w:rsidR="00E14656" w:rsidRPr="008D6D28" w:rsidRDefault="00E14656" w:rsidP="00E14656">
            <w:pPr>
              <w:spacing w:before="20" w:after="360"/>
              <w:rPr>
                <w:rFonts w:cs="Arial"/>
              </w:rPr>
            </w:pPr>
          </w:p>
        </w:tc>
        <w:tc>
          <w:tcPr>
            <w:tcW w:w="720" w:type="dxa"/>
            <w:shd w:val="clear" w:color="auto" w:fill="F2F2F2" w:themeFill="background1" w:themeFillShade="F2"/>
          </w:tcPr>
          <w:p w14:paraId="2C07B911" w14:textId="77777777" w:rsidR="00E14656" w:rsidRPr="008D6D28" w:rsidRDefault="00E14656" w:rsidP="00E14656">
            <w:pPr>
              <w:spacing w:before="20" w:after="20"/>
              <w:rPr>
                <w:rFonts w:asciiTheme="minorBidi" w:hAnsiTheme="minorBidi" w:cstheme="minorBidi"/>
              </w:rPr>
            </w:pPr>
          </w:p>
        </w:tc>
        <w:tc>
          <w:tcPr>
            <w:tcW w:w="720" w:type="dxa"/>
            <w:shd w:val="clear" w:color="auto" w:fill="F2F2F2" w:themeFill="background1" w:themeFillShade="F2"/>
          </w:tcPr>
          <w:p w14:paraId="3F53940C" w14:textId="77777777" w:rsidR="00E14656" w:rsidRPr="008D6D28" w:rsidRDefault="00E14656" w:rsidP="00E14656">
            <w:pPr>
              <w:spacing w:before="20" w:after="20"/>
              <w:rPr>
                <w:rFonts w:asciiTheme="minorBidi" w:hAnsiTheme="minorBidi" w:cstheme="minorBidi"/>
              </w:rPr>
            </w:pPr>
          </w:p>
        </w:tc>
        <w:tc>
          <w:tcPr>
            <w:tcW w:w="4590" w:type="dxa"/>
            <w:shd w:val="clear" w:color="auto" w:fill="F2F2F2" w:themeFill="background1" w:themeFillShade="F2"/>
          </w:tcPr>
          <w:p w14:paraId="04636628" w14:textId="77777777" w:rsidR="00E14656" w:rsidRPr="008D6D28" w:rsidRDefault="00E14656" w:rsidP="00E14656">
            <w:pPr>
              <w:spacing w:before="20" w:after="20"/>
              <w:rPr>
                <w:rFonts w:asciiTheme="minorBidi" w:hAnsiTheme="minorBidi" w:cstheme="minorBidi"/>
              </w:rPr>
            </w:pPr>
          </w:p>
        </w:tc>
      </w:tr>
      <w:tr w:rsidR="00E14656" w:rsidRPr="008D6D28" w14:paraId="6378BDD6" w14:textId="77777777" w:rsidTr="008D6D28">
        <w:trPr>
          <w:cantSplit/>
        </w:trPr>
        <w:tc>
          <w:tcPr>
            <w:tcW w:w="1635" w:type="dxa"/>
          </w:tcPr>
          <w:p w14:paraId="3DFACA37" w14:textId="642AC94F" w:rsidR="00E14656" w:rsidRPr="008D6D28" w:rsidRDefault="00E14656" w:rsidP="00E14656">
            <w:pPr>
              <w:rPr>
                <w:rFonts w:cs="Arial"/>
              </w:rPr>
            </w:pPr>
            <w:r w:rsidRPr="008D6D28">
              <w:rPr>
                <w:rFonts w:cs="Arial"/>
              </w:rPr>
              <w:t>G-CO.7</w:t>
            </w:r>
          </w:p>
        </w:tc>
        <w:tc>
          <w:tcPr>
            <w:tcW w:w="3580" w:type="dxa"/>
          </w:tcPr>
          <w:p w14:paraId="592C6643" w14:textId="770C101D" w:rsidR="00E14656" w:rsidRPr="008D6D28" w:rsidRDefault="00E14656" w:rsidP="00E14656">
            <w:pPr>
              <w:autoSpaceDE w:val="0"/>
              <w:autoSpaceDN w:val="0"/>
              <w:adjustRightInd w:val="0"/>
              <w:rPr>
                <w:rFonts w:cs="Arial"/>
              </w:rPr>
            </w:pPr>
            <w:r w:rsidRPr="008D6D28">
              <w:rPr>
                <w:rFonts w:cs="Arial"/>
              </w:rPr>
              <w:t>Use the definition of congruence in terms of rigid motions to show that two triangles are congruent if and only if corresponding pairs of sides and corresponding pairs of angles are congruent.</w:t>
            </w:r>
          </w:p>
        </w:tc>
        <w:tc>
          <w:tcPr>
            <w:tcW w:w="2610" w:type="dxa"/>
          </w:tcPr>
          <w:p w14:paraId="175C00B8" w14:textId="1060DE29" w:rsidR="00E14656" w:rsidRPr="008D6D28" w:rsidRDefault="00E14656" w:rsidP="00E14656">
            <w:pPr>
              <w:spacing w:before="20" w:after="360"/>
              <w:rPr>
                <w:rFonts w:cs="Arial"/>
              </w:rPr>
            </w:pPr>
          </w:p>
        </w:tc>
        <w:tc>
          <w:tcPr>
            <w:tcW w:w="720" w:type="dxa"/>
            <w:shd w:val="clear" w:color="auto" w:fill="F2F2F2" w:themeFill="background1" w:themeFillShade="F2"/>
          </w:tcPr>
          <w:p w14:paraId="3F94474B" w14:textId="77777777" w:rsidR="00E14656" w:rsidRPr="008D6D28" w:rsidRDefault="00E14656" w:rsidP="00E14656">
            <w:pPr>
              <w:spacing w:before="20" w:after="20"/>
              <w:rPr>
                <w:rFonts w:asciiTheme="minorBidi" w:hAnsiTheme="minorBidi" w:cstheme="minorBidi"/>
              </w:rPr>
            </w:pPr>
          </w:p>
        </w:tc>
        <w:tc>
          <w:tcPr>
            <w:tcW w:w="720" w:type="dxa"/>
            <w:shd w:val="clear" w:color="auto" w:fill="F2F2F2" w:themeFill="background1" w:themeFillShade="F2"/>
          </w:tcPr>
          <w:p w14:paraId="367FE7C8" w14:textId="77777777" w:rsidR="00E14656" w:rsidRPr="008D6D28" w:rsidRDefault="00E14656" w:rsidP="00E14656">
            <w:pPr>
              <w:spacing w:before="20" w:after="20"/>
              <w:rPr>
                <w:rFonts w:asciiTheme="minorBidi" w:hAnsiTheme="minorBidi" w:cstheme="minorBidi"/>
              </w:rPr>
            </w:pPr>
          </w:p>
        </w:tc>
        <w:tc>
          <w:tcPr>
            <w:tcW w:w="4590" w:type="dxa"/>
            <w:shd w:val="clear" w:color="auto" w:fill="F2F2F2" w:themeFill="background1" w:themeFillShade="F2"/>
          </w:tcPr>
          <w:p w14:paraId="63EBADD5" w14:textId="77777777" w:rsidR="00E14656" w:rsidRPr="008D6D28" w:rsidRDefault="00E14656" w:rsidP="00E14656">
            <w:pPr>
              <w:spacing w:before="20" w:after="20"/>
              <w:rPr>
                <w:rFonts w:asciiTheme="minorBidi" w:hAnsiTheme="minorBidi" w:cstheme="minorBidi"/>
              </w:rPr>
            </w:pPr>
          </w:p>
        </w:tc>
      </w:tr>
      <w:tr w:rsidR="00E14656" w:rsidRPr="008D6D28" w14:paraId="2DCBB356" w14:textId="77777777" w:rsidTr="008D6D28">
        <w:trPr>
          <w:cantSplit/>
        </w:trPr>
        <w:tc>
          <w:tcPr>
            <w:tcW w:w="1635" w:type="dxa"/>
          </w:tcPr>
          <w:p w14:paraId="79C8C74F" w14:textId="5FB11296" w:rsidR="00E14656" w:rsidRPr="008D6D28" w:rsidRDefault="00E14656" w:rsidP="00E14656">
            <w:pPr>
              <w:rPr>
                <w:rFonts w:cs="Arial"/>
              </w:rPr>
            </w:pPr>
            <w:r w:rsidRPr="008D6D28">
              <w:rPr>
                <w:rFonts w:cs="Arial"/>
              </w:rPr>
              <w:t>G-CO.8</w:t>
            </w:r>
          </w:p>
        </w:tc>
        <w:tc>
          <w:tcPr>
            <w:tcW w:w="3580" w:type="dxa"/>
          </w:tcPr>
          <w:p w14:paraId="26930E6C" w14:textId="5133CA69" w:rsidR="00E14656" w:rsidRPr="008D6D28" w:rsidRDefault="00E14656" w:rsidP="00E14656">
            <w:pPr>
              <w:autoSpaceDE w:val="0"/>
              <w:autoSpaceDN w:val="0"/>
              <w:adjustRightInd w:val="0"/>
              <w:rPr>
                <w:rFonts w:cs="Arial"/>
              </w:rPr>
            </w:pPr>
            <w:r w:rsidRPr="008D6D28">
              <w:rPr>
                <w:rFonts w:cs="Arial"/>
              </w:rPr>
              <w:t>Explain how the criteria for triangle congruence (ASA, SAS, and SSS) follow from the definition of congruence in terms of rigid motions.</w:t>
            </w:r>
          </w:p>
        </w:tc>
        <w:tc>
          <w:tcPr>
            <w:tcW w:w="2610" w:type="dxa"/>
          </w:tcPr>
          <w:p w14:paraId="729D0E49" w14:textId="6F377706" w:rsidR="00E14656" w:rsidRPr="008D6D28" w:rsidRDefault="00E14656" w:rsidP="00E14656">
            <w:pPr>
              <w:spacing w:before="20" w:after="360"/>
              <w:rPr>
                <w:rFonts w:cs="Arial"/>
              </w:rPr>
            </w:pPr>
          </w:p>
        </w:tc>
        <w:tc>
          <w:tcPr>
            <w:tcW w:w="720" w:type="dxa"/>
            <w:shd w:val="clear" w:color="auto" w:fill="F2F2F2" w:themeFill="background1" w:themeFillShade="F2"/>
          </w:tcPr>
          <w:p w14:paraId="0E3A0A8C" w14:textId="77777777" w:rsidR="00E14656" w:rsidRPr="008D6D28" w:rsidRDefault="00E14656" w:rsidP="00E14656">
            <w:pPr>
              <w:spacing w:before="20" w:after="20"/>
              <w:rPr>
                <w:rFonts w:asciiTheme="minorBidi" w:hAnsiTheme="minorBidi" w:cstheme="minorBidi"/>
              </w:rPr>
            </w:pPr>
          </w:p>
        </w:tc>
        <w:tc>
          <w:tcPr>
            <w:tcW w:w="720" w:type="dxa"/>
            <w:shd w:val="clear" w:color="auto" w:fill="F2F2F2" w:themeFill="background1" w:themeFillShade="F2"/>
          </w:tcPr>
          <w:p w14:paraId="63B3526E" w14:textId="77777777" w:rsidR="00E14656" w:rsidRPr="008D6D28" w:rsidRDefault="00E14656" w:rsidP="00E14656">
            <w:pPr>
              <w:spacing w:before="20" w:after="20"/>
              <w:rPr>
                <w:rFonts w:asciiTheme="minorBidi" w:hAnsiTheme="minorBidi" w:cstheme="minorBidi"/>
              </w:rPr>
            </w:pPr>
          </w:p>
        </w:tc>
        <w:tc>
          <w:tcPr>
            <w:tcW w:w="4590" w:type="dxa"/>
            <w:shd w:val="clear" w:color="auto" w:fill="F2F2F2" w:themeFill="background1" w:themeFillShade="F2"/>
          </w:tcPr>
          <w:p w14:paraId="716E414A" w14:textId="77777777" w:rsidR="00E14656" w:rsidRPr="008D6D28" w:rsidRDefault="00E14656" w:rsidP="00E14656">
            <w:pPr>
              <w:spacing w:before="20" w:after="20"/>
              <w:rPr>
                <w:rFonts w:asciiTheme="minorBidi" w:hAnsiTheme="minorBidi" w:cstheme="minorBidi"/>
              </w:rPr>
            </w:pPr>
          </w:p>
        </w:tc>
      </w:tr>
    </w:tbl>
    <w:p w14:paraId="51C8E2BB" w14:textId="179FCD92" w:rsidR="007278BB" w:rsidRDefault="007278BB" w:rsidP="00FC63FA">
      <w:pPr>
        <w:pStyle w:val="Heading4"/>
      </w:pPr>
      <w:r>
        <w:t>Cluster: Make geometric constructions. [Formalize and explain processes.]</w:t>
      </w:r>
    </w:p>
    <w:p w14:paraId="2F4EDFFB" w14:textId="2254F600" w:rsidR="007278BB" w:rsidRPr="007C47E2" w:rsidRDefault="007278BB" w:rsidP="004657D0">
      <w:pPr>
        <w:spacing w:after="240"/>
        <w:ind w:left="720"/>
      </w:pPr>
      <w:r>
        <w:t xml:space="preserve">How does the program address this aspect of the domain? </w:t>
      </w:r>
      <w:r w:rsidR="00E1004A">
        <w:fldChar w:fldCharType="begin">
          <w:ffData>
            <w:name w:val=""/>
            <w:enabled/>
            <w:calcOnExit w:val="0"/>
            <w:statusText w:type="text" w:val="How does the program address: make geometric constructions?"/>
            <w:textInput/>
          </w:ffData>
        </w:fldChar>
      </w:r>
      <w:r w:rsidR="00E1004A">
        <w:instrText xml:space="preserve"> FORMTEXT </w:instrText>
      </w:r>
      <w:r w:rsidR="00E1004A">
        <w:fldChar w:fldCharType="separate"/>
      </w:r>
      <w:r w:rsidR="00E1004A">
        <w:rPr>
          <w:noProof/>
        </w:rPr>
        <w:t> </w:t>
      </w:r>
      <w:r w:rsidR="00E1004A">
        <w:rPr>
          <w:noProof/>
        </w:rPr>
        <w:t> </w:t>
      </w:r>
      <w:r w:rsidR="00E1004A">
        <w:rPr>
          <w:noProof/>
        </w:rPr>
        <w:t> </w:t>
      </w:r>
      <w:r w:rsidR="00E1004A">
        <w:rPr>
          <w:noProof/>
        </w:rPr>
        <w:t> </w:t>
      </w:r>
      <w:r w:rsidR="00E1004A">
        <w:rPr>
          <w:noProof/>
        </w:rPr>
        <w:t> </w:t>
      </w:r>
      <w:r w:rsidR="00E1004A">
        <w:fldChar w:fldCharType="end"/>
      </w:r>
    </w:p>
    <w:tbl>
      <w:tblPr>
        <w:tblStyle w:val="TableGrid"/>
        <w:tblW w:w="13855" w:type="dxa"/>
        <w:tblLayout w:type="fixed"/>
        <w:tblLook w:val="00A0" w:firstRow="1" w:lastRow="0" w:firstColumn="1" w:lastColumn="0" w:noHBand="0" w:noVBand="0"/>
        <w:tblDescription w:val="Citations for the geometry: congruence domain to make geometric constructions cluster. "/>
      </w:tblPr>
      <w:tblGrid>
        <w:gridCol w:w="1635"/>
        <w:gridCol w:w="3580"/>
        <w:gridCol w:w="2610"/>
        <w:gridCol w:w="720"/>
        <w:gridCol w:w="720"/>
        <w:gridCol w:w="4590"/>
      </w:tblGrid>
      <w:tr w:rsidR="007278BB" w:rsidRPr="008D6D28" w14:paraId="282F8BCF" w14:textId="77777777" w:rsidTr="004657D0">
        <w:trPr>
          <w:tblHeader/>
        </w:trPr>
        <w:tc>
          <w:tcPr>
            <w:tcW w:w="1635" w:type="dxa"/>
          </w:tcPr>
          <w:p w14:paraId="3C1C7124" w14:textId="7CB61666" w:rsidR="007278BB" w:rsidRPr="008D6D28" w:rsidRDefault="007278BB" w:rsidP="0094647B">
            <w:pPr>
              <w:spacing w:before="20"/>
              <w:jc w:val="center"/>
              <w:rPr>
                <w:rFonts w:cs="Arial"/>
              </w:rPr>
            </w:pPr>
            <w:r w:rsidRPr="008D6D28">
              <w:rPr>
                <w:rFonts w:asciiTheme="minorBidi" w:hAnsiTheme="minorBidi" w:cstheme="minorBidi"/>
                <w:b/>
              </w:rPr>
              <w:t>Standard</w:t>
            </w:r>
          </w:p>
        </w:tc>
        <w:tc>
          <w:tcPr>
            <w:tcW w:w="3580" w:type="dxa"/>
          </w:tcPr>
          <w:p w14:paraId="2A2D4A1F" w14:textId="708636EC" w:rsidR="007278BB" w:rsidRPr="008D6D28" w:rsidRDefault="007278BB" w:rsidP="0094647B">
            <w:pPr>
              <w:autoSpaceDE w:val="0"/>
              <w:autoSpaceDN w:val="0"/>
              <w:adjustRightInd w:val="0"/>
              <w:spacing w:before="20"/>
              <w:jc w:val="center"/>
              <w:rPr>
                <w:rFonts w:cs="Arial"/>
              </w:rPr>
            </w:pPr>
            <w:r w:rsidRPr="008D6D28">
              <w:rPr>
                <w:rFonts w:asciiTheme="minorBidi" w:hAnsiTheme="minorBidi" w:cstheme="minorBidi"/>
                <w:b/>
              </w:rPr>
              <w:t>Standard</w:t>
            </w:r>
            <w:r>
              <w:rPr>
                <w:rFonts w:asciiTheme="minorBidi" w:hAnsiTheme="minorBidi" w:cstheme="minorBidi"/>
                <w:b/>
              </w:rPr>
              <w:t>s</w:t>
            </w:r>
            <w:r w:rsidRPr="008D6D28">
              <w:rPr>
                <w:rFonts w:asciiTheme="minorBidi" w:hAnsiTheme="minorBidi" w:cstheme="minorBidi"/>
                <w:b/>
              </w:rPr>
              <w:t xml:space="preserve"> Language</w:t>
            </w:r>
          </w:p>
        </w:tc>
        <w:tc>
          <w:tcPr>
            <w:tcW w:w="2610" w:type="dxa"/>
          </w:tcPr>
          <w:p w14:paraId="26814B26" w14:textId="619885E6" w:rsidR="007278BB" w:rsidRPr="008D6D28" w:rsidRDefault="007278BB" w:rsidP="0094647B">
            <w:pPr>
              <w:spacing w:before="20"/>
              <w:jc w:val="center"/>
              <w:rPr>
                <w:rFonts w:cs="Arial"/>
              </w:rPr>
            </w:pPr>
            <w:r w:rsidRPr="008D6D28">
              <w:rPr>
                <w:rFonts w:asciiTheme="minorBidi" w:hAnsiTheme="minorBidi" w:cstheme="minorBidi"/>
                <w:b/>
              </w:rPr>
              <w:t>Publisher/Developer Citations</w:t>
            </w:r>
          </w:p>
        </w:tc>
        <w:tc>
          <w:tcPr>
            <w:tcW w:w="720" w:type="dxa"/>
            <w:shd w:val="clear" w:color="auto" w:fill="F2F2F2" w:themeFill="background1" w:themeFillShade="F2"/>
          </w:tcPr>
          <w:p w14:paraId="3355BFFE" w14:textId="77777777" w:rsidR="007278BB" w:rsidRPr="008D6D28" w:rsidRDefault="007278BB" w:rsidP="0094647B">
            <w:pPr>
              <w:spacing w:before="20"/>
              <w:jc w:val="center"/>
              <w:rPr>
                <w:rFonts w:asciiTheme="minorBidi" w:hAnsiTheme="minorBidi" w:cstheme="minorBidi"/>
                <w:b/>
              </w:rPr>
            </w:pPr>
            <w:r w:rsidRPr="008D6D28">
              <w:rPr>
                <w:rFonts w:asciiTheme="minorBidi" w:hAnsiTheme="minorBidi" w:cstheme="minorBidi"/>
                <w:b/>
              </w:rPr>
              <w:t>Met</w:t>
            </w:r>
          </w:p>
          <w:p w14:paraId="492CBA02" w14:textId="7BB33B47" w:rsidR="007278BB" w:rsidRPr="008D6D28" w:rsidRDefault="007278BB" w:rsidP="0094647B">
            <w:pPr>
              <w:spacing w:before="20"/>
              <w:jc w:val="center"/>
              <w:rPr>
                <w:rFonts w:asciiTheme="minorBidi" w:hAnsiTheme="minorBidi" w:cstheme="minorBidi"/>
              </w:rPr>
            </w:pPr>
            <w:r w:rsidRPr="008D6D28">
              <w:rPr>
                <w:rFonts w:asciiTheme="minorBidi" w:hAnsiTheme="minorBidi" w:cstheme="minorBidi"/>
                <w:b/>
              </w:rPr>
              <w:t>Yes</w:t>
            </w:r>
          </w:p>
        </w:tc>
        <w:tc>
          <w:tcPr>
            <w:tcW w:w="720" w:type="dxa"/>
            <w:shd w:val="clear" w:color="auto" w:fill="F2F2F2" w:themeFill="background1" w:themeFillShade="F2"/>
          </w:tcPr>
          <w:p w14:paraId="53E8CA53" w14:textId="25F601FD" w:rsidR="007278BB" w:rsidRPr="008D6D28" w:rsidRDefault="007278BB" w:rsidP="0094647B">
            <w:pPr>
              <w:spacing w:before="20"/>
              <w:jc w:val="center"/>
              <w:rPr>
                <w:rFonts w:asciiTheme="minorBidi" w:hAnsiTheme="minorBidi" w:cstheme="minorBidi"/>
              </w:rPr>
            </w:pPr>
            <w:r w:rsidRPr="008D6D28">
              <w:rPr>
                <w:rFonts w:asciiTheme="minorBidi" w:hAnsiTheme="minorBidi" w:cstheme="minorBidi"/>
                <w:b/>
              </w:rPr>
              <w:t>Met No</w:t>
            </w:r>
          </w:p>
        </w:tc>
        <w:tc>
          <w:tcPr>
            <w:tcW w:w="4590" w:type="dxa"/>
            <w:shd w:val="clear" w:color="auto" w:fill="F2F2F2" w:themeFill="background1" w:themeFillShade="F2"/>
          </w:tcPr>
          <w:p w14:paraId="24A6A5B3" w14:textId="69B70FAA" w:rsidR="007278BB" w:rsidRPr="008D6D28" w:rsidRDefault="007278BB" w:rsidP="0094647B">
            <w:pPr>
              <w:spacing w:before="20"/>
              <w:jc w:val="center"/>
              <w:rPr>
                <w:rFonts w:asciiTheme="minorBidi" w:hAnsiTheme="minorBidi" w:cstheme="minorBidi"/>
              </w:rPr>
            </w:pPr>
            <w:r w:rsidRPr="008D6D28">
              <w:rPr>
                <w:rFonts w:asciiTheme="minorBidi" w:hAnsiTheme="minorBidi" w:cstheme="minorBidi"/>
                <w:b/>
              </w:rPr>
              <w:t>Reviewer Notes</w:t>
            </w:r>
          </w:p>
        </w:tc>
      </w:tr>
      <w:tr w:rsidR="00E14656" w:rsidRPr="008D6D28" w14:paraId="1EDDEF9F" w14:textId="77777777" w:rsidTr="462C4649">
        <w:tc>
          <w:tcPr>
            <w:tcW w:w="1635" w:type="dxa"/>
          </w:tcPr>
          <w:p w14:paraId="15B0BC23" w14:textId="65DF287F" w:rsidR="00E14656" w:rsidRPr="008D6D28" w:rsidRDefault="00E14656" w:rsidP="00E14656">
            <w:pPr>
              <w:rPr>
                <w:rFonts w:cs="Arial"/>
              </w:rPr>
            </w:pPr>
            <w:r w:rsidRPr="008D6D28">
              <w:rPr>
                <w:rFonts w:cs="Arial"/>
              </w:rPr>
              <w:t>G-CO.12</w:t>
            </w:r>
          </w:p>
        </w:tc>
        <w:tc>
          <w:tcPr>
            <w:tcW w:w="3580" w:type="dxa"/>
          </w:tcPr>
          <w:p w14:paraId="382E4935" w14:textId="3CE3DDA1" w:rsidR="00E14656" w:rsidRPr="008D6D28" w:rsidRDefault="00E14656" w:rsidP="00E14656">
            <w:pPr>
              <w:autoSpaceDE w:val="0"/>
              <w:autoSpaceDN w:val="0"/>
              <w:adjustRightInd w:val="0"/>
              <w:rPr>
                <w:rFonts w:cs="Arial"/>
              </w:rPr>
            </w:pPr>
            <w:r w:rsidRPr="008D6D28">
              <w:rPr>
                <w:rFonts w:cs="Arial"/>
              </w:rPr>
              <w:t xml:space="preserve">Make formal geometric constructions with a variety of tools and methods (compass and straightedge, string, reflective devices, paper </w:t>
            </w:r>
            <w:r w:rsidRPr="008D6D28">
              <w:rPr>
                <w:rFonts w:cs="Arial"/>
              </w:rPr>
              <w:lastRenderedPageBreak/>
              <w:t xml:space="preserve">folding, dynamic geometric software, etc.). </w:t>
            </w:r>
            <w:r w:rsidRPr="008D6D28">
              <w:rPr>
                <w:rFonts w:eastAsia="ヒラギノ角ゴ Pro W3" w:cs="Arial"/>
              </w:rPr>
              <w:t>Copying a segment; copying an angle; bisecting a segment; bisecting an angle; constructing perpendicular lines, including the perpendicular bisector of a line segment; and constructing a line parallel to a given line through a point not on the line.</w:t>
            </w:r>
          </w:p>
        </w:tc>
        <w:tc>
          <w:tcPr>
            <w:tcW w:w="2610" w:type="dxa"/>
          </w:tcPr>
          <w:p w14:paraId="62BB3C76" w14:textId="3DDE20DC" w:rsidR="00E14656" w:rsidRPr="008D6D28" w:rsidRDefault="00E14656" w:rsidP="00E14656">
            <w:pPr>
              <w:spacing w:before="20" w:after="360"/>
              <w:rPr>
                <w:rFonts w:cs="Arial"/>
              </w:rPr>
            </w:pPr>
          </w:p>
        </w:tc>
        <w:tc>
          <w:tcPr>
            <w:tcW w:w="720" w:type="dxa"/>
            <w:shd w:val="clear" w:color="auto" w:fill="F2F2F2" w:themeFill="background1" w:themeFillShade="F2"/>
          </w:tcPr>
          <w:p w14:paraId="440B5C46" w14:textId="77777777" w:rsidR="00E14656" w:rsidRPr="008D6D28" w:rsidRDefault="00E14656" w:rsidP="00E14656">
            <w:pPr>
              <w:spacing w:before="20" w:after="20"/>
              <w:rPr>
                <w:rFonts w:asciiTheme="minorBidi" w:hAnsiTheme="minorBidi" w:cstheme="minorBidi"/>
              </w:rPr>
            </w:pPr>
          </w:p>
        </w:tc>
        <w:tc>
          <w:tcPr>
            <w:tcW w:w="720" w:type="dxa"/>
            <w:shd w:val="clear" w:color="auto" w:fill="F2F2F2" w:themeFill="background1" w:themeFillShade="F2"/>
          </w:tcPr>
          <w:p w14:paraId="02DFC85E" w14:textId="77777777" w:rsidR="00E14656" w:rsidRPr="008D6D28" w:rsidRDefault="00E14656" w:rsidP="00E14656">
            <w:pPr>
              <w:spacing w:before="20" w:after="20"/>
              <w:rPr>
                <w:rFonts w:asciiTheme="minorBidi" w:hAnsiTheme="minorBidi" w:cstheme="minorBidi"/>
              </w:rPr>
            </w:pPr>
          </w:p>
        </w:tc>
        <w:tc>
          <w:tcPr>
            <w:tcW w:w="4590" w:type="dxa"/>
            <w:shd w:val="clear" w:color="auto" w:fill="F2F2F2" w:themeFill="background1" w:themeFillShade="F2"/>
          </w:tcPr>
          <w:p w14:paraId="5E1676F1" w14:textId="77777777" w:rsidR="00E14656" w:rsidRPr="008D6D28" w:rsidRDefault="00E14656" w:rsidP="00E14656">
            <w:pPr>
              <w:spacing w:before="20" w:after="20"/>
              <w:rPr>
                <w:rFonts w:asciiTheme="minorBidi" w:hAnsiTheme="minorBidi" w:cstheme="minorBidi"/>
              </w:rPr>
            </w:pPr>
          </w:p>
        </w:tc>
      </w:tr>
      <w:tr w:rsidR="00E14656" w:rsidRPr="008D6D28" w14:paraId="538871EA" w14:textId="77777777" w:rsidTr="462C4649">
        <w:tc>
          <w:tcPr>
            <w:tcW w:w="1635" w:type="dxa"/>
          </w:tcPr>
          <w:p w14:paraId="464D651D" w14:textId="15DB7BF7" w:rsidR="00E14656" w:rsidRPr="008D6D28" w:rsidRDefault="00E14656" w:rsidP="00E14656">
            <w:pPr>
              <w:rPr>
                <w:rFonts w:cs="Arial"/>
              </w:rPr>
            </w:pPr>
            <w:r w:rsidRPr="008D6D28">
              <w:rPr>
                <w:rFonts w:cs="Arial"/>
              </w:rPr>
              <w:t>G-CO.13</w:t>
            </w:r>
          </w:p>
        </w:tc>
        <w:tc>
          <w:tcPr>
            <w:tcW w:w="3580" w:type="dxa"/>
          </w:tcPr>
          <w:p w14:paraId="222CE4F3" w14:textId="6267CBA8" w:rsidR="00E14656" w:rsidRPr="008D6D28" w:rsidRDefault="00E14656" w:rsidP="00E14656">
            <w:pPr>
              <w:autoSpaceDE w:val="0"/>
              <w:autoSpaceDN w:val="0"/>
              <w:adjustRightInd w:val="0"/>
              <w:rPr>
                <w:rFonts w:cs="Arial"/>
              </w:rPr>
            </w:pPr>
            <w:r w:rsidRPr="008D6D28">
              <w:rPr>
                <w:rFonts w:cs="Arial"/>
              </w:rPr>
              <w:t xml:space="preserve">Construct an equilateral triangle, a square, and a regular hexagon inscribed in a circle. </w:t>
            </w:r>
          </w:p>
        </w:tc>
        <w:tc>
          <w:tcPr>
            <w:tcW w:w="2610" w:type="dxa"/>
          </w:tcPr>
          <w:p w14:paraId="2F5808D5" w14:textId="0D9F5F2F" w:rsidR="00E14656" w:rsidRPr="008D6D28" w:rsidRDefault="00E14656" w:rsidP="00E14656">
            <w:pPr>
              <w:spacing w:before="20" w:after="360"/>
              <w:rPr>
                <w:rFonts w:cs="Arial"/>
              </w:rPr>
            </w:pPr>
          </w:p>
        </w:tc>
        <w:tc>
          <w:tcPr>
            <w:tcW w:w="720" w:type="dxa"/>
            <w:shd w:val="clear" w:color="auto" w:fill="F2F2F2" w:themeFill="background1" w:themeFillShade="F2"/>
          </w:tcPr>
          <w:p w14:paraId="5F57A2F3" w14:textId="77777777" w:rsidR="00E14656" w:rsidRPr="008D6D28" w:rsidRDefault="00E14656" w:rsidP="00E14656">
            <w:pPr>
              <w:spacing w:before="20" w:after="20"/>
              <w:rPr>
                <w:rFonts w:asciiTheme="minorBidi" w:hAnsiTheme="minorBidi" w:cstheme="minorBidi"/>
              </w:rPr>
            </w:pPr>
          </w:p>
        </w:tc>
        <w:tc>
          <w:tcPr>
            <w:tcW w:w="720" w:type="dxa"/>
            <w:shd w:val="clear" w:color="auto" w:fill="F2F2F2" w:themeFill="background1" w:themeFillShade="F2"/>
          </w:tcPr>
          <w:p w14:paraId="401340BC" w14:textId="77777777" w:rsidR="00E14656" w:rsidRPr="008D6D28" w:rsidRDefault="00E14656" w:rsidP="00E14656">
            <w:pPr>
              <w:spacing w:before="20" w:after="20"/>
              <w:rPr>
                <w:rFonts w:asciiTheme="minorBidi" w:hAnsiTheme="minorBidi" w:cstheme="minorBidi"/>
              </w:rPr>
            </w:pPr>
          </w:p>
        </w:tc>
        <w:tc>
          <w:tcPr>
            <w:tcW w:w="4590" w:type="dxa"/>
            <w:shd w:val="clear" w:color="auto" w:fill="F2F2F2" w:themeFill="background1" w:themeFillShade="F2"/>
          </w:tcPr>
          <w:p w14:paraId="3DA73AD2" w14:textId="77777777" w:rsidR="00E14656" w:rsidRPr="008D6D28" w:rsidRDefault="00E14656" w:rsidP="00E14656">
            <w:pPr>
              <w:spacing w:before="20" w:after="20"/>
              <w:rPr>
                <w:rFonts w:asciiTheme="minorBidi" w:hAnsiTheme="minorBidi" w:cstheme="minorBidi"/>
              </w:rPr>
            </w:pPr>
          </w:p>
        </w:tc>
      </w:tr>
    </w:tbl>
    <w:p w14:paraId="4BBEBF49" w14:textId="14194113" w:rsidR="00FA6D18" w:rsidRDefault="00FA6D18" w:rsidP="00866C0E">
      <w:pPr>
        <w:pStyle w:val="Heading3"/>
      </w:pPr>
      <w:r>
        <w:rPr>
          <w:rFonts w:eastAsia="Arial"/>
        </w:rPr>
        <w:t xml:space="preserve">Domain: </w:t>
      </w:r>
      <w:r w:rsidRPr="008D6D28">
        <w:t>Geometry: Expressing Geometric Properties with Equations</w:t>
      </w:r>
    </w:p>
    <w:p w14:paraId="725A894D" w14:textId="4631F2FB" w:rsidR="007C47E2" w:rsidRDefault="007C47E2" w:rsidP="004657D0">
      <w:pPr>
        <w:pStyle w:val="Heading4"/>
      </w:pPr>
      <w:r>
        <w:t xml:space="preserve">Cluster: </w:t>
      </w:r>
      <w:r w:rsidR="005504A8" w:rsidRPr="00B05AB8">
        <w:t>Use coordinates to prove simple geometric theorems algebraically.</w:t>
      </w:r>
      <w:r w:rsidR="005504A8">
        <w:t xml:space="preserve"> [Include distance formula; relate to Pythagorean Theorem.]</w:t>
      </w:r>
    </w:p>
    <w:p w14:paraId="1652412B" w14:textId="107A44FF" w:rsidR="007C47E2" w:rsidRPr="00866C0E" w:rsidRDefault="007C47E2" w:rsidP="004657D0">
      <w:pPr>
        <w:spacing w:after="240"/>
        <w:ind w:left="720"/>
      </w:pPr>
      <w:r>
        <w:t xml:space="preserve">How does the program address this aspect of the domain? </w:t>
      </w:r>
      <w:r w:rsidR="00E1004A">
        <w:fldChar w:fldCharType="begin">
          <w:ffData>
            <w:name w:val=""/>
            <w:enabled/>
            <w:calcOnExit w:val="0"/>
            <w:statusText w:type="text" w:val="How does the program address: use coordinates to prove simple geometric theorems algebraically?"/>
            <w:textInput/>
          </w:ffData>
        </w:fldChar>
      </w:r>
      <w:r w:rsidR="00E1004A">
        <w:instrText xml:space="preserve"> FORMTEXT </w:instrText>
      </w:r>
      <w:r w:rsidR="00E1004A">
        <w:fldChar w:fldCharType="separate"/>
      </w:r>
      <w:r w:rsidR="00E1004A">
        <w:rPr>
          <w:noProof/>
        </w:rPr>
        <w:t> </w:t>
      </w:r>
      <w:r w:rsidR="00E1004A">
        <w:rPr>
          <w:noProof/>
        </w:rPr>
        <w:t> </w:t>
      </w:r>
      <w:r w:rsidR="00E1004A">
        <w:rPr>
          <w:noProof/>
        </w:rPr>
        <w:t> </w:t>
      </w:r>
      <w:r w:rsidR="00E1004A">
        <w:rPr>
          <w:noProof/>
        </w:rPr>
        <w:t> </w:t>
      </w:r>
      <w:r w:rsidR="00E1004A">
        <w:rPr>
          <w:noProof/>
        </w:rPr>
        <w:t> </w:t>
      </w:r>
      <w:r w:rsidR="00E1004A">
        <w:fldChar w:fldCharType="end"/>
      </w: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s for teh geometry: expressing geometric properties with equations domain to use coordinates to prove simple geometric theorems algebraically cluster. "/>
      </w:tblPr>
      <w:tblGrid>
        <w:gridCol w:w="1635"/>
        <w:gridCol w:w="3580"/>
        <w:gridCol w:w="2610"/>
        <w:gridCol w:w="720"/>
        <w:gridCol w:w="720"/>
        <w:gridCol w:w="4590"/>
      </w:tblGrid>
      <w:tr w:rsidR="00E14656" w:rsidRPr="008D6D28" w14:paraId="5FFF4939" w14:textId="77777777" w:rsidTr="00866C0E">
        <w:trPr>
          <w:cantSplit/>
          <w:tblHeader/>
        </w:trPr>
        <w:tc>
          <w:tcPr>
            <w:tcW w:w="1635" w:type="dxa"/>
          </w:tcPr>
          <w:p w14:paraId="4695D8E5" w14:textId="21C1891D" w:rsidR="00E14656" w:rsidRPr="008D6D28" w:rsidRDefault="00E14656" w:rsidP="009B433D">
            <w:pPr>
              <w:jc w:val="center"/>
              <w:rPr>
                <w:rFonts w:cs="Arial"/>
              </w:rPr>
            </w:pPr>
            <w:r w:rsidRPr="008D6D28">
              <w:rPr>
                <w:rFonts w:asciiTheme="minorBidi" w:hAnsiTheme="minorBidi" w:cstheme="minorBidi"/>
                <w:b/>
              </w:rPr>
              <w:t>Standard</w:t>
            </w:r>
          </w:p>
        </w:tc>
        <w:tc>
          <w:tcPr>
            <w:tcW w:w="3580" w:type="dxa"/>
          </w:tcPr>
          <w:p w14:paraId="7DAEA32D" w14:textId="3DD53967" w:rsidR="00E14656" w:rsidRPr="008D6D28" w:rsidRDefault="00E14656" w:rsidP="009B433D">
            <w:pPr>
              <w:autoSpaceDE w:val="0"/>
              <w:autoSpaceDN w:val="0"/>
              <w:adjustRightInd w:val="0"/>
              <w:jc w:val="center"/>
              <w:rPr>
                <w:rFonts w:cs="Arial"/>
              </w:rPr>
            </w:pPr>
            <w:r w:rsidRPr="008D6D28">
              <w:rPr>
                <w:rFonts w:asciiTheme="minorBidi" w:hAnsiTheme="minorBidi" w:cstheme="minorBidi"/>
                <w:b/>
              </w:rPr>
              <w:t>Standard</w:t>
            </w:r>
            <w:r w:rsidR="00D83CFC">
              <w:rPr>
                <w:rFonts w:asciiTheme="minorBidi" w:hAnsiTheme="minorBidi" w:cstheme="minorBidi"/>
                <w:b/>
              </w:rPr>
              <w:t>s</w:t>
            </w:r>
            <w:r w:rsidRPr="008D6D28">
              <w:rPr>
                <w:rFonts w:asciiTheme="minorBidi" w:hAnsiTheme="minorBidi" w:cstheme="minorBidi"/>
                <w:b/>
              </w:rPr>
              <w:t xml:space="preserve"> Language</w:t>
            </w:r>
          </w:p>
        </w:tc>
        <w:tc>
          <w:tcPr>
            <w:tcW w:w="2610" w:type="dxa"/>
          </w:tcPr>
          <w:p w14:paraId="2FB6FB52" w14:textId="167B7F96" w:rsidR="00E14656" w:rsidRPr="008D6D28" w:rsidRDefault="00E14656" w:rsidP="009B433D">
            <w:pPr>
              <w:spacing w:before="20"/>
              <w:jc w:val="center"/>
              <w:rPr>
                <w:rFonts w:cs="Arial"/>
              </w:rPr>
            </w:pPr>
            <w:r w:rsidRPr="008D6D28">
              <w:rPr>
                <w:rFonts w:asciiTheme="minorBidi" w:hAnsiTheme="minorBidi" w:cstheme="minorBidi"/>
                <w:b/>
              </w:rPr>
              <w:t>Publisher/Developer Citations</w:t>
            </w:r>
          </w:p>
        </w:tc>
        <w:tc>
          <w:tcPr>
            <w:tcW w:w="720" w:type="dxa"/>
            <w:shd w:val="clear" w:color="auto" w:fill="F2F2F2" w:themeFill="background1" w:themeFillShade="F2"/>
          </w:tcPr>
          <w:p w14:paraId="1ADA5CCF" w14:textId="77777777" w:rsidR="00E14656" w:rsidRPr="008D6D28" w:rsidRDefault="00E14656" w:rsidP="009B433D">
            <w:pPr>
              <w:spacing w:before="20" w:after="20"/>
              <w:jc w:val="center"/>
              <w:rPr>
                <w:rFonts w:asciiTheme="minorBidi" w:hAnsiTheme="minorBidi" w:cstheme="minorBidi"/>
                <w:b/>
              </w:rPr>
            </w:pPr>
            <w:r w:rsidRPr="008D6D28">
              <w:rPr>
                <w:rFonts w:asciiTheme="minorBidi" w:hAnsiTheme="minorBidi" w:cstheme="minorBidi"/>
                <w:b/>
              </w:rPr>
              <w:t>Met</w:t>
            </w:r>
          </w:p>
          <w:p w14:paraId="19D449F0" w14:textId="46273755" w:rsidR="00E14656" w:rsidRPr="008D6D28" w:rsidRDefault="00E14656" w:rsidP="009B433D">
            <w:pPr>
              <w:spacing w:before="20" w:after="20"/>
              <w:jc w:val="center"/>
              <w:rPr>
                <w:rFonts w:asciiTheme="minorBidi" w:hAnsiTheme="minorBidi" w:cstheme="minorBidi"/>
              </w:rPr>
            </w:pPr>
            <w:r w:rsidRPr="008D6D28">
              <w:rPr>
                <w:rFonts w:asciiTheme="minorBidi" w:hAnsiTheme="minorBidi" w:cstheme="minorBidi"/>
                <w:b/>
              </w:rPr>
              <w:t>Yes</w:t>
            </w:r>
          </w:p>
        </w:tc>
        <w:tc>
          <w:tcPr>
            <w:tcW w:w="720" w:type="dxa"/>
            <w:shd w:val="clear" w:color="auto" w:fill="F2F2F2" w:themeFill="background1" w:themeFillShade="F2"/>
          </w:tcPr>
          <w:p w14:paraId="00254B2B" w14:textId="69829251" w:rsidR="00E14656" w:rsidRPr="008D6D28" w:rsidRDefault="00E14656" w:rsidP="009B433D">
            <w:pPr>
              <w:spacing w:before="20" w:after="20"/>
              <w:jc w:val="center"/>
              <w:rPr>
                <w:rFonts w:asciiTheme="minorBidi" w:hAnsiTheme="minorBidi" w:cstheme="minorBidi"/>
              </w:rPr>
            </w:pPr>
            <w:r w:rsidRPr="008D6D28">
              <w:rPr>
                <w:rFonts w:asciiTheme="minorBidi" w:hAnsiTheme="minorBidi" w:cstheme="minorBidi"/>
                <w:b/>
              </w:rPr>
              <w:t>Met No</w:t>
            </w:r>
          </w:p>
        </w:tc>
        <w:tc>
          <w:tcPr>
            <w:tcW w:w="4590" w:type="dxa"/>
            <w:shd w:val="clear" w:color="auto" w:fill="F2F2F2" w:themeFill="background1" w:themeFillShade="F2"/>
          </w:tcPr>
          <w:p w14:paraId="31C14EF8" w14:textId="5134107B" w:rsidR="00E14656" w:rsidRPr="008D6D28" w:rsidRDefault="00E14656" w:rsidP="009B433D">
            <w:pPr>
              <w:spacing w:before="20" w:after="20"/>
              <w:jc w:val="center"/>
              <w:rPr>
                <w:rFonts w:asciiTheme="minorBidi" w:hAnsiTheme="minorBidi" w:cstheme="minorBidi"/>
              </w:rPr>
            </w:pPr>
            <w:r w:rsidRPr="008D6D28">
              <w:rPr>
                <w:rFonts w:asciiTheme="minorBidi" w:hAnsiTheme="minorBidi" w:cstheme="minorBidi"/>
                <w:b/>
              </w:rPr>
              <w:t>Reviewer Notes</w:t>
            </w:r>
          </w:p>
        </w:tc>
      </w:tr>
      <w:tr w:rsidR="00E14656" w:rsidRPr="008D6D28" w14:paraId="61F0E7BD" w14:textId="77777777" w:rsidTr="008D6D28">
        <w:trPr>
          <w:cantSplit/>
        </w:trPr>
        <w:tc>
          <w:tcPr>
            <w:tcW w:w="1635" w:type="dxa"/>
          </w:tcPr>
          <w:p w14:paraId="061146DC" w14:textId="28C120EF" w:rsidR="00E14656" w:rsidRPr="008D6D28" w:rsidRDefault="00E14656" w:rsidP="00E14656">
            <w:pPr>
              <w:rPr>
                <w:rFonts w:cs="Arial"/>
              </w:rPr>
            </w:pPr>
            <w:r w:rsidRPr="008D6D28">
              <w:rPr>
                <w:rFonts w:cs="Arial"/>
              </w:rPr>
              <w:t>G-GPE.4</w:t>
            </w:r>
          </w:p>
        </w:tc>
        <w:tc>
          <w:tcPr>
            <w:tcW w:w="3580" w:type="dxa"/>
          </w:tcPr>
          <w:p w14:paraId="5FD81041" w14:textId="5FF294BF" w:rsidR="00E14656" w:rsidRPr="008D6D28" w:rsidRDefault="00E14656" w:rsidP="00E14656">
            <w:pPr>
              <w:autoSpaceDE w:val="0"/>
              <w:autoSpaceDN w:val="0"/>
              <w:adjustRightInd w:val="0"/>
              <w:rPr>
                <w:rFonts w:cs="Arial"/>
              </w:rPr>
            </w:pPr>
            <w:r w:rsidRPr="008D6D28">
              <w:rPr>
                <w:rFonts w:cs="Arial"/>
              </w:rPr>
              <w:t>Use coordinates to prove simple geometric theorems algebraically.</w:t>
            </w:r>
          </w:p>
        </w:tc>
        <w:tc>
          <w:tcPr>
            <w:tcW w:w="2610" w:type="dxa"/>
          </w:tcPr>
          <w:p w14:paraId="7EF47F80" w14:textId="36133796" w:rsidR="00E14656" w:rsidRPr="008D6D28" w:rsidRDefault="00E14656" w:rsidP="00E14656">
            <w:pPr>
              <w:spacing w:before="20"/>
              <w:rPr>
                <w:rFonts w:cs="Arial"/>
              </w:rPr>
            </w:pPr>
          </w:p>
        </w:tc>
        <w:tc>
          <w:tcPr>
            <w:tcW w:w="720" w:type="dxa"/>
            <w:shd w:val="clear" w:color="auto" w:fill="F2F2F2" w:themeFill="background1" w:themeFillShade="F2"/>
          </w:tcPr>
          <w:p w14:paraId="04CC554E" w14:textId="77777777" w:rsidR="00E14656" w:rsidRPr="008D6D28" w:rsidRDefault="00E14656" w:rsidP="00E14656">
            <w:pPr>
              <w:spacing w:before="20" w:after="20"/>
              <w:rPr>
                <w:rFonts w:asciiTheme="minorBidi" w:hAnsiTheme="minorBidi" w:cstheme="minorBidi"/>
              </w:rPr>
            </w:pPr>
          </w:p>
        </w:tc>
        <w:tc>
          <w:tcPr>
            <w:tcW w:w="720" w:type="dxa"/>
            <w:shd w:val="clear" w:color="auto" w:fill="F2F2F2" w:themeFill="background1" w:themeFillShade="F2"/>
          </w:tcPr>
          <w:p w14:paraId="2DF131EE" w14:textId="77777777" w:rsidR="00E14656" w:rsidRPr="008D6D28" w:rsidRDefault="00E14656" w:rsidP="00E14656">
            <w:pPr>
              <w:spacing w:before="20" w:after="20"/>
              <w:rPr>
                <w:rFonts w:asciiTheme="minorBidi" w:hAnsiTheme="minorBidi" w:cstheme="minorBidi"/>
              </w:rPr>
            </w:pPr>
          </w:p>
        </w:tc>
        <w:tc>
          <w:tcPr>
            <w:tcW w:w="4590" w:type="dxa"/>
            <w:shd w:val="clear" w:color="auto" w:fill="F2F2F2" w:themeFill="background1" w:themeFillShade="F2"/>
          </w:tcPr>
          <w:p w14:paraId="191551D4" w14:textId="77777777" w:rsidR="00E14656" w:rsidRPr="008D6D28" w:rsidRDefault="00E14656" w:rsidP="00E14656">
            <w:pPr>
              <w:spacing w:before="20" w:after="20"/>
              <w:rPr>
                <w:rFonts w:asciiTheme="minorBidi" w:hAnsiTheme="minorBidi" w:cstheme="minorBidi"/>
              </w:rPr>
            </w:pPr>
          </w:p>
        </w:tc>
      </w:tr>
      <w:tr w:rsidR="00E14656" w:rsidRPr="008D6D28" w14:paraId="4F3A304E" w14:textId="77777777" w:rsidTr="008D6D28">
        <w:trPr>
          <w:cantSplit/>
        </w:trPr>
        <w:tc>
          <w:tcPr>
            <w:tcW w:w="1635" w:type="dxa"/>
          </w:tcPr>
          <w:p w14:paraId="78FBFDCD" w14:textId="162A67D7" w:rsidR="00E14656" w:rsidRPr="008D6D28" w:rsidRDefault="00E14656" w:rsidP="00E14656">
            <w:pPr>
              <w:rPr>
                <w:rFonts w:cs="Arial"/>
              </w:rPr>
            </w:pPr>
            <w:r w:rsidRPr="008D6D28">
              <w:rPr>
                <w:rFonts w:cs="Arial"/>
              </w:rPr>
              <w:t>G-GPE.5</w:t>
            </w:r>
          </w:p>
        </w:tc>
        <w:tc>
          <w:tcPr>
            <w:tcW w:w="3580" w:type="dxa"/>
          </w:tcPr>
          <w:p w14:paraId="76449981" w14:textId="10011E95" w:rsidR="00E14656" w:rsidRPr="008D6D28" w:rsidRDefault="00E14656" w:rsidP="00E14656">
            <w:pPr>
              <w:autoSpaceDE w:val="0"/>
              <w:autoSpaceDN w:val="0"/>
              <w:adjustRightInd w:val="0"/>
              <w:rPr>
                <w:rFonts w:cs="Arial"/>
              </w:rPr>
            </w:pPr>
            <w:r w:rsidRPr="008D6D28">
              <w:rPr>
                <w:rFonts w:cs="Arial"/>
              </w:rPr>
              <w:t>Prove the slope criteria for parallel and perpendicular lines and use them to solve geometric problems.</w:t>
            </w:r>
          </w:p>
        </w:tc>
        <w:tc>
          <w:tcPr>
            <w:tcW w:w="2610" w:type="dxa"/>
          </w:tcPr>
          <w:p w14:paraId="40C1E9C4" w14:textId="1A484119" w:rsidR="00E14656" w:rsidRPr="008D6D28" w:rsidRDefault="00E14656" w:rsidP="00E14656">
            <w:pPr>
              <w:spacing w:before="20"/>
              <w:rPr>
                <w:rFonts w:cs="Arial"/>
              </w:rPr>
            </w:pPr>
          </w:p>
        </w:tc>
        <w:tc>
          <w:tcPr>
            <w:tcW w:w="720" w:type="dxa"/>
            <w:shd w:val="clear" w:color="auto" w:fill="F2F2F2" w:themeFill="background1" w:themeFillShade="F2"/>
          </w:tcPr>
          <w:p w14:paraId="6A31E070" w14:textId="77777777" w:rsidR="00E14656" w:rsidRPr="008D6D28" w:rsidRDefault="00E14656" w:rsidP="00E14656">
            <w:pPr>
              <w:spacing w:before="20" w:after="20"/>
              <w:rPr>
                <w:rFonts w:asciiTheme="minorBidi" w:hAnsiTheme="minorBidi" w:cstheme="minorBidi"/>
              </w:rPr>
            </w:pPr>
          </w:p>
        </w:tc>
        <w:tc>
          <w:tcPr>
            <w:tcW w:w="720" w:type="dxa"/>
            <w:shd w:val="clear" w:color="auto" w:fill="F2F2F2" w:themeFill="background1" w:themeFillShade="F2"/>
          </w:tcPr>
          <w:p w14:paraId="167C1988" w14:textId="77777777" w:rsidR="00E14656" w:rsidRPr="008D6D28" w:rsidRDefault="00E14656" w:rsidP="00E14656">
            <w:pPr>
              <w:spacing w:before="20" w:after="20"/>
              <w:rPr>
                <w:rFonts w:asciiTheme="minorBidi" w:hAnsiTheme="minorBidi" w:cstheme="minorBidi"/>
              </w:rPr>
            </w:pPr>
          </w:p>
        </w:tc>
        <w:tc>
          <w:tcPr>
            <w:tcW w:w="4590" w:type="dxa"/>
            <w:shd w:val="clear" w:color="auto" w:fill="F2F2F2" w:themeFill="background1" w:themeFillShade="F2"/>
          </w:tcPr>
          <w:p w14:paraId="31EC3F03" w14:textId="77777777" w:rsidR="00E14656" w:rsidRPr="008D6D28" w:rsidRDefault="00E14656" w:rsidP="00E14656">
            <w:pPr>
              <w:spacing w:before="20" w:after="20"/>
              <w:rPr>
                <w:rFonts w:asciiTheme="minorBidi" w:hAnsiTheme="minorBidi" w:cstheme="minorBidi"/>
              </w:rPr>
            </w:pPr>
          </w:p>
        </w:tc>
      </w:tr>
      <w:tr w:rsidR="00E14656" w:rsidRPr="008D6D28" w14:paraId="597EFA1F" w14:textId="77777777" w:rsidTr="008D6D28">
        <w:trPr>
          <w:cantSplit/>
        </w:trPr>
        <w:tc>
          <w:tcPr>
            <w:tcW w:w="1635" w:type="dxa"/>
          </w:tcPr>
          <w:p w14:paraId="11962822" w14:textId="4D42FA4F" w:rsidR="00E14656" w:rsidRPr="008D6D28" w:rsidRDefault="00E14656" w:rsidP="00E14656">
            <w:pPr>
              <w:rPr>
                <w:rFonts w:cs="Arial"/>
              </w:rPr>
            </w:pPr>
            <w:r w:rsidRPr="008D6D28">
              <w:rPr>
                <w:rFonts w:cs="Arial"/>
              </w:rPr>
              <w:t>G-GPE.7</w:t>
            </w:r>
          </w:p>
        </w:tc>
        <w:tc>
          <w:tcPr>
            <w:tcW w:w="3580" w:type="dxa"/>
          </w:tcPr>
          <w:p w14:paraId="488E5F37" w14:textId="1B835F38" w:rsidR="00E14656" w:rsidRPr="008D6D28" w:rsidRDefault="00E14656" w:rsidP="00E14656">
            <w:pPr>
              <w:autoSpaceDE w:val="0"/>
              <w:autoSpaceDN w:val="0"/>
              <w:adjustRightInd w:val="0"/>
              <w:rPr>
                <w:rFonts w:cs="Arial"/>
              </w:rPr>
            </w:pPr>
            <w:r w:rsidRPr="008D6D28">
              <w:rPr>
                <w:rFonts w:cs="Arial"/>
              </w:rPr>
              <w:t>Use coordinates to compute perimeters of polygons and areas of triangles and rectangles. *</w:t>
            </w:r>
          </w:p>
        </w:tc>
        <w:tc>
          <w:tcPr>
            <w:tcW w:w="2610" w:type="dxa"/>
          </w:tcPr>
          <w:p w14:paraId="18E7AA08" w14:textId="60F61A1F" w:rsidR="00E14656" w:rsidRPr="008D6D28" w:rsidRDefault="00E14656" w:rsidP="00E14656">
            <w:pPr>
              <w:spacing w:before="20"/>
              <w:rPr>
                <w:rFonts w:cs="Arial"/>
              </w:rPr>
            </w:pPr>
          </w:p>
        </w:tc>
        <w:tc>
          <w:tcPr>
            <w:tcW w:w="720" w:type="dxa"/>
            <w:shd w:val="clear" w:color="auto" w:fill="F2F2F2" w:themeFill="background1" w:themeFillShade="F2"/>
          </w:tcPr>
          <w:p w14:paraId="0A72C1B6" w14:textId="77777777" w:rsidR="00E14656" w:rsidRPr="008D6D28" w:rsidRDefault="00E14656" w:rsidP="00E14656">
            <w:pPr>
              <w:spacing w:before="20" w:after="20"/>
              <w:rPr>
                <w:rFonts w:asciiTheme="minorBidi" w:hAnsiTheme="minorBidi" w:cstheme="minorBidi"/>
              </w:rPr>
            </w:pPr>
          </w:p>
        </w:tc>
        <w:tc>
          <w:tcPr>
            <w:tcW w:w="720" w:type="dxa"/>
            <w:shd w:val="clear" w:color="auto" w:fill="F2F2F2" w:themeFill="background1" w:themeFillShade="F2"/>
          </w:tcPr>
          <w:p w14:paraId="6F7E1D8F" w14:textId="77777777" w:rsidR="00E14656" w:rsidRPr="008D6D28" w:rsidRDefault="00E14656" w:rsidP="00E14656">
            <w:pPr>
              <w:spacing w:before="20" w:after="20"/>
              <w:rPr>
                <w:rFonts w:asciiTheme="minorBidi" w:hAnsiTheme="minorBidi" w:cstheme="minorBidi"/>
              </w:rPr>
            </w:pPr>
          </w:p>
        </w:tc>
        <w:tc>
          <w:tcPr>
            <w:tcW w:w="4590" w:type="dxa"/>
            <w:shd w:val="clear" w:color="auto" w:fill="F2F2F2" w:themeFill="background1" w:themeFillShade="F2"/>
          </w:tcPr>
          <w:p w14:paraId="5440EADD" w14:textId="77777777" w:rsidR="00E14656" w:rsidRPr="008D6D28" w:rsidRDefault="00E14656" w:rsidP="00E14656">
            <w:pPr>
              <w:spacing w:before="20" w:after="20"/>
              <w:rPr>
                <w:rFonts w:asciiTheme="minorBidi" w:hAnsiTheme="minorBidi" w:cstheme="minorBidi"/>
              </w:rPr>
            </w:pPr>
          </w:p>
        </w:tc>
      </w:tr>
    </w:tbl>
    <w:p w14:paraId="6FBD33F3" w14:textId="320C0DF8" w:rsidR="00FA6D18" w:rsidRDefault="00FA6D18" w:rsidP="00866C0E">
      <w:pPr>
        <w:pStyle w:val="Heading3"/>
      </w:pPr>
      <w:r>
        <w:rPr>
          <w:rFonts w:eastAsia="Arial"/>
        </w:rPr>
        <w:lastRenderedPageBreak/>
        <w:t xml:space="preserve">Domain: </w:t>
      </w:r>
      <w:r w:rsidRPr="008D6D28">
        <w:t>Statistics and Probability: Interpreting Categorical and Quantitative Data</w:t>
      </w:r>
    </w:p>
    <w:p w14:paraId="570A3F33" w14:textId="5A91F941" w:rsidR="007C47E2" w:rsidRDefault="007C47E2" w:rsidP="004657D0">
      <w:pPr>
        <w:pStyle w:val="Heading4"/>
      </w:pPr>
      <w:r>
        <w:t xml:space="preserve">Cluster: </w:t>
      </w:r>
      <w:r w:rsidR="005504A8" w:rsidRPr="003674F8">
        <w:t>Summarize, represent, and interpret data on a single count or measurement variable</w:t>
      </w:r>
      <w:r>
        <w:t>.</w:t>
      </w:r>
    </w:p>
    <w:p w14:paraId="3F276E2E" w14:textId="450E88D4" w:rsidR="007C47E2" w:rsidRPr="00866C0E" w:rsidRDefault="007C47E2" w:rsidP="004657D0">
      <w:pPr>
        <w:spacing w:after="240"/>
        <w:ind w:left="720"/>
      </w:pPr>
      <w:r>
        <w:t xml:space="preserve">How does the program address this aspect of the domain? </w:t>
      </w:r>
      <w:r w:rsidR="00E1004A">
        <w:fldChar w:fldCharType="begin">
          <w:ffData>
            <w:name w:val=""/>
            <w:enabled/>
            <w:calcOnExit w:val="0"/>
            <w:statusText w:type="text" w:val="How does the program address: summarize, represent, and interpret data on a single count or measurement variable?"/>
            <w:textInput/>
          </w:ffData>
        </w:fldChar>
      </w:r>
      <w:r w:rsidR="00E1004A">
        <w:instrText xml:space="preserve"> FORMTEXT </w:instrText>
      </w:r>
      <w:r w:rsidR="00E1004A">
        <w:fldChar w:fldCharType="separate"/>
      </w:r>
      <w:r w:rsidR="00E1004A">
        <w:rPr>
          <w:noProof/>
        </w:rPr>
        <w:t> </w:t>
      </w:r>
      <w:r w:rsidR="00E1004A">
        <w:rPr>
          <w:noProof/>
        </w:rPr>
        <w:t> </w:t>
      </w:r>
      <w:r w:rsidR="00E1004A">
        <w:rPr>
          <w:noProof/>
        </w:rPr>
        <w:t> </w:t>
      </w:r>
      <w:r w:rsidR="00E1004A">
        <w:rPr>
          <w:noProof/>
        </w:rPr>
        <w:t> </w:t>
      </w:r>
      <w:r w:rsidR="00E1004A">
        <w:rPr>
          <w:noProof/>
        </w:rPr>
        <w:t> </w:t>
      </w:r>
      <w:r w:rsidR="00E1004A">
        <w:fldChar w:fldCharType="end"/>
      </w: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s for the statistics and probability: interpreting categorical and quantitative data domain to summarize, represent, and interpret data on a single count or measurement variable cluster. "/>
      </w:tblPr>
      <w:tblGrid>
        <w:gridCol w:w="1525"/>
        <w:gridCol w:w="3690"/>
        <w:gridCol w:w="2610"/>
        <w:gridCol w:w="720"/>
        <w:gridCol w:w="720"/>
        <w:gridCol w:w="4590"/>
      </w:tblGrid>
      <w:tr w:rsidR="00E14656" w:rsidRPr="008D6D28" w14:paraId="66FCCE37" w14:textId="77777777" w:rsidTr="00BA3900">
        <w:trPr>
          <w:cantSplit/>
          <w:tblHeader/>
        </w:trPr>
        <w:tc>
          <w:tcPr>
            <w:tcW w:w="1525" w:type="dxa"/>
          </w:tcPr>
          <w:p w14:paraId="2DA44100" w14:textId="0DE52BD6" w:rsidR="00E14656" w:rsidRPr="008D6D28" w:rsidRDefault="00E14656" w:rsidP="00457486">
            <w:pPr>
              <w:spacing w:before="20"/>
              <w:jc w:val="center"/>
              <w:rPr>
                <w:rFonts w:cs="Arial"/>
              </w:rPr>
            </w:pPr>
            <w:r w:rsidRPr="008D6D28">
              <w:rPr>
                <w:rFonts w:asciiTheme="minorBidi" w:hAnsiTheme="minorBidi" w:cstheme="minorBidi"/>
                <w:b/>
              </w:rPr>
              <w:t>Standard</w:t>
            </w:r>
          </w:p>
        </w:tc>
        <w:tc>
          <w:tcPr>
            <w:tcW w:w="3690" w:type="dxa"/>
          </w:tcPr>
          <w:p w14:paraId="115E69CE" w14:textId="3807F93D" w:rsidR="00E14656" w:rsidRPr="008D6D28" w:rsidRDefault="00E14656" w:rsidP="00457486">
            <w:pPr>
              <w:autoSpaceDE w:val="0"/>
              <w:autoSpaceDN w:val="0"/>
              <w:adjustRightInd w:val="0"/>
              <w:spacing w:before="20"/>
              <w:jc w:val="center"/>
              <w:rPr>
                <w:rFonts w:cs="Arial"/>
              </w:rPr>
            </w:pPr>
            <w:r w:rsidRPr="008D6D28">
              <w:rPr>
                <w:rFonts w:asciiTheme="minorBidi" w:hAnsiTheme="minorBidi" w:cstheme="minorBidi"/>
                <w:b/>
              </w:rPr>
              <w:t>Standard</w:t>
            </w:r>
            <w:r w:rsidR="00D83CFC">
              <w:rPr>
                <w:rFonts w:asciiTheme="minorBidi" w:hAnsiTheme="minorBidi" w:cstheme="minorBidi"/>
                <w:b/>
              </w:rPr>
              <w:t>s</w:t>
            </w:r>
            <w:r w:rsidRPr="008D6D28">
              <w:rPr>
                <w:rFonts w:asciiTheme="minorBidi" w:hAnsiTheme="minorBidi" w:cstheme="minorBidi"/>
                <w:b/>
              </w:rPr>
              <w:t xml:space="preserve"> Language</w:t>
            </w:r>
          </w:p>
        </w:tc>
        <w:tc>
          <w:tcPr>
            <w:tcW w:w="2610" w:type="dxa"/>
          </w:tcPr>
          <w:p w14:paraId="6E0DBE47" w14:textId="4C9B1D28" w:rsidR="00E14656" w:rsidRPr="008D6D28" w:rsidRDefault="00E14656" w:rsidP="00457486">
            <w:pPr>
              <w:spacing w:before="20"/>
              <w:jc w:val="center"/>
              <w:rPr>
                <w:rFonts w:cs="Arial"/>
              </w:rPr>
            </w:pPr>
            <w:r w:rsidRPr="008D6D28">
              <w:rPr>
                <w:rFonts w:asciiTheme="minorBidi" w:hAnsiTheme="minorBidi" w:cstheme="minorBidi"/>
                <w:b/>
              </w:rPr>
              <w:t>Publisher/Developer Citations</w:t>
            </w:r>
          </w:p>
        </w:tc>
        <w:tc>
          <w:tcPr>
            <w:tcW w:w="720" w:type="dxa"/>
            <w:shd w:val="clear" w:color="auto" w:fill="F2F2F2" w:themeFill="background1" w:themeFillShade="F2"/>
          </w:tcPr>
          <w:p w14:paraId="75BA5D05" w14:textId="77777777" w:rsidR="00E14656" w:rsidRPr="008D6D28" w:rsidRDefault="00E14656" w:rsidP="00457486">
            <w:pPr>
              <w:spacing w:before="20"/>
              <w:jc w:val="center"/>
              <w:rPr>
                <w:rFonts w:asciiTheme="minorBidi" w:hAnsiTheme="minorBidi" w:cstheme="minorBidi"/>
                <w:b/>
              </w:rPr>
            </w:pPr>
            <w:r w:rsidRPr="008D6D28">
              <w:rPr>
                <w:rFonts w:asciiTheme="minorBidi" w:hAnsiTheme="minorBidi" w:cstheme="minorBidi"/>
                <w:b/>
              </w:rPr>
              <w:t>Met</w:t>
            </w:r>
          </w:p>
          <w:p w14:paraId="20499DB6" w14:textId="098F92B0" w:rsidR="00E14656" w:rsidRPr="008D6D28" w:rsidRDefault="00E14656" w:rsidP="00457486">
            <w:pPr>
              <w:spacing w:before="20"/>
              <w:jc w:val="center"/>
              <w:rPr>
                <w:rFonts w:asciiTheme="minorBidi" w:hAnsiTheme="minorBidi" w:cstheme="minorBidi"/>
              </w:rPr>
            </w:pPr>
            <w:r w:rsidRPr="008D6D28">
              <w:rPr>
                <w:rFonts w:asciiTheme="minorBidi" w:hAnsiTheme="minorBidi" w:cstheme="minorBidi"/>
                <w:b/>
              </w:rPr>
              <w:t>Yes</w:t>
            </w:r>
          </w:p>
        </w:tc>
        <w:tc>
          <w:tcPr>
            <w:tcW w:w="720" w:type="dxa"/>
            <w:shd w:val="clear" w:color="auto" w:fill="F2F2F2" w:themeFill="background1" w:themeFillShade="F2"/>
          </w:tcPr>
          <w:p w14:paraId="43340298" w14:textId="63FB25CE" w:rsidR="00E14656" w:rsidRPr="008D6D28" w:rsidRDefault="00E14656" w:rsidP="00457486">
            <w:pPr>
              <w:spacing w:before="20"/>
              <w:jc w:val="center"/>
              <w:rPr>
                <w:rFonts w:asciiTheme="minorBidi" w:hAnsiTheme="minorBidi" w:cstheme="minorBidi"/>
              </w:rPr>
            </w:pPr>
            <w:r w:rsidRPr="008D6D28">
              <w:rPr>
                <w:rFonts w:asciiTheme="minorBidi" w:hAnsiTheme="minorBidi" w:cstheme="minorBidi"/>
                <w:b/>
              </w:rPr>
              <w:t>Met No</w:t>
            </w:r>
          </w:p>
        </w:tc>
        <w:tc>
          <w:tcPr>
            <w:tcW w:w="4590" w:type="dxa"/>
            <w:shd w:val="clear" w:color="auto" w:fill="F2F2F2" w:themeFill="background1" w:themeFillShade="F2"/>
          </w:tcPr>
          <w:p w14:paraId="3D5452E4" w14:textId="34E62EB2" w:rsidR="00E14656" w:rsidRPr="008D6D28" w:rsidRDefault="00E14656" w:rsidP="00457486">
            <w:pPr>
              <w:spacing w:before="20"/>
              <w:jc w:val="center"/>
              <w:rPr>
                <w:rFonts w:asciiTheme="minorBidi" w:hAnsiTheme="minorBidi" w:cstheme="minorBidi"/>
              </w:rPr>
            </w:pPr>
            <w:r w:rsidRPr="008D6D28">
              <w:rPr>
                <w:rFonts w:asciiTheme="minorBidi" w:hAnsiTheme="minorBidi" w:cstheme="minorBidi"/>
                <w:b/>
              </w:rPr>
              <w:t>Reviewer Notes</w:t>
            </w:r>
          </w:p>
        </w:tc>
      </w:tr>
      <w:tr w:rsidR="00E14656" w:rsidRPr="008D6D28" w14:paraId="45D54E47" w14:textId="77777777" w:rsidTr="00BA3900">
        <w:trPr>
          <w:cantSplit/>
        </w:trPr>
        <w:tc>
          <w:tcPr>
            <w:tcW w:w="1525" w:type="dxa"/>
          </w:tcPr>
          <w:p w14:paraId="172B6967" w14:textId="1B839408" w:rsidR="00E14656" w:rsidRPr="008D6D28" w:rsidRDefault="00E14656" w:rsidP="00E14656">
            <w:pPr>
              <w:rPr>
                <w:rFonts w:cs="Arial"/>
              </w:rPr>
            </w:pPr>
            <w:r w:rsidRPr="008D6D28">
              <w:rPr>
                <w:rFonts w:cs="Arial"/>
              </w:rPr>
              <w:t>S-ID.1</w:t>
            </w:r>
          </w:p>
        </w:tc>
        <w:tc>
          <w:tcPr>
            <w:tcW w:w="3690" w:type="dxa"/>
          </w:tcPr>
          <w:p w14:paraId="77775574" w14:textId="35EEBF10" w:rsidR="00E14656" w:rsidRPr="008D6D28" w:rsidRDefault="00E14656" w:rsidP="00E14656">
            <w:pPr>
              <w:autoSpaceDE w:val="0"/>
              <w:autoSpaceDN w:val="0"/>
              <w:adjustRightInd w:val="0"/>
              <w:rPr>
                <w:rFonts w:cs="Arial"/>
              </w:rPr>
            </w:pPr>
            <w:r w:rsidRPr="008D6D28">
              <w:rPr>
                <w:rFonts w:cs="Arial"/>
              </w:rPr>
              <w:t>Represent data with plots on the real number line (dot plots, histograms, and box plots). *</w:t>
            </w:r>
          </w:p>
        </w:tc>
        <w:tc>
          <w:tcPr>
            <w:tcW w:w="2610" w:type="dxa"/>
          </w:tcPr>
          <w:p w14:paraId="38163675" w14:textId="5C550062" w:rsidR="00E14656" w:rsidRPr="008D6D28" w:rsidRDefault="00E14656" w:rsidP="00E14656">
            <w:pPr>
              <w:spacing w:before="20" w:after="360"/>
              <w:rPr>
                <w:rFonts w:cs="Arial"/>
              </w:rPr>
            </w:pPr>
          </w:p>
        </w:tc>
        <w:tc>
          <w:tcPr>
            <w:tcW w:w="720" w:type="dxa"/>
            <w:shd w:val="clear" w:color="auto" w:fill="F2F2F2" w:themeFill="background1" w:themeFillShade="F2"/>
          </w:tcPr>
          <w:p w14:paraId="4733EEF6" w14:textId="77777777" w:rsidR="00E14656" w:rsidRPr="008D6D28" w:rsidRDefault="00E14656" w:rsidP="00E14656">
            <w:pPr>
              <w:spacing w:before="20" w:after="20"/>
              <w:rPr>
                <w:rFonts w:asciiTheme="minorBidi" w:hAnsiTheme="minorBidi" w:cstheme="minorBidi"/>
              </w:rPr>
            </w:pPr>
          </w:p>
        </w:tc>
        <w:tc>
          <w:tcPr>
            <w:tcW w:w="720" w:type="dxa"/>
            <w:shd w:val="clear" w:color="auto" w:fill="F2F2F2" w:themeFill="background1" w:themeFillShade="F2"/>
          </w:tcPr>
          <w:p w14:paraId="2E631FA5" w14:textId="77777777" w:rsidR="00E14656" w:rsidRPr="008D6D28" w:rsidRDefault="00E14656" w:rsidP="00E14656">
            <w:pPr>
              <w:spacing w:before="20" w:after="20"/>
              <w:rPr>
                <w:rFonts w:asciiTheme="minorBidi" w:hAnsiTheme="minorBidi" w:cstheme="minorBidi"/>
              </w:rPr>
            </w:pPr>
          </w:p>
        </w:tc>
        <w:tc>
          <w:tcPr>
            <w:tcW w:w="4590" w:type="dxa"/>
            <w:shd w:val="clear" w:color="auto" w:fill="F2F2F2" w:themeFill="background1" w:themeFillShade="F2"/>
          </w:tcPr>
          <w:p w14:paraId="2BC1D356" w14:textId="77777777" w:rsidR="00E14656" w:rsidRPr="008D6D28" w:rsidRDefault="00E14656" w:rsidP="00E14656">
            <w:pPr>
              <w:spacing w:before="20" w:after="20"/>
              <w:rPr>
                <w:rFonts w:asciiTheme="minorBidi" w:hAnsiTheme="minorBidi" w:cstheme="minorBidi"/>
              </w:rPr>
            </w:pPr>
          </w:p>
        </w:tc>
      </w:tr>
      <w:tr w:rsidR="00E14656" w:rsidRPr="008D6D28" w14:paraId="14222FB1" w14:textId="77777777" w:rsidTr="00BA3900">
        <w:trPr>
          <w:cantSplit/>
        </w:trPr>
        <w:tc>
          <w:tcPr>
            <w:tcW w:w="1525" w:type="dxa"/>
          </w:tcPr>
          <w:p w14:paraId="064E9DB6" w14:textId="471E345F" w:rsidR="00E14656" w:rsidRPr="008D6D28" w:rsidRDefault="00E14656" w:rsidP="00E14656">
            <w:pPr>
              <w:rPr>
                <w:rFonts w:cs="Arial"/>
              </w:rPr>
            </w:pPr>
            <w:r w:rsidRPr="008D6D28">
              <w:rPr>
                <w:rFonts w:cs="Arial"/>
              </w:rPr>
              <w:t>S-ID.2</w:t>
            </w:r>
          </w:p>
        </w:tc>
        <w:tc>
          <w:tcPr>
            <w:tcW w:w="3690" w:type="dxa"/>
          </w:tcPr>
          <w:p w14:paraId="11050DD6" w14:textId="1FB23381" w:rsidR="00E14656" w:rsidRPr="008D6D28" w:rsidRDefault="00E14656" w:rsidP="00E14656">
            <w:pPr>
              <w:autoSpaceDE w:val="0"/>
              <w:autoSpaceDN w:val="0"/>
              <w:adjustRightInd w:val="0"/>
              <w:rPr>
                <w:rFonts w:cs="Arial"/>
              </w:rPr>
            </w:pPr>
            <w:r w:rsidRPr="008D6D28">
              <w:rPr>
                <w:rFonts w:cs="Arial"/>
              </w:rPr>
              <w:t>Use statistics appropriate to the shape of the data distribution to compare center (median, mean) and spread (interquartile range, standard deviation) of two or more different data sets. *</w:t>
            </w:r>
          </w:p>
        </w:tc>
        <w:tc>
          <w:tcPr>
            <w:tcW w:w="2610" w:type="dxa"/>
          </w:tcPr>
          <w:p w14:paraId="09F07F7F" w14:textId="43FCA9BC" w:rsidR="00E14656" w:rsidRPr="008D6D28" w:rsidRDefault="00E14656" w:rsidP="00E14656">
            <w:pPr>
              <w:spacing w:before="20" w:after="360"/>
              <w:rPr>
                <w:rFonts w:cs="Arial"/>
              </w:rPr>
            </w:pPr>
          </w:p>
        </w:tc>
        <w:tc>
          <w:tcPr>
            <w:tcW w:w="720" w:type="dxa"/>
            <w:shd w:val="clear" w:color="auto" w:fill="F2F2F2" w:themeFill="background1" w:themeFillShade="F2"/>
          </w:tcPr>
          <w:p w14:paraId="6A57D9D1" w14:textId="77777777" w:rsidR="00E14656" w:rsidRPr="008D6D28" w:rsidRDefault="00E14656" w:rsidP="00E14656">
            <w:pPr>
              <w:spacing w:before="20" w:after="20"/>
              <w:rPr>
                <w:rFonts w:asciiTheme="minorBidi" w:hAnsiTheme="minorBidi" w:cstheme="minorBidi"/>
              </w:rPr>
            </w:pPr>
          </w:p>
        </w:tc>
        <w:tc>
          <w:tcPr>
            <w:tcW w:w="720" w:type="dxa"/>
            <w:shd w:val="clear" w:color="auto" w:fill="F2F2F2" w:themeFill="background1" w:themeFillShade="F2"/>
          </w:tcPr>
          <w:p w14:paraId="474C06FC" w14:textId="77777777" w:rsidR="00E14656" w:rsidRPr="008D6D28" w:rsidRDefault="00E14656" w:rsidP="00E14656">
            <w:pPr>
              <w:spacing w:before="20" w:after="20"/>
              <w:rPr>
                <w:rFonts w:asciiTheme="minorBidi" w:hAnsiTheme="minorBidi" w:cstheme="minorBidi"/>
              </w:rPr>
            </w:pPr>
          </w:p>
        </w:tc>
        <w:tc>
          <w:tcPr>
            <w:tcW w:w="4590" w:type="dxa"/>
            <w:shd w:val="clear" w:color="auto" w:fill="F2F2F2" w:themeFill="background1" w:themeFillShade="F2"/>
          </w:tcPr>
          <w:p w14:paraId="4AB4C624" w14:textId="77777777" w:rsidR="00E14656" w:rsidRPr="008D6D28" w:rsidRDefault="00E14656" w:rsidP="00E14656">
            <w:pPr>
              <w:spacing w:before="20" w:after="20"/>
              <w:rPr>
                <w:rFonts w:asciiTheme="minorBidi" w:hAnsiTheme="minorBidi" w:cstheme="minorBidi"/>
              </w:rPr>
            </w:pPr>
          </w:p>
        </w:tc>
      </w:tr>
      <w:tr w:rsidR="00E14656" w:rsidRPr="008D6D28" w14:paraId="45C2602B" w14:textId="77777777" w:rsidTr="00BA3900">
        <w:trPr>
          <w:cantSplit/>
        </w:trPr>
        <w:tc>
          <w:tcPr>
            <w:tcW w:w="1525" w:type="dxa"/>
          </w:tcPr>
          <w:p w14:paraId="682CE25B" w14:textId="1A025590" w:rsidR="00E14656" w:rsidRPr="008D6D28" w:rsidRDefault="00E14656" w:rsidP="00E14656">
            <w:pPr>
              <w:rPr>
                <w:rFonts w:cs="Arial"/>
              </w:rPr>
            </w:pPr>
            <w:r w:rsidRPr="008D6D28">
              <w:rPr>
                <w:rFonts w:cs="Arial"/>
              </w:rPr>
              <w:t>S-ID.3</w:t>
            </w:r>
          </w:p>
        </w:tc>
        <w:tc>
          <w:tcPr>
            <w:tcW w:w="3690" w:type="dxa"/>
          </w:tcPr>
          <w:p w14:paraId="1CF4A8F5" w14:textId="0B822E4B" w:rsidR="00E14656" w:rsidRPr="008D6D28" w:rsidRDefault="00E14656" w:rsidP="00E14656">
            <w:pPr>
              <w:autoSpaceDE w:val="0"/>
              <w:autoSpaceDN w:val="0"/>
              <w:adjustRightInd w:val="0"/>
              <w:rPr>
                <w:rFonts w:cs="Arial"/>
              </w:rPr>
            </w:pPr>
            <w:r w:rsidRPr="008D6D28">
              <w:rPr>
                <w:rFonts w:cs="Arial"/>
              </w:rPr>
              <w:t>Interpret differences in shape, center, and spread in the context of the data sets, accounting for possible effects of extreme data points (outliers).*</w:t>
            </w:r>
          </w:p>
        </w:tc>
        <w:tc>
          <w:tcPr>
            <w:tcW w:w="2610" w:type="dxa"/>
          </w:tcPr>
          <w:p w14:paraId="7102880E" w14:textId="4F086DFC" w:rsidR="00E14656" w:rsidRPr="008D6D28" w:rsidRDefault="00E14656" w:rsidP="00E14656">
            <w:pPr>
              <w:spacing w:before="20" w:after="360"/>
              <w:rPr>
                <w:rFonts w:cs="Arial"/>
              </w:rPr>
            </w:pPr>
          </w:p>
        </w:tc>
        <w:tc>
          <w:tcPr>
            <w:tcW w:w="720" w:type="dxa"/>
            <w:shd w:val="clear" w:color="auto" w:fill="F2F2F2" w:themeFill="background1" w:themeFillShade="F2"/>
          </w:tcPr>
          <w:p w14:paraId="092A851D" w14:textId="77777777" w:rsidR="00E14656" w:rsidRPr="008D6D28" w:rsidRDefault="00E14656" w:rsidP="00E14656">
            <w:pPr>
              <w:spacing w:before="20" w:after="20"/>
              <w:rPr>
                <w:rFonts w:asciiTheme="minorBidi" w:hAnsiTheme="minorBidi" w:cstheme="minorBidi"/>
              </w:rPr>
            </w:pPr>
          </w:p>
        </w:tc>
        <w:tc>
          <w:tcPr>
            <w:tcW w:w="720" w:type="dxa"/>
            <w:shd w:val="clear" w:color="auto" w:fill="F2F2F2" w:themeFill="background1" w:themeFillShade="F2"/>
          </w:tcPr>
          <w:p w14:paraId="3F415F1C" w14:textId="77777777" w:rsidR="00E14656" w:rsidRPr="008D6D28" w:rsidRDefault="00E14656" w:rsidP="00E14656">
            <w:pPr>
              <w:spacing w:before="20" w:after="20"/>
              <w:rPr>
                <w:rFonts w:asciiTheme="minorBidi" w:hAnsiTheme="minorBidi" w:cstheme="minorBidi"/>
              </w:rPr>
            </w:pPr>
          </w:p>
        </w:tc>
        <w:tc>
          <w:tcPr>
            <w:tcW w:w="4590" w:type="dxa"/>
            <w:shd w:val="clear" w:color="auto" w:fill="F2F2F2" w:themeFill="background1" w:themeFillShade="F2"/>
          </w:tcPr>
          <w:p w14:paraId="49EA8A24" w14:textId="77777777" w:rsidR="00E14656" w:rsidRPr="008D6D28" w:rsidRDefault="00E14656" w:rsidP="00E14656">
            <w:pPr>
              <w:spacing w:before="20" w:after="20"/>
              <w:rPr>
                <w:rFonts w:asciiTheme="minorBidi" w:hAnsiTheme="minorBidi" w:cstheme="minorBidi"/>
              </w:rPr>
            </w:pPr>
          </w:p>
        </w:tc>
      </w:tr>
    </w:tbl>
    <w:p w14:paraId="6D591A76" w14:textId="77777777" w:rsidR="00C815F4" w:rsidRDefault="00C815F4" w:rsidP="00C815F4">
      <w:pPr>
        <w:spacing w:after="240"/>
        <w:ind w:left="720"/>
      </w:pPr>
    </w:p>
    <w:p w14:paraId="0840305D" w14:textId="77777777" w:rsidR="00C815F4" w:rsidRDefault="00C815F4">
      <w:pPr>
        <w:rPr>
          <w:rFonts w:eastAsiaTheme="majorEastAsia" w:cstheme="majorBidi"/>
          <w:b/>
          <w:iCs/>
        </w:rPr>
      </w:pPr>
      <w:r>
        <w:br w:type="page"/>
      </w:r>
    </w:p>
    <w:p w14:paraId="55E8C126" w14:textId="0E5905CD" w:rsidR="007C47E2" w:rsidRDefault="007C47E2" w:rsidP="00457486">
      <w:pPr>
        <w:pStyle w:val="Heading4"/>
      </w:pPr>
      <w:r>
        <w:lastRenderedPageBreak/>
        <w:t xml:space="preserve">Cluster: </w:t>
      </w:r>
      <w:r w:rsidR="005504A8" w:rsidRPr="00AA50BA">
        <w:t>Summarize, represent, and interpret data on two categorical and quantitative variables.</w:t>
      </w:r>
      <w:r w:rsidR="005504A8">
        <w:t xml:space="preserve"> [Linear focus; discuss general principle.]</w:t>
      </w:r>
    </w:p>
    <w:p w14:paraId="5D46B05C" w14:textId="75393D6F" w:rsidR="007C47E2" w:rsidRPr="00866C0E" w:rsidRDefault="007C47E2" w:rsidP="00457486">
      <w:pPr>
        <w:spacing w:after="240"/>
        <w:ind w:left="720"/>
      </w:pPr>
      <w:r>
        <w:t xml:space="preserve">How does the program address this aspect of the domain? </w:t>
      </w:r>
      <w:r w:rsidR="00E1004A">
        <w:fldChar w:fldCharType="begin">
          <w:ffData>
            <w:name w:val=""/>
            <w:enabled/>
            <w:calcOnExit w:val="0"/>
            <w:statusText w:type="text" w:val="How does the program address: summarize, represent, and interpret data on two categorical and quantitative variables?"/>
            <w:textInput/>
          </w:ffData>
        </w:fldChar>
      </w:r>
      <w:r w:rsidR="00E1004A">
        <w:instrText xml:space="preserve"> FORMTEXT </w:instrText>
      </w:r>
      <w:r w:rsidR="00E1004A">
        <w:fldChar w:fldCharType="separate"/>
      </w:r>
      <w:r w:rsidR="00E1004A">
        <w:rPr>
          <w:noProof/>
        </w:rPr>
        <w:t> </w:t>
      </w:r>
      <w:r w:rsidR="00E1004A">
        <w:rPr>
          <w:noProof/>
        </w:rPr>
        <w:t> </w:t>
      </w:r>
      <w:r w:rsidR="00E1004A">
        <w:rPr>
          <w:noProof/>
        </w:rPr>
        <w:t> </w:t>
      </w:r>
      <w:r w:rsidR="00E1004A">
        <w:rPr>
          <w:noProof/>
        </w:rPr>
        <w:t> </w:t>
      </w:r>
      <w:r w:rsidR="00E1004A">
        <w:rPr>
          <w:noProof/>
        </w:rPr>
        <w:t> </w:t>
      </w:r>
      <w:r w:rsidR="00E1004A">
        <w:fldChar w:fldCharType="end"/>
      </w: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s for the statistics and probability: interpreting categorical and quantitative data domain to summarize, represent, and interpret data on two categorical and quantitative variables cluster."/>
      </w:tblPr>
      <w:tblGrid>
        <w:gridCol w:w="1635"/>
        <w:gridCol w:w="3580"/>
        <w:gridCol w:w="2610"/>
        <w:gridCol w:w="720"/>
        <w:gridCol w:w="720"/>
        <w:gridCol w:w="4590"/>
      </w:tblGrid>
      <w:tr w:rsidR="005504A8" w:rsidRPr="008D6D28" w14:paraId="7030F25F" w14:textId="77777777" w:rsidTr="005504A8">
        <w:trPr>
          <w:cantSplit/>
          <w:tblHeader/>
        </w:trPr>
        <w:tc>
          <w:tcPr>
            <w:tcW w:w="1635" w:type="dxa"/>
          </w:tcPr>
          <w:p w14:paraId="1A9CA575" w14:textId="6C2EF270" w:rsidR="005504A8" w:rsidRPr="008D6D28" w:rsidRDefault="005504A8" w:rsidP="00457486">
            <w:pPr>
              <w:spacing w:before="20"/>
              <w:jc w:val="center"/>
              <w:rPr>
                <w:rFonts w:cs="Arial"/>
              </w:rPr>
            </w:pPr>
            <w:r w:rsidRPr="008D6D28">
              <w:rPr>
                <w:rFonts w:asciiTheme="minorBidi" w:hAnsiTheme="minorBidi" w:cstheme="minorBidi"/>
                <w:b/>
              </w:rPr>
              <w:t>Standard</w:t>
            </w:r>
          </w:p>
        </w:tc>
        <w:tc>
          <w:tcPr>
            <w:tcW w:w="3580" w:type="dxa"/>
          </w:tcPr>
          <w:p w14:paraId="06844436" w14:textId="60179571" w:rsidR="005504A8" w:rsidRPr="008D6D28" w:rsidRDefault="005504A8" w:rsidP="00457486">
            <w:pPr>
              <w:autoSpaceDE w:val="0"/>
              <w:autoSpaceDN w:val="0"/>
              <w:adjustRightInd w:val="0"/>
              <w:spacing w:before="20"/>
              <w:jc w:val="center"/>
              <w:rPr>
                <w:rFonts w:cs="Arial"/>
              </w:rPr>
            </w:pPr>
            <w:r w:rsidRPr="008D6D28">
              <w:rPr>
                <w:rFonts w:asciiTheme="minorBidi" w:hAnsiTheme="minorBidi" w:cstheme="minorBidi"/>
                <w:b/>
              </w:rPr>
              <w:t>Standard</w:t>
            </w:r>
            <w:r>
              <w:rPr>
                <w:rFonts w:asciiTheme="minorBidi" w:hAnsiTheme="minorBidi" w:cstheme="minorBidi"/>
                <w:b/>
              </w:rPr>
              <w:t>s</w:t>
            </w:r>
            <w:r w:rsidRPr="008D6D28">
              <w:rPr>
                <w:rFonts w:asciiTheme="minorBidi" w:hAnsiTheme="minorBidi" w:cstheme="minorBidi"/>
                <w:b/>
              </w:rPr>
              <w:t xml:space="preserve"> Language</w:t>
            </w:r>
          </w:p>
        </w:tc>
        <w:tc>
          <w:tcPr>
            <w:tcW w:w="2610" w:type="dxa"/>
          </w:tcPr>
          <w:p w14:paraId="1B3982C4" w14:textId="698B8699" w:rsidR="005504A8" w:rsidRPr="008D6D28" w:rsidRDefault="005504A8" w:rsidP="00457486">
            <w:pPr>
              <w:spacing w:before="20"/>
              <w:jc w:val="center"/>
              <w:rPr>
                <w:rFonts w:cs="Arial"/>
              </w:rPr>
            </w:pPr>
            <w:r w:rsidRPr="008D6D28">
              <w:rPr>
                <w:rFonts w:asciiTheme="minorBidi" w:hAnsiTheme="minorBidi" w:cstheme="minorBidi"/>
                <w:b/>
              </w:rPr>
              <w:t>Publisher/Developer Citations</w:t>
            </w:r>
          </w:p>
        </w:tc>
        <w:tc>
          <w:tcPr>
            <w:tcW w:w="720" w:type="dxa"/>
            <w:shd w:val="clear" w:color="auto" w:fill="F2F2F2" w:themeFill="background1" w:themeFillShade="F2"/>
          </w:tcPr>
          <w:p w14:paraId="28B78E26" w14:textId="77777777" w:rsidR="005504A8" w:rsidRPr="008D6D28" w:rsidRDefault="005504A8" w:rsidP="00457486">
            <w:pPr>
              <w:spacing w:before="20"/>
              <w:jc w:val="center"/>
              <w:rPr>
                <w:rFonts w:asciiTheme="minorBidi" w:hAnsiTheme="minorBidi" w:cstheme="minorBidi"/>
                <w:b/>
              </w:rPr>
            </w:pPr>
            <w:r w:rsidRPr="008D6D28">
              <w:rPr>
                <w:rFonts w:asciiTheme="minorBidi" w:hAnsiTheme="minorBidi" w:cstheme="minorBidi"/>
                <w:b/>
              </w:rPr>
              <w:t>Met</w:t>
            </w:r>
          </w:p>
          <w:p w14:paraId="085A670F" w14:textId="24D5173B" w:rsidR="005504A8" w:rsidRPr="008D6D28" w:rsidRDefault="005504A8" w:rsidP="00457486">
            <w:pPr>
              <w:spacing w:before="20"/>
              <w:jc w:val="center"/>
              <w:rPr>
                <w:rFonts w:asciiTheme="minorBidi" w:hAnsiTheme="minorBidi" w:cstheme="minorBidi"/>
              </w:rPr>
            </w:pPr>
            <w:r w:rsidRPr="008D6D28">
              <w:rPr>
                <w:rFonts w:asciiTheme="minorBidi" w:hAnsiTheme="minorBidi" w:cstheme="minorBidi"/>
                <w:b/>
              </w:rPr>
              <w:t>Yes</w:t>
            </w:r>
          </w:p>
        </w:tc>
        <w:tc>
          <w:tcPr>
            <w:tcW w:w="720" w:type="dxa"/>
            <w:shd w:val="clear" w:color="auto" w:fill="F2F2F2" w:themeFill="background1" w:themeFillShade="F2"/>
          </w:tcPr>
          <w:p w14:paraId="0F30535D" w14:textId="1DE8FA98" w:rsidR="005504A8" w:rsidRPr="008D6D28" w:rsidRDefault="005504A8" w:rsidP="00457486">
            <w:pPr>
              <w:spacing w:before="20"/>
              <w:jc w:val="center"/>
              <w:rPr>
                <w:rFonts w:asciiTheme="minorBidi" w:hAnsiTheme="minorBidi" w:cstheme="minorBidi"/>
              </w:rPr>
            </w:pPr>
            <w:r w:rsidRPr="008D6D28">
              <w:rPr>
                <w:rFonts w:asciiTheme="minorBidi" w:hAnsiTheme="minorBidi" w:cstheme="minorBidi"/>
                <w:b/>
              </w:rPr>
              <w:t>Met No</w:t>
            </w:r>
          </w:p>
        </w:tc>
        <w:tc>
          <w:tcPr>
            <w:tcW w:w="4590" w:type="dxa"/>
            <w:shd w:val="clear" w:color="auto" w:fill="F2F2F2" w:themeFill="background1" w:themeFillShade="F2"/>
          </w:tcPr>
          <w:p w14:paraId="4BFAD101" w14:textId="0DE249A0" w:rsidR="005504A8" w:rsidRPr="008D6D28" w:rsidRDefault="005504A8" w:rsidP="00457486">
            <w:pPr>
              <w:spacing w:before="20"/>
              <w:jc w:val="center"/>
              <w:rPr>
                <w:rFonts w:asciiTheme="minorBidi" w:hAnsiTheme="minorBidi" w:cstheme="minorBidi"/>
              </w:rPr>
            </w:pPr>
            <w:r w:rsidRPr="008D6D28">
              <w:rPr>
                <w:rFonts w:asciiTheme="minorBidi" w:hAnsiTheme="minorBidi" w:cstheme="minorBidi"/>
                <w:b/>
              </w:rPr>
              <w:t>Reviewer Notes</w:t>
            </w:r>
          </w:p>
        </w:tc>
      </w:tr>
      <w:tr w:rsidR="00E14656" w:rsidRPr="008D6D28" w14:paraId="6CC0F6D7" w14:textId="77777777" w:rsidTr="008D6D28">
        <w:trPr>
          <w:cantSplit/>
        </w:trPr>
        <w:tc>
          <w:tcPr>
            <w:tcW w:w="1635" w:type="dxa"/>
          </w:tcPr>
          <w:p w14:paraId="38ADE474" w14:textId="05038C0C" w:rsidR="00E14656" w:rsidRPr="008D6D28" w:rsidRDefault="00E14656" w:rsidP="00E14656">
            <w:pPr>
              <w:rPr>
                <w:rFonts w:cs="Arial"/>
              </w:rPr>
            </w:pPr>
            <w:r w:rsidRPr="008D6D28">
              <w:rPr>
                <w:rFonts w:cs="Arial"/>
              </w:rPr>
              <w:t>S-ID.5</w:t>
            </w:r>
          </w:p>
        </w:tc>
        <w:tc>
          <w:tcPr>
            <w:tcW w:w="3580" w:type="dxa"/>
          </w:tcPr>
          <w:p w14:paraId="0222063E" w14:textId="3E250BBB" w:rsidR="00E14656" w:rsidRPr="008D6D28" w:rsidRDefault="00E14656" w:rsidP="00E14656">
            <w:pPr>
              <w:autoSpaceDE w:val="0"/>
              <w:autoSpaceDN w:val="0"/>
              <w:adjustRightInd w:val="0"/>
              <w:rPr>
                <w:rFonts w:cs="Arial"/>
              </w:rPr>
            </w:pPr>
            <w:r w:rsidRPr="008D6D28">
              <w:rPr>
                <w:rFonts w:cs="Arial"/>
              </w:rPr>
              <w:t>Summarize categorical data for two categories in two-way frequency tables. Interpret relative frequencies in the context of the data (including joint, marginal, and conditional relative frequencies). Recognize possible associations and trends in the data. *</w:t>
            </w:r>
          </w:p>
        </w:tc>
        <w:tc>
          <w:tcPr>
            <w:tcW w:w="2610" w:type="dxa"/>
          </w:tcPr>
          <w:p w14:paraId="6E5632AA" w14:textId="11702A7A" w:rsidR="00E14656" w:rsidRPr="008D6D28" w:rsidRDefault="00E14656" w:rsidP="00E14656">
            <w:pPr>
              <w:spacing w:before="20" w:after="360"/>
              <w:rPr>
                <w:rFonts w:cs="Arial"/>
              </w:rPr>
            </w:pPr>
          </w:p>
        </w:tc>
        <w:tc>
          <w:tcPr>
            <w:tcW w:w="720" w:type="dxa"/>
            <w:shd w:val="clear" w:color="auto" w:fill="F2F2F2" w:themeFill="background1" w:themeFillShade="F2"/>
          </w:tcPr>
          <w:p w14:paraId="7BE2A229" w14:textId="77777777" w:rsidR="00E14656" w:rsidRPr="008D6D28" w:rsidRDefault="00E14656" w:rsidP="00E14656">
            <w:pPr>
              <w:spacing w:before="20" w:after="20"/>
              <w:rPr>
                <w:rFonts w:asciiTheme="minorBidi" w:hAnsiTheme="minorBidi" w:cstheme="minorBidi"/>
              </w:rPr>
            </w:pPr>
          </w:p>
        </w:tc>
        <w:tc>
          <w:tcPr>
            <w:tcW w:w="720" w:type="dxa"/>
            <w:shd w:val="clear" w:color="auto" w:fill="F2F2F2" w:themeFill="background1" w:themeFillShade="F2"/>
          </w:tcPr>
          <w:p w14:paraId="40740025" w14:textId="77777777" w:rsidR="00E14656" w:rsidRPr="008D6D28" w:rsidRDefault="00E14656" w:rsidP="00E14656">
            <w:pPr>
              <w:spacing w:before="20" w:after="20"/>
              <w:rPr>
                <w:rFonts w:asciiTheme="minorBidi" w:hAnsiTheme="minorBidi" w:cstheme="minorBidi"/>
              </w:rPr>
            </w:pPr>
          </w:p>
        </w:tc>
        <w:tc>
          <w:tcPr>
            <w:tcW w:w="4590" w:type="dxa"/>
            <w:shd w:val="clear" w:color="auto" w:fill="F2F2F2" w:themeFill="background1" w:themeFillShade="F2"/>
          </w:tcPr>
          <w:p w14:paraId="3D367205" w14:textId="77777777" w:rsidR="00E14656" w:rsidRPr="008D6D28" w:rsidRDefault="00E14656" w:rsidP="00E14656">
            <w:pPr>
              <w:spacing w:before="20" w:after="20"/>
              <w:rPr>
                <w:rFonts w:asciiTheme="minorBidi" w:hAnsiTheme="minorBidi" w:cstheme="minorBidi"/>
              </w:rPr>
            </w:pPr>
          </w:p>
        </w:tc>
      </w:tr>
      <w:tr w:rsidR="00E14656" w:rsidRPr="008D6D28" w14:paraId="7BA325DA" w14:textId="77777777" w:rsidTr="008D6D28">
        <w:trPr>
          <w:cantSplit/>
        </w:trPr>
        <w:tc>
          <w:tcPr>
            <w:tcW w:w="1635" w:type="dxa"/>
          </w:tcPr>
          <w:p w14:paraId="251A7D23" w14:textId="344DE25A" w:rsidR="00E14656" w:rsidRPr="008D6D28" w:rsidRDefault="00E14656" w:rsidP="00E14656">
            <w:pPr>
              <w:rPr>
                <w:rFonts w:cs="Arial"/>
              </w:rPr>
            </w:pPr>
            <w:r w:rsidRPr="008D6D28">
              <w:rPr>
                <w:rFonts w:cs="Arial"/>
              </w:rPr>
              <w:t>S-ID.6a</w:t>
            </w:r>
          </w:p>
        </w:tc>
        <w:tc>
          <w:tcPr>
            <w:tcW w:w="3580" w:type="dxa"/>
          </w:tcPr>
          <w:p w14:paraId="043F6203" w14:textId="6499D4DB" w:rsidR="00E14656" w:rsidRPr="008D6D28" w:rsidRDefault="00E14656" w:rsidP="00E14656">
            <w:pPr>
              <w:autoSpaceDE w:val="0"/>
              <w:autoSpaceDN w:val="0"/>
              <w:adjustRightInd w:val="0"/>
              <w:rPr>
                <w:rFonts w:cs="Arial"/>
              </w:rPr>
            </w:pPr>
            <w:r w:rsidRPr="008D6D28">
              <w:rPr>
                <w:rFonts w:cs="Arial"/>
              </w:rPr>
              <w:t>Represent data on two quantitative variables on a scatter plot, and describe how the variables are related. Fit a function to the data; use functions fitted to data to solve problems in the context of the data. Use given functions or choose a function suggested by the context. Emphasize linear, quadratic, and exponential models. *</w:t>
            </w:r>
          </w:p>
        </w:tc>
        <w:tc>
          <w:tcPr>
            <w:tcW w:w="2610" w:type="dxa"/>
          </w:tcPr>
          <w:p w14:paraId="0E9FCCB5" w14:textId="171A3A34" w:rsidR="00E14656" w:rsidRPr="008D6D28" w:rsidRDefault="00E14656" w:rsidP="00E14656">
            <w:pPr>
              <w:spacing w:before="20" w:after="360"/>
              <w:rPr>
                <w:rFonts w:cs="Arial"/>
              </w:rPr>
            </w:pPr>
          </w:p>
        </w:tc>
        <w:tc>
          <w:tcPr>
            <w:tcW w:w="720" w:type="dxa"/>
            <w:shd w:val="clear" w:color="auto" w:fill="F2F2F2" w:themeFill="background1" w:themeFillShade="F2"/>
          </w:tcPr>
          <w:p w14:paraId="237CF766" w14:textId="77777777" w:rsidR="00E14656" w:rsidRPr="008D6D28" w:rsidRDefault="00E14656" w:rsidP="00E14656">
            <w:pPr>
              <w:spacing w:before="20" w:after="20"/>
              <w:rPr>
                <w:rFonts w:asciiTheme="minorBidi" w:hAnsiTheme="minorBidi" w:cstheme="minorBidi"/>
              </w:rPr>
            </w:pPr>
          </w:p>
        </w:tc>
        <w:tc>
          <w:tcPr>
            <w:tcW w:w="720" w:type="dxa"/>
            <w:shd w:val="clear" w:color="auto" w:fill="F2F2F2" w:themeFill="background1" w:themeFillShade="F2"/>
          </w:tcPr>
          <w:p w14:paraId="0C2BCE03" w14:textId="77777777" w:rsidR="00E14656" w:rsidRPr="008D6D28" w:rsidRDefault="00E14656" w:rsidP="00E14656">
            <w:pPr>
              <w:spacing w:before="20" w:after="20"/>
              <w:rPr>
                <w:rFonts w:asciiTheme="minorBidi" w:hAnsiTheme="minorBidi" w:cstheme="minorBidi"/>
              </w:rPr>
            </w:pPr>
          </w:p>
        </w:tc>
        <w:tc>
          <w:tcPr>
            <w:tcW w:w="4590" w:type="dxa"/>
            <w:shd w:val="clear" w:color="auto" w:fill="F2F2F2" w:themeFill="background1" w:themeFillShade="F2"/>
          </w:tcPr>
          <w:p w14:paraId="078B0749" w14:textId="77777777" w:rsidR="00E14656" w:rsidRPr="008D6D28" w:rsidRDefault="00E14656" w:rsidP="00E14656">
            <w:pPr>
              <w:spacing w:before="20" w:after="20"/>
              <w:rPr>
                <w:rFonts w:asciiTheme="minorBidi" w:hAnsiTheme="minorBidi" w:cstheme="minorBidi"/>
              </w:rPr>
            </w:pPr>
          </w:p>
        </w:tc>
      </w:tr>
      <w:tr w:rsidR="00E14656" w:rsidRPr="008D6D28" w14:paraId="63A65EEF" w14:textId="77777777" w:rsidTr="008D6D28">
        <w:trPr>
          <w:cantSplit/>
        </w:trPr>
        <w:tc>
          <w:tcPr>
            <w:tcW w:w="1635" w:type="dxa"/>
          </w:tcPr>
          <w:p w14:paraId="6ADB50B4" w14:textId="278625D8" w:rsidR="00E14656" w:rsidRPr="008D6D28" w:rsidRDefault="00E14656" w:rsidP="00E14656">
            <w:pPr>
              <w:rPr>
                <w:rFonts w:cs="Arial"/>
              </w:rPr>
            </w:pPr>
            <w:r w:rsidRPr="008D6D28">
              <w:rPr>
                <w:rFonts w:cs="Arial"/>
              </w:rPr>
              <w:t>S-ID.6b</w:t>
            </w:r>
          </w:p>
        </w:tc>
        <w:tc>
          <w:tcPr>
            <w:tcW w:w="3580" w:type="dxa"/>
          </w:tcPr>
          <w:p w14:paraId="7AB3F775" w14:textId="00A4FC96" w:rsidR="00E14656" w:rsidRPr="008D6D28" w:rsidRDefault="00E14656" w:rsidP="00E14656">
            <w:pPr>
              <w:autoSpaceDE w:val="0"/>
              <w:autoSpaceDN w:val="0"/>
              <w:adjustRightInd w:val="0"/>
              <w:rPr>
                <w:rFonts w:cs="Arial"/>
              </w:rPr>
            </w:pPr>
            <w:r w:rsidRPr="008D6D28">
              <w:rPr>
                <w:rFonts w:cs="Arial"/>
              </w:rPr>
              <w:t>Represent data on two quantitative variables on a scatter plot, and describe how the variables are related. Informally assess the fit of a function by plotting and analyzing residuals. *</w:t>
            </w:r>
          </w:p>
        </w:tc>
        <w:tc>
          <w:tcPr>
            <w:tcW w:w="2610" w:type="dxa"/>
          </w:tcPr>
          <w:p w14:paraId="65293D43" w14:textId="643792FD" w:rsidR="00E14656" w:rsidRPr="008D6D28" w:rsidRDefault="00E14656" w:rsidP="00E14656">
            <w:pPr>
              <w:spacing w:before="20" w:after="360"/>
              <w:rPr>
                <w:rFonts w:cs="Arial"/>
              </w:rPr>
            </w:pPr>
          </w:p>
        </w:tc>
        <w:tc>
          <w:tcPr>
            <w:tcW w:w="720" w:type="dxa"/>
            <w:shd w:val="clear" w:color="auto" w:fill="F2F2F2" w:themeFill="background1" w:themeFillShade="F2"/>
          </w:tcPr>
          <w:p w14:paraId="7A20139F" w14:textId="77777777" w:rsidR="00E14656" w:rsidRPr="008D6D28" w:rsidRDefault="00E14656" w:rsidP="00E14656">
            <w:pPr>
              <w:spacing w:before="20" w:after="20"/>
              <w:rPr>
                <w:rFonts w:asciiTheme="minorBidi" w:hAnsiTheme="minorBidi" w:cstheme="minorBidi"/>
              </w:rPr>
            </w:pPr>
          </w:p>
        </w:tc>
        <w:tc>
          <w:tcPr>
            <w:tcW w:w="720" w:type="dxa"/>
            <w:shd w:val="clear" w:color="auto" w:fill="F2F2F2" w:themeFill="background1" w:themeFillShade="F2"/>
          </w:tcPr>
          <w:p w14:paraId="3B9DA443" w14:textId="77777777" w:rsidR="00E14656" w:rsidRPr="008D6D28" w:rsidRDefault="00E14656" w:rsidP="00E14656">
            <w:pPr>
              <w:spacing w:before="20" w:after="20"/>
              <w:rPr>
                <w:rFonts w:asciiTheme="minorBidi" w:hAnsiTheme="minorBidi" w:cstheme="minorBidi"/>
              </w:rPr>
            </w:pPr>
          </w:p>
        </w:tc>
        <w:tc>
          <w:tcPr>
            <w:tcW w:w="4590" w:type="dxa"/>
            <w:shd w:val="clear" w:color="auto" w:fill="F2F2F2" w:themeFill="background1" w:themeFillShade="F2"/>
          </w:tcPr>
          <w:p w14:paraId="29B36E97" w14:textId="77777777" w:rsidR="00E14656" w:rsidRPr="008D6D28" w:rsidRDefault="00E14656" w:rsidP="00E14656">
            <w:pPr>
              <w:spacing w:before="20" w:after="20"/>
              <w:rPr>
                <w:rFonts w:asciiTheme="minorBidi" w:hAnsiTheme="minorBidi" w:cstheme="minorBidi"/>
              </w:rPr>
            </w:pPr>
          </w:p>
        </w:tc>
      </w:tr>
      <w:tr w:rsidR="00E14656" w:rsidRPr="008D6D28" w14:paraId="694245B9" w14:textId="77777777" w:rsidTr="008D6D28">
        <w:trPr>
          <w:cantSplit/>
        </w:trPr>
        <w:tc>
          <w:tcPr>
            <w:tcW w:w="1635" w:type="dxa"/>
          </w:tcPr>
          <w:p w14:paraId="2E591C6C" w14:textId="0A3CDA6F" w:rsidR="00E14656" w:rsidRPr="008D6D28" w:rsidRDefault="00E14656" w:rsidP="00E14656">
            <w:pPr>
              <w:rPr>
                <w:rFonts w:cs="Arial"/>
              </w:rPr>
            </w:pPr>
            <w:r w:rsidRPr="008D6D28">
              <w:rPr>
                <w:rFonts w:cs="Arial"/>
              </w:rPr>
              <w:lastRenderedPageBreak/>
              <w:t>S-ID.6c</w:t>
            </w:r>
          </w:p>
        </w:tc>
        <w:tc>
          <w:tcPr>
            <w:tcW w:w="3580" w:type="dxa"/>
          </w:tcPr>
          <w:p w14:paraId="2BA43693" w14:textId="1E2064CD" w:rsidR="00E14656" w:rsidRPr="008D6D28" w:rsidRDefault="00E14656" w:rsidP="00E14656">
            <w:pPr>
              <w:autoSpaceDE w:val="0"/>
              <w:autoSpaceDN w:val="0"/>
              <w:adjustRightInd w:val="0"/>
              <w:rPr>
                <w:rFonts w:cs="Arial"/>
              </w:rPr>
            </w:pPr>
            <w:r w:rsidRPr="008D6D28">
              <w:rPr>
                <w:rFonts w:cs="Arial"/>
              </w:rPr>
              <w:t xml:space="preserve">Represent data on two quantitative variables on a scatter plot, and describe how the variables are related. </w:t>
            </w:r>
            <w:r w:rsidRPr="008D6D28">
              <w:rPr>
                <w:rFonts w:eastAsia="Cambria" w:cs="Arial"/>
              </w:rPr>
              <w:t>Fit a linear function for a scatter plot that suggests a linear association</w:t>
            </w:r>
            <w:r w:rsidRPr="008D6D28">
              <w:rPr>
                <w:rFonts w:cs="Arial"/>
              </w:rPr>
              <w:t>.</w:t>
            </w:r>
          </w:p>
        </w:tc>
        <w:tc>
          <w:tcPr>
            <w:tcW w:w="2610" w:type="dxa"/>
          </w:tcPr>
          <w:p w14:paraId="55CE68FD" w14:textId="430ED34B" w:rsidR="00E14656" w:rsidRPr="008D6D28" w:rsidRDefault="00E14656" w:rsidP="00E14656">
            <w:pPr>
              <w:spacing w:before="20" w:after="360"/>
              <w:rPr>
                <w:rFonts w:cs="Arial"/>
              </w:rPr>
            </w:pPr>
          </w:p>
        </w:tc>
        <w:tc>
          <w:tcPr>
            <w:tcW w:w="720" w:type="dxa"/>
            <w:shd w:val="clear" w:color="auto" w:fill="F2F2F2" w:themeFill="background1" w:themeFillShade="F2"/>
          </w:tcPr>
          <w:p w14:paraId="6A9E859A" w14:textId="77777777" w:rsidR="00E14656" w:rsidRPr="008D6D28" w:rsidRDefault="00E14656" w:rsidP="00E14656">
            <w:pPr>
              <w:spacing w:before="20" w:after="20"/>
              <w:rPr>
                <w:rFonts w:asciiTheme="minorBidi" w:hAnsiTheme="minorBidi" w:cstheme="minorBidi"/>
              </w:rPr>
            </w:pPr>
          </w:p>
        </w:tc>
        <w:tc>
          <w:tcPr>
            <w:tcW w:w="720" w:type="dxa"/>
            <w:shd w:val="clear" w:color="auto" w:fill="F2F2F2" w:themeFill="background1" w:themeFillShade="F2"/>
          </w:tcPr>
          <w:p w14:paraId="5E786106" w14:textId="77777777" w:rsidR="00E14656" w:rsidRPr="008D6D28" w:rsidRDefault="00E14656" w:rsidP="00E14656">
            <w:pPr>
              <w:spacing w:before="20" w:after="20"/>
              <w:rPr>
                <w:rFonts w:asciiTheme="minorBidi" w:hAnsiTheme="minorBidi" w:cstheme="minorBidi"/>
              </w:rPr>
            </w:pPr>
          </w:p>
        </w:tc>
        <w:tc>
          <w:tcPr>
            <w:tcW w:w="4590" w:type="dxa"/>
            <w:shd w:val="clear" w:color="auto" w:fill="F2F2F2" w:themeFill="background1" w:themeFillShade="F2"/>
          </w:tcPr>
          <w:p w14:paraId="4B2F1B97" w14:textId="77777777" w:rsidR="00E14656" w:rsidRPr="008D6D28" w:rsidRDefault="00E14656" w:rsidP="00E14656">
            <w:pPr>
              <w:spacing w:before="20" w:after="20"/>
              <w:rPr>
                <w:rFonts w:asciiTheme="minorBidi" w:hAnsiTheme="minorBidi" w:cstheme="minorBidi"/>
              </w:rPr>
            </w:pPr>
          </w:p>
        </w:tc>
      </w:tr>
    </w:tbl>
    <w:p w14:paraId="36AED295" w14:textId="7F868989" w:rsidR="007C47E2" w:rsidRDefault="007C47E2" w:rsidP="00457486">
      <w:pPr>
        <w:pStyle w:val="Heading4"/>
      </w:pPr>
      <w:r>
        <w:t xml:space="preserve">Cluster: </w:t>
      </w:r>
      <w:r w:rsidR="005504A8" w:rsidRPr="0015202F">
        <w:t>Interpret linear models.</w:t>
      </w:r>
    </w:p>
    <w:p w14:paraId="6BD15F64" w14:textId="7BCC16C7" w:rsidR="007C47E2" w:rsidRPr="00866C0E" w:rsidRDefault="007C47E2" w:rsidP="00457486">
      <w:pPr>
        <w:spacing w:after="240"/>
        <w:ind w:left="720"/>
      </w:pPr>
      <w:r>
        <w:t xml:space="preserve">How does the program address this aspect of the domain? </w:t>
      </w:r>
      <w:r w:rsidR="00E1004A">
        <w:fldChar w:fldCharType="begin">
          <w:ffData>
            <w:name w:val=""/>
            <w:enabled/>
            <w:calcOnExit w:val="0"/>
            <w:statusText w:type="text" w:val="How does the program address: interpret linear models?"/>
            <w:textInput/>
          </w:ffData>
        </w:fldChar>
      </w:r>
      <w:r w:rsidR="00E1004A">
        <w:instrText xml:space="preserve"> FORMTEXT </w:instrText>
      </w:r>
      <w:r w:rsidR="00E1004A">
        <w:fldChar w:fldCharType="separate"/>
      </w:r>
      <w:r w:rsidR="00E1004A">
        <w:rPr>
          <w:noProof/>
        </w:rPr>
        <w:t> </w:t>
      </w:r>
      <w:r w:rsidR="00E1004A">
        <w:rPr>
          <w:noProof/>
        </w:rPr>
        <w:t> </w:t>
      </w:r>
      <w:r w:rsidR="00E1004A">
        <w:rPr>
          <w:noProof/>
        </w:rPr>
        <w:t> </w:t>
      </w:r>
      <w:r w:rsidR="00E1004A">
        <w:rPr>
          <w:noProof/>
        </w:rPr>
        <w:t> </w:t>
      </w:r>
      <w:r w:rsidR="00E1004A">
        <w:rPr>
          <w:noProof/>
        </w:rPr>
        <w:t> </w:t>
      </w:r>
      <w:r w:rsidR="00E1004A">
        <w:fldChar w:fldCharType="end"/>
      </w: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s for the statistics and probability: interpreting categorical and quantitative data domain to interpret linear models cluster. "/>
      </w:tblPr>
      <w:tblGrid>
        <w:gridCol w:w="1635"/>
        <w:gridCol w:w="3580"/>
        <w:gridCol w:w="2610"/>
        <w:gridCol w:w="720"/>
        <w:gridCol w:w="720"/>
        <w:gridCol w:w="4590"/>
      </w:tblGrid>
      <w:tr w:rsidR="005504A8" w:rsidRPr="008D6D28" w14:paraId="570A9153" w14:textId="77777777" w:rsidTr="005504A8">
        <w:trPr>
          <w:cantSplit/>
          <w:tblHeader/>
        </w:trPr>
        <w:tc>
          <w:tcPr>
            <w:tcW w:w="1635" w:type="dxa"/>
          </w:tcPr>
          <w:p w14:paraId="0C0CFAA2" w14:textId="5F6A1F09" w:rsidR="005504A8" w:rsidRPr="008D6D28" w:rsidRDefault="005504A8" w:rsidP="009B433D">
            <w:pPr>
              <w:jc w:val="center"/>
              <w:rPr>
                <w:rFonts w:cs="Arial"/>
              </w:rPr>
            </w:pPr>
            <w:r w:rsidRPr="008D6D28">
              <w:rPr>
                <w:rFonts w:asciiTheme="minorBidi" w:hAnsiTheme="minorBidi" w:cstheme="minorBidi"/>
                <w:b/>
              </w:rPr>
              <w:t>Standard</w:t>
            </w:r>
          </w:p>
        </w:tc>
        <w:tc>
          <w:tcPr>
            <w:tcW w:w="3580" w:type="dxa"/>
          </w:tcPr>
          <w:p w14:paraId="68F7D64A" w14:textId="053587F2" w:rsidR="005504A8" w:rsidRPr="0015202F" w:rsidRDefault="005504A8" w:rsidP="009B433D">
            <w:pPr>
              <w:autoSpaceDE w:val="0"/>
              <w:autoSpaceDN w:val="0"/>
              <w:adjustRightInd w:val="0"/>
              <w:jc w:val="center"/>
              <w:rPr>
                <w:rFonts w:cs="Arial"/>
                <w:b/>
                <w:bCs/>
              </w:rPr>
            </w:pPr>
            <w:r w:rsidRPr="008D6D28">
              <w:rPr>
                <w:rFonts w:asciiTheme="minorBidi" w:hAnsiTheme="minorBidi" w:cstheme="minorBidi"/>
                <w:b/>
              </w:rPr>
              <w:t>Standard</w:t>
            </w:r>
            <w:r>
              <w:rPr>
                <w:rFonts w:asciiTheme="minorBidi" w:hAnsiTheme="minorBidi" w:cstheme="minorBidi"/>
                <w:b/>
              </w:rPr>
              <w:t>s</w:t>
            </w:r>
            <w:r w:rsidRPr="008D6D28">
              <w:rPr>
                <w:rFonts w:asciiTheme="minorBidi" w:hAnsiTheme="minorBidi" w:cstheme="minorBidi"/>
                <w:b/>
              </w:rPr>
              <w:t xml:space="preserve"> Language</w:t>
            </w:r>
          </w:p>
        </w:tc>
        <w:tc>
          <w:tcPr>
            <w:tcW w:w="2610" w:type="dxa"/>
          </w:tcPr>
          <w:p w14:paraId="06E4D2FE" w14:textId="155B66D7" w:rsidR="005504A8" w:rsidRPr="008D6D28" w:rsidRDefault="005504A8" w:rsidP="009B433D">
            <w:pPr>
              <w:spacing w:before="20"/>
              <w:jc w:val="center"/>
              <w:rPr>
                <w:rFonts w:cs="Arial"/>
              </w:rPr>
            </w:pPr>
            <w:r w:rsidRPr="008D6D28">
              <w:rPr>
                <w:rFonts w:asciiTheme="minorBidi" w:hAnsiTheme="minorBidi" w:cstheme="minorBidi"/>
                <w:b/>
              </w:rPr>
              <w:t>Publisher/Developer Citations</w:t>
            </w:r>
          </w:p>
        </w:tc>
        <w:tc>
          <w:tcPr>
            <w:tcW w:w="720" w:type="dxa"/>
            <w:shd w:val="clear" w:color="auto" w:fill="F2F2F2" w:themeFill="background1" w:themeFillShade="F2"/>
          </w:tcPr>
          <w:p w14:paraId="6E84FA7A" w14:textId="77777777" w:rsidR="005504A8" w:rsidRPr="008D6D28" w:rsidRDefault="005504A8" w:rsidP="009B433D">
            <w:pPr>
              <w:spacing w:before="20" w:after="20"/>
              <w:jc w:val="center"/>
              <w:rPr>
                <w:rFonts w:asciiTheme="minorBidi" w:hAnsiTheme="minorBidi" w:cstheme="minorBidi"/>
                <w:b/>
              </w:rPr>
            </w:pPr>
            <w:r w:rsidRPr="008D6D28">
              <w:rPr>
                <w:rFonts w:asciiTheme="minorBidi" w:hAnsiTheme="minorBidi" w:cstheme="minorBidi"/>
                <w:b/>
              </w:rPr>
              <w:t>Met</w:t>
            </w:r>
          </w:p>
          <w:p w14:paraId="137F024A" w14:textId="7E8A193F" w:rsidR="005504A8" w:rsidRPr="008D6D28" w:rsidRDefault="005504A8" w:rsidP="009B433D">
            <w:pPr>
              <w:spacing w:before="20" w:after="20"/>
              <w:jc w:val="center"/>
              <w:rPr>
                <w:rFonts w:asciiTheme="minorBidi" w:hAnsiTheme="minorBidi" w:cstheme="minorBidi"/>
              </w:rPr>
            </w:pPr>
            <w:r w:rsidRPr="008D6D28">
              <w:rPr>
                <w:rFonts w:asciiTheme="minorBidi" w:hAnsiTheme="minorBidi" w:cstheme="minorBidi"/>
                <w:b/>
              </w:rPr>
              <w:t>Yes</w:t>
            </w:r>
          </w:p>
        </w:tc>
        <w:tc>
          <w:tcPr>
            <w:tcW w:w="720" w:type="dxa"/>
            <w:shd w:val="clear" w:color="auto" w:fill="F2F2F2" w:themeFill="background1" w:themeFillShade="F2"/>
          </w:tcPr>
          <w:p w14:paraId="0A878436" w14:textId="12F77AB4" w:rsidR="005504A8" w:rsidRPr="008D6D28" w:rsidRDefault="005504A8" w:rsidP="009B433D">
            <w:pPr>
              <w:spacing w:before="20" w:after="20"/>
              <w:jc w:val="center"/>
              <w:rPr>
                <w:rFonts w:asciiTheme="minorBidi" w:hAnsiTheme="minorBidi" w:cstheme="minorBidi"/>
              </w:rPr>
            </w:pPr>
            <w:r w:rsidRPr="008D6D28">
              <w:rPr>
                <w:rFonts w:asciiTheme="minorBidi" w:hAnsiTheme="minorBidi" w:cstheme="minorBidi"/>
                <w:b/>
              </w:rPr>
              <w:t>Met No</w:t>
            </w:r>
          </w:p>
        </w:tc>
        <w:tc>
          <w:tcPr>
            <w:tcW w:w="4590" w:type="dxa"/>
            <w:shd w:val="clear" w:color="auto" w:fill="F2F2F2" w:themeFill="background1" w:themeFillShade="F2"/>
          </w:tcPr>
          <w:p w14:paraId="0BE7CF5B" w14:textId="3B2B05C3" w:rsidR="005504A8" w:rsidRPr="008D6D28" w:rsidRDefault="005504A8" w:rsidP="009B433D">
            <w:pPr>
              <w:spacing w:before="20" w:after="20"/>
              <w:jc w:val="center"/>
              <w:rPr>
                <w:rFonts w:asciiTheme="minorBidi" w:hAnsiTheme="minorBidi" w:cstheme="minorBidi"/>
              </w:rPr>
            </w:pPr>
            <w:r w:rsidRPr="008D6D28">
              <w:rPr>
                <w:rFonts w:asciiTheme="minorBidi" w:hAnsiTheme="minorBidi" w:cstheme="minorBidi"/>
                <w:b/>
              </w:rPr>
              <w:t>Reviewer Notes</w:t>
            </w:r>
          </w:p>
        </w:tc>
      </w:tr>
      <w:tr w:rsidR="00E14656" w:rsidRPr="008D6D28" w14:paraId="098F7A29" w14:textId="77777777" w:rsidTr="008D6D28">
        <w:trPr>
          <w:cantSplit/>
        </w:trPr>
        <w:tc>
          <w:tcPr>
            <w:tcW w:w="1635" w:type="dxa"/>
          </w:tcPr>
          <w:p w14:paraId="653F942A" w14:textId="03B315BF" w:rsidR="00E14656" w:rsidRPr="008D6D28" w:rsidRDefault="00E14656" w:rsidP="00E14656">
            <w:pPr>
              <w:rPr>
                <w:rFonts w:cs="Arial"/>
              </w:rPr>
            </w:pPr>
            <w:r w:rsidRPr="008D6D28">
              <w:rPr>
                <w:rFonts w:cs="Arial"/>
              </w:rPr>
              <w:t>S-ID.7</w:t>
            </w:r>
          </w:p>
        </w:tc>
        <w:tc>
          <w:tcPr>
            <w:tcW w:w="3580" w:type="dxa"/>
          </w:tcPr>
          <w:p w14:paraId="5323EB7E" w14:textId="043A2564" w:rsidR="00E14656" w:rsidRPr="008D6D28" w:rsidRDefault="00E14656" w:rsidP="00E14656">
            <w:pPr>
              <w:autoSpaceDE w:val="0"/>
              <w:autoSpaceDN w:val="0"/>
              <w:adjustRightInd w:val="0"/>
              <w:rPr>
                <w:rFonts w:cs="Arial"/>
              </w:rPr>
            </w:pPr>
            <w:r w:rsidRPr="008D6D28">
              <w:rPr>
                <w:rFonts w:cs="Arial"/>
              </w:rPr>
              <w:t>Interpret the slope (rate of change) and the intercept (constant term) of a linear model in the context of the data. *</w:t>
            </w:r>
          </w:p>
        </w:tc>
        <w:tc>
          <w:tcPr>
            <w:tcW w:w="2610" w:type="dxa"/>
          </w:tcPr>
          <w:p w14:paraId="240E319E" w14:textId="2ACCC6DA" w:rsidR="00E14656" w:rsidRPr="008D6D28" w:rsidRDefault="00E14656" w:rsidP="00E14656">
            <w:pPr>
              <w:spacing w:before="20"/>
              <w:rPr>
                <w:rFonts w:cs="Arial"/>
              </w:rPr>
            </w:pPr>
          </w:p>
        </w:tc>
        <w:tc>
          <w:tcPr>
            <w:tcW w:w="720" w:type="dxa"/>
            <w:shd w:val="clear" w:color="auto" w:fill="F2F2F2" w:themeFill="background1" w:themeFillShade="F2"/>
          </w:tcPr>
          <w:p w14:paraId="4F924301" w14:textId="77777777" w:rsidR="00E14656" w:rsidRPr="008D6D28" w:rsidRDefault="00E14656" w:rsidP="00E14656">
            <w:pPr>
              <w:spacing w:before="20" w:after="20"/>
              <w:rPr>
                <w:rFonts w:asciiTheme="minorBidi" w:hAnsiTheme="minorBidi" w:cstheme="minorBidi"/>
              </w:rPr>
            </w:pPr>
          </w:p>
        </w:tc>
        <w:tc>
          <w:tcPr>
            <w:tcW w:w="720" w:type="dxa"/>
            <w:shd w:val="clear" w:color="auto" w:fill="F2F2F2" w:themeFill="background1" w:themeFillShade="F2"/>
          </w:tcPr>
          <w:p w14:paraId="39215794" w14:textId="77777777" w:rsidR="00E14656" w:rsidRPr="008D6D28" w:rsidRDefault="00E14656" w:rsidP="00E14656">
            <w:pPr>
              <w:spacing w:before="20" w:after="20"/>
              <w:rPr>
                <w:rFonts w:asciiTheme="minorBidi" w:hAnsiTheme="minorBidi" w:cstheme="minorBidi"/>
              </w:rPr>
            </w:pPr>
          </w:p>
        </w:tc>
        <w:tc>
          <w:tcPr>
            <w:tcW w:w="4590" w:type="dxa"/>
            <w:shd w:val="clear" w:color="auto" w:fill="F2F2F2" w:themeFill="background1" w:themeFillShade="F2"/>
          </w:tcPr>
          <w:p w14:paraId="4F2996EA" w14:textId="77777777" w:rsidR="00E14656" w:rsidRPr="008D6D28" w:rsidRDefault="00E14656" w:rsidP="00E14656">
            <w:pPr>
              <w:spacing w:before="20" w:after="20"/>
              <w:rPr>
                <w:rFonts w:asciiTheme="minorBidi" w:hAnsiTheme="minorBidi" w:cstheme="minorBidi"/>
              </w:rPr>
            </w:pPr>
          </w:p>
        </w:tc>
      </w:tr>
      <w:tr w:rsidR="00E14656" w:rsidRPr="008D6D28" w14:paraId="27FD4FA7" w14:textId="77777777" w:rsidTr="008D6D28">
        <w:trPr>
          <w:cantSplit/>
        </w:trPr>
        <w:tc>
          <w:tcPr>
            <w:tcW w:w="1635" w:type="dxa"/>
          </w:tcPr>
          <w:p w14:paraId="4CB6A750" w14:textId="281B2B7F" w:rsidR="00E14656" w:rsidRPr="008D6D28" w:rsidRDefault="00E14656" w:rsidP="00E14656">
            <w:pPr>
              <w:rPr>
                <w:rFonts w:cs="Arial"/>
              </w:rPr>
            </w:pPr>
            <w:r w:rsidRPr="008D6D28">
              <w:rPr>
                <w:rFonts w:cs="Arial"/>
              </w:rPr>
              <w:t>S-ID.8</w:t>
            </w:r>
          </w:p>
        </w:tc>
        <w:tc>
          <w:tcPr>
            <w:tcW w:w="3580" w:type="dxa"/>
          </w:tcPr>
          <w:p w14:paraId="163D9217" w14:textId="6937FB80" w:rsidR="00E14656" w:rsidRPr="008D6D28" w:rsidRDefault="00E14656" w:rsidP="00E14656">
            <w:pPr>
              <w:autoSpaceDE w:val="0"/>
              <w:autoSpaceDN w:val="0"/>
              <w:adjustRightInd w:val="0"/>
              <w:rPr>
                <w:rFonts w:cs="Arial"/>
              </w:rPr>
            </w:pPr>
            <w:r w:rsidRPr="008D6D28">
              <w:rPr>
                <w:rFonts w:cs="Arial"/>
              </w:rPr>
              <w:t>Compute (using technology) and interpret the correlation coefficient of a linear fit. *</w:t>
            </w:r>
          </w:p>
        </w:tc>
        <w:tc>
          <w:tcPr>
            <w:tcW w:w="2610" w:type="dxa"/>
          </w:tcPr>
          <w:p w14:paraId="531A30A8" w14:textId="0CF57489" w:rsidR="00E14656" w:rsidRPr="008D6D28" w:rsidRDefault="00E14656" w:rsidP="00E14656">
            <w:pPr>
              <w:spacing w:before="20"/>
              <w:rPr>
                <w:rFonts w:cs="Arial"/>
              </w:rPr>
            </w:pPr>
          </w:p>
        </w:tc>
        <w:tc>
          <w:tcPr>
            <w:tcW w:w="720" w:type="dxa"/>
            <w:shd w:val="clear" w:color="auto" w:fill="F2F2F2" w:themeFill="background1" w:themeFillShade="F2"/>
          </w:tcPr>
          <w:p w14:paraId="2EC96EA1" w14:textId="77777777" w:rsidR="00E14656" w:rsidRPr="008D6D28" w:rsidRDefault="00E14656" w:rsidP="00E14656">
            <w:pPr>
              <w:spacing w:before="20" w:after="20"/>
              <w:rPr>
                <w:rFonts w:asciiTheme="minorBidi" w:hAnsiTheme="minorBidi" w:cstheme="minorBidi"/>
              </w:rPr>
            </w:pPr>
          </w:p>
        </w:tc>
        <w:tc>
          <w:tcPr>
            <w:tcW w:w="720" w:type="dxa"/>
            <w:shd w:val="clear" w:color="auto" w:fill="F2F2F2" w:themeFill="background1" w:themeFillShade="F2"/>
          </w:tcPr>
          <w:p w14:paraId="00A5E8EA" w14:textId="77777777" w:rsidR="00E14656" w:rsidRPr="008D6D28" w:rsidRDefault="00E14656" w:rsidP="00E14656">
            <w:pPr>
              <w:spacing w:before="20" w:after="20"/>
              <w:rPr>
                <w:rFonts w:asciiTheme="minorBidi" w:hAnsiTheme="minorBidi" w:cstheme="minorBidi"/>
              </w:rPr>
            </w:pPr>
          </w:p>
        </w:tc>
        <w:tc>
          <w:tcPr>
            <w:tcW w:w="4590" w:type="dxa"/>
            <w:shd w:val="clear" w:color="auto" w:fill="F2F2F2" w:themeFill="background1" w:themeFillShade="F2"/>
          </w:tcPr>
          <w:p w14:paraId="77E504FD" w14:textId="77777777" w:rsidR="00E14656" w:rsidRPr="008D6D28" w:rsidRDefault="00E14656" w:rsidP="00E14656">
            <w:pPr>
              <w:spacing w:before="20" w:after="20"/>
              <w:rPr>
                <w:rFonts w:asciiTheme="minorBidi" w:hAnsiTheme="minorBidi" w:cstheme="minorBidi"/>
              </w:rPr>
            </w:pPr>
          </w:p>
        </w:tc>
      </w:tr>
      <w:tr w:rsidR="00E14656" w:rsidRPr="008D6D28" w14:paraId="1677875B" w14:textId="77777777" w:rsidTr="008D6D28">
        <w:trPr>
          <w:cantSplit/>
        </w:trPr>
        <w:tc>
          <w:tcPr>
            <w:tcW w:w="1635" w:type="dxa"/>
          </w:tcPr>
          <w:p w14:paraId="7C3A629D" w14:textId="0C4EF73B" w:rsidR="00E14656" w:rsidRPr="008D6D28" w:rsidRDefault="00E14656" w:rsidP="00E14656">
            <w:pPr>
              <w:rPr>
                <w:rFonts w:cs="Arial"/>
              </w:rPr>
            </w:pPr>
            <w:r w:rsidRPr="008D6D28">
              <w:rPr>
                <w:rFonts w:cs="Arial"/>
              </w:rPr>
              <w:t>S-ID.9</w:t>
            </w:r>
          </w:p>
        </w:tc>
        <w:tc>
          <w:tcPr>
            <w:tcW w:w="3580" w:type="dxa"/>
          </w:tcPr>
          <w:p w14:paraId="66E60B35" w14:textId="6DDF2E63" w:rsidR="00E14656" w:rsidRPr="008D6D28" w:rsidRDefault="00E14656" w:rsidP="00E14656">
            <w:pPr>
              <w:autoSpaceDE w:val="0"/>
              <w:autoSpaceDN w:val="0"/>
              <w:adjustRightInd w:val="0"/>
              <w:rPr>
                <w:rFonts w:cs="Arial"/>
              </w:rPr>
            </w:pPr>
            <w:r w:rsidRPr="008D6D28">
              <w:rPr>
                <w:rFonts w:cs="Arial"/>
              </w:rPr>
              <w:t>Distinguish between correlation and causation. *</w:t>
            </w:r>
          </w:p>
        </w:tc>
        <w:tc>
          <w:tcPr>
            <w:tcW w:w="2610" w:type="dxa"/>
          </w:tcPr>
          <w:p w14:paraId="2248D8EE" w14:textId="3F846F5B" w:rsidR="00E14656" w:rsidRPr="008D6D28" w:rsidRDefault="00E14656" w:rsidP="00E14656">
            <w:pPr>
              <w:spacing w:before="20"/>
              <w:rPr>
                <w:rFonts w:cs="Arial"/>
              </w:rPr>
            </w:pPr>
          </w:p>
        </w:tc>
        <w:tc>
          <w:tcPr>
            <w:tcW w:w="720" w:type="dxa"/>
            <w:shd w:val="clear" w:color="auto" w:fill="F2F2F2" w:themeFill="background1" w:themeFillShade="F2"/>
          </w:tcPr>
          <w:p w14:paraId="5FB6F2C8" w14:textId="77777777" w:rsidR="00E14656" w:rsidRPr="008D6D28" w:rsidRDefault="00E14656" w:rsidP="00E14656">
            <w:pPr>
              <w:spacing w:before="20" w:after="20"/>
              <w:rPr>
                <w:rFonts w:asciiTheme="minorBidi" w:hAnsiTheme="minorBidi" w:cstheme="minorBidi"/>
              </w:rPr>
            </w:pPr>
          </w:p>
        </w:tc>
        <w:tc>
          <w:tcPr>
            <w:tcW w:w="720" w:type="dxa"/>
            <w:shd w:val="clear" w:color="auto" w:fill="F2F2F2" w:themeFill="background1" w:themeFillShade="F2"/>
          </w:tcPr>
          <w:p w14:paraId="088CD813" w14:textId="77777777" w:rsidR="00E14656" w:rsidRPr="008D6D28" w:rsidRDefault="00E14656" w:rsidP="00E14656">
            <w:pPr>
              <w:spacing w:before="20" w:after="20"/>
              <w:rPr>
                <w:rFonts w:asciiTheme="minorBidi" w:hAnsiTheme="minorBidi" w:cstheme="minorBidi"/>
              </w:rPr>
            </w:pPr>
          </w:p>
        </w:tc>
        <w:tc>
          <w:tcPr>
            <w:tcW w:w="4590" w:type="dxa"/>
            <w:shd w:val="clear" w:color="auto" w:fill="F2F2F2" w:themeFill="background1" w:themeFillShade="F2"/>
          </w:tcPr>
          <w:p w14:paraId="1E49F638" w14:textId="77777777" w:rsidR="00E14656" w:rsidRPr="008D6D28" w:rsidRDefault="00E14656" w:rsidP="00E14656">
            <w:pPr>
              <w:spacing w:before="20" w:after="20"/>
              <w:rPr>
                <w:rFonts w:asciiTheme="minorBidi" w:hAnsiTheme="minorBidi" w:cstheme="minorBidi"/>
              </w:rPr>
            </w:pPr>
          </w:p>
        </w:tc>
      </w:tr>
    </w:tbl>
    <w:p w14:paraId="408E5AE1" w14:textId="77777777" w:rsidR="008D6D28" w:rsidRPr="00457486" w:rsidRDefault="008D6D28" w:rsidP="00457486">
      <w:pPr>
        <w:pStyle w:val="Heading2"/>
        <w:spacing w:after="240"/>
        <w:rPr>
          <w:rFonts w:eastAsia="Arial"/>
          <w:b w:val="0"/>
          <w:bCs/>
          <w:sz w:val="24"/>
          <w:szCs w:val="24"/>
        </w:rPr>
      </w:pPr>
      <w:bookmarkStart w:id="7" w:name="_Hlk175314160"/>
      <w:bookmarkStart w:id="8" w:name="_Hlk149657578"/>
      <w:r w:rsidRPr="008D6D28">
        <w:rPr>
          <w:rFonts w:eastAsia="Arial"/>
          <w:bCs/>
        </w:rPr>
        <w:t>Appendix</w:t>
      </w:r>
      <w:bookmarkEnd w:id="7"/>
      <w:r w:rsidRPr="008D6D28">
        <w:rPr>
          <w:rFonts w:eastAsia="Arial"/>
          <w:bCs/>
        </w:rPr>
        <w:t>:</w:t>
      </w:r>
      <w:r w:rsidRPr="008D6D28">
        <w:rPr>
          <w:rFonts w:eastAsia="Arial"/>
        </w:rPr>
        <w:t xml:space="preserve"> </w:t>
      </w:r>
      <w:r w:rsidRPr="00457486">
        <w:rPr>
          <w:rFonts w:eastAsia="Arial"/>
          <w:b w:val="0"/>
          <w:bCs/>
          <w:sz w:val="24"/>
          <w:szCs w:val="24"/>
        </w:rPr>
        <w:t>(Publisher/Developer, please enter any additional notes regarding the standards below.)</w:t>
      </w:r>
    </w:p>
    <w:p w14:paraId="34D82D84" w14:textId="3781B0EE" w:rsidR="00866C0E" w:rsidRPr="00457486" w:rsidRDefault="00E1004A" w:rsidP="00866C0E">
      <w:pPr>
        <w:spacing w:before="120"/>
        <w:rPr>
          <w:rFonts w:eastAsia="Arial" w:cs="Arial"/>
          <w:bCs/>
          <w:color w:val="000000" w:themeColor="text1"/>
        </w:rPr>
      </w:pPr>
      <w:r w:rsidRPr="00457486">
        <w:rPr>
          <w:rFonts w:eastAsia="Arial" w:cs="Arial"/>
          <w:bCs/>
          <w:i/>
          <w:iCs/>
          <w:color w:val="000000" w:themeColor="text1"/>
        </w:rPr>
        <w:fldChar w:fldCharType="begin">
          <w:ffData>
            <w:name w:val="Text4"/>
            <w:enabled/>
            <w:calcOnExit w:val="0"/>
            <w:statusText w:type="text" w:val="Appendix"/>
            <w:textInput/>
          </w:ffData>
        </w:fldChar>
      </w:r>
      <w:bookmarkStart w:id="9" w:name="Text4"/>
      <w:r w:rsidRPr="00457486">
        <w:rPr>
          <w:rFonts w:eastAsia="Arial" w:cs="Arial"/>
          <w:bCs/>
          <w:i/>
          <w:iCs/>
          <w:color w:val="000000" w:themeColor="text1"/>
        </w:rPr>
        <w:instrText xml:space="preserve"> FORMTEXT </w:instrText>
      </w:r>
      <w:r w:rsidRPr="00457486">
        <w:rPr>
          <w:rFonts w:eastAsia="Arial" w:cs="Arial"/>
          <w:bCs/>
          <w:i/>
          <w:iCs/>
          <w:color w:val="000000" w:themeColor="text1"/>
        </w:rPr>
      </w:r>
      <w:r w:rsidRPr="00457486">
        <w:rPr>
          <w:rFonts w:eastAsia="Arial" w:cs="Arial"/>
          <w:bCs/>
          <w:i/>
          <w:iCs/>
          <w:color w:val="000000" w:themeColor="text1"/>
        </w:rPr>
        <w:fldChar w:fldCharType="separate"/>
      </w:r>
      <w:r w:rsidRPr="00457486">
        <w:rPr>
          <w:rFonts w:eastAsia="Arial" w:cs="Arial"/>
          <w:bCs/>
          <w:i/>
          <w:iCs/>
          <w:noProof/>
          <w:color w:val="000000" w:themeColor="text1"/>
        </w:rPr>
        <w:t> </w:t>
      </w:r>
      <w:r w:rsidRPr="00457486">
        <w:rPr>
          <w:rFonts w:eastAsia="Arial" w:cs="Arial"/>
          <w:bCs/>
          <w:i/>
          <w:iCs/>
          <w:noProof/>
          <w:color w:val="000000" w:themeColor="text1"/>
        </w:rPr>
        <w:t> </w:t>
      </w:r>
      <w:r w:rsidRPr="00457486">
        <w:rPr>
          <w:rFonts w:eastAsia="Arial" w:cs="Arial"/>
          <w:bCs/>
          <w:i/>
          <w:iCs/>
          <w:noProof/>
          <w:color w:val="000000" w:themeColor="text1"/>
        </w:rPr>
        <w:t> </w:t>
      </w:r>
      <w:r w:rsidRPr="00457486">
        <w:rPr>
          <w:rFonts w:eastAsia="Arial" w:cs="Arial"/>
          <w:bCs/>
          <w:i/>
          <w:iCs/>
          <w:noProof/>
          <w:color w:val="000000" w:themeColor="text1"/>
        </w:rPr>
        <w:t> </w:t>
      </w:r>
      <w:r w:rsidRPr="00457486">
        <w:rPr>
          <w:rFonts w:eastAsia="Arial" w:cs="Arial"/>
          <w:bCs/>
          <w:i/>
          <w:iCs/>
          <w:noProof/>
          <w:color w:val="000000" w:themeColor="text1"/>
        </w:rPr>
        <w:t> </w:t>
      </w:r>
      <w:r w:rsidRPr="00457486">
        <w:rPr>
          <w:rFonts w:eastAsia="Arial" w:cs="Arial"/>
          <w:bCs/>
          <w:i/>
          <w:iCs/>
          <w:color w:val="000000" w:themeColor="text1"/>
        </w:rPr>
        <w:fldChar w:fldCharType="end"/>
      </w:r>
      <w:bookmarkEnd w:id="9"/>
    </w:p>
    <w:bookmarkEnd w:id="8"/>
    <w:p w14:paraId="3CD8DE95" w14:textId="59F414B5" w:rsidR="2C0A7410" w:rsidRDefault="2C0A7410" w:rsidP="005B198B">
      <w:pPr>
        <w:spacing w:before="720" w:after="60"/>
        <w:rPr>
          <w:rFonts w:eastAsia="Arial" w:cs="Arial"/>
          <w:color w:val="000000" w:themeColor="text1"/>
        </w:rPr>
      </w:pPr>
      <w:r w:rsidRPr="008D6D28">
        <w:rPr>
          <w:rFonts w:eastAsia="Arial" w:cs="Arial"/>
          <w:color w:val="000000" w:themeColor="text1"/>
        </w:rPr>
        <w:t xml:space="preserve">California Department of Education, </w:t>
      </w:r>
      <w:r w:rsidR="00A5287C">
        <w:rPr>
          <w:rFonts w:eastAsia="Arial" w:cs="Arial"/>
          <w:color w:val="000000" w:themeColor="text1"/>
        </w:rPr>
        <w:t>October</w:t>
      </w:r>
      <w:r w:rsidR="005B198B" w:rsidRPr="008D6D28">
        <w:rPr>
          <w:rFonts w:eastAsia="Arial" w:cs="Arial"/>
          <w:color w:val="000000" w:themeColor="text1"/>
        </w:rPr>
        <w:t xml:space="preserve"> 202</w:t>
      </w:r>
      <w:r w:rsidR="00866C0E">
        <w:rPr>
          <w:rFonts w:eastAsia="Arial" w:cs="Arial"/>
          <w:color w:val="000000" w:themeColor="text1"/>
        </w:rPr>
        <w:t>4</w:t>
      </w:r>
    </w:p>
    <w:sectPr w:rsidR="2C0A7410" w:rsidSect="00667335">
      <w:type w:val="continuous"/>
      <w:pgSz w:w="15840" w:h="12240" w:orient="landscape"/>
      <w:pgMar w:top="540" w:right="720" w:bottom="720" w:left="720" w:header="144" w:footer="14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B6841" w14:textId="77777777" w:rsidR="00EA4D84" w:rsidRDefault="00EA4D84">
      <w:r>
        <w:separator/>
      </w:r>
    </w:p>
  </w:endnote>
  <w:endnote w:type="continuationSeparator" w:id="0">
    <w:p w14:paraId="4CFB9386" w14:textId="77777777" w:rsidR="00EA4D84" w:rsidRDefault="00EA4D84">
      <w:r>
        <w:continuationSeparator/>
      </w:r>
    </w:p>
  </w:endnote>
  <w:endnote w:type="continuationNotice" w:id="1">
    <w:p w14:paraId="32872BDA" w14:textId="77777777" w:rsidR="00EA4D84" w:rsidRDefault="00EA4D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Roman">
    <w:altName w:val="Palatino Linotype"/>
    <w:panose1 w:val="00000000000000000000"/>
    <w:charset w:val="4D"/>
    <w:family w:val="auto"/>
    <w:notTrueType/>
    <w:pitch w:val="default"/>
    <w:sig w:usb0="00000003" w:usb1="00000000" w:usb2="00000000" w:usb3="00000000" w:csb0="00000001" w:csb1="00000000"/>
  </w:font>
  <w:font w:name="Palatino-Bold">
    <w:altName w:val="Palatino Linotype"/>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NewRomanPSMT">
    <w:altName w:val="Yu Gothic"/>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otham-Bold">
    <w:altName w:val="Cambria"/>
    <w:panose1 w:val="00000000000000000000"/>
    <w:charset w:val="4D"/>
    <w:family w:val="swiss"/>
    <w:notTrueType/>
    <w:pitch w:val="default"/>
    <w:sig w:usb0="00000003" w:usb1="00000000" w:usb2="00000000" w:usb3="00000000" w:csb0="00000001" w:csb1="00000000"/>
  </w:font>
  <w:font w:name="?????? ProN W3">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Gotham-Book">
    <w:altName w:val="Cambria"/>
    <w:panose1 w:val="00000000000000000000"/>
    <w:charset w:val="4D"/>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 Pro W3">
    <w:panose1 w:val="00000000000000000000"/>
    <w:charset w:val="80"/>
    <w:family w:val="auto"/>
    <w:notTrueType/>
    <w:pitch w:val="variable"/>
    <w:sig w:usb0="00000001" w:usb1="08070000" w:usb2="00000010" w:usb3="00000000" w:csb0="00020000" w:csb1="00000000"/>
  </w:font>
  <w:font w:name="ITC Franklin Gothic BookCd">
    <w:altName w:val="ITC Franklin Gothic BookCd"/>
    <w:panose1 w:val="00000000000000000000"/>
    <w:charset w:val="00"/>
    <w:family w:val="swiss"/>
    <w:notTrueType/>
    <w:pitch w:val="default"/>
    <w:sig w:usb0="00000003" w:usb1="00000000" w:usb2="00000000" w:usb3="00000000" w:csb0="00000001" w:csb1="00000000"/>
  </w:font>
  <w:font w:name="ヒラギノ角ゴ Pro W3">
    <w:charset w:val="80"/>
    <w:family w:val="auto"/>
    <w:pitch w:val="variable"/>
    <w:sig w:usb0="00000001" w:usb1="00000000" w:usb2="01000407" w:usb3="00000000" w:csb0="0002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96D74" w14:textId="77777777" w:rsidR="00A659B2" w:rsidRDefault="00A659B2" w:rsidP="009D1F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A8C1CC" w14:textId="77777777" w:rsidR="00A659B2" w:rsidRDefault="00A659B2" w:rsidP="00F432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C30EF" w14:textId="5BA9BF26" w:rsidR="00A659B2" w:rsidRPr="00B114B1" w:rsidRDefault="50009431" w:rsidP="00E547C6">
    <w:pPr>
      <w:pStyle w:val="Footer"/>
      <w:tabs>
        <w:tab w:val="clear" w:pos="8640"/>
        <w:tab w:val="left" w:pos="12330"/>
      </w:tabs>
      <w:spacing w:after="240"/>
      <w:rPr>
        <w:rFonts w:cs="Arial"/>
      </w:rPr>
    </w:pPr>
    <w:r w:rsidRPr="50009431">
      <w:rPr>
        <w:rFonts w:cs="Arial"/>
      </w:rPr>
      <w:t xml:space="preserve">Standards Map Template–2025 Mathematics Adoption </w:t>
    </w:r>
    <w:r w:rsidR="00A659B2">
      <w:tab/>
    </w:r>
    <w:r w:rsidRPr="50009431">
      <w:rPr>
        <w:rFonts w:cs="Arial"/>
      </w:rPr>
      <w:t xml:space="preserve">Page </w:t>
    </w:r>
    <w:r w:rsidR="00A659B2" w:rsidRPr="50009431">
      <w:rPr>
        <w:rFonts w:cs="Arial"/>
        <w:noProof/>
      </w:rPr>
      <w:fldChar w:fldCharType="begin"/>
    </w:r>
    <w:r w:rsidR="00A659B2" w:rsidRPr="50009431">
      <w:rPr>
        <w:rFonts w:cs="Arial"/>
      </w:rPr>
      <w:instrText xml:space="preserve"> PAGE  \* Arabic  \* MERGEFORMAT </w:instrText>
    </w:r>
    <w:r w:rsidR="00A659B2" w:rsidRPr="50009431">
      <w:rPr>
        <w:rFonts w:cs="Arial"/>
        <w:color w:val="2B579A"/>
      </w:rPr>
      <w:fldChar w:fldCharType="separate"/>
    </w:r>
    <w:r w:rsidRPr="50009431">
      <w:rPr>
        <w:rFonts w:cs="Arial"/>
        <w:noProof/>
      </w:rPr>
      <w:t>9</w:t>
    </w:r>
    <w:r w:rsidR="00A659B2" w:rsidRPr="50009431">
      <w:rPr>
        <w:rFonts w:cs="Arial"/>
        <w:noProof/>
      </w:rPr>
      <w:fldChar w:fldCharType="end"/>
    </w:r>
    <w:r w:rsidRPr="50009431">
      <w:rPr>
        <w:rFonts w:cs="Arial"/>
      </w:rPr>
      <w:t xml:space="preserve"> of </w:t>
    </w:r>
    <w:r w:rsidR="00A659B2" w:rsidRPr="50009431">
      <w:rPr>
        <w:rFonts w:cs="Arial"/>
        <w:noProof/>
      </w:rPr>
      <w:fldChar w:fldCharType="begin"/>
    </w:r>
    <w:r w:rsidR="00A659B2" w:rsidRPr="50009431">
      <w:rPr>
        <w:rFonts w:cs="Arial"/>
      </w:rPr>
      <w:instrText xml:space="preserve"> NUMPAGES  \* Arabic  \* MERGEFORMAT </w:instrText>
    </w:r>
    <w:r w:rsidR="00A659B2" w:rsidRPr="50009431">
      <w:rPr>
        <w:rFonts w:cs="Arial"/>
        <w:color w:val="2B579A"/>
      </w:rPr>
      <w:fldChar w:fldCharType="separate"/>
    </w:r>
    <w:r w:rsidRPr="50009431">
      <w:rPr>
        <w:rFonts w:cs="Arial"/>
        <w:noProof/>
      </w:rPr>
      <w:t>9</w:t>
    </w:r>
    <w:r w:rsidR="00A659B2" w:rsidRPr="50009431">
      <w:rPr>
        <w:rFonts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07F60CD0" w14:paraId="4094C048" w14:textId="77777777" w:rsidTr="07F60CD0">
      <w:trPr>
        <w:trHeight w:val="300"/>
      </w:trPr>
      <w:tc>
        <w:tcPr>
          <w:tcW w:w="4800" w:type="dxa"/>
        </w:tcPr>
        <w:p w14:paraId="62E79085" w14:textId="7E96FA85" w:rsidR="07F60CD0" w:rsidRDefault="07F60CD0" w:rsidP="07F60CD0">
          <w:pPr>
            <w:pStyle w:val="Header"/>
            <w:ind w:left="-115"/>
          </w:pPr>
        </w:p>
      </w:tc>
      <w:tc>
        <w:tcPr>
          <w:tcW w:w="4800" w:type="dxa"/>
        </w:tcPr>
        <w:p w14:paraId="15C46586" w14:textId="0823CA69" w:rsidR="07F60CD0" w:rsidRDefault="07F60CD0" w:rsidP="07F60CD0">
          <w:pPr>
            <w:pStyle w:val="Header"/>
            <w:jc w:val="center"/>
          </w:pPr>
        </w:p>
      </w:tc>
      <w:tc>
        <w:tcPr>
          <w:tcW w:w="4800" w:type="dxa"/>
        </w:tcPr>
        <w:p w14:paraId="744C0DF5" w14:textId="6996EA36" w:rsidR="07F60CD0" w:rsidRDefault="07F60CD0" w:rsidP="07F60CD0">
          <w:pPr>
            <w:pStyle w:val="Header"/>
            <w:ind w:right="-115"/>
            <w:jc w:val="right"/>
          </w:pPr>
        </w:p>
      </w:tc>
    </w:tr>
  </w:tbl>
  <w:p w14:paraId="43AC1277" w14:textId="76643049" w:rsidR="07F60CD0" w:rsidRDefault="07F60CD0" w:rsidP="07F60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AC386" w14:textId="77777777" w:rsidR="00EA4D84" w:rsidRDefault="00EA4D84">
      <w:r>
        <w:separator/>
      </w:r>
    </w:p>
  </w:footnote>
  <w:footnote w:type="continuationSeparator" w:id="0">
    <w:p w14:paraId="533914D0" w14:textId="77777777" w:rsidR="00EA4D84" w:rsidRDefault="00EA4D84">
      <w:r>
        <w:continuationSeparator/>
      </w:r>
    </w:p>
  </w:footnote>
  <w:footnote w:type="continuationNotice" w:id="1">
    <w:p w14:paraId="68F716E6" w14:textId="77777777" w:rsidR="00EA4D84" w:rsidRDefault="00EA4D84"/>
  </w:footnote>
  <w:footnote w:id="2">
    <w:p w14:paraId="056BA232" w14:textId="77777777" w:rsidR="003C5814" w:rsidRPr="006C57AA" w:rsidRDefault="003C5814" w:rsidP="003C5814">
      <w:pPr>
        <w:pStyle w:val="FootnoteText"/>
        <w:rPr>
          <w:rFonts w:cs="Arial"/>
          <w:sz w:val="24"/>
          <w:szCs w:val="24"/>
        </w:rPr>
      </w:pPr>
      <w:r w:rsidRPr="74B05C6B">
        <w:rPr>
          <w:rStyle w:val="FootnoteReference"/>
          <w:rFonts w:ascii="Arial" w:eastAsia="Arial" w:hAnsi="Arial" w:cs="Arial"/>
        </w:rPr>
        <w:footnoteRef/>
      </w:r>
      <w:r w:rsidRPr="74B05C6B">
        <w:rPr>
          <w:rFonts w:eastAsia="Arial" w:cs="Arial"/>
          <w:sz w:val="24"/>
          <w:szCs w:val="24"/>
        </w:rPr>
        <w:t xml:space="preserve"> The California Common Core State Standards: Mathematics were adopted by the State Board of Education on August 2, 2010, (and modified pursuant to Senate Bill 1200 on January 16, 2013).  This standards map is organized by Big Idea and Content Connections in alignment with the </w:t>
      </w:r>
      <w:r w:rsidRPr="74B05C6B">
        <w:rPr>
          <w:rFonts w:eastAsia="Arial" w:cs="Arial"/>
          <w:i/>
          <w:iCs/>
          <w:sz w:val="24"/>
          <w:szCs w:val="24"/>
        </w:rPr>
        <w:t>Mathematics Framework for California Public Schools: Kindergarten Through Grade Twelve</w:t>
      </w:r>
      <w:r w:rsidRPr="74B05C6B">
        <w:rPr>
          <w:rFonts w:eastAsia="Arial" w:cs="Arial"/>
          <w:sz w:val="24"/>
          <w:szCs w:val="24"/>
        </w:rPr>
        <w:t>, approved by the State Board of Education on July 12,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07F60CD0" w14:paraId="4D68264D" w14:textId="77777777" w:rsidTr="07F60CD0">
      <w:trPr>
        <w:trHeight w:val="300"/>
      </w:trPr>
      <w:tc>
        <w:tcPr>
          <w:tcW w:w="4800" w:type="dxa"/>
        </w:tcPr>
        <w:p w14:paraId="487B4CDC" w14:textId="0213210E" w:rsidR="07F60CD0" w:rsidRDefault="07F60CD0" w:rsidP="07F60CD0">
          <w:pPr>
            <w:pStyle w:val="Header"/>
            <w:ind w:left="-115"/>
          </w:pPr>
        </w:p>
      </w:tc>
      <w:tc>
        <w:tcPr>
          <w:tcW w:w="4800" w:type="dxa"/>
        </w:tcPr>
        <w:p w14:paraId="7A9E477F" w14:textId="4AFAE8EE" w:rsidR="07F60CD0" w:rsidRDefault="07F60CD0" w:rsidP="07F60CD0">
          <w:pPr>
            <w:pStyle w:val="Header"/>
            <w:jc w:val="center"/>
          </w:pPr>
        </w:p>
      </w:tc>
      <w:tc>
        <w:tcPr>
          <w:tcW w:w="4800" w:type="dxa"/>
        </w:tcPr>
        <w:p w14:paraId="72A21059" w14:textId="21362190" w:rsidR="07F60CD0" w:rsidRDefault="07F60CD0" w:rsidP="07F60CD0">
          <w:pPr>
            <w:pStyle w:val="Header"/>
            <w:ind w:right="-115"/>
            <w:jc w:val="right"/>
          </w:pPr>
        </w:p>
      </w:tc>
    </w:tr>
  </w:tbl>
  <w:p w14:paraId="2FC2BEBC" w14:textId="7CE16B07" w:rsidR="07F60CD0" w:rsidRDefault="07F60CD0" w:rsidP="07F60C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07F60CD0" w14:paraId="2AC0B1E9" w14:textId="77777777" w:rsidTr="07F60CD0">
      <w:trPr>
        <w:trHeight w:val="300"/>
      </w:trPr>
      <w:tc>
        <w:tcPr>
          <w:tcW w:w="4800" w:type="dxa"/>
        </w:tcPr>
        <w:p w14:paraId="09876D03" w14:textId="3409FF2F" w:rsidR="07F60CD0" w:rsidRDefault="07F60CD0" w:rsidP="07F60CD0">
          <w:pPr>
            <w:pStyle w:val="Header"/>
            <w:ind w:left="-115"/>
          </w:pPr>
        </w:p>
      </w:tc>
      <w:tc>
        <w:tcPr>
          <w:tcW w:w="4800" w:type="dxa"/>
        </w:tcPr>
        <w:p w14:paraId="4DF11719" w14:textId="376C8920" w:rsidR="07F60CD0" w:rsidRDefault="07F60CD0" w:rsidP="07F60CD0">
          <w:pPr>
            <w:pStyle w:val="Header"/>
            <w:jc w:val="center"/>
          </w:pPr>
        </w:p>
      </w:tc>
      <w:tc>
        <w:tcPr>
          <w:tcW w:w="4800" w:type="dxa"/>
        </w:tcPr>
        <w:p w14:paraId="3190E62E" w14:textId="2CE9101B" w:rsidR="07F60CD0" w:rsidRDefault="07F60CD0" w:rsidP="07F60CD0">
          <w:pPr>
            <w:pStyle w:val="Header"/>
            <w:ind w:right="-115"/>
            <w:jc w:val="right"/>
          </w:pPr>
        </w:p>
      </w:tc>
    </w:tr>
  </w:tbl>
  <w:p w14:paraId="335F12C6" w14:textId="036C599A" w:rsidR="07F60CD0" w:rsidRDefault="07F60CD0" w:rsidP="07F60C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2pt;height:28.5pt;visibility:visible;mso-wrap-style:square" o:bullet="t">
        <v:imagedata r:id="rId1" o:title=""/>
      </v:shape>
    </w:pict>
  </w:numPicBullet>
  <w:abstractNum w:abstractNumId="0" w15:restartNumberingAfterBreak="0">
    <w:nsid w:val="03B55CB2"/>
    <w:multiLevelType w:val="hybridMultilevel"/>
    <w:tmpl w:val="BC20AE32"/>
    <w:lvl w:ilvl="0" w:tplc="D63C5D48">
      <w:start w:val="1"/>
      <w:numFmt w:val="decimal"/>
      <w:lvlText w:val="%1."/>
      <w:lvlJc w:val="left"/>
      <w:pPr>
        <w:tabs>
          <w:tab w:val="num" w:pos="1200"/>
        </w:tabs>
        <w:ind w:left="1200" w:hanging="600"/>
      </w:pPr>
      <w:rPr>
        <w:rFonts w:hint="default"/>
        <w:b w:val="0"/>
        <w:i w:val="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 w15:restartNumberingAfterBreak="0">
    <w:nsid w:val="506C05F0"/>
    <w:multiLevelType w:val="hybridMultilevel"/>
    <w:tmpl w:val="58982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6171433">
    <w:abstractNumId w:val="1"/>
  </w:num>
  <w:num w:numId="2" w16cid:durableId="1344093007">
    <w:abstractNumId w:val="0"/>
  </w:num>
  <w:num w:numId="3" w16cid:durableId="19605998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stylePaneFormatFilter w:val="0020" w:allStyles="0" w:customStyles="0" w:latentStyles="0" w:stylesInUse="0" w:headingStyles="1"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DBF"/>
    <w:rsid w:val="000036F5"/>
    <w:rsid w:val="00011411"/>
    <w:rsid w:val="00013022"/>
    <w:rsid w:val="000138A3"/>
    <w:rsid w:val="000153A4"/>
    <w:rsid w:val="00031C84"/>
    <w:rsid w:val="000349F3"/>
    <w:rsid w:val="000529E4"/>
    <w:rsid w:val="00054C91"/>
    <w:rsid w:val="0005680D"/>
    <w:rsid w:val="00056F4E"/>
    <w:rsid w:val="00063EF5"/>
    <w:rsid w:val="000675F6"/>
    <w:rsid w:val="00085740"/>
    <w:rsid w:val="00093854"/>
    <w:rsid w:val="000A09A1"/>
    <w:rsid w:val="000A16E2"/>
    <w:rsid w:val="000A27EA"/>
    <w:rsid w:val="000A7221"/>
    <w:rsid w:val="000C4976"/>
    <w:rsid w:val="000D55E1"/>
    <w:rsid w:val="000D6126"/>
    <w:rsid w:val="000E4CCF"/>
    <w:rsid w:val="001029DE"/>
    <w:rsid w:val="00106C9F"/>
    <w:rsid w:val="001108A7"/>
    <w:rsid w:val="001177BA"/>
    <w:rsid w:val="0012224F"/>
    <w:rsid w:val="00127608"/>
    <w:rsid w:val="001303C5"/>
    <w:rsid w:val="0015202F"/>
    <w:rsid w:val="00153814"/>
    <w:rsid w:val="001550C0"/>
    <w:rsid w:val="001620E8"/>
    <w:rsid w:val="00165210"/>
    <w:rsid w:val="001B56C9"/>
    <w:rsid w:val="001B6D6F"/>
    <w:rsid w:val="001D1E88"/>
    <w:rsid w:val="001D3DDC"/>
    <w:rsid w:val="001E029A"/>
    <w:rsid w:val="001E3776"/>
    <w:rsid w:val="001E6378"/>
    <w:rsid w:val="001E6395"/>
    <w:rsid w:val="001F48CB"/>
    <w:rsid w:val="001F5338"/>
    <w:rsid w:val="00211AC8"/>
    <w:rsid w:val="00213506"/>
    <w:rsid w:val="002149A4"/>
    <w:rsid w:val="0021533C"/>
    <w:rsid w:val="00220916"/>
    <w:rsid w:val="0022121E"/>
    <w:rsid w:val="00224586"/>
    <w:rsid w:val="00224EDB"/>
    <w:rsid w:val="0023475E"/>
    <w:rsid w:val="002479EB"/>
    <w:rsid w:val="002544A1"/>
    <w:rsid w:val="00254C94"/>
    <w:rsid w:val="00256E2E"/>
    <w:rsid w:val="00281C92"/>
    <w:rsid w:val="0028366A"/>
    <w:rsid w:val="00292897"/>
    <w:rsid w:val="002937E3"/>
    <w:rsid w:val="002A0F48"/>
    <w:rsid w:val="002A2860"/>
    <w:rsid w:val="002A6A3B"/>
    <w:rsid w:val="002B4636"/>
    <w:rsid w:val="002C0133"/>
    <w:rsid w:val="002C6E02"/>
    <w:rsid w:val="002D245F"/>
    <w:rsid w:val="002D41C7"/>
    <w:rsid w:val="002E15CF"/>
    <w:rsid w:val="002E244E"/>
    <w:rsid w:val="002F200A"/>
    <w:rsid w:val="00302726"/>
    <w:rsid w:val="003032C2"/>
    <w:rsid w:val="003038EC"/>
    <w:rsid w:val="003049AA"/>
    <w:rsid w:val="00311AB6"/>
    <w:rsid w:val="0031379D"/>
    <w:rsid w:val="00313C4D"/>
    <w:rsid w:val="00314CAF"/>
    <w:rsid w:val="00317BAC"/>
    <w:rsid w:val="00320718"/>
    <w:rsid w:val="00320F42"/>
    <w:rsid w:val="00321D6B"/>
    <w:rsid w:val="003303E8"/>
    <w:rsid w:val="0033447C"/>
    <w:rsid w:val="003433A9"/>
    <w:rsid w:val="00346AC0"/>
    <w:rsid w:val="003471AA"/>
    <w:rsid w:val="00364DBF"/>
    <w:rsid w:val="00366BD4"/>
    <w:rsid w:val="003674F8"/>
    <w:rsid w:val="00372467"/>
    <w:rsid w:val="003810BC"/>
    <w:rsid w:val="00387965"/>
    <w:rsid w:val="003A15C6"/>
    <w:rsid w:val="003A2FF0"/>
    <w:rsid w:val="003B0EC9"/>
    <w:rsid w:val="003B2105"/>
    <w:rsid w:val="003C0193"/>
    <w:rsid w:val="003C5814"/>
    <w:rsid w:val="003D0DE2"/>
    <w:rsid w:val="003D5D2B"/>
    <w:rsid w:val="003F0099"/>
    <w:rsid w:val="003F6CC2"/>
    <w:rsid w:val="00410A56"/>
    <w:rsid w:val="00423A73"/>
    <w:rsid w:val="00431D55"/>
    <w:rsid w:val="00434870"/>
    <w:rsid w:val="00440FFE"/>
    <w:rsid w:val="00443374"/>
    <w:rsid w:val="00454E35"/>
    <w:rsid w:val="00457486"/>
    <w:rsid w:val="00457CF6"/>
    <w:rsid w:val="004657D0"/>
    <w:rsid w:val="004710F5"/>
    <w:rsid w:val="0047499F"/>
    <w:rsid w:val="00483F8A"/>
    <w:rsid w:val="00486CCF"/>
    <w:rsid w:val="00491BEB"/>
    <w:rsid w:val="0049397B"/>
    <w:rsid w:val="004A1710"/>
    <w:rsid w:val="004A4ABD"/>
    <w:rsid w:val="004B6A05"/>
    <w:rsid w:val="004C1DBA"/>
    <w:rsid w:val="004C3DF9"/>
    <w:rsid w:val="004C4B3D"/>
    <w:rsid w:val="004C7127"/>
    <w:rsid w:val="004E5B31"/>
    <w:rsid w:val="004E7A00"/>
    <w:rsid w:val="004E7B1F"/>
    <w:rsid w:val="004F40BF"/>
    <w:rsid w:val="004F59D8"/>
    <w:rsid w:val="00500108"/>
    <w:rsid w:val="00501FFE"/>
    <w:rsid w:val="00502BCD"/>
    <w:rsid w:val="00507994"/>
    <w:rsid w:val="005156BC"/>
    <w:rsid w:val="00523076"/>
    <w:rsid w:val="00523A0A"/>
    <w:rsid w:val="005277D6"/>
    <w:rsid w:val="00535952"/>
    <w:rsid w:val="00540181"/>
    <w:rsid w:val="00540A75"/>
    <w:rsid w:val="005460CD"/>
    <w:rsid w:val="00547E01"/>
    <w:rsid w:val="005504A8"/>
    <w:rsid w:val="00550612"/>
    <w:rsid w:val="00553791"/>
    <w:rsid w:val="005542D9"/>
    <w:rsid w:val="00563C1E"/>
    <w:rsid w:val="00576028"/>
    <w:rsid w:val="005833FA"/>
    <w:rsid w:val="00586036"/>
    <w:rsid w:val="00591D84"/>
    <w:rsid w:val="00594264"/>
    <w:rsid w:val="00596E01"/>
    <w:rsid w:val="005A2223"/>
    <w:rsid w:val="005A3793"/>
    <w:rsid w:val="005B198B"/>
    <w:rsid w:val="005B51AB"/>
    <w:rsid w:val="005B6390"/>
    <w:rsid w:val="005C5C51"/>
    <w:rsid w:val="005D3984"/>
    <w:rsid w:val="005E105A"/>
    <w:rsid w:val="005E3D07"/>
    <w:rsid w:val="005F3671"/>
    <w:rsid w:val="006029B6"/>
    <w:rsid w:val="00603C93"/>
    <w:rsid w:val="006102F2"/>
    <w:rsid w:val="00610A12"/>
    <w:rsid w:val="00620BF0"/>
    <w:rsid w:val="006336E4"/>
    <w:rsid w:val="00637D45"/>
    <w:rsid w:val="00667335"/>
    <w:rsid w:val="00677D05"/>
    <w:rsid w:val="006848FA"/>
    <w:rsid w:val="00684D81"/>
    <w:rsid w:val="006951F2"/>
    <w:rsid w:val="006A0582"/>
    <w:rsid w:val="006A0DDB"/>
    <w:rsid w:val="006A545E"/>
    <w:rsid w:val="006A7D6C"/>
    <w:rsid w:val="006B1C93"/>
    <w:rsid w:val="006B544E"/>
    <w:rsid w:val="006C0ABB"/>
    <w:rsid w:val="006C3C1B"/>
    <w:rsid w:val="006C56DC"/>
    <w:rsid w:val="006C57AA"/>
    <w:rsid w:val="006D3785"/>
    <w:rsid w:val="006E3E43"/>
    <w:rsid w:val="007278BB"/>
    <w:rsid w:val="00727DF1"/>
    <w:rsid w:val="00737E18"/>
    <w:rsid w:val="00745A56"/>
    <w:rsid w:val="0075369C"/>
    <w:rsid w:val="007777DF"/>
    <w:rsid w:val="0079189F"/>
    <w:rsid w:val="00797CD8"/>
    <w:rsid w:val="007B6E3B"/>
    <w:rsid w:val="007C47E2"/>
    <w:rsid w:val="007C4F84"/>
    <w:rsid w:val="007C5917"/>
    <w:rsid w:val="007D20B2"/>
    <w:rsid w:val="007D7A34"/>
    <w:rsid w:val="007E1C31"/>
    <w:rsid w:val="007E5FEE"/>
    <w:rsid w:val="007F7243"/>
    <w:rsid w:val="00800B9D"/>
    <w:rsid w:val="00805122"/>
    <w:rsid w:val="008171D1"/>
    <w:rsid w:val="00826B76"/>
    <w:rsid w:val="008512E5"/>
    <w:rsid w:val="00864AE9"/>
    <w:rsid w:val="00866C0E"/>
    <w:rsid w:val="0088175B"/>
    <w:rsid w:val="00886AB8"/>
    <w:rsid w:val="00890DDB"/>
    <w:rsid w:val="008B0A4B"/>
    <w:rsid w:val="008B2598"/>
    <w:rsid w:val="008B31AA"/>
    <w:rsid w:val="008B78EA"/>
    <w:rsid w:val="008C098F"/>
    <w:rsid w:val="008C7182"/>
    <w:rsid w:val="008D0E2E"/>
    <w:rsid w:val="008D6D28"/>
    <w:rsid w:val="008F235D"/>
    <w:rsid w:val="00906C8C"/>
    <w:rsid w:val="009074E9"/>
    <w:rsid w:val="00921B49"/>
    <w:rsid w:val="00922E30"/>
    <w:rsid w:val="00930B6D"/>
    <w:rsid w:val="009318E7"/>
    <w:rsid w:val="00932210"/>
    <w:rsid w:val="0094647B"/>
    <w:rsid w:val="009534C0"/>
    <w:rsid w:val="009844B6"/>
    <w:rsid w:val="00990E7C"/>
    <w:rsid w:val="009927E4"/>
    <w:rsid w:val="00993D3A"/>
    <w:rsid w:val="00994461"/>
    <w:rsid w:val="00995EFB"/>
    <w:rsid w:val="009B334E"/>
    <w:rsid w:val="009B433D"/>
    <w:rsid w:val="009B5B99"/>
    <w:rsid w:val="009C4F44"/>
    <w:rsid w:val="009D1F7A"/>
    <w:rsid w:val="009D3A59"/>
    <w:rsid w:val="009D3C63"/>
    <w:rsid w:val="009F6F67"/>
    <w:rsid w:val="009F7EBE"/>
    <w:rsid w:val="00A166B5"/>
    <w:rsid w:val="00A16C71"/>
    <w:rsid w:val="00A2062C"/>
    <w:rsid w:val="00A20F9D"/>
    <w:rsid w:val="00A21571"/>
    <w:rsid w:val="00A27837"/>
    <w:rsid w:val="00A32034"/>
    <w:rsid w:val="00A331BE"/>
    <w:rsid w:val="00A347C9"/>
    <w:rsid w:val="00A375DE"/>
    <w:rsid w:val="00A45E59"/>
    <w:rsid w:val="00A5287C"/>
    <w:rsid w:val="00A611D6"/>
    <w:rsid w:val="00A659B2"/>
    <w:rsid w:val="00A66D1A"/>
    <w:rsid w:val="00A71F38"/>
    <w:rsid w:val="00A77AD1"/>
    <w:rsid w:val="00A903DA"/>
    <w:rsid w:val="00A96CBF"/>
    <w:rsid w:val="00AA3152"/>
    <w:rsid w:val="00AA5019"/>
    <w:rsid w:val="00AA50BA"/>
    <w:rsid w:val="00AC6A89"/>
    <w:rsid w:val="00AC7896"/>
    <w:rsid w:val="00B04192"/>
    <w:rsid w:val="00B05AB8"/>
    <w:rsid w:val="00B114B1"/>
    <w:rsid w:val="00B1413D"/>
    <w:rsid w:val="00B1620E"/>
    <w:rsid w:val="00B17AE5"/>
    <w:rsid w:val="00B20422"/>
    <w:rsid w:val="00B2074B"/>
    <w:rsid w:val="00B229D7"/>
    <w:rsid w:val="00B24A5C"/>
    <w:rsid w:val="00B26651"/>
    <w:rsid w:val="00B37406"/>
    <w:rsid w:val="00B47877"/>
    <w:rsid w:val="00B520B8"/>
    <w:rsid w:val="00B52F93"/>
    <w:rsid w:val="00B5435E"/>
    <w:rsid w:val="00B54DCD"/>
    <w:rsid w:val="00B56B4E"/>
    <w:rsid w:val="00B60E06"/>
    <w:rsid w:val="00B63BF1"/>
    <w:rsid w:val="00B67A17"/>
    <w:rsid w:val="00B72FE6"/>
    <w:rsid w:val="00B80226"/>
    <w:rsid w:val="00B8387F"/>
    <w:rsid w:val="00B83F89"/>
    <w:rsid w:val="00B85D5A"/>
    <w:rsid w:val="00B947A1"/>
    <w:rsid w:val="00B96ED8"/>
    <w:rsid w:val="00BA3900"/>
    <w:rsid w:val="00BC24C1"/>
    <w:rsid w:val="00BD2675"/>
    <w:rsid w:val="00BD5264"/>
    <w:rsid w:val="00BE03BD"/>
    <w:rsid w:val="00BF06BB"/>
    <w:rsid w:val="00BF7C9C"/>
    <w:rsid w:val="00C04DFD"/>
    <w:rsid w:val="00C1300E"/>
    <w:rsid w:val="00C14540"/>
    <w:rsid w:val="00C328B5"/>
    <w:rsid w:val="00C34691"/>
    <w:rsid w:val="00C346AE"/>
    <w:rsid w:val="00C368E5"/>
    <w:rsid w:val="00C6495B"/>
    <w:rsid w:val="00C673CB"/>
    <w:rsid w:val="00C76BD0"/>
    <w:rsid w:val="00C815F4"/>
    <w:rsid w:val="00C82461"/>
    <w:rsid w:val="00CA0645"/>
    <w:rsid w:val="00CA674C"/>
    <w:rsid w:val="00CC084E"/>
    <w:rsid w:val="00CC427C"/>
    <w:rsid w:val="00CD2A2B"/>
    <w:rsid w:val="00CD7443"/>
    <w:rsid w:val="00CE59E0"/>
    <w:rsid w:val="00CF0720"/>
    <w:rsid w:val="00CF33A4"/>
    <w:rsid w:val="00CF55A6"/>
    <w:rsid w:val="00D00B5D"/>
    <w:rsid w:val="00D02392"/>
    <w:rsid w:val="00D11E46"/>
    <w:rsid w:val="00D13CB6"/>
    <w:rsid w:val="00D30E19"/>
    <w:rsid w:val="00D33071"/>
    <w:rsid w:val="00D33728"/>
    <w:rsid w:val="00D46AF1"/>
    <w:rsid w:val="00D51998"/>
    <w:rsid w:val="00D571AC"/>
    <w:rsid w:val="00D67D25"/>
    <w:rsid w:val="00D81BC8"/>
    <w:rsid w:val="00D83CFC"/>
    <w:rsid w:val="00D933D0"/>
    <w:rsid w:val="00DB1E52"/>
    <w:rsid w:val="00DB36C9"/>
    <w:rsid w:val="00DC336B"/>
    <w:rsid w:val="00DD0D25"/>
    <w:rsid w:val="00DD509B"/>
    <w:rsid w:val="00DE7935"/>
    <w:rsid w:val="00DF1183"/>
    <w:rsid w:val="00DF2F1B"/>
    <w:rsid w:val="00E0409E"/>
    <w:rsid w:val="00E046A2"/>
    <w:rsid w:val="00E1004A"/>
    <w:rsid w:val="00E137FF"/>
    <w:rsid w:val="00E14656"/>
    <w:rsid w:val="00E17968"/>
    <w:rsid w:val="00E17A53"/>
    <w:rsid w:val="00E21941"/>
    <w:rsid w:val="00E24537"/>
    <w:rsid w:val="00E42825"/>
    <w:rsid w:val="00E438C6"/>
    <w:rsid w:val="00E536B7"/>
    <w:rsid w:val="00E547C6"/>
    <w:rsid w:val="00E57AC1"/>
    <w:rsid w:val="00E82A06"/>
    <w:rsid w:val="00E84487"/>
    <w:rsid w:val="00E9446B"/>
    <w:rsid w:val="00EA0243"/>
    <w:rsid w:val="00EA4D0B"/>
    <w:rsid w:val="00EA4D84"/>
    <w:rsid w:val="00EA5C0F"/>
    <w:rsid w:val="00EA77FE"/>
    <w:rsid w:val="00EB34C9"/>
    <w:rsid w:val="00EC160D"/>
    <w:rsid w:val="00EF6410"/>
    <w:rsid w:val="00EF6D75"/>
    <w:rsid w:val="00F047DB"/>
    <w:rsid w:val="00F04D9F"/>
    <w:rsid w:val="00F0713B"/>
    <w:rsid w:val="00F157AC"/>
    <w:rsid w:val="00F15FD4"/>
    <w:rsid w:val="00F16781"/>
    <w:rsid w:val="00F22AEB"/>
    <w:rsid w:val="00F320E9"/>
    <w:rsid w:val="00F42836"/>
    <w:rsid w:val="00F432A3"/>
    <w:rsid w:val="00F44661"/>
    <w:rsid w:val="00F45422"/>
    <w:rsid w:val="00F47459"/>
    <w:rsid w:val="00F51D6E"/>
    <w:rsid w:val="00F523DE"/>
    <w:rsid w:val="00F5273E"/>
    <w:rsid w:val="00F649D1"/>
    <w:rsid w:val="00F653CD"/>
    <w:rsid w:val="00F65812"/>
    <w:rsid w:val="00F66B95"/>
    <w:rsid w:val="00F72A6A"/>
    <w:rsid w:val="00F77533"/>
    <w:rsid w:val="00FA09A5"/>
    <w:rsid w:val="00FA1E4D"/>
    <w:rsid w:val="00FA6D18"/>
    <w:rsid w:val="00FB1913"/>
    <w:rsid w:val="00FB328F"/>
    <w:rsid w:val="00FB3C8E"/>
    <w:rsid w:val="00FB3D59"/>
    <w:rsid w:val="00FC63FA"/>
    <w:rsid w:val="00FE363C"/>
    <w:rsid w:val="00FE5554"/>
    <w:rsid w:val="00FF17C3"/>
    <w:rsid w:val="00FF6483"/>
    <w:rsid w:val="0109840E"/>
    <w:rsid w:val="016386A5"/>
    <w:rsid w:val="01DAF3A8"/>
    <w:rsid w:val="02821FF5"/>
    <w:rsid w:val="02C7E12D"/>
    <w:rsid w:val="02F3D055"/>
    <w:rsid w:val="033A72FA"/>
    <w:rsid w:val="033EB1C9"/>
    <w:rsid w:val="0369D441"/>
    <w:rsid w:val="046A4AE8"/>
    <w:rsid w:val="04776A47"/>
    <w:rsid w:val="048A234B"/>
    <w:rsid w:val="04B72737"/>
    <w:rsid w:val="06167DAA"/>
    <w:rsid w:val="0625F3AC"/>
    <w:rsid w:val="0629F6BD"/>
    <w:rsid w:val="067BCF85"/>
    <w:rsid w:val="072941F2"/>
    <w:rsid w:val="07A4F9E4"/>
    <w:rsid w:val="07F60CD0"/>
    <w:rsid w:val="07FFC250"/>
    <w:rsid w:val="086598E9"/>
    <w:rsid w:val="088DC117"/>
    <w:rsid w:val="08AA8DEC"/>
    <w:rsid w:val="0A7CD0B1"/>
    <w:rsid w:val="0B12F6E4"/>
    <w:rsid w:val="0B8024AF"/>
    <w:rsid w:val="0C31A4F0"/>
    <w:rsid w:val="1012E165"/>
    <w:rsid w:val="103CDE3E"/>
    <w:rsid w:val="107FAA9F"/>
    <w:rsid w:val="10B2819A"/>
    <w:rsid w:val="112A4998"/>
    <w:rsid w:val="1136A900"/>
    <w:rsid w:val="117C0A90"/>
    <w:rsid w:val="11AD877E"/>
    <w:rsid w:val="11F81DC1"/>
    <w:rsid w:val="1220C341"/>
    <w:rsid w:val="12CB75F4"/>
    <w:rsid w:val="12FAFCC2"/>
    <w:rsid w:val="1434C6B0"/>
    <w:rsid w:val="14674655"/>
    <w:rsid w:val="1593A535"/>
    <w:rsid w:val="1603DCAE"/>
    <w:rsid w:val="16DC4932"/>
    <w:rsid w:val="171F3A7E"/>
    <w:rsid w:val="172E6EE7"/>
    <w:rsid w:val="17C9DDF0"/>
    <w:rsid w:val="17FB3348"/>
    <w:rsid w:val="1B71693D"/>
    <w:rsid w:val="1B71F660"/>
    <w:rsid w:val="1BD7F0D2"/>
    <w:rsid w:val="1C72583A"/>
    <w:rsid w:val="1CA34984"/>
    <w:rsid w:val="1FB84B8E"/>
    <w:rsid w:val="21E0FFBD"/>
    <w:rsid w:val="2258B039"/>
    <w:rsid w:val="22BE2598"/>
    <w:rsid w:val="22ED7F20"/>
    <w:rsid w:val="230D3853"/>
    <w:rsid w:val="233633F3"/>
    <w:rsid w:val="23C62692"/>
    <w:rsid w:val="2415507B"/>
    <w:rsid w:val="24C53B9E"/>
    <w:rsid w:val="24DDE5AD"/>
    <w:rsid w:val="26F3D516"/>
    <w:rsid w:val="28579D0B"/>
    <w:rsid w:val="2911C76A"/>
    <w:rsid w:val="29B30B37"/>
    <w:rsid w:val="29D8C55F"/>
    <w:rsid w:val="29E697E6"/>
    <w:rsid w:val="2A04C236"/>
    <w:rsid w:val="2A27A1A3"/>
    <w:rsid w:val="2AD9BDB3"/>
    <w:rsid w:val="2C0A7410"/>
    <w:rsid w:val="2C2F3F3C"/>
    <w:rsid w:val="2CA0C694"/>
    <w:rsid w:val="2CE3BA37"/>
    <w:rsid w:val="2E88488F"/>
    <w:rsid w:val="2ECF7705"/>
    <w:rsid w:val="2F3B3865"/>
    <w:rsid w:val="2F3FD541"/>
    <w:rsid w:val="2F66229D"/>
    <w:rsid w:val="30E7407F"/>
    <w:rsid w:val="33AC0068"/>
    <w:rsid w:val="34BDA485"/>
    <w:rsid w:val="34E160E8"/>
    <w:rsid w:val="35A9B072"/>
    <w:rsid w:val="36ACBF46"/>
    <w:rsid w:val="36F41EE4"/>
    <w:rsid w:val="3954BBD4"/>
    <w:rsid w:val="39C0AAFD"/>
    <w:rsid w:val="3A04C320"/>
    <w:rsid w:val="3B050F3B"/>
    <w:rsid w:val="3C4E768F"/>
    <w:rsid w:val="3CD1E6BA"/>
    <w:rsid w:val="3DDAFFCD"/>
    <w:rsid w:val="40E028F3"/>
    <w:rsid w:val="40E0C309"/>
    <w:rsid w:val="42EEB13B"/>
    <w:rsid w:val="432175D3"/>
    <w:rsid w:val="43AC384B"/>
    <w:rsid w:val="453B4BF6"/>
    <w:rsid w:val="45897A68"/>
    <w:rsid w:val="462C4649"/>
    <w:rsid w:val="46B1EB8C"/>
    <w:rsid w:val="4715EC87"/>
    <w:rsid w:val="474BB82E"/>
    <w:rsid w:val="4A1CF1B7"/>
    <w:rsid w:val="4BF94200"/>
    <w:rsid w:val="4D423055"/>
    <w:rsid w:val="4EC1B2D9"/>
    <w:rsid w:val="4F821A98"/>
    <w:rsid w:val="50009431"/>
    <w:rsid w:val="500973E1"/>
    <w:rsid w:val="506C3F1E"/>
    <w:rsid w:val="5090E7F1"/>
    <w:rsid w:val="50C17786"/>
    <w:rsid w:val="50F98D76"/>
    <w:rsid w:val="516F7941"/>
    <w:rsid w:val="5173DDD4"/>
    <w:rsid w:val="520547EE"/>
    <w:rsid w:val="52207054"/>
    <w:rsid w:val="530B3002"/>
    <w:rsid w:val="537A8C89"/>
    <w:rsid w:val="55086A53"/>
    <w:rsid w:val="55361F0D"/>
    <w:rsid w:val="553C70CE"/>
    <w:rsid w:val="55D20DD7"/>
    <w:rsid w:val="55EEF9EA"/>
    <w:rsid w:val="56734C33"/>
    <w:rsid w:val="568D144C"/>
    <w:rsid w:val="57613FC0"/>
    <w:rsid w:val="578E03B6"/>
    <w:rsid w:val="57DD572E"/>
    <w:rsid w:val="5840C2ED"/>
    <w:rsid w:val="59D818D4"/>
    <w:rsid w:val="5A1D6C76"/>
    <w:rsid w:val="5B4E426E"/>
    <w:rsid w:val="5CEC39B3"/>
    <w:rsid w:val="5D8DC023"/>
    <w:rsid w:val="5DEE3E0E"/>
    <w:rsid w:val="5E91B9B2"/>
    <w:rsid w:val="5ED02E66"/>
    <w:rsid w:val="61179D68"/>
    <w:rsid w:val="6174E7A0"/>
    <w:rsid w:val="61F4F524"/>
    <w:rsid w:val="622A6850"/>
    <w:rsid w:val="634252DA"/>
    <w:rsid w:val="634B7D11"/>
    <w:rsid w:val="64F74B98"/>
    <w:rsid w:val="653FF8D6"/>
    <w:rsid w:val="66502739"/>
    <w:rsid w:val="6652743F"/>
    <w:rsid w:val="66ED7BA4"/>
    <w:rsid w:val="674316ED"/>
    <w:rsid w:val="67BC7780"/>
    <w:rsid w:val="67E95C17"/>
    <w:rsid w:val="6865403F"/>
    <w:rsid w:val="6946BA37"/>
    <w:rsid w:val="6A885156"/>
    <w:rsid w:val="6B118A46"/>
    <w:rsid w:val="6B7954DC"/>
    <w:rsid w:val="6BB7D6BD"/>
    <w:rsid w:val="6E1EA883"/>
    <w:rsid w:val="6E3E1185"/>
    <w:rsid w:val="6E6396E8"/>
    <w:rsid w:val="6EEE727D"/>
    <w:rsid w:val="6EEF4BC7"/>
    <w:rsid w:val="6F1929C4"/>
    <w:rsid w:val="6F2AA7C2"/>
    <w:rsid w:val="70694C0C"/>
    <w:rsid w:val="70B528AE"/>
    <w:rsid w:val="71DB0667"/>
    <w:rsid w:val="71F8F7E1"/>
    <w:rsid w:val="72561839"/>
    <w:rsid w:val="73A31D80"/>
    <w:rsid w:val="74B05C6B"/>
    <w:rsid w:val="75F17936"/>
    <w:rsid w:val="771AC27B"/>
    <w:rsid w:val="78F34E6B"/>
    <w:rsid w:val="7965F18A"/>
    <w:rsid w:val="7A3EC576"/>
    <w:rsid w:val="7B214A67"/>
    <w:rsid w:val="7B93706C"/>
    <w:rsid w:val="7BDB87CE"/>
    <w:rsid w:val="7C863C18"/>
    <w:rsid w:val="7CE95FF7"/>
    <w:rsid w:val="7EE512E0"/>
    <w:rsid w:val="7FB6B2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5EA68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3C4D"/>
    <w:rPr>
      <w:rFonts w:ascii="Arial" w:hAnsi="Arial"/>
      <w:sz w:val="24"/>
      <w:szCs w:val="24"/>
    </w:rPr>
  </w:style>
  <w:style w:type="paragraph" w:styleId="Heading1">
    <w:name w:val="heading 1"/>
    <w:basedOn w:val="Normal"/>
    <w:next w:val="Normal"/>
    <w:link w:val="Heading1Char"/>
    <w:qFormat/>
    <w:rsid w:val="00993D3A"/>
    <w:pPr>
      <w:jc w:val="center"/>
      <w:outlineLvl w:val="0"/>
    </w:pPr>
    <w:rPr>
      <w:rFonts w:cs="Arial"/>
      <w:b/>
      <w:bCs/>
      <w:noProof/>
      <w:sz w:val="32"/>
      <w:szCs w:val="28"/>
    </w:rPr>
  </w:style>
  <w:style w:type="paragraph" w:styleId="Heading2">
    <w:name w:val="heading 2"/>
    <w:basedOn w:val="Normal"/>
    <w:next w:val="Normal"/>
    <w:link w:val="Heading2Char"/>
    <w:qFormat/>
    <w:rsid w:val="00387965"/>
    <w:pPr>
      <w:spacing w:before="360"/>
      <w:outlineLvl w:val="1"/>
    </w:pPr>
    <w:rPr>
      <w:rFonts w:cs="Arial"/>
      <w:b/>
      <w:noProof/>
      <w:sz w:val="28"/>
      <w:szCs w:val="28"/>
    </w:rPr>
  </w:style>
  <w:style w:type="paragraph" w:styleId="Heading3">
    <w:name w:val="heading 3"/>
    <w:basedOn w:val="Normal"/>
    <w:next w:val="Normal"/>
    <w:link w:val="Heading3Char"/>
    <w:qFormat/>
    <w:rsid w:val="00313C4D"/>
    <w:pPr>
      <w:spacing w:before="360"/>
      <w:outlineLvl w:val="2"/>
    </w:pPr>
    <w:rPr>
      <w:rFonts w:cs="Arial"/>
      <w:b/>
      <w:noProof/>
      <w:sz w:val="26"/>
    </w:rPr>
  </w:style>
  <w:style w:type="paragraph" w:styleId="Heading4">
    <w:name w:val="heading 4"/>
    <w:basedOn w:val="Normal"/>
    <w:next w:val="Normal"/>
    <w:link w:val="Heading4Char"/>
    <w:unhideWhenUsed/>
    <w:qFormat/>
    <w:rsid w:val="00313C4D"/>
    <w:pPr>
      <w:keepNext/>
      <w:keepLines/>
      <w:spacing w:before="2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title">
    <w:name w:val="Ch title"/>
    <w:basedOn w:val="Normal"/>
    <w:rsid w:val="007638F2"/>
    <w:pPr>
      <w:widowControl w:val="0"/>
      <w:autoSpaceDE w:val="0"/>
      <w:autoSpaceDN w:val="0"/>
      <w:adjustRightInd w:val="0"/>
      <w:spacing w:line="288" w:lineRule="auto"/>
      <w:textAlignment w:val="center"/>
    </w:pPr>
    <w:rPr>
      <w:rFonts w:ascii="Palatino-Roman" w:hAnsi="Palatino-Roman" w:cs="Palatino-Roman"/>
      <w:color w:val="FFFFFF"/>
      <w:sz w:val="44"/>
      <w:szCs w:val="44"/>
      <w:lang w:bidi="en-US"/>
    </w:rPr>
  </w:style>
  <w:style w:type="paragraph" w:customStyle="1" w:styleId="Standard-1">
    <w:name w:val="Standard-1"/>
    <w:basedOn w:val="Normal"/>
    <w:rsid w:val="007638F2"/>
    <w:pPr>
      <w:widowControl w:val="0"/>
      <w:pBdr>
        <w:top w:val="single" w:sz="4" w:space="16" w:color="auto"/>
      </w:pBdr>
      <w:autoSpaceDE w:val="0"/>
      <w:autoSpaceDN w:val="0"/>
      <w:adjustRightInd w:val="0"/>
      <w:spacing w:before="240" w:after="120" w:line="320" w:lineRule="atLeast"/>
      <w:textAlignment w:val="baseline"/>
    </w:pPr>
    <w:rPr>
      <w:rFonts w:ascii="Palatino-Bold" w:hAnsi="Palatino-Bold" w:cs="Palatino-Bold"/>
      <w:b/>
      <w:bCs/>
      <w:color w:val="000000"/>
      <w:lang w:bidi="en-US"/>
    </w:rPr>
  </w:style>
  <w:style w:type="paragraph" w:customStyle="1" w:styleId="StandardHead">
    <w:name w:val="Standard Head"/>
    <w:basedOn w:val="Standard-1"/>
    <w:rsid w:val="007638F2"/>
    <w:pPr>
      <w:pBdr>
        <w:top w:val="none" w:sz="0" w:space="0" w:color="auto"/>
      </w:pBdr>
      <w:spacing w:before="400" w:after="0" w:line="340" w:lineRule="atLeast"/>
    </w:pPr>
    <w:rPr>
      <w:sz w:val="28"/>
      <w:szCs w:val="28"/>
    </w:rPr>
  </w:style>
  <w:style w:type="paragraph" w:styleId="BodyText">
    <w:name w:val="Body Text"/>
    <w:basedOn w:val="Normal"/>
    <w:rsid w:val="007638F2"/>
    <w:pPr>
      <w:widowControl w:val="0"/>
      <w:autoSpaceDE w:val="0"/>
      <w:autoSpaceDN w:val="0"/>
      <w:adjustRightInd w:val="0"/>
      <w:spacing w:line="280" w:lineRule="atLeast"/>
      <w:ind w:firstLine="240"/>
      <w:textAlignment w:val="baseline"/>
    </w:pPr>
    <w:rPr>
      <w:rFonts w:ascii="Palatino-Roman" w:hAnsi="Palatino-Roman" w:cs="Palatino-Roman"/>
      <w:color w:val="000000"/>
      <w:sz w:val="22"/>
      <w:szCs w:val="22"/>
      <w:lang w:bidi="en-US"/>
    </w:rPr>
  </w:style>
  <w:style w:type="paragraph" w:customStyle="1" w:styleId="StandardsText">
    <w:name w:val="Standards Text"/>
    <w:basedOn w:val="BodyText"/>
    <w:rsid w:val="007638F2"/>
    <w:pPr>
      <w:tabs>
        <w:tab w:val="left" w:pos="900"/>
      </w:tabs>
      <w:suppressAutoHyphens/>
      <w:spacing w:after="80"/>
      <w:ind w:left="900" w:hanging="900"/>
    </w:pPr>
  </w:style>
  <w:style w:type="paragraph" w:customStyle="1" w:styleId="StandardHeads">
    <w:name w:val="Standard Heads"/>
    <w:basedOn w:val="Normal"/>
    <w:rsid w:val="007638F2"/>
    <w:pPr>
      <w:keepNext/>
      <w:widowControl w:val="0"/>
      <w:autoSpaceDE w:val="0"/>
      <w:autoSpaceDN w:val="0"/>
      <w:adjustRightInd w:val="0"/>
      <w:spacing w:before="240" w:after="240" w:line="480" w:lineRule="atLeast"/>
      <w:textAlignment w:val="center"/>
    </w:pPr>
    <w:rPr>
      <w:rFonts w:ascii="Times-Bold" w:hAnsi="Times-Bold" w:cs="Times-Bold"/>
      <w:b/>
      <w:bCs/>
      <w:color w:val="000000"/>
      <w:lang w:bidi="en-US"/>
    </w:rPr>
  </w:style>
  <w:style w:type="paragraph" w:customStyle="1" w:styleId="Footnote">
    <w:name w:val="Footnote"/>
    <w:basedOn w:val="Normal"/>
    <w:rsid w:val="007638F2"/>
    <w:pPr>
      <w:widowControl w:val="0"/>
      <w:tabs>
        <w:tab w:val="left" w:pos="100"/>
      </w:tabs>
      <w:autoSpaceDE w:val="0"/>
      <w:autoSpaceDN w:val="0"/>
      <w:adjustRightInd w:val="0"/>
      <w:spacing w:line="200" w:lineRule="atLeast"/>
      <w:ind w:left="100" w:hanging="100"/>
      <w:textAlignment w:val="center"/>
    </w:pPr>
    <w:rPr>
      <w:rFonts w:ascii="Palatino-Roman" w:hAnsi="Palatino-Roman" w:cs="Palatino-Roman"/>
      <w:color w:val="000000"/>
      <w:sz w:val="16"/>
      <w:szCs w:val="16"/>
      <w:lang w:bidi="en-US"/>
    </w:rPr>
  </w:style>
  <w:style w:type="paragraph" w:customStyle="1" w:styleId="NormalParagraphStyle">
    <w:name w:val="NormalParagraphStyle"/>
    <w:basedOn w:val="Normal"/>
    <w:rsid w:val="007638F2"/>
    <w:pPr>
      <w:widowControl w:val="0"/>
      <w:autoSpaceDE w:val="0"/>
      <w:autoSpaceDN w:val="0"/>
      <w:adjustRightInd w:val="0"/>
      <w:spacing w:line="288" w:lineRule="auto"/>
      <w:textAlignment w:val="center"/>
    </w:pPr>
    <w:rPr>
      <w:rFonts w:ascii="Times-Roman" w:hAnsi="Times-Roman" w:cs="Times-Roman"/>
      <w:color w:val="000000"/>
      <w:lang w:bidi="en-US"/>
    </w:rPr>
  </w:style>
  <w:style w:type="character" w:customStyle="1" w:styleId="Multiplestandards">
    <w:name w:val="Multiple standards"/>
    <w:rsid w:val="007638F2"/>
    <w:rPr>
      <w:sz w:val="22"/>
      <w:szCs w:val="22"/>
    </w:rPr>
  </w:style>
  <w:style w:type="paragraph" w:customStyle="1" w:styleId="Bullets">
    <w:name w:val="Bullets"/>
    <w:basedOn w:val="Normal"/>
    <w:rsid w:val="007638F2"/>
    <w:pPr>
      <w:widowControl w:val="0"/>
      <w:tabs>
        <w:tab w:val="left" w:pos="540"/>
      </w:tabs>
      <w:suppressAutoHyphens/>
      <w:autoSpaceDE w:val="0"/>
      <w:autoSpaceDN w:val="0"/>
      <w:adjustRightInd w:val="0"/>
      <w:spacing w:after="240" w:line="480" w:lineRule="atLeast"/>
      <w:ind w:left="540" w:hanging="360"/>
      <w:textAlignment w:val="baseline"/>
    </w:pPr>
    <w:rPr>
      <w:rFonts w:ascii="Times-Roman" w:hAnsi="Times-Roman" w:cs="Times-Roman"/>
      <w:color w:val="000000"/>
      <w:lang w:bidi="en-US"/>
    </w:rPr>
  </w:style>
  <w:style w:type="table" w:styleId="TableGrid">
    <w:name w:val="Table Grid"/>
    <w:basedOn w:val="TableNormal"/>
    <w:rsid w:val="00763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7638F2"/>
    <w:rPr>
      <w:rFonts w:ascii="TimesNewRomanPSMT" w:hAnsi="TimesNewRomanPSMT" w:cs="TimesNewRomanPSMT"/>
      <w:w w:val="100"/>
      <w:sz w:val="24"/>
      <w:szCs w:val="24"/>
      <w:vertAlign w:val="superscript"/>
    </w:rPr>
  </w:style>
  <w:style w:type="paragraph" w:customStyle="1" w:styleId="Noparagraphstyle">
    <w:name w:val="[No paragraph style]"/>
    <w:rsid w:val="0031379D"/>
    <w:pPr>
      <w:widowControl w:val="0"/>
      <w:autoSpaceDE w:val="0"/>
      <w:autoSpaceDN w:val="0"/>
      <w:adjustRightInd w:val="0"/>
      <w:spacing w:line="288" w:lineRule="auto"/>
      <w:textAlignment w:val="center"/>
    </w:pPr>
    <w:rPr>
      <w:rFonts w:ascii="Times-Roman" w:hAnsi="Times-Roman" w:cs="Times-Roman"/>
      <w:color w:val="000000"/>
      <w:sz w:val="24"/>
      <w:szCs w:val="24"/>
      <w:lang w:bidi="en-US"/>
    </w:rPr>
  </w:style>
  <w:style w:type="character" w:styleId="Hyperlink">
    <w:name w:val="Hyperlink"/>
    <w:rsid w:val="0031379D"/>
    <w:rPr>
      <w:color w:val="000000"/>
      <w:w w:val="100"/>
      <w:u w:val="thick" w:color="000000"/>
    </w:rPr>
  </w:style>
  <w:style w:type="paragraph" w:styleId="Footer">
    <w:name w:val="footer"/>
    <w:basedOn w:val="Normal"/>
    <w:rsid w:val="00F432A3"/>
    <w:pPr>
      <w:tabs>
        <w:tab w:val="center" w:pos="4320"/>
        <w:tab w:val="right" w:pos="8640"/>
      </w:tabs>
    </w:pPr>
  </w:style>
  <w:style w:type="character" w:styleId="PageNumber">
    <w:name w:val="page number"/>
    <w:basedOn w:val="DefaultParagraphFont"/>
    <w:rsid w:val="00F432A3"/>
  </w:style>
  <w:style w:type="paragraph" w:styleId="Header">
    <w:name w:val="header"/>
    <w:basedOn w:val="Normal"/>
    <w:link w:val="HeaderChar"/>
    <w:rsid w:val="00F432A3"/>
    <w:pPr>
      <w:tabs>
        <w:tab w:val="center" w:pos="4320"/>
        <w:tab w:val="right" w:pos="8640"/>
      </w:tabs>
    </w:pPr>
  </w:style>
  <w:style w:type="paragraph" w:styleId="BalloonText">
    <w:name w:val="Balloon Text"/>
    <w:basedOn w:val="Normal"/>
    <w:link w:val="BalloonTextChar"/>
    <w:rsid w:val="008C7182"/>
    <w:rPr>
      <w:rFonts w:ascii="Tahoma" w:hAnsi="Tahoma" w:cs="Tahoma"/>
      <w:sz w:val="16"/>
      <w:szCs w:val="16"/>
    </w:rPr>
  </w:style>
  <w:style w:type="character" w:customStyle="1" w:styleId="BalloonTextChar">
    <w:name w:val="Balloon Text Char"/>
    <w:link w:val="BalloonText"/>
    <w:rsid w:val="008C7182"/>
    <w:rPr>
      <w:rFonts w:ascii="Tahoma" w:hAnsi="Tahoma" w:cs="Tahoma"/>
      <w:sz w:val="16"/>
      <w:szCs w:val="16"/>
    </w:rPr>
  </w:style>
  <w:style w:type="character" w:styleId="FollowedHyperlink">
    <w:name w:val="FollowedHyperlink"/>
    <w:rsid w:val="00320718"/>
    <w:rPr>
      <w:color w:val="800080"/>
      <w:u w:val="single"/>
    </w:rPr>
  </w:style>
  <w:style w:type="character" w:customStyle="1" w:styleId="Heading1Char">
    <w:name w:val="Heading 1 Char"/>
    <w:link w:val="Heading1"/>
    <w:rsid w:val="00993D3A"/>
    <w:rPr>
      <w:rFonts w:ascii="Arial" w:hAnsi="Arial" w:cs="Arial"/>
      <w:b/>
      <w:bCs/>
      <w:noProof/>
      <w:sz w:val="32"/>
      <w:szCs w:val="28"/>
    </w:rPr>
  </w:style>
  <w:style w:type="character" w:customStyle="1" w:styleId="Heading3Char">
    <w:name w:val="Heading 3 Char"/>
    <w:basedOn w:val="DefaultParagraphFont"/>
    <w:link w:val="Heading3"/>
    <w:rsid w:val="00313C4D"/>
    <w:rPr>
      <w:rFonts w:ascii="Arial" w:hAnsi="Arial" w:cs="Arial"/>
      <w:b/>
      <w:noProof/>
      <w:sz w:val="26"/>
      <w:szCs w:val="24"/>
    </w:rPr>
  </w:style>
  <w:style w:type="character" w:styleId="CommentReference">
    <w:name w:val="annotation reference"/>
    <w:basedOn w:val="DefaultParagraphFont"/>
    <w:rsid w:val="00F51D6E"/>
    <w:rPr>
      <w:sz w:val="16"/>
      <w:szCs w:val="16"/>
    </w:rPr>
  </w:style>
  <w:style w:type="paragraph" w:styleId="CommentText">
    <w:name w:val="annotation text"/>
    <w:basedOn w:val="Normal"/>
    <w:link w:val="CommentTextChar"/>
    <w:rsid w:val="00F51D6E"/>
    <w:rPr>
      <w:sz w:val="20"/>
      <w:szCs w:val="20"/>
    </w:rPr>
  </w:style>
  <w:style w:type="character" w:customStyle="1" w:styleId="CommentTextChar">
    <w:name w:val="Comment Text Char"/>
    <w:basedOn w:val="DefaultParagraphFont"/>
    <w:link w:val="CommentText"/>
    <w:rsid w:val="00F51D6E"/>
  </w:style>
  <w:style w:type="paragraph" w:styleId="CommentSubject">
    <w:name w:val="annotation subject"/>
    <w:basedOn w:val="CommentText"/>
    <w:next w:val="CommentText"/>
    <w:link w:val="CommentSubjectChar"/>
    <w:rsid w:val="00F51D6E"/>
    <w:rPr>
      <w:b/>
      <w:bCs/>
    </w:rPr>
  </w:style>
  <w:style w:type="character" w:customStyle="1" w:styleId="CommentSubjectChar">
    <w:name w:val="Comment Subject Char"/>
    <w:basedOn w:val="CommentTextChar"/>
    <w:link w:val="CommentSubject"/>
    <w:rsid w:val="00F51D6E"/>
    <w:rPr>
      <w:b/>
      <w:bCs/>
    </w:rPr>
  </w:style>
  <w:style w:type="paragraph" w:styleId="FootnoteText">
    <w:name w:val="footnote text"/>
    <w:basedOn w:val="Normal"/>
    <w:link w:val="FootnoteTextChar"/>
    <w:rsid w:val="002479EB"/>
    <w:rPr>
      <w:sz w:val="20"/>
      <w:szCs w:val="20"/>
    </w:rPr>
  </w:style>
  <w:style w:type="character" w:customStyle="1" w:styleId="FootnoteTextChar">
    <w:name w:val="Footnote Text Char"/>
    <w:basedOn w:val="DefaultParagraphFont"/>
    <w:link w:val="FootnoteText"/>
    <w:rsid w:val="002479EB"/>
  </w:style>
  <w:style w:type="character" w:customStyle="1" w:styleId="Heading2Char">
    <w:name w:val="Heading 2 Char"/>
    <w:basedOn w:val="DefaultParagraphFont"/>
    <w:link w:val="Heading2"/>
    <w:rsid w:val="00387965"/>
    <w:rPr>
      <w:rFonts w:ascii="Arial" w:hAnsi="Arial" w:cs="Arial"/>
      <w:b/>
      <w:noProof/>
      <w:sz w:val="28"/>
      <w:szCs w:val="28"/>
    </w:rPr>
  </w:style>
  <w:style w:type="character" w:customStyle="1" w:styleId="HeaderChar">
    <w:name w:val="Header Char"/>
    <w:basedOn w:val="DefaultParagraphFont"/>
    <w:link w:val="Header"/>
    <w:rsid w:val="00667335"/>
    <w:rPr>
      <w:rFonts w:ascii="Arial" w:hAnsi="Arial"/>
      <w:sz w:val="24"/>
      <w:szCs w:val="24"/>
    </w:rPr>
  </w:style>
  <w:style w:type="character" w:customStyle="1" w:styleId="normaltextrun">
    <w:name w:val="normaltextrun"/>
    <w:basedOn w:val="DefaultParagraphFont"/>
    <w:rsid w:val="00667335"/>
  </w:style>
  <w:style w:type="character" w:customStyle="1" w:styleId="eop">
    <w:name w:val="eop"/>
    <w:basedOn w:val="DefaultParagraphFont"/>
    <w:rsid w:val="00667335"/>
  </w:style>
  <w:style w:type="paragraph" w:customStyle="1" w:styleId="00Title">
    <w:name w:val="00 Title"/>
    <w:basedOn w:val="Normal"/>
    <w:qFormat/>
    <w:rsid w:val="00372467"/>
    <w:pPr>
      <w:widowControl w:val="0"/>
      <w:autoSpaceDE w:val="0"/>
      <w:autoSpaceDN w:val="0"/>
      <w:adjustRightInd w:val="0"/>
      <w:spacing w:before="60" w:after="60"/>
    </w:pPr>
    <w:rPr>
      <w:rFonts w:eastAsia="Cambria" w:cs="Gotham-Bold"/>
      <w:b/>
      <w:bCs/>
      <w:sz w:val="18"/>
      <w:szCs w:val="18"/>
    </w:rPr>
  </w:style>
  <w:style w:type="paragraph" w:customStyle="1" w:styleId="00numbers">
    <w:name w:val="00 numbers"/>
    <w:basedOn w:val="Normal"/>
    <w:qFormat/>
    <w:rsid w:val="00372467"/>
    <w:pPr>
      <w:spacing w:before="60" w:after="60"/>
      <w:ind w:left="576" w:hanging="360"/>
    </w:pPr>
    <w:rPr>
      <w:rFonts w:eastAsia="Cambria"/>
      <w:sz w:val="18"/>
    </w:rPr>
  </w:style>
  <w:style w:type="character" w:styleId="Mention">
    <w:name w:val="Mention"/>
    <w:basedOn w:val="DefaultParagraphFont"/>
    <w:uiPriority w:val="99"/>
    <w:unhideWhenUsed/>
    <w:rPr>
      <w:color w:val="2B579A"/>
      <w:shd w:val="clear" w:color="auto" w:fill="E6E6E6"/>
    </w:rPr>
  </w:style>
  <w:style w:type="character" w:customStyle="1" w:styleId="Varibale">
    <w:name w:val="Varibale"/>
    <w:rsid w:val="001E029A"/>
    <w:rPr>
      <w:rFonts w:ascii="Times New Roman" w:eastAsia="Times New Roman" w:hAnsi="Times New Roman" w:cs="Times New Roman"/>
      <w:i/>
      <w:sz w:val="20"/>
      <w:szCs w:val="20"/>
    </w:rPr>
  </w:style>
  <w:style w:type="paragraph" w:styleId="EndnoteText">
    <w:name w:val="endnote text"/>
    <w:basedOn w:val="Normal"/>
    <w:link w:val="EndnoteTextChar"/>
    <w:rsid w:val="00C14540"/>
    <w:rPr>
      <w:sz w:val="20"/>
      <w:szCs w:val="20"/>
    </w:rPr>
  </w:style>
  <w:style w:type="character" w:customStyle="1" w:styleId="EndnoteTextChar">
    <w:name w:val="Endnote Text Char"/>
    <w:basedOn w:val="DefaultParagraphFont"/>
    <w:link w:val="EndnoteText"/>
    <w:rsid w:val="00C14540"/>
    <w:rPr>
      <w:rFonts w:ascii="Arial" w:hAnsi="Arial"/>
    </w:rPr>
  </w:style>
  <w:style w:type="character" w:styleId="EndnoteReference">
    <w:name w:val="endnote reference"/>
    <w:basedOn w:val="DefaultParagraphFont"/>
    <w:rsid w:val="00C14540"/>
    <w:rPr>
      <w:vertAlign w:val="superscript"/>
    </w:rPr>
  </w:style>
  <w:style w:type="paragraph" w:styleId="ListParagraph">
    <w:name w:val="List Paragraph"/>
    <w:basedOn w:val="Normal"/>
    <w:uiPriority w:val="34"/>
    <w:qFormat/>
    <w:rsid w:val="006848FA"/>
    <w:pPr>
      <w:ind w:left="720"/>
      <w:contextualSpacing/>
    </w:pPr>
  </w:style>
  <w:style w:type="character" w:customStyle="1" w:styleId="Heading4Char0">
    <w:name w:val="Heading4 Char"/>
    <w:basedOn w:val="DefaultParagraphFont"/>
    <w:link w:val="Heading40"/>
    <w:locked/>
    <w:rsid w:val="007C47E2"/>
    <w:rPr>
      <w:rFonts w:ascii="Arial" w:hAnsi="Arial" w:cs="Arial"/>
      <w:b/>
      <w:bCs/>
      <w:sz w:val="24"/>
      <w:szCs w:val="24"/>
    </w:rPr>
  </w:style>
  <w:style w:type="paragraph" w:customStyle="1" w:styleId="Heading40">
    <w:name w:val="Heading4"/>
    <w:basedOn w:val="Normal"/>
    <w:link w:val="Heading4Char0"/>
    <w:qFormat/>
    <w:rsid w:val="007C47E2"/>
    <w:pPr>
      <w:spacing w:before="240"/>
    </w:pPr>
    <w:rPr>
      <w:rFonts w:cs="Arial"/>
      <w:b/>
      <w:bCs/>
    </w:rPr>
  </w:style>
  <w:style w:type="character" w:customStyle="1" w:styleId="Heading4Char">
    <w:name w:val="Heading 4 Char"/>
    <w:basedOn w:val="DefaultParagraphFont"/>
    <w:link w:val="Heading4"/>
    <w:rsid w:val="00313C4D"/>
    <w:rPr>
      <w:rFonts w:ascii="Arial" w:eastAsiaTheme="majorEastAsia" w:hAnsi="Arial" w:cstheme="majorBidi"/>
      <w:b/>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02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view.officeapps.live.com/op/view.aspx?src=https%3A%2F%2Fwww.cde.ca.gov%2Fci%2Fma%2Fcf%2Fdocuments%2Fmathfwchapter6.docx&amp;wdOrigin=BROWSELINK"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view.officeapps.live.com/op/view.aspx?src=https%3A%2F%2Fwww.cde.ca.gov%2Fci%2Fma%2Fcf%2Fdocuments%2Fmathfwchapter7.docx&amp;wdOrigin=BROWSELINK"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EBAC7-FAC9-442A-8815-7AE124B22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3120</Words>
  <Characters>17789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CCCS Standards Map, Mathematics 1 - Instructional Materials (CA Dept of Education)</vt:lpstr>
    </vt:vector>
  </TitlesOfParts>
  <Company/>
  <LinksUpToDate>false</LinksUpToDate>
  <CharactersWithSpaces>20868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CCCS Standards Map, Mathematics 1 - Instructional Materials (CA Dept of Education)</dc:title>
  <dc:subject>2025 California Common Core State Standards: Mathematics Adoption Standards Map Template, Mathematics 1.</dc:subject>
  <dc:creator/>
  <cp:keywords/>
  <cp:lastModifiedBy/>
  <cp:revision>1</cp:revision>
  <dcterms:created xsi:type="dcterms:W3CDTF">2024-10-21T17:33:00Z</dcterms:created>
  <dcterms:modified xsi:type="dcterms:W3CDTF">2024-10-23T23:29:00Z</dcterms:modified>
</cp:coreProperties>
</file>