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D5922" w14:textId="43C96DF4" w:rsidR="00E11142" w:rsidRPr="00DB3B2C" w:rsidRDefault="000B3F81" w:rsidP="00DB3B2C">
      <w:pPr>
        <w:pStyle w:val="Heading1"/>
      </w:pPr>
      <w:bookmarkStart w:id="0" w:name="_Toc403640450"/>
      <w:bookmarkStart w:id="1" w:name="_Toc403640696"/>
      <w:bookmarkStart w:id="2" w:name="_Toc403719279"/>
      <w:bookmarkStart w:id="3" w:name="_Toc405205630"/>
      <w:bookmarkStart w:id="4" w:name="_Toc405205810"/>
      <w:bookmarkStart w:id="5" w:name="_Toc407091794"/>
      <w:bookmarkStart w:id="6" w:name="_Toc407608455"/>
      <w:bookmarkStart w:id="7" w:name="_Toc407631224"/>
      <w:bookmarkStart w:id="8" w:name="_Toc2696718"/>
      <w:bookmarkStart w:id="9" w:name="_Toc2696802"/>
      <w:bookmarkStart w:id="10" w:name="_Toc64959300"/>
      <w:r w:rsidRPr="00DB3B2C">
        <w:t>CALIFORNIA DEPARTMENT OF EDUCATION</w:t>
      </w:r>
      <w:bookmarkEnd w:id="0"/>
      <w:bookmarkEnd w:id="1"/>
      <w:bookmarkEnd w:id="2"/>
      <w:bookmarkEnd w:id="3"/>
      <w:bookmarkEnd w:id="4"/>
      <w:bookmarkEnd w:id="5"/>
      <w:bookmarkEnd w:id="6"/>
      <w:bookmarkEnd w:id="7"/>
      <w:r w:rsidR="008F66DC" w:rsidRPr="00DB3B2C">
        <w:t xml:space="preserve"> </w:t>
      </w:r>
      <w:r w:rsidR="00E11142" w:rsidRPr="00DB3B2C">
        <w:t>PROGRAM REQUIREMENTS</w:t>
      </w:r>
      <w:r w:rsidR="008F66DC" w:rsidRPr="00DB3B2C">
        <w:t xml:space="preserve"> FOR CALIFOR</w:t>
      </w:r>
      <w:r w:rsidR="00BE1032" w:rsidRPr="00DB3B2C">
        <w:t>NIA STATE PRESCHOOL PROGRAM (CSP</w:t>
      </w:r>
      <w:r w:rsidR="008F66DC" w:rsidRPr="00DB3B2C">
        <w:t>P)</w:t>
      </w:r>
      <w:bookmarkEnd w:id="8"/>
      <w:bookmarkEnd w:id="9"/>
      <w:bookmarkEnd w:id="10"/>
    </w:p>
    <w:p w14:paraId="134FCC12" w14:textId="541BDAE2" w:rsidR="0066131E" w:rsidRPr="00EE3478" w:rsidRDefault="00E11142" w:rsidP="00EE3478">
      <w:pPr>
        <w:jc w:val="center"/>
        <w:rPr>
          <w:b/>
          <w:sz w:val="32"/>
        </w:rPr>
      </w:pPr>
      <w:r w:rsidRPr="00EE3478">
        <w:rPr>
          <w:b/>
          <w:sz w:val="32"/>
        </w:rPr>
        <w:t xml:space="preserve">FISCAL YEAR </w:t>
      </w:r>
      <w:r w:rsidR="00C468CF">
        <w:rPr>
          <w:b/>
          <w:sz w:val="32"/>
        </w:rPr>
        <w:t>2021</w:t>
      </w:r>
      <w:r w:rsidR="007A4F9C">
        <w:rPr>
          <w:b/>
          <w:sz w:val="32"/>
        </w:rPr>
        <w:t>-</w:t>
      </w:r>
      <w:r w:rsidR="00C468CF">
        <w:rPr>
          <w:b/>
          <w:sz w:val="32"/>
        </w:rPr>
        <w:t>22</w:t>
      </w:r>
    </w:p>
    <w:p w14:paraId="77548250" w14:textId="6D4E8FEF" w:rsidR="006F05D7" w:rsidRDefault="00226709" w:rsidP="00CF0EA1">
      <w:pPr>
        <w:pStyle w:val="Heading2"/>
      </w:pPr>
      <w:bookmarkStart w:id="11" w:name="_Toc439143648"/>
      <w:r>
        <w:br w:type="page"/>
      </w:r>
    </w:p>
    <w:p w14:paraId="526E0360" w14:textId="2C13B60D" w:rsidR="00676B29" w:rsidRPr="00676B29" w:rsidRDefault="00676B29" w:rsidP="00676B29">
      <w:pPr>
        <w:pStyle w:val="TOC1"/>
      </w:pPr>
      <w:r w:rsidRPr="00676B29">
        <w:lastRenderedPageBreak/>
        <w:t>Table of contents</w:t>
      </w:r>
    </w:p>
    <w:p w14:paraId="68FB702B" w14:textId="30C33D4F" w:rsidR="00CF0EA1" w:rsidRDefault="00676B29">
      <w:pPr>
        <w:pStyle w:val="TOC1"/>
        <w:rPr>
          <w:rFonts w:asciiTheme="minorHAnsi" w:eastAsiaTheme="minorEastAsia" w:hAnsiTheme="minorHAnsi" w:cstheme="minorBidi"/>
          <w:b w:val="0"/>
          <w:caps w:val="0"/>
          <w:sz w:val="22"/>
          <w:szCs w:val="22"/>
        </w:rPr>
      </w:pPr>
      <w:r>
        <w:fldChar w:fldCharType="begin"/>
      </w:r>
      <w:r>
        <w:instrText xml:space="preserve"> TOC \o "1-3" \h \z \u </w:instrText>
      </w:r>
      <w:r>
        <w:fldChar w:fldCharType="separate"/>
      </w:r>
      <w:hyperlink w:anchor="_Toc64959300" w:history="1">
        <w:r w:rsidR="00CF0EA1" w:rsidRPr="00A84089">
          <w:rPr>
            <w:rStyle w:val="Hyperlink"/>
          </w:rPr>
          <w:t>CALIFORNIA DEPARTMENT OF EDUCATION PROGRAM REQUIREMENTS FOR CALIFORNIA STATE PRESCHOOL PROGRAM (CSPP)</w:t>
        </w:r>
        <w:r w:rsidR="00CF0EA1">
          <w:rPr>
            <w:webHidden/>
          </w:rPr>
          <w:tab/>
        </w:r>
        <w:r w:rsidR="00CF0EA1">
          <w:rPr>
            <w:webHidden/>
          </w:rPr>
          <w:fldChar w:fldCharType="begin"/>
        </w:r>
        <w:r w:rsidR="00CF0EA1">
          <w:rPr>
            <w:webHidden/>
          </w:rPr>
          <w:instrText xml:space="preserve"> PAGEREF _Toc64959300 \h </w:instrText>
        </w:r>
        <w:r w:rsidR="00CF0EA1">
          <w:rPr>
            <w:webHidden/>
          </w:rPr>
        </w:r>
        <w:r w:rsidR="00CF0EA1">
          <w:rPr>
            <w:webHidden/>
          </w:rPr>
          <w:fldChar w:fldCharType="separate"/>
        </w:r>
        <w:r w:rsidR="00CF0EA1">
          <w:rPr>
            <w:webHidden/>
          </w:rPr>
          <w:t>1</w:t>
        </w:r>
        <w:r w:rsidR="00CF0EA1">
          <w:rPr>
            <w:webHidden/>
          </w:rPr>
          <w:fldChar w:fldCharType="end"/>
        </w:r>
      </w:hyperlink>
    </w:p>
    <w:p w14:paraId="110B02F5" w14:textId="5FF82FCF"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01" w:history="1">
        <w:r w:rsidRPr="00A84089">
          <w:rPr>
            <w:rStyle w:val="Hyperlink"/>
          </w:rPr>
          <w:t>I.</w:t>
        </w:r>
        <w:r>
          <w:rPr>
            <w:rFonts w:asciiTheme="minorHAnsi" w:eastAsiaTheme="minorEastAsia" w:hAnsiTheme="minorHAnsi" w:cstheme="minorBidi"/>
            <w:bCs w:val="0"/>
            <w:smallCaps w:val="0"/>
            <w:sz w:val="22"/>
          </w:rPr>
          <w:tab/>
        </w:r>
        <w:r w:rsidRPr="00A84089">
          <w:rPr>
            <w:rStyle w:val="Hyperlink"/>
          </w:rPr>
          <w:t>OPERATIONAL REQUIREMENTS</w:t>
        </w:r>
        <w:r>
          <w:rPr>
            <w:webHidden/>
          </w:rPr>
          <w:tab/>
        </w:r>
        <w:r>
          <w:rPr>
            <w:webHidden/>
          </w:rPr>
          <w:fldChar w:fldCharType="begin"/>
        </w:r>
        <w:r>
          <w:rPr>
            <w:webHidden/>
          </w:rPr>
          <w:instrText xml:space="preserve"> PAGEREF _Toc64959301 \h </w:instrText>
        </w:r>
        <w:r>
          <w:rPr>
            <w:webHidden/>
          </w:rPr>
        </w:r>
        <w:r>
          <w:rPr>
            <w:webHidden/>
          </w:rPr>
          <w:fldChar w:fldCharType="separate"/>
        </w:r>
        <w:r>
          <w:rPr>
            <w:webHidden/>
          </w:rPr>
          <w:t>5</w:t>
        </w:r>
        <w:r>
          <w:rPr>
            <w:webHidden/>
          </w:rPr>
          <w:fldChar w:fldCharType="end"/>
        </w:r>
      </w:hyperlink>
    </w:p>
    <w:p w14:paraId="6E7D229B" w14:textId="2E199B18" w:rsidR="00CF0EA1" w:rsidRDefault="00CF0EA1">
      <w:pPr>
        <w:pStyle w:val="TOC3"/>
        <w:rPr>
          <w:rFonts w:asciiTheme="minorHAnsi" w:eastAsiaTheme="minorEastAsia" w:hAnsiTheme="minorHAnsi" w:cstheme="minorBidi"/>
          <w:iCs w:val="0"/>
          <w:noProof/>
          <w:sz w:val="22"/>
          <w:szCs w:val="22"/>
        </w:rPr>
      </w:pPr>
      <w:hyperlink w:anchor="_Toc64959302" w:history="1">
        <w:r w:rsidRPr="00A84089">
          <w:rPr>
            <w:rStyle w:val="Hyperlink"/>
            <w:noProof/>
          </w:rPr>
          <w:t>A.</w:t>
        </w:r>
        <w:r>
          <w:rPr>
            <w:rFonts w:asciiTheme="minorHAnsi" w:eastAsiaTheme="minorEastAsia" w:hAnsiTheme="minorHAnsi" w:cstheme="minorBidi"/>
            <w:iCs w:val="0"/>
            <w:noProof/>
            <w:sz w:val="22"/>
            <w:szCs w:val="22"/>
          </w:rPr>
          <w:tab/>
        </w:r>
        <w:r w:rsidRPr="00A84089">
          <w:rPr>
            <w:rStyle w:val="Hyperlink"/>
            <w:noProof/>
          </w:rPr>
          <w:t>Purpose of Early Learning and Care Services</w:t>
        </w:r>
        <w:r>
          <w:rPr>
            <w:noProof/>
            <w:webHidden/>
          </w:rPr>
          <w:tab/>
        </w:r>
        <w:r>
          <w:rPr>
            <w:noProof/>
            <w:webHidden/>
          </w:rPr>
          <w:fldChar w:fldCharType="begin"/>
        </w:r>
        <w:r>
          <w:rPr>
            <w:noProof/>
            <w:webHidden/>
          </w:rPr>
          <w:instrText xml:space="preserve"> PAGEREF _Toc64959302 \h </w:instrText>
        </w:r>
        <w:r>
          <w:rPr>
            <w:noProof/>
            <w:webHidden/>
          </w:rPr>
        </w:r>
        <w:r>
          <w:rPr>
            <w:noProof/>
            <w:webHidden/>
          </w:rPr>
          <w:fldChar w:fldCharType="separate"/>
        </w:r>
        <w:r>
          <w:rPr>
            <w:noProof/>
            <w:webHidden/>
          </w:rPr>
          <w:t>5</w:t>
        </w:r>
        <w:r>
          <w:rPr>
            <w:noProof/>
            <w:webHidden/>
          </w:rPr>
          <w:fldChar w:fldCharType="end"/>
        </w:r>
      </w:hyperlink>
    </w:p>
    <w:p w14:paraId="51A57796" w14:textId="52E2253F" w:rsidR="00CF0EA1" w:rsidRDefault="00CF0EA1">
      <w:pPr>
        <w:pStyle w:val="TOC3"/>
        <w:rPr>
          <w:rFonts w:asciiTheme="minorHAnsi" w:eastAsiaTheme="minorEastAsia" w:hAnsiTheme="minorHAnsi" w:cstheme="minorBidi"/>
          <w:iCs w:val="0"/>
          <w:noProof/>
          <w:sz w:val="22"/>
          <w:szCs w:val="22"/>
        </w:rPr>
      </w:pPr>
      <w:hyperlink w:anchor="_Toc64959303" w:history="1">
        <w:r w:rsidRPr="00A84089">
          <w:rPr>
            <w:rStyle w:val="Hyperlink"/>
            <w:noProof/>
          </w:rPr>
          <w:t>B.</w:t>
        </w:r>
        <w:r>
          <w:rPr>
            <w:rFonts w:asciiTheme="minorHAnsi" w:eastAsiaTheme="minorEastAsia" w:hAnsiTheme="minorHAnsi" w:cstheme="minorBidi"/>
            <w:iCs w:val="0"/>
            <w:noProof/>
            <w:sz w:val="22"/>
            <w:szCs w:val="22"/>
          </w:rPr>
          <w:tab/>
        </w:r>
        <w:r w:rsidRPr="00A84089">
          <w:rPr>
            <w:rStyle w:val="Hyperlink"/>
            <w:noProof/>
          </w:rPr>
          <w:t>Pre-service Training Requirements</w:t>
        </w:r>
        <w:r>
          <w:rPr>
            <w:noProof/>
            <w:webHidden/>
          </w:rPr>
          <w:tab/>
        </w:r>
        <w:r>
          <w:rPr>
            <w:noProof/>
            <w:webHidden/>
          </w:rPr>
          <w:fldChar w:fldCharType="begin"/>
        </w:r>
        <w:r>
          <w:rPr>
            <w:noProof/>
            <w:webHidden/>
          </w:rPr>
          <w:instrText xml:space="preserve"> PAGEREF _Toc64959303 \h </w:instrText>
        </w:r>
        <w:r>
          <w:rPr>
            <w:noProof/>
            <w:webHidden/>
          </w:rPr>
        </w:r>
        <w:r>
          <w:rPr>
            <w:noProof/>
            <w:webHidden/>
          </w:rPr>
          <w:fldChar w:fldCharType="separate"/>
        </w:r>
        <w:r>
          <w:rPr>
            <w:noProof/>
            <w:webHidden/>
          </w:rPr>
          <w:t>5</w:t>
        </w:r>
        <w:r>
          <w:rPr>
            <w:noProof/>
            <w:webHidden/>
          </w:rPr>
          <w:fldChar w:fldCharType="end"/>
        </w:r>
      </w:hyperlink>
    </w:p>
    <w:p w14:paraId="53E9A941" w14:textId="2E8E94E9" w:rsidR="00CF0EA1" w:rsidRDefault="00CF0EA1">
      <w:pPr>
        <w:pStyle w:val="TOC3"/>
        <w:rPr>
          <w:rFonts w:asciiTheme="minorHAnsi" w:eastAsiaTheme="minorEastAsia" w:hAnsiTheme="minorHAnsi" w:cstheme="minorBidi"/>
          <w:iCs w:val="0"/>
          <w:noProof/>
          <w:sz w:val="22"/>
          <w:szCs w:val="22"/>
        </w:rPr>
      </w:pPr>
      <w:hyperlink w:anchor="_Toc64959304" w:history="1">
        <w:r w:rsidRPr="00A84089">
          <w:rPr>
            <w:rStyle w:val="Hyperlink"/>
            <w:noProof/>
          </w:rPr>
          <w:t>C.</w:t>
        </w:r>
        <w:r>
          <w:rPr>
            <w:rFonts w:asciiTheme="minorHAnsi" w:eastAsiaTheme="minorEastAsia" w:hAnsiTheme="minorHAnsi" w:cstheme="minorBidi"/>
            <w:iCs w:val="0"/>
            <w:noProof/>
            <w:sz w:val="22"/>
            <w:szCs w:val="22"/>
          </w:rPr>
          <w:tab/>
        </w:r>
        <w:r w:rsidRPr="00A84089">
          <w:rPr>
            <w:rStyle w:val="Hyperlink"/>
            <w:noProof/>
          </w:rPr>
          <w:t>Early Childhood Mental Health Consultation (ECMHC) Services</w:t>
        </w:r>
        <w:r>
          <w:rPr>
            <w:noProof/>
            <w:webHidden/>
          </w:rPr>
          <w:tab/>
        </w:r>
        <w:r>
          <w:rPr>
            <w:noProof/>
            <w:webHidden/>
          </w:rPr>
          <w:fldChar w:fldCharType="begin"/>
        </w:r>
        <w:r>
          <w:rPr>
            <w:noProof/>
            <w:webHidden/>
          </w:rPr>
          <w:instrText xml:space="preserve"> PAGEREF _Toc64959304 \h </w:instrText>
        </w:r>
        <w:r>
          <w:rPr>
            <w:noProof/>
            <w:webHidden/>
          </w:rPr>
        </w:r>
        <w:r>
          <w:rPr>
            <w:noProof/>
            <w:webHidden/>
          </w:rPr>
          <w:fldChar w:fldCharType="separate"/>
        </w:r>
        <w:r>
          <w:rPr>
            <w:noProof/>
            <w:webHidden/>
          </w:rPr>
          <w:t>5</w:t>
        </w:r>
        <w:r>
          <w:rPr>
            <w:noProof/>
            <w:webHidden/>
          </w:rPr>
          <w:fldChar w:fldCharType="end"/>
        </w:r>
      </w:hyperlink>
    </w:p>
    <w:p w14:paraId="460F14CE" w14:textId="1BD76AD8" w:rsidR="00CF0EA1" w:rsidRDefault="00CF0EA1">
      <w:pPr>
        <w:pStyle w:val="TOC3"/>
        <w:rPr>
          <w:rFonts w:asciiTheme="minorHAnsi" w:eastAsiaTheme="minorEastAsia" w:hAnsiTheme="minorHAnsi" w:cstheme="minorBidi"/>
          <w:iCs w:val="0"/>
          <w:noProof/>
          <w:sz w:val="22"/>
          <w:szCs w:val="22"/>
        </w:rPr>
      </w:pPr>
      <w:hyperlink w:anchor="_Toc64959305" w:history="1">
        <w:r w:rsidRPr="00A84089">
          <w:rPr>
            <w:rStyle w:val="Hyperlink"/>
            <w:noProof/>
          </w:rPr>
          <w:t>D.</w:t>
        </w:r>
        <w:r>
          <w:rPr>
            <w:rFonts w:asciiTheme="minorHAnsi" w:eastAsiaTheme="minorEastAsia" w:hAnsiTheme="minorHAnsi" w:cstheme="minorBidi"/>
            <w:iCs w:val="0"/>
            <w:noProof/>
            <w:sz w:val="22"/>
            <w:szCs w:val="22"/>
          </w:rPr>
          <w:tab/>
        </w:r>
        <w:r w:rsidRPr="00A84089">
          <w:rPr>
            <w:rStyle w:val="Hyperlink"/>
            <w:noProof/>
          </w:rPr>
          <w:t>The California State Preschool Program (CSPP)</w:t>
        </w:r>
        <w:r>
          <w:rPr>
            <w:noProof/>
            <w:webHidden/>
          </w:rPr>
          <w:tab/>
        </w:r>
        <w:r>
          <w:rPr>
            <w:noProof/>
            <w:webHidden/>
          </w:rPr>
          <w:fldChar w:fldCharType="begin"/>
        </w:r>
        <w:r>
          <w:rPr>
            <w:noProof/>
            <w:webHidden/>
          </w:rPr>
          <w:instrText xml:space="preserve"> PAGEREF _Toc64959305 \h </w:instrText>
        </w:r>
        <w:r>
          <w:rPr>
            <w:noProof/>
            <w:webHidden/>
          </w:rPr>
        </w:r>
        <w:r>
          <w:rPr>
            <w:noProof/>
            <w:webHidden/>
          </w:rPr>
          <w:fldChar w:fldCharType="separate"/>
        </w:r>
        <w:r>
          <w:rPr>
            <w:noProof/>
            <w:webHidden/>
          </w:rPr>
          <w:t>6</w:t>
        </w:r>
        <w:r>
          <w:rPr>
            <w:noProof/>
            <w:webHidden/>
          </w:rPr>
          <w:fldChar w:fldCharType="end"/>
        </w:r>
      </w:hyperlink>
    </w:p>
    <w:p w14:paraId="4B9DF5C8" w14:textId="0AA42044"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06" w:history="1">
        <w:r w:rsidRPr="00A84089">
          <w:rPr>
            <w:rStyle w:val="Hyperlink"/>
          </w:rPr>
          <w:t>II.</w:t>
        </w:r>
        <w:r>
          <w:rPr>
            <w:rFonts w:asciiTheme="minorHAnsi" w:eastAsiaTheme="minorEastAsia" w:hAnsiTheme="minorHAnsi" w:cstheme="minorBidi"/>
            <w:bCs w:val="0"/>
            <w:smallCaps w:val="0"/>
            <w:sz w:val="22"/>
          </w:rPr>
          <w:tab/>
        </w:r>
        <w:r w:rsidRPr="00A84089">
          <w:rPr>
            <w:rStyle w:val="Hyperlink"/>
          </w:rPr>
          <w:t>ADDITIONAL REQUIREMENTS APPLICABLE TO  LOCAL EDUCATION AGENCIES ONLY</w:t>
        </w:r>
        <w:r>
          <w:rPr>
            <w:webHidden/>
          </w:rPr>
          <w:tab/>
        </w:r>
        <w:r>
          <w:rPr>
            <w:webHidden/>
          </w:rPr>
          <w:fldChar w:fldCharType="begin"/>
        </w:r>
        <w:r>
          <w:rPr>
            <w:webHidden/>
          </w:rPr>
          <w:instrText xml:space="preserve"> PAGEREF _Toc64959306 \h </w:instrText>
        </w:r>
        <w:r>
          <w:rPr>
            <w:webHidden/>
          </w:rPr>
        </w:r>
        <w:r>
          <w:rPr>
            <w:webHidden/>
          </w:rPr>
          <w:fldChar w:fldCharType="separate"/>
        </w:r>
        <w:r>
          <w:rPr>
            <w:webHidden/>
          </w:rPr>
          <w:t>8</w:t>
        </w:r>
        <w:r>
          <w:rPr>
            <w:webHidden/>
          </w:rPr>
          <w:fldChar w:fldCharType="end"/>
        </w:r>
      </w:hyperlink>
    </w:p>
    <w:p w14:paraId="05EAD66C" w14:textId="72663124" w:rsidR="00CF0EA1" w:rsidRDefault="00CF0EA1">
      <w:pPr>
        <w:pStyle w:val="TOC3"/>
        <w:rPr>
          <w:rFonts w:asciiTheme="minorHAnsi" w:eastAsiaTheme="minorEastAsia" w:hAnsiTheme="minorHAnsi" w:cstheme="minorBidi"/>
          <w:iCs w:val="0"/>
          <w:noProof/>
          <w:sz w:val="22"/>
          <w:szCs w:val="22"/>
        </w:rPr>
      </w:pPr>
      <w:hyperlink w:anchor="_Toc64959307" w:history="1">
        <w:r w:rsidRPr="00A84089">
          <w:rPr>
            <w:rStyle w:val="Hyperlink"/>
            <w:noProof/>
          </w:rPr>
          <w:t>A.</w:t>
        </w:r>
        <w:r>
          <w:rPr>
            <w:rFonts w:asciiTheme="minorHAnsi" w:eastAsiaTheme="minorEastAsia" w:hAnsiTheme="minorHAnsi" w:cstheme="minorBidi"/>
            <w:iCs w:val="0"/>
            <w:noProof/>
            <w:sz w:val="22"/>
            <w:szCs w:val="22"/>
          </w:rPr>
          <w:tab/>
        </w:r>
        <w:r w:rsidRPr="00A84089">
          <w:rPr>
            <w:rStyle w:val="Hyperlink"/>
            <w:noProof/>
          </w:rPr>
          <w:t>Requirements for LEAs Choosing to be Exempt from Licensing</w:t>
        </w:r>
        <w:r>
          <w:rPr>
            <w:noProof/>
            <w:webHidden/>
          </w:rPr>
          <w:tab/>
        </w:r>
        <w:r>
          <w:rPr>
            <w:noProof/>
            <w:webHidden/>
          </w:rPr>
          <w:fldChar w:fldCharType="begin"/>
        </w:r>
        <w:r>
          <w:rPr>
            <w:noProof/>
            <w:webHidden/>
          </w:rPr>
          <w:instrText xml:space="preserve"> PAGEREF _Toc64959307 \h </w:instrText>
        </w:r>
        <w:r>
          <w:rPr>
            <w:noProof/>
            <w:webHidden/>
          </w:rPr>
        </w:r>
        <w:r>
          <w:rPr>
            <w:noProof/>
            <w:webHidden/>
          </w:rPr>
          <w:fldChar w:fldCharType="separate"/>
        </w:r>
        <w:r>
          <w:rPr>
            <w:noProof/>
            <w:webHidden/>
          </w:rPr>
          <w:t>8</w:t>
        </w:r>
        <w:r>
          <w:rPr>
            <w:noProof/>
            <w:webHidden/>
          </w:rPr>
          <w:fldChar w:fldCharType="end"/>
        </w:r>
      </w:hyperlink>
    </w:p>
    <w:p w14:paraId="1D309BC4" w14:textId="66AA9EC4" w:rsidR="00CF0EA1" w:rsidRDefault="00CF0EA1">
      <w:pPr>
        <w:pStyle w:val="TOC3"/>
        <w:rPr>
          <w:rFonts w:asciiTheme="minorHAnsi" w:eastAsiaTheme="minorEastAsia" w:hAnsiTheme="minorHAnsi" w:cstheme="minorBidi"/>
          <w:iCs w:val="0"/>
          <w:noProof/>
          <w:sz w:val="22"/>
          <w:szCs w:val="22"/>
        </w:rPr>
      </w:pPr>
      <w:hyperlink w:anchor="_Toc64959308" w:history="1">
        <w:r w:rsidRPr="00A84089">
          <w:rPr>
            <w:rStyle w:val="Hyperlink"/>
            <w:noProof/>
          </w:rPr>
          <w:t>B.</w:t>
        </w:r>
        <w:r>
          <w:rPr>
            <w:rFonts w:asciiTheme="minorHAnsi" w:eastAsiaTheme="minorEastAsia" w:hAnsiTheme="minorHAnsi" w:cstheme="minorBidi"/>
            <w:iCs w:val="0"/>
            <w:noProof/>
            <w:sz w:val="22"/>
            <w:szCs w:val="22"/>
          </w:rPr>
          <w:tab/>
        </w:r>
        <w:r w:rsidRPr="00A84089">
          <w:rPr>
            <w:rStyle w:val="Hyperlink"/>
            <w:noProof/>
          </w:rPr>
          <w:t>Uniform Complaint Procedure for Health and Safety Complaints For License-Exempt LEAs</w:t>
        </w:r>
        <w:r>
          <w:rPr>
            <w:noProof/>
            <w:webHidden/>
          </w:rPr>
          <w:tab/>
        </w:r>
        <w:r>
          <w:rPr>
            <w:noProof/>
            <w:webHidden/>
          </w:rPr>
          <w:fldChar w:fldCharType="begin"/>
        </w:r>
        <w:r>
          <w:rPr>
            <w:noProof/>
            <w:webHidden/>
          </w:rPr>
          <w:instrText xml:space="preserve"> PAGEREF _Toc64959308 \h </w:instrText>
        </w:r>
        <w:r>
          <w:rPr>
            <w:noProof/>
            <w:webHidden/>
          </w:rPr>
        </w:r>
        <w:r>
          <w:rPr>
            <w:noProof/>
            <w:webHidden/>
          </w:rPr>
          <w:fldChar w:fldCharType="separate"/>
        </w:r>
        <w:r>
          <w:rPr>
            <w:noProof/>
            <w:webHidden/>
          </w:rPr>
          <w:t>10</w:t>
        </w:r>
        <w:r>
          <w:rPr>
            <w:noProof/>
            <w:webHidden/>
          </w:rPr>
          <w:fldChar w:fldCharType="end"/>
        </w:r>
      </w:hyperlink>
    </w:p>
    <w:p w14:paraId="6CD48052" w14:textId="203ECA02" w:rsidR="00CF0EA1" w:rsidRDefault="00CF0EA1">
      <w:pPr>
        <w:pStyle w:val="TOC3"/>
        <w:rPr>
          <w:rFonts w:asciiTheme="minorHAnsi" w:eastAsiaTheme="minorEastAsia" w:hAnsiTheme="minorHAnsi" w:cstheme="minorBidi"/>
          <w:iCs w:val="0"/>
          <w:noProof/>
          <w:sz w:val="22"/>
          <w:szCs w:val="22"/>
        </w:rPr>
      </w:pPr>
      <w:hyperlink w:anchor="_Toc64959309" w:history="1">
        <w:r w:rsidRPr="00A84089">
          <w:rPr>
            <w:rStyle w:val="Hyperlink"/>
            <w:noProof/>
          </w:rPr>
          <w:t>C.</w:t>
        </w:r>
        <w:r>
          <w:rPr>
            <w:rFonts w:asciiTheme="minorHAnsi" w:eastAsiaTheme="minorEastAsia" w:hAnsiTheme="minorHAnsi" w:cstheme="minorBidi"/>
            <w:iCs w:val="0"/>
            <w:noProof/>
            <w:sz w:val="22"/>
            <w:szCs w:val="22"/>
          </w:rPr>
          <w:tab/>
        </w:r>
        <w:r w:rsidRPr="00A84089">
          <w:rPr>
            <w:rStyle w:val="Hyperlink"/>
            <w:noProof/>
          </w:rPr>
          <w:t>Requirements For Commingled CSPP/Transitional Kindergarten Classrooms</w:t>
        </w:r>
        <w:r>
          <w:rPr>
            <w:noProof/>
            <w:webHidden/>
          </w:rPr>
          <w:tab/>
        </w:r>
        <w:r>
          <w:rPr>
            <w:noProof/>
            <w:webHidden/>
          </w:rPr>
          <w:fldChar w:fldCharType="begin"/>
        </w:r>
        <w:r>
          <w:rPr>
            <w:noProof/>
            <w:webHidden/>
          </w:rPr>
          <w:instrText xml:space="preserve"> PAGEREF _Toc64959309 \h </w:instrText>
        </w:r>
        <w:r>
          <w:rPr>
            <w:noProof/>
            <w:webHidden/>
          </w:rPr>
        </w:r>
        <w:r>
          <w:rPr>
            <w:noProof/>
            <w:webHidden/>
          </w:rPr>
          <w:fldChar w:fldCharType="separate"/>
        </w:r>
        <w:r>
          <w:rPr>
            <w:noProof/>
            <w:webHidden/>
          </w:rPr>
          <w:t>12</w:t>
        </w:r>
        <w:r>
          <w:rPr>
            <w:noProof/>
            <w:webHidden/>
          </w:rPr>
          <w:fldChar w:fldCharType="end"/>
        </w:r>
      </w:hyperlink>
    </w:p>
    <w:p w14:paraId="2F4BCCFD" w14:textId="381F6F21"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10" w:history="1">
        <w:r w:rsidRPr="00A84089">
          <w:rPr>
            <w:rStyle w:val="Hyperlink"/>
          </w:rPr>
          <w:t>III.</w:t>
        </w:r>
        <w:r>
          <w:rPr>
            <w:rFonts w:asciiTheme="minorHAnsi" w:eastAsiaTheme="minorEastAsia" w:hAnsiTheme="minorHAnsi" w:cstheme="minorBidi"/>
            <w:bCs w:val="0"/>
            <w:smallCaps w:val="0"/>
            <w:sz w:val="22"/>
          </w:rPr>
          <w:tab/>
        </w:r>
        <w:r w:rsidRPr="00A84089">
          <w:rPr>
            <w:rStyle w:val="Hyperlink"/>
          </w:rPr>
          <w:t>ELIGIBILITY CERTIFICATION</w:t>
        </w:r>
        <w:r>
          <w:rPr>
            <w:webHidden/>
          </w:rPr>
          <w:tab/>
        </w:r>
        <w:r>
          <w:rPr>
            <w:webHidden/>
          </w:rPr>
          <w:fldChar w:fldCharType="begin"/>
        </w:r>
        <w:r>
          <w:rPr>
            <w:webHidden/>
          </w:rPr>
          <w:instrText xml:space="preserve"> PAGEREF _Toc64959310 \h </w:instrText>
        </w:r>
        <w:r>
          <w:rPr>
            <w:webHidden/>
          </w:rPr>
        </w:r>
        <w:r>
          <w:rPr>
            <w:webHidden/>
          </w:rPr>
          <w:fldChar w:fldCharType="separate"/>
        </w:r>
        <w:r>
          <w:rPr>
            <w:webHidden/>
          </w:rPr>
          <w:t>14</w:t>
        </w:r>
        <w:r>
          <w:rPr>
            <w:webHidden/>
          </w:rPr>
          <w:fldChar w:fldCharType="end"/>
        </w:r>
      </w:hyperlink>
    </w:p>
    <w:p w14:paraId="0A03E1DA" w14:textId="5051A55F" w:rsidR="00CF0EA1" w:rsidRDefault="00CF0EA1">
      <w:pPr>
        <w:pStyle w:val="TOC3"/>
        <w:rPr>
          <w:rFonts w:asciiTheme="minorHAnsi" w:eastAsiaTheme="minorEastAsia" w:hAnsiTheme="minorHAnsi" w:cstheme="minorBidi"/>
          <w:iCs w:val="0"/>
          <w:noProof/>
          <w:sz w:val="22"/>
          <w:szCs w:val="22"/>
        </w:rPr>
      </w:pPr>
      <w:hyperlink w:anchor="_Toc64959311" w:history="1">
        <w:r w:rsidRPr="00A84089">
          <w:rPr>
            <w:rStyle w:val="Hyperlink"/>
            <w:noProof/>
          </w:rPr>
          <w:t>A.</w:t>
        </w:r>
        <w:r>
          <w:rPr>
            <w:rFonts w:asciiTheme="minorHAnsi" w:eastAsiaTheme="minorEastAsia" w:hAnsiTheme="minorHAnsi" w:cstheme="minorBidi"/>
            <w:iCs w:val="0"/>
            <w:noProof/>
            <w:sz w:val="22"/>
            <w:szCs w:val="22"/>
          </w:rPr>
          <w:tab/>
        </w:r>
        <w:r w:rsidRPr="00A84089">
          <w:rPr>
            <w:rStyle w:val="Hyperlink"/>
            <w:noProof/>
          </w:rPr>
          <w:t>General Requirements</w:t>
        </w:r>
        <w:r>
          <w:rPr>
            <w:noProof/>
            <w:webHidden/>
          </w:rPr>
          <w:tab/>
        </w:r>
        <w:r>
          <w:rPr>
            <w:noProof/>
            <w:webHidden/>
          </w:rPr>
          <w:fldChar w:fldCharType="begin"/>
        </w:r>
        <w:r>
          <w:rPr>
            <w:noProof/>
            <w:webHidden/>
          </w:rPr>
          <w:instrText xml:space="preserve"> PAGEREF _Toc64959311 \h </w:instrText>
        </w:r>
        <w:r>
          <w:rPr>
            <w:noProof/>
            <w:webHidden/>
          </w:rPr>
        </w:r>
        <w:r>
          <w:rPr>
            <w:noProof/>
            <w:webHidden/>
          </w:rPr>
          <w:fldChar w:fldCharType="separate"/>
        </w:r>
        <w:r>
          <w:rPr>
            <w:noProof/>
            <w:webHidden/>
          </w:rPr>
          <w:t>14</w:t>
        </w:r>
        <w:r>
          <w:rPr>
            <w:noProof/>
            <w:webHidden/>
          </w:rPr>
          <w:fldChar w:fldCharType="end"/>
        </w:r>
      </w:hyperlink>
    </w:p>
    <w:p w14:paraId="51FC16CD" w14:textId="338506A1" w:rsidR="00CF0EA1" w:rsidRDefault="00CF0EA1">
      <w:pPr>
        <w:pStyle w:val="TOC3"/>
        <w:rPr>
          <w:rFonts w:asciiTheme="minorHAnsi" w:eastAsiaTheme="minorEastAsia" w:hAnsiTheme="minorHAnsi" w:cstheme="minorBidi"/>
          <w:iCs w:val="0"/>
          <w:noProof/>
          <w:sz w:val="22"/>
          <w:szCs w:val="22"/>
        </w:rPr>
      </w:pPr>
      <w:hyperlink w:anchor="_Toc64959312" w:history="1">
        <w:r w:rsidRPr="00A84089">
          <w:rPr>
            <w:rStyle w:val="Hyperlink"/>
            <w:noProof/>
          </w:rPr>
          <w:t>B.</w:t>
        </w:r>
        <w:r>
          <w:rPr>
            <w:rFonts w:asciiTheme="minorHAnsi" w:eastAsiaTheme="minorEastAsia" w:hAnsiTheme="minorHAnsi" w:cstheme="minorBidi"/>
            <w:iCs w:val="0"/>
            <w:noProof/>
            <w:sz w:val="22"/>
            <w:szCs w:val="22"/>
          </w:rPr>
          <w:tab/>
        </w:r>
        <w:r w:rsidRPr="00A84089">
          <w:rPr>
            <w:rStyle w:val="Hyperlink"/>
            <w:noProof/>
          </w:rPr>
          <w:t>Eligibility and Need Criteria</w:t>
        </w:r>
        <w:r>
          <w:rPr>
            <w:noProof/>
            <w:webHidden/>
          </w:rPr>
          <w:tab/>
        </w:r>
        <w:r>
          <w:rPr>
            <w:noProof/>
            <w:webHidden/>
          </w:rPr>
          <w:fldChar w:fldCharType="begin"/>
        </w:r>
        <w:r>
          <w:rPr>
            <w:noProof/>
            <w:webHidden/>
          </w:rPr>
          <w:instrText xml:space="preserve"> PAGEREF _Toc64959312 \h </w:instrText>
        </w:r>
        <w:r>
          <w:rPr>
            <w:noProof/>
            <w:webHidden/>
          </w:rPr>
        </w:r>
        <w:r>
          <w:rPr>
            <w:noProof/>
            <w:webHidden/>
          </w:rPr>
          <w:fldChar w:fldCharType="separate"/>
        </w:r>
        <w:r>
          <w:rPr>
            <w:noProof/>
            <w:webHidden/>
          </w:rPr>
          <w:t>14</w:t>
        </w:r>
        <w:r>
          <w:rPr>
            <w:noProof/>
            <w:webHidden/>
          </w:rPr>
          <w:fldChar w:fldCharType="end"/>
        </w:r>
      </w:hyperlink>
    </w:p>
    <w:p w14:paraId="4F038F90" w14:textId="101B3B23" w:rsidR="00CF0EA1" w:rsidRDefault="00CF0EA1">
      <w:pPr>
        <w:pStyle w:val="TOC3"/>
        <w:rPr>
          <w:rFonts w:asciiTheme="minorHAnsi" w:eastAsiaTheme="minorEastAsia" w:hAnsiTheme="minorHAnsi" w:cstheme="minorBidi"/>
          <w:iCs w:val="0"/>
          <w:noProof/>
          <w:sz w:val="22"/>
          <w:szCs w:val="22"/>
        </w:rPr>
      </w:pPr>
      <w:hyperlink w:anchor="_Toc64959313" w:history="1">
        <w:r w:rsidRPr="00A84089">
          <w:rPr>
            <w:rStyle w:val="Hyperlink"/>
            <w:noProof/>
          </w:rPr>
          <w:t>C.</w:t>
        </w:r>
        <w:r>
          <w:rPr>
            <w:rFonts w:asciiTheme="minorHAnsi" w:eastAsiaTheme="minorEastAsia" w:hAnsiTheme="minorHAnsi" w:cstheme="minorBidi"/>
            <w:iCs w:val="0"/>
            <w:noProof/>
            <w:sz w:val="22"/>
            <w:szCs w:val="22"/>
          </w:rPr>
          <w:tab/>
        </w:r>
        <w:r w:rsidRPr="00A84089">
          <w:rPr>
            <w:rStyle w:val="Hyperlink"/>
            <w:noProof/>
          </w:rPr>
          <w:t>Initial Certification of Eligibility and/or Need</w:t>
        </w:r>
        <w:r>
          <w:rPr>
            <w:noProof/>
            <w:webHidden/>
          </w:rPr>
          <w:tab/>
        </w:r>
        <w:r>
          <w:rPr>
            <w:noProof/>
            <w:webHidden/>
          </w:rPr>
          <w:fldChar w:fldCharType="begin"/>
        </w:r>
        <w:r>
          <w:rPr>
            <w:noProof/>
            <w:webHidden/>
          </w:rPr>
          <w:instrText xml:space="preserve"> PAGEREF _Toc64959313 \h </w:instrText>
        </w:r>
        <w:r>
          <w:rPr>
            <w:noProof/>
            <w:webHidden/>
          </w:rPr>
        </w:r>
        <w:r>
          <w:rPr>
            <w:noProof/>
            <w:webHidden/>
          </w:rPr>
          <w:fldChar w:fldCharType="separate"/>
        </w:r>
        <w:r>
          <w:rPr>
            <w:noProof/>
            <w:webHidden/>
          </w:rPr>
          <w:t>17</w:t>
        </w:r>
        <w:r>
          <w:rPr>
            <w:noProof/>
            <w:webHidden/>
          </w:rPr>
          <w:fldChar w:fldCharType="end"/>
        </w:r>
      </w:hyperlink>
    </w:p>
    <w:p w14:paraId="56A76007" w14:textId="5226700C" w:rsidR="00CF0EA1" w:rsidRDefault="00CF0EA1">
      <w:pPr>
        <w:pStyle w:val="TOC3"/>
        <w:rPr>
          <w:rFonts w:asciiTheme="minorHAnsi" w:eastAsiaTheme="minorEastAsia" w:hAnsiTheme="minorHAnsi" w:cstheme="minorBidi"/>
          <w:iCs w:val="0"/>
          <w:noProof/>
          <w:sz w:val="22"/>
          <w:szCs w:val="22"/>
        </w:rPr>
      </w:pPr>
      <w:hyperlink w:anchor="_Toc64959314" w:history="1">
        <w:r w:rsidRPr="00A84089">
          <w:rPr>
            <w:rStyle w:val="Hyperlink"/>
            <w:noProof/>
          </w:rPr>
          <w:t>D.</w:t>
        </w:r>
        <w:r>
          <w:rPr>
            <w:rFonts w:asciiTheme="minorHAnsi" w:eastAsiaTheme="minorEastAsia" w:hAnsiTheme="minorHAnsi" w:cstheme="minorBidi"/>
            <w:iCs w:val="0"/>
            <w:noProof/>
            <w:sz w:val="22"/>
            <w:szCs w:val="22"/>
          </w:rPr>
          <w:tab/>
        </w:r>
        <w:r w:rsidRPr="00A84089">
          <w:rPr>
            <w:rStyle w:val="Hyperlink"/>
            <w:noProof/>
          </w:rPr>
          <w:t>Duration of Service Requirement</w:t>
        </w:r>
        <w:r>
          <w:rPr>
            <w:noProof/>
            <w:webHidden/>
          </w:rPr>
          <w:tab/>
        </w:r>
        <w:r>
          <w:rPr>
            <w:noProof/>
            <w:webHidden/>
          </w:rPr>
          <w:fldChar w:fldCharType="begin"/>
        </w:r>
        <w:r>
          <w:rPr>
            <w:noProof/>
            <w:webHidden/>
          </w:rPr>
          <w:instrText xml:space="preserve"> PAGEREF _Toc64959314 \h </w:instrText>
        </w:r>
        <w:r>
          <w:rPr>
            <w:noProof/>
            <w:webHidden/>
          </w:rPr>
        </w:r>
        <w:r>
          <w:rPr>
            <w:noProof/>
            <w:webHidden/>
          </w:rPr>
          <w:fldChar w:fldCharType="separate"/>
        </w:r>
        <w:r>
          <w:rPr>
            <w:noProof/>
            <w:webHidden/>
          </w:rPr>
          <w:t>18</w:t>
        </w:r>
        <w:r>
          <w:rPr>
            <w:noProof/>
            <w:webHidden/>
          </w:rPr>
          <w:fldChar w:fldCharType="end"/>
        </w:r>
      </w:hyperlink>
    </w:p>
    <w:p w14:paraId="6E1BC8C7" w14:textId="6FC5D5AF" w:rsidR="00CF0EA1" w:rsidRDefault="00CF0EA1">
      <w:pPr>
        <w:pStyle w:val="TOC3"/>
        <w:rPr>
          <w:rFonts w:asciiTheme="minorHAnsi" w:eastAsiaTheme="minorEastAsia" w:hAnsiTheme="minorHAnsi" w:cstheme="minorBidi"/>
          <w:iCs w:val="0"/>
          <w:noProof/>
          <w:sz w:val="22"/>
          <w:szCs w:val="22"/>
        </w:rPr>
      </w:pPr>
      <w:hyperlink w:anchor="_Toc64959315" w:history="1">
        <w:r w:rsidRPr="00A84089">
          <w:rPr>
            <w:rStyle w:val="Hyperlink"/>
            <w:noProof/>
          </w:rPr>
          <w:t>E.</w:t>
        </w:r>
        <w:r>
          <w:rPr>
            <w:rFonts w:asciiTheme="minorHAnsi" w:eastAsiaTheme="minorEastAsia" w:hAnsiTheme="minorHAnsi" w:cstheme="minorBidi"/>
            <w:iCs w:val="0"/>
            <w:noProof/>
            <w:sz w:val="22"/>
            <w:szCs w:val="22"/>
          </w:rPr>
          <w:tab/>
        </w:r>
        <w:r w:rsidRPr="00A84089">
          <w:rPr>
            <w:rStyle w:val="Hyperlink"/>
            <w:noProof/>
          </w:rPr>
          <w:t>Contents of Family Data File</w:t>
        </w:r>
        <w:r>
          <w:rPr>
            <w:noProof/>
            <w:webHidden/>
          </w:rPr>
          <w:tab/>
        </w:r>
        <w:r>
          <w:rPr>
            <w:noProof/>
            <w:webHidden/>
          </w:rPr>
          <w:fldChar w:fldCharType="begin"/>
        </w:r>
        <w:r>
          <w:rPr>
            <w:noProof/>
            <w:webHidden/>
          </w:rPr>
          <w:instrText xml:space="preserve"> PAGEREF _Toc64959315 \h </w:instrText>
        </w:r>
        <w:r>
          <w:rPr>
            <w:noProof/>
            <w:webHidden/>
          </w:rPr>
        </w:r>
        <w:r>
          <w:rPr>
            <w:noProof/>
            <w:webHidden/>
          </w:rPr>
          <w:fldChar w:fldCharType="separate"/>
        </w:r>
        <w:r>
          <w:rPr>
            <w:noProof/>
            <w:webHidden/>
          </w:rPr>
          <w:t>18</w:t>
        </w:r>
        <w:r>
          <w:rPr>
            <w:noProof/>
            <w:webHidden/>
          </w:rPr>
          <w:fldChar w:fldCharType="end"/>
        </w:r>
      </w:hyperlink>
    </w:p>
    <w:p w14:paraId="3AF26B23" w14:textId="505872A2"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16" w:history="1">
        <w:r w:rsidRPr="00A84089">
          <w:rPr>
            <w:rStyle w:val="Hyperlink"/>
          </w:rPr>
          <w:t>IV.</w:t>
        </w:r>
        <w:r>
          <w:rPr>
            <w:rFonts w:asciiTheme="minorHAnsi" w:eastAsiaTheme="minorEastAsia" w:hAnsiTheme="minorHAnsi" w:cstheme="minorBidi"/>
            <w:bCs w:val="0"/>
            <w:smallCaps w:val="0"/>
            <w:sz w:val="22"/>
          </w:rPr>
          <w:tab/>
        </w:r>
        <w:r w:rsidRPr="00A84089">
          <w:rPr>
            <w:rStyle w:val="Hyperlink"/>
          </w:rPr>
          <w:t>FAMILY DATA FILE AND DOCUMENTATION</w:t>
        </w:r>
        <w:r>
          <w:rPr>
            <w:webHidden/>
          </w:rPr>
          <w:tab/>
        </w:r>
        <w:r>
          <w:rPr>
            <w:webHidden/>
          </w:rPr>
          <w:fldChar w:fldCharType="begin"/>
        </w:r>
        <w:r>
          <w:rPr>
            <w:webHidden/>
          </w:rPr>
          <w:instrText xml:space="preserve"> PAGEREF _Toc64959316 \h </w:instrText>
        </w:r>
        <w:r>
          <w:rPr>
            <w:webHidden/>
          </w:rPr>
        </w:r>
        <w:r>
          <w:rPr>
            <w:webHidden/>
          </w:rPr>
          <w:fldChar w:fldCharType="separate"/>
        </w:r>
        <w:r>
          <w:rPr>
            <w:webHidden/>
          </w:rPr>
          <w:t>20</w:t>
        </w:r>
        <w:r>
          <w:rPr>
            <w:webHidden/>
          </w:rPr>
          <w:fldChar w:fldCharType="end"/>
        </w:r>
      </w:hyperlink>
    </w:p>
    <w:p w14:paraId="0104E679" w14:textId="7240D08F" w:rsidR="00CF0EA1" w:rsidRDefault="00CF0EA1">
      <w:pPr>
        <w:pStyle w:val="TOC3"/>
        <w:rPr>
          <w:rFonts w:asciiTheme="minorHAnsi" w:eastAsiaTheme="minorEastAsia" w:hAnsiTheme="minorHAnsi" w:cstheme="minorBidi"/>
          <w:iCs w:val="0"/>
          <w:noProof/>
          <w:sz w:val="22"/>
          <w:szCs w:val="22"/>
        </w:rPr>
      </w:pPr>
      <w:hyperlink w:anchor="_Toc64959317" w:history="1">
        <w:r w:rsidRPr="00A84089">
          <w:rPr>
            <w:rStyle w:val="Hyperlink"/>
            <w:noProof/>
          </w:rPr>
          <w:t>A.</w:t>
        </w:r>
        <w:r>
          <w:rPr>
            <w:rFonts w:asciiTheme="minorHAnsi" w:eastAsiaTheme="minorEastAsia" w:hAnsiTheme="minorHAnsi" w:cstheme="minorBidi"/>
            <w:iCs w:val="0"/>
            <w:noProof/>
            <w:sz w:val="22"/>
            <w:szCs w:val="22"/>
          </w:rPr>
          <w:tab/>
        </w:r>
        <w:r w:rsidRPr="00A84089">
          <w:rPr>
            <w:rStyle w:val="Hyperlink"/>
            <w:noProof/>
          </w:rPr>
          <w:t>Application for Services</w:t>
        </w:r>
        <w:r>
          <w:rPr>
            <w:noProof/>
            <w:webHidden/>
          </w:rPr>
          <w:tab/>
        </w:r>
        <w:r>
          <w:rPr>
            <w:noProof/>
            <w:webHidden/>
          </w:rPr>
          <w:fldChar w:fldCharType="begin"/>
        </w:r>
        <w:r>
          <w:rPr>
            <w:noProof/>
            <w:webHidden/>
          </w:rPr>
          <w:instrText xml:space="preserve"> PAGEREF _Toc64959317 \h </w:instrText>
        </w:r>
        <w:r>
          <w:rPr>
            <w:noProof/>
            <w:webHidden/>
          </w:rPr>
        </w:r>
        <w:r>
          <w:rPr>
            <w:noProof/>
            <w:webHidden/>
          </w:rPr>
          <w:fldChar w:fldCharType="separate"/>
        </w:r>
        <w:r>
          <w:rPr>
            <w:noProof/>
            <w:webHidden/>
          </w:rPr>
          <w:t>20</w:t>
        </w:r>
        <w:r>
          <w:rPr>
            <w:noProof/>
            <w:webHidden/>
          </w:rPr>
          <w:fldChar w:fldCharType="end"/>
        </w:r>
      </w:hyperlink>
    </w:p>
    <w:p w14:paraId="340A71BF" w14:textId="0C32D163" w:rsidR="00CF0EA1" w:rsidRDefault="00CF0EA1">
      <w:pPr>
        <w:pStyle w:val="TOC3"/>
        <w:rPr>
          <w:rFonts w:asciiTheme="minorHAnsi" w:eastAsiaTheme="minorEastAsia" w:hAnsiTheme="minorHAnsi" w:cstheme="minorBidi"/>
          <w:iCs w:val="0"/>
          <w:noProof/>
          <w:sz w:val="22"/>
          <w:szCs w:val="22"/>
        </w:rPr>
      </w:pPr>
      <w:hyperlink w:anchor="_Toc64959318" w:history="1">
        <w:r w:rsidRPr="00A84089">
          <w:rPr>
            <w:rStyle w:val="Hyperlink"/>
            <w:noProof/>
          </w:rPr>
          <w:t>B.</w:t>
        </w:r>
        <w:r>
          <w:rPr>
            <w:rFonts w:asciiTheme="minorHAnsi" w:eastAsiaTheme="minorEastAsia" w:hAnsiTheme="minorHAnsi" w:cstheme="minorBidi"/>
            <w:iCs w:val="0"/>
            <w:noProof/>
            <w:sz w:val="22"/>
            <w:szCs w:val="22"/>
          </w:rPr>
          <w:tab/>
        </w:r>
        <w:r w:rsidRPr="00A84089">
          <w:rPr>
            <w:rStyle w:val="Hyperlink"/>
            <w:noProof/>
          </w:rPr>
          <w:t>Documentation and Determination of Family Size</w:t>
        </w:r>
        <w:r>
          <w:rPr>
            <w:noProof/>
            <w:webHidden/>
          </w:rPr>
          <w:tab/>
        </w:r>
        <w:r>
          <w:rPr>
            <w:noProof/>
            <w:webHidden/>
          </w:rPr>
          <w:fldChar w:fldCharType="begin"/>
        </w:r>
        <w:r>
          <w:rPr>
            <w:noProof/>
            <w:webHidden/>
          </w:rPr>
          <w:instrText xml:space="preserve"> PAGEREF _Toc64959318 \h </w:instrText>
        </w:r>
        <w:r>
          <w:rPr>
            <w:noProof/>
            <w:webHidden/>
          </w:rPr>
        </w:r>
        <w:r>
          <w:rPr>
            <w:noProof/>
            <w:webHidden/>
          </w:rPr>
          <w:fldChar w:fldCharType="separate"/>
        </w:r>
        <w:r>
          <w:rPr>
            <w:noProof/>
            <w:webHidden/>
          </w:rPr>
          <w:t>21</w:t>
        </w:r>
        <w:r>
          <w:rPr>
            <w:noProof/>
            <w:webHidden/>
          </w:rPr>
          <w:fldChar w:fldCharType="end"/>
        </w:r>
      </w:hyperlink>
    </w:p>
    <w:p w14:paraId="0FBA724D" w14:textId="2E1A26F0" w:rsidR="00CF0EA1" w:rsidRDefault="00CF0EA1">
      <w:pPr>
        <w:pStyle w:val="TOC3"/>
        <w:rPr>
          <w:rFonts w:asciiTheme="minorHAnsi" w:eastAsiaTheme="minorEastAsia" w:hAnsiTheme="minorHAnsi" w:cstheme="minorBidi"/>
          <w:iCs w:val="0"/>
          <w:noProof/>
          <w:sz w:val="22"/>
          <w:szCs w:val="22"/>
        </w:rPr>
      </w:pPr>
      <w:hyperlink w:anchor="_Toc64959319" w:history="1">
        <w:r w:rsidRPr="00A84089">
          <w:rPr>
            <w:rStyle w:val="Hyperlink"/>
            <w:noProof/>
          </w:rPr>
          <w:t>C.</w:t>
        </w:r>
        <w:r>
          <w:rPr>
            <w:rFonts w:asciiTheme="minorHAnsi" w:eastAsiaTheme="minorEastAsia" w:hAnsiTheme="minorHAnsi" w:cstheme="minorBidi"/>
            <w:iCs w:val="0"/>
            <w:noProof/>
            <w:sz w:val="22"/>
            <w:szCs w:val="22"/>
          </w:rPr>
          <w:tab/>
        </w:r>
        <w:r w:rsidRPr="00A84089">
          <w:rPr>
            <w:rStyle w:val="Hyperlink"/>
            <w:noProof/>
          </w:rPr>
          <w:t>Documentation of Eligibility: Income Eligibility at Initial Certification and Recertification</w:t>
        </w:r>
        <w:r>
          <w:rPr>
            <w:noProof/>
            <w:webHidden/>
          </w:rPr>
          <w:tab/>
        </w:r>
        <w:r>
          <w:rPr>
            <w:noProof/>
            <w:webHidden/>
          </w:rPr>
          <w:fldChar w:fldCharType="begin"/>
        </w:r>
        <w:r>
          <w:rPr>
            <w:noProof/>
            <w:webHidden/>
          </w:rPr>
          <w:instrText xml:space="preserve"> PAGEREF _Toc64959319 \h </w:instrText>
        </w:r>
        <w:r>
          <w:rPr>
            <w:noProof/>
            <w:webHidden/>
          </w:rPr>
        </w:r>
        <w:r>
          <w:rPr>
            <w:noProof/>
            <w:webHidden/>
          </w:rPr>
          <w:fldChar w:fldCharType="separate"/>
        </w:r>
        <w:r>
          <w:rPr>
            <w:noProof/>
            <w:webHidden/>
          </w:rPr>
          <w:t>22</w:t>
        </w:r>
        <w:r>
          <w:rPr>
            <w:noProof/>
            <w:webHidden/>
          </w:rPr>
          <w:fldChar w:fldCharType="end"/>
        </w:r>
      </w:hyperlink>
    </w:p>
    <w:p w14:paraId="7EBF9EA4" w14:textId="59D02CC1" w:rsidR="00CF0EA1" w:rsidRDefault="00CF0EA1">
      <w:pPr>
        <w:pStyle w:val="TOC3"/>
        <w:rPr>
          <w:rFonts w:asciiTheme="minorHAnsi" w:eastAsiaTheme="minorEastAsia" w:hAnsiTheme="minorHAnsi" w:cstheme="minorBidi"/>
          <w:iCs w:val="0"/>
          <w:noProof/>
          <w:sz w:val="22"/>
          <w:szCs w:val="22"/>
        </w:rPr>
      </w:pPr>
      <w:hyperlink w:anchor="_Toc64959320" w:history="1">
        <w:r w:rsidRPr="00A84089">
          <w:rPr>
            <w:rStyle w:val="Hyperlink"/>
            <w:noProof/>
          </w:rPr>
          <w:t>D.</w:t>
        </w:r>
        <w:r>
          <w:rPr>
            <w:rFonts w:asciiTheme="minorHAnsi" w:eastAsiaTheme="minorEastAsia" w:hAnsiTheme="minorHAnsi" w:cstheme="minorBidi"/>
            <w:iCs w:val="0"/>
            <w:noProof/>
            <w:sz w:val="22"/>
            <w:szCs w:val="22"/>
          </w:rPr>
          <w:tab/>
        </w:r>
        <w:r w:rsidRPr="00A84089">
          <w:rPr>
            <w:rStyle w:val="Hyperlink"/>
            <w:noProof/>
          </w:rPr>
          <w:t>Calculation of Income</w:t>
        </w:r>
        <w:r>
          <w:rPr>
            <w:noProof/>
            <w:webHidden/>
          </w:rPr>
          <w:tab/>
        </w:r>
        <w:r>
          <w:rPr>
            <w:noProof/>
            <w:webHidden/>
          </w:rPr>
          <w:fldChar w:fldCharType="begin"/>
        </w:r>
        <w:r>
          <w:rPr>
            <w:noProof/>
            <w:webHidden/>
          </w:rPr>
          <w:instrText xml:space="preserve"> PAGEREF _Toc64959320 \h </w:instrText>
        </w:r>
        <w:r>
          <w:rPr>
            <w:noProof/>
            <w:webHidden/>
          </w:rPr>
        </w:r>
        <w:r>
          <w:rPr>
            <w:noProof/>
            <w:webHidden/>
          </w:rPr>
          <w:fldChar w:fldCharType="separate"/>
        </w:r>
        <w:r>
          <w:rPr>
            <w:noProof/>
            <w:webHidden/>
          </w:rPr>
          <w:t>24</w:t>
        </w:r>
        <w:r>
          <w:rPr>
            <w:noProof/>
            <w:webHidden/>
          </w:rPr>
          <w:fldChar w:fldCharType="end"/>
        </w:r>
      </w:hyperlink>
    </w:p>
    <w:p w14:paraId="1835F7A6" w14:textId="6F35509C" w:rsidR="00CF0EA1" w:rsidRDefault="00CF0EA1">
      <w:pPr>
        <w:pStyle w:val="TOC3"/>
        <w:rPr>
          <w:rFonts w:asciiTheme="minorHAnsi" w:eastAsiaTheme="minorEastAsia" w:hAnsiTheme="minorHAnsi" w:cstheme="minorBidi"/>
          <w:iCs w:val="0"/>
          <w:noProof/>
          <w:sz w:val="22"/>
          <w:szCs w:val="22"/>
        </w:rPr>
      </w:pPr>
      <w:hyperlink w:anchor="_Toc64959321" w:history="1">
        <w:r w:rsidRPr="00A84089">
          <w:rPr>
            <w:rStyle w:val="Hyperlink"/>
            <w:noProof/>
          </w:rPr>
          <w:t>E.</w:t>
        </w:r>
        <w:r>
          <w:rPr>
            <w:rFonts w:asciiTheme="minorHAnsi" w:eastAsiaTheme="minorEastAsia" w:hAnsiTheme="minorHAnsi" w:cstheme="minorBidi"/>
            <w:iCs w:val="0"/>
            <w:noProof/>
            <w:sz w:val="22"/>
            <w:szCs w:val="22"/>
          </w:rPr>
          <w:tab/>
        </w:r>
        <w:r w:rsidRPr="00A84089">
          <w:rPr>
            <w:rStyle w:val="Hyperlink"/>
            <w:noProof/>
          </w:rPr>
          <w:t>Documentation of Need for Full-day CSPP: Public Assistance</w:t>
        </w:r>
        <w:r>
          <w:rPr>
            <w:noProof/>
            <w:webHidden/>
          </w:rPr>
          <w:tab/>
        </w:r>
        <w:r>
          <w:rPr>
            <w:noProof/>
            <w:webHidden/>
          </w:rPr>
          <w:fldChar w:fldCharType="begin"/>
        </w:r>
        <w:r>
          <w:rPr>
            <w:noProof/>
            <w:webHidden/>
          </w:rPr>
          <w:instrText xml:space="preserve"> PAGEREF _Toc64959321 \h </w:instrText>
        </w:r>
        <w:r>
          <w:rPr>
            <w:noProof/>
            <w:webHidden/>
          </w:rPr>
        </w:r>
        <w:r>
          <w:rPr>
            <w:noProof/>
            <w:webHidden/>
          </w:rPr>
          <w:fldChar w:fldCharType="separate"/>
        </w:r>
        <w:r>
          <w:rPr>
            <w:noProof/>
            <w:webHidden/>
          </w:rPr>
          <w:t>25</w:t>
        </w:r>
        <w:r>
          <w:rPr>
            <w:noProof/>
            <w:webHidden/>
          </w:rPr>
          <w:fldChar w:fldCharType="end"/>
        </w:r>
      </w:hyperlink>
    </w:p>
    <w:p w14:paraId="696A5320" w14:textId="70F9519B" w:rsidR="00CF0EA1" w:rsidRDefault="00CF0EA1">
      <w:pPr>
        <w:pStyle w:val="TOC3"/>
        <w:rPr>
          <w:rFonts w:asciiTheme="minorHAnsi" w:eastAsiaTheme="minorEastAsia" w:hAnsiTheme="minorHAnsi" w:cstheme="minorBidi"/>
          <w:iCs w:val="0"/>
          <w:noProof/>
          <w:sz w:val="22"/>
          <w:szCs w:val="22"/>
        </w:rPr>
      </w:pPr>
      <w:hyperlink w:anchor="_Toc64959322" w:history="1">
        <w:r w:rsidRPr="00A84089">
          <w:rPr>
            <w:rStyle w:val="Hyperlink"/>
            <w:rFonts w:eastAsia="Calibri"/>
            <w:noProof/>
          </w:rPr>
          <w:t>F.</w:t>
        </w:r>
        <w:r>
          <w:rPr>
            <w:rFonts w:asciiTheme="minorHAnsi" w:eastAsiaTheme="minorEastAsia" w:hAnsiTheme="minorHAnsi" w:cstheme="minorBidi"/>
            <w:iCs w:val="0"/>
            <w:noProof/>
            <w:sz w:val="22"/>
            <w:szCs w:val="22"/>
          </w:rPr>
          <w:tab/>
        </w:r>
        <w:r w:rsidRPr="00A84089">
          <w:rPr>
            <w:rStyle w:val="Hyperlink"/>
            <w:rFonts w:eastAsia="Calibri"/>
            <w:noProof/>
          </w:rPr>
          <w:t>Documentation of Need for Full-day CSPP: Employment, Seeking Employment, Training, Seeking Housing and Incapacity</w:t>
        </w:r>
        <w:r>
          <w:rPr>
            <w:noProof/>
            <w:webHidden/>
          </w:rPr>
          <w:tab/>
        </w:r>
        <w:r>
          <w:rPr>
            <w:noProof/>
            <w:webHidden/>
          </w:rPr>
          <w:fldChar w:fldCharType="begin"/>
        </w:r>
        <w:r>
          <w:rPr>
            <w:noProof/>
            <w:webHidden/>
          </w:rPr>
          <w:instrText xml:space="preserve"> PAGEREF _Toc64959322 \h </w:instrText>
        </w:r>
        <w:r>
          <w:rPr>
            <w:noProof/>
            <w:webHidden/>
          </w:rPr>
        </w:r>
        <w:r>
          <w:rPr>
            <w:noProof/>
            <w:webHidden/>
          </w:rPr>
          <w:fldChar w:fldCharType="separate"/>
        </w:r>
        <w:r>
          <w:rPr>
            <w:noProof/>
            <w:webHidden/>
          </w:rPr>
          <w:t>25</w:t>
        </w:r>
        <w:r>
          <w:rPr>
            <w:noProof/>
            <w:webHidden/>
          </w:rPr>
          <w:fldChar w:fldCharType="end"/>
        </w:r>
      </w:hyperlink>
    </w:p>
    <w:p w14:paraId="2F03D8D4" w14:textId="3FA80EAF" w:rsidR="00CF0EA1" w:rsidRDefault="00CF0EA1">
      <w:pPr>
        <w:pStyle w:val="TOC3"/>
        <w:rPr>
          <w:rFonts w:asciiTheme="minorHAnsi" w:eastAsiaTheme="minorEastAsia" w:hAnsiTheme="minorHAnsi" w:cstheme="minorBidi"/>
          <w:iCs w:val="0"/>
          <w:noProof/>
          <w:sz w:val="22"/>
          <w:szCs w:val="22"/>
        </w:rPr>
      </w:pPr>
      <w:hyperlink w:anchor="_Toc64959323" w:history="1">
        <w:r w:rsidRPr="00A84089">
          <w:rPr>
            <w:rStyle w:val="Hyperlink"/>
            <w:noProof/>
          </w:rPr>
          <w:t>G.</w:t>
        </w:r>
        <w:r>
          <w:rPr>
            <w:rFonts w:asciiTheme="minorHAnsi" w:eastAsiaTheme="minorEastAsia" w:hAnsiTheme="minorHAnsi" w:cstheme="minorBidi"/>
            <w:iCs w:val="0"/>
            <w:noProof/>
            <w:sz w:val="22"/>
            <w:szCs w:val="22"/>
          </w:rPr>
          <w:tab/>
        </w:r>
        <w:r w:rsidRPr="00A84089">
          <w:rPr>
            <w:rStyle w:val="Hyperlink"/>
            <w:noProof/>
          </w:rPr>
          <w:t>Documentation of Need for Full-day CSPP: Employment</w:t>
        </w:r>
        <w:r>
          <w:rPr>
            <w:noProof/>
            <w:webHidden/>
          </w:rPr>
          <w:tab/>
        </w:r>
        <w:r>
          <w:rPr>
            <w:noProof/>
            <w:webHidden/>
          </w:rPr>
          <w:fldChar w:fldCharType="begin"/>
        </w:r>
        <w:r>
          <w:rPr>
            <w:noProof/>
            <w:webHidden/>
          </w:rPr>
          <w:instrText xml:space="preserve"> PAGEREF _Toc64959323 \h </w:instrText>
        </w:r>
        <w:r>
          <w:rPr>
            <w:noProof/>
            <w:webHidden/>
          </w:rPr>
        </w:r>
        <w:r>
          <w:rPr>
            <w:noProof/>
            <w:webHidden/>
          </w:rPr>
          <w:fldChar w:fldCharType="separate"/>
        </w:r>
        <w:r>
          <w:rPr>
            <w:noProof/>
            <w:webHidden/>
          </w:rPr>
          <w:t>25</w:t>
        </w:r>
        <w:r>
          <w:rPr>
            <w:noProof/>
            <w:webHidden/>
          </w:rPr>
          <w:fldChar w:fldCharType="end"/>
        </w:r>
      </w:hyperlink>
    </w:p>
    <w:p w14:paraId="41A20D90" w14:textId="506456CE" w:rsidR="00CF0EA1" w:rsidRDefault="00CF0EA1">
      <w:pPr>
        <w:pStyle w:val="TOC3"/>
        <w:rPr>
          <w:rFonts w:asciiTheme="minorHAnsi" w:eastAsiaTheme="minorEastAsia" w:hAnsiTheme="minorHAnsi" w:cstheme="minorBidi"/>
          <w:iCs w:val="0"/>
          <w:noProof/>
          <w:sz w:val="22"/>
          <w:szCs w:val="22"/>
        </w:rPr>
      </w:pPr>
      <w:hyperlink w:anchor="_Toc64959324" w:history="1">
        <w:r w:rsidRPr="00A84089">
          <w:rPr>
            <w:rStyle w:val="Hyperlink"/>
            <w:noProof/>
          </w:rPr>
          <w:t>H.</w:t>
        </w:r>
        <w:r>
          <w:rPr>
            <w:rFonts w:asciiTheme="minorHAnsi" w:eastAsiaTheme="minorEastAsia" w:hAnsiTheme="minorHAnsi" w:cstheme="minorBidi"/>
            <w:iCs w:val="0"/>
            <w:noProof/>
            <w:sz w:val="22"/>
            <w:szCs w:val="22"/>
          </w:rPr>
          <w:tab/>
        </w:r>
        <w:r w:rsidRPr="00A84089">
          <w:rPr>
            <w:rStyle w:val="Hyperlink"/>
            <w:noProof/>
          </w:rPr>
          <w:t>Documentation of Need for Full-day CSPP: Employment in the Home or a Licensed Family Day Care Home: Service Limitations</w:t>
        </w:r>
        <w:r>
          <w:rPr>
            <w:noProof/>
            <w:webHidden/>
          </w:rPr>
          <w:tab/>
        </w:r>
        <w:r>
          <w:rPr>
            <w:noProof/>
            <w:webHidden/>
          </w:rPr>
          <w:fldChar w:fldCharType="begin"/>
        </w:r>
        <w:r>
          <w:rPr>
            <w:noProof/>
            <w:webHidden/>
          </w:rPr>
          <w:instrText xml:space="preserve"> PAGEREF _Toc64959324 \h </w:instrText>
        </w:r>
        <w:r>
          <w:rPr>
            <w:noProof/>
            <w:webHidden/>
          </w:rPr>
        </w:r>
        <w:r>
          <w:rPr>
            <w:noProof/>
            <w:webHidden/>
          </w:rPr>
          <w:fldChar w:fldCharType="separate"/>
        </w:r>
        <w:r>
          <w:rPr>
            <w:noProof/>
            <w:webHidden/>
          </w:rPr>
          <w:t>28</w:t>
        </w:r>
        <w:r>
          <w:rPr>
            <w:noProof/>
            <w:webHidden/>
          </w:rPr>
          <w:fldChar w:fldCharType="end"/>
        </w:r>
      </w:hyperlink>
    </w:p>
    <w:p w14:paraId="00EF3145" w14:textId="29D0FFAA" w:rsidR="00CF0EA1" w:rsidRDefault="00CF0EA1">
      <w:pPr>
        <w:pStyle w:val="TOC3"/>
        <w:rPr>
          <w:rFonts w:asciiTheme="minorHAnsi" w:eastAsiaTheme="minorEastAsia" w:hAnsiTheme="minorHAnsi" w:cstheme="minorBidi"/>
          <w:iCs w:val="0"/>
          <w:noProof/>
          <w:sz w:val="22"/>
          <w:szCs w:val="22"/>
        </w:rPr>
      </w:pPr>
      <w:hyperlink w:anchor="_Toc64959325" w:history="1">
        <w:r w:rsidRPr="00A84089">
          <w:rPr>
            <w:rStyle w:val="Hyperlink"/>
            <w:noProof/>
          </w:rPr>
          <w:t>I.</w:t>
        </w:r>
        <w:r>
          <w:rPr>
            <w:rFonts w:asciiTheme="minorHAnsi" w:eastAsiaTheme="minorEastAsia" w:hAnsiTheme="minorHAnsi" w:cstheme="minorBidi"/>
            <w:iCs w:val="0"/>
            <w:noProof/>
            <w:sz w:val="22"/>
            <w:szCs w:val="22"/>
          </w:rPr>
          <w:tab/>
        </w:r>
        <w:r w:rsidRPr="00A84089">
          <w:rPr>
            <w:rStyle w:val="Hyperlink"/>
            <w:noProof/>
          </w:rPr>
          <w:t>Documentation of Need for Full-day CSPP: Seeking Employment; Service Limitations</w:t>
        </w:r>
        <w:r>
          <w:rPr>
            <w:noProof/>
            <w:webHidden/>
          </w:rPr>
          <w:tab/>
        </w:r>
        <w:r>
          <w:rPr>
            <w:noProof/>
            <w:webHidden/>
          </w:rPr>
          <w:fldChar w:fldCharType="begin"/>
        </w:r>
        <w:r>
          <w:rPr>
            <w:noProof/>
            <w:webHidden/>
          </w:rPr>
          <w:instrText xml:space="preserve"> PAGEREF _Toc64959325 \h </w:instrText>
        </w:r>
        <w:r>
          <w:rPr>
            <w:noProof/>
            <w:webHidden/>
          </w:rPr>
        </w:r>
        <w:r>
          <w:rPr>
            <w:noProof/>
            <w:webHidden/>
          </w:rPr>
          <w:fldChar w:fldCharType="separate"/>
        </w:r>
        <w:r>
          <w:rPr>
            <w:noProof/>
            <w:webHidden/>
          </w:rPr>
          <w:t>29</w:t>
        </w:r>
        <w:r>
          <w:rPr>
            <w:noProof/>
            <w:webHidden/>
          </w:rPr>
          <w:fldChar w:fldCharType="end"/>
        </w:r>
      </w:hyperlink>
    </w:p>
    <w:p w14:paraId="7341E361" w14:textId="437DEB11" w:rsidR="00CF0EA1" w:rsidRDefault="00CF0EA1">
      <w:pPr>
        <w:pStyle w:val="TOC3"/>
        <w:rPr>
          <w:rFonts w:asciiTheme="minorHAnsi" w:eastAsiaTheme="minorEastAsia" w:hAnsiTheme="minorHAnsi" w:cstheme="minorBidi"/>
          <w:iCs w:val="0"/>
          <w:noProof/>
          <w:sz w:val="22"/>
          <w:szCs w:val="22"/>
        </w:rPr>
      </w:pPr>
      <w:hyperlink w:anchor="_Toc64959326" w:history="1">
        <w:r w:rsidRPr="00A84089">
          <w:rPr>
            <w:rStyle w:val="Hyperlink"/>
            <w:noProof/>
          </w:rPr>
          <w:t>J.</w:t>
        </w:r>
        <w:r>
          <w:rPr>
            <w:rFonts w:asciiTheme="minorHAnsi" w:eastAsiaTheme="minorEastAsia" w:hAnsiTheme="minorHAnsi" w:cstheme="minorBidi"/>
            <w:iCs w:val="0"/>
            <w:noProof/>
            <w:sz w:val="22"/>
            <w:szCs w:val="22"/>
          </w:rPr>
          <w:tab/>
        </w:r>
        <w:r w:rsidRPr="00A84089">
          <w:rPr>
            <w:rStyle w:val="Hyperlink"/>
            <w:noProof/>
          </w:rPr>
          <w:t>Documentation of Need for Full-day CSPP: Training toward Vocational Goals; Service Limitations</w:t>
        </w:r>
        <w:r>
          <w:rPr>
            <w:noProof/>
            <w:webHidden/>
          </w:rPr>
          <w:tab/>
        </w:r>
        <w:r>
          <w:rPr>
            <w:noProof/>
            <w:webHidden/>
          </w:rPr>
          <w:fldChar w:fldCharType="begin"/>
        </w:r>
        <w:r>
          <w:rPr>
            <w:noProof/>
            <w:webHidden/>
          </w:rPr>
          <w:instrText xml:space="preserve"> PAGEREF _Toc64959326 \h </w:instrText>
        </w:r>
        <w:r>
          <w:rPr>
            <w:noProof/>
            <w:webHidden/>
          </w:rPr>
        </w:r>
        <w:r>
          <w:rPr>
            <w:noProof/>
            <w:webHidden/>
          </w:rPr>
          <w:fldChar w:fldCharType="separate"/>
        </w:r>
        <w:r>
          <w:rPr>
            <w:noProof/>
            <w:webHidden/>
          </w:rPr>
          <w:t>29</w:t>
        </w:r>
        <w:r>
          <w:rPr>
            <w:noProof/>
            <w:webHidden/>
          </w:rPr>
          <w:fldChar w:fldCharType="end"/>
        </w:r>
      </w:hyperlink>
    </w:p>
    <w:p w14:paraId="41BCECBC" w14:textId="7CE143A7" w:rsidR="00CF0EA1" w:rsidRDefault="00CF0EA1">
      <w:pPr>
        <w:pStyle w:val="TOC3"/>
        <w:rPr>
          <w:rFonts w:asciiTheme="minorHAnsi" w:eastAsiaTheme="minorEastAsia" w:hAnsiTheme="minorHAnsi" w:cstheme="minorBidi"/>
          <w:iCs w:val="0"/>
          <w:noProof/>
          <w:sz w:val="22"/>
          <w:szCs w:val="22"/>
        </w:rPr>
      </w:pPr>
      <w:hyperlink w:anchor="_Toc64959327" w:history="1">
        <w:r w:rsidRPr="00A84089">
          <w:rPr>
            <w:rStyle w:val="Hyperlink"/>
            <w:noProof/>
          </w:rPr>
          <w:t>K.</w:t>
        </w:r>
        <w:r>
          <w:rPr>
            <w:rFonts w:asciiTheme="minorHAnsi" w:eastAsiaTheme="minorEastAsia" w:hAnsiTheme="minorHAnsi" w:cstheme="minorBidi"/>
            <w:iCs w:val="0"/>
            <w:noProof/>
            <w:sz w:val="22"/>
            <w:szCs w:val="22"/>
          </w:rPr>
          <w:tab/>
        </w:r>
        <w:r w:rsidRPr="00A84089">
          <w:rPr>
            <w:rStyle w:val="Hyperlink"/>
            <w:noProof/>
          </w:rPr>
          <w:t>Documentation of Need for Full-day CSPP: Educational Programs; ELL Courses, GED/HSE Certificate, or High School Diploma</w:t>
        </w:r>
        <w:r>
          <w:rPr>
            <w:noProof/>
            <w:webHidden/>
          </w:rPr>
          <w:tab/>
        </w:r>
        <w:r>
          <w:rPr>
            <w:noProof/>
            <w:webHidden/>
          </w:rPr>
          <w:fldChar w:fldCharType="begin"/>
        </w:r>
        <w:r>
          <w:rPr>
            <w:noProof/>
            <w:webHidden/>
          </w:rPr>
          <w:instrText xml:space="preserve"> PAGEREF _Toc64959327 \h </w:instrText>
        </w:r>
        <w:r>
          <w:rPr>
            <w:noProof/>
            <w:webHidden/>
          </w:rPr>
        </w:r>
        <w:r>
          <w:rPr>
            <w:noProof/>
            <w:webHidden/>
          </w:rPr>
          <w:fldChar w:fldCharType="separate"/>
        </w:r>
        <w:r>
          <w:rPr>
            <w:noProof/>
            <w:webHidden/>
          </w:rPr>
          <w:t>32</w:t>
        </w:r>
        <w:r>
          <w:rPr>
            <w:noProof/>
            <w:webHidden/>
          </w:rPr>
          <w:fldChar w:fldCharType="end"/>
        </w:r>
      </w:hyperlink>
    </w:p>
    <w:p w14:paraId="07D2CE47" w14:textId="4BA2309B" w:rsidR="00CF0EA1" w:rsidRDefault="00CF0EA1">
      <w:pPr>
        <w:pStyle w:val="TOC3"/>
        <w:rPr>
          <w:rFonts w:asciiTheme="minorHAnsi" w:eastAsiaTheme="minorEastAsia" w:hAnsiTheme="minorHAnsi" w:cstheme="minorBidi"/>
          <w:iCs w:val="0"/>
          <w:noProof/>
          <w:sz w:val="22"/>
          <w:szCs w:val="22"/>
        </w:rPr>
      </w:pPr>
      <w:hyperlink w:anchor="_Toc64959328" w:history="1">
        <w:r w:rsidRPr="00A84089">
          <w:rPr>
            <w:rStyle w:val="Hyperlink"/>
            <w:noProof/>
          </w:rPr>
          <w:t>L.</w:t>
        </w:r>
        <w:r>
          <w:rPr>
            <w:rFonts w:asciiTheme="minorHAnsi" w:eastAsiaTheme="minorEastAsia" w:hAnsiTheme="minorHAnsi" w:cstheme="minorBidi"/>
            <w:iCs w:val="0"/>
            <w:noProof/>
            <w:sz w:val="22"/>
            <w:szCs w:val="22"/>
          </w:rPr>
          <w:tab/>
        </w:r>
        <w:r w:rsidRPr="00A84089">
          <w:rPr>
            <w:rStyle w:val="Hyperlink"/>
            <w:noProof/>
          </w:rPr>
          <w:t>Documentation of Need for Full-day CSPP: Parental Incapacity; Service Limitations</w:t>
        </w:r>
        <w:r>
          <w:rPr>
            <w:noProof/>
            <w:webHidden/>
          </w:rPr>
          <w:tab/>
        </w:r>
        <w:r>
          <w:rPr>
            <w:noProof/>
            <w:webHidden/>
          </w:rPr>
          <w:fldChar w:fldCharType="begin"/>
        </w:r>
        <w:r>
          <w:rPr>
            <w:noProof/>
            <w:webHidden/>
          </w:rPr>
          <w:instrText xml:space="preserve"> PAGEREF _Toc64959328 \h </w:instrText>
        </w:r>
        <w:r>
          <w:rPr>
            <w:noProof/>
            <w:webHidden/>
          </w:rPr>
        </w:r>
        <w:r>
          <w:rPr>
            <w:noProof/>
            <w:webHidden/>
          </w:rPr>
          <w:fldChar w:fldCharType="separate"/>
        </w:r>
        <w:r>
          <w:rPr>
            <w:noProof/>
            <w:webHidden/>
          </w:rPr>
          <w:t>32</w:t>
        </w:r>
        <w:r>
          <w:rPr>
            <w:noProof/>
            <w:webHidden/>
          </w:rPr>
          <w:fldChar w:fldCharType="end"/>
        </w:r>
      </w:hyperlink>
    </w:p>
    <w:p w14:paraId="3D403570" w14:textId="3CD9C047" w:rsidR="00CF0EA1" w:rsidRDefault="00CF0EA1">
      <w:pPr>
        <w:pStyle w:val="TOC3"/>
        <w:rPr>
          <w:rFonts w:asciiTheme="minorHAnsi" w:eastAsiaTheme="minorEastAsia" w:hAnsiTheme="minorHAnsi" w:cstheme="minorBidi"/>
          <w:iCs w:val="0"/>
          <w:noProof/>
          <w:sz w:val="22"/>
          <w:szCs w:val="22"/>
        </w:rPr>
      </w:pPr>
      <w:hyperlink w:anchor="_Toc64959329" w:history="1">
        <w:r w:rsidRPr="00A84089">
          <w:rPr>
            <w:rStyle w:val="Hyperlink"/>
            <w:noProof/>
          </w:rPr>
          <w:t>M.</w:t>
        </w:r>
        <w:r>
          <w:rPr>
            <w:rFonts w:asciiTheme="minorHAnsi" w:eastAsiaTheme="minorEastAsia" w:hAnsiTheme="minorHAnsi" w:cstheme="minorBidi"/>
            <w:iCs w:val="0"/>
            <w:noProof/>
            <w:sz w:val="22"/>
            <w:szCs w:val="22"/>
          </w:rPr>
          <w:tab/>
        </w:r>
        <w:r w:rsidRPr="00A84089">
          <w:rPr>
            <w:rStyle w:val="Hyperlink"/>
            <w:noProof/>
          </w:rPr>
          <w:t>Documentation of Child’s Exceptional Needs</w:t>
        </w:r>
        <w:r>
          <w:rPr>
            <w:noProof/>
            <w:webHidden/>
          </w:rPr>
          <w:tab/>
        </w:r>
        <w:r>
          <w:rPr>
            <w:noProof/>
            <w:webHidden/>
          </w:rPr>
          <w:fldChar w:fldCharType="begin"/>
        </w:r>
        <w:r>
          <w:rPr>
            <w:noProof/>
            <w:webHidden/>
          </w:rPr>
          <w:instrText xml:space="preserve"> PAGEREF _Toc64959329 \h </w:instrText>
        </w:r>
        <w:r>
          <w:rPr>
            <w:noProof/>
            <w:webHidden/>
          </w:rPr>
        </w:r>
        <w:r>
          <w:rPr>
            <w:noProof/>
            <w:webHidden/>
          </w:rPr>
          <w:fldChar w:fldCharType="separate"/>
        </w:r>
        <w:r>
          <w:rPr>
            <w:noProof/>
            <w:webHidden/>
          </w:rPr>
          <w:t>33</w:t>
        </w:r>
        <w:r>
          <w:rPr>
            <w:noProof/>
            <w:webHidden/>
          </w:rPr>
          <w:fldChar w:fldCharType="end"/>
        </w:r>
      </w:hyperlink>
    </w:p>
    <w:p w14:paraId="634ED3A4" w14:textId="7EDD6386" w:rsidR="00CF0EA1" w:rsidRDefault="00CF0EA1">
      <w:pPr>
        <w:pStyle w:val="TOC3"/>
        <w:rPr>
          <w:rFonts w:asciiTheme="minorHAnsi" w:eastAsiaTheme="minorEastAsia" w:hAnsiTheme="minorHAnsi" w:cstheme="minorBidi"/>
          <w:iCs w:val="0"/>
          <w:noProof/>
          <w:sz w:val="22"/>
          <w:szCs w:val="22"/>
        </w:rPr>
      </w:pPr>
      <w:hyperlink w:anchor="_Toc64959330" w:history="1">
        <w:r w:rsidRPr="00A84089">
          <w:rPr>
            <w:rStyle w:val="Hyperlink"/>
            <w:noProof/>
          </w:rPr>
          <w:t>N.</w:t>
        </w:r>
        <w:r>
          <w:rPr>
            <w:rFonts w:asciiTheme="minorHAnsi" w:eastAsiaTheme="minorEastAsia" w:hAnsiTheme="minorHAnsi" w:cstheme="minorBidi"/>
            <w:iCs w:val="0"/>
            <w:noProof/>
            <w:sz w:val="22"/>
            <w:szCs w:val="22"/>
          </w:rPr>
          <w:tab/>
        </w:r>
        <w:r w:rsidRPr="00A84089">
          <w:rPr>
            <w:rStyle w:val="Hyperlink"/>
            <w:noProof/>
          </w:rPr>
          <w:t>Documentation of Eligibility: Experiencing Homelessness</w:t>
        </w:r>
        <w:r>
          <w:rPr>
            <w:noProof/>
            <w:webHidden/>
          </w:rPr>
          <w:tab/>
        </w:r>
        <w:r>
          <w:rPr>
            <w:noProof/>
            <w:webHidden/>
          </w:rPr>
          <w:fldChar w:fldCharType="begin"/>
        </w:r>
        <w:r>
          <w:rPr>
            <w:noProof/>
            <w:webHidden/>
          </w:rPr>
          <w:instrText xml:space="preserve"> PAGEREF _Toc64959330 \h </w:instrText>
        </w:r>
        <w:r>
          <w:rPr>
            <w:noProof/>
            <w:webHidden/>
          </w:rPr>
        </w:r>
        <w:r>
          <w:rPr>
            <w:noProof/>
            <w:webHidden/>
          </w:rPr>
          <w:fldChar w:fldCharType="separate"/>
        </w:r>
        <w:r>
          <w:rPr>
            <w:noProof/>
            <w:webHidden/>
          </w:rPr>
          <w:t>34</w:t>
        </w:r>
        <w:r>
          <w:rPr>
            <w:noProof/>
            <w:webHidden/>
          </w:rPr>
          <w:fldChar w:fldCharType="end"/>
        </w:r>
      </w:hyperlink>
    </w:p>
    <w:p w14:paraId="621A1F21" w14:textId="56A4FA73" w:rsidR="00CF0EA1" w:rsidRDefault="00CF0EA1">
      <w:pPr>
        <w:pStyle w:val="TOC3"/>
        <w:rPr>
          <w:rFonts w:asciiTheme="minorHAnsi" w:eastAsiaTheme="minorEastAsia" w:hAnsiTheme="minorHAnsi" w:cstheme="minorBidi"/>
          <w:iCs w:val="0"/>
          <w:noProof/>
          <w:sz w:val="22"/>
          <w:szCs w:val="22"/>
        </w:rPr>
      </w:pPr>
      <w:hyperlink w:anchor="_Toc64959331" w:history="1">
        <w:r w:rsidRPr="00A84089">
          <w:rPr>
            <w:rStyle w:val="Hyperlink"/>
            <w:noProof/>
          </w:rPr>
          <w:t>O.</w:t>
        </w:r>
        <w:r>
          <w:rPr>
            <w:rFonts w:asciiTheme="minorHAnsi" w:eastAsiaTheme="minorEastAsia" w:hAnsiTheme="minorHAnsi" w:cstheme="minorBidi"/>
            <w:iCs w:val="0"/>
            <w:noProof/>
            <w:sz w:val="22"/>
            <w:szCs w:val="22"/>
          </w:rPr>
          <w:tab/>
        </w:r>
        <w:r w:rsidRPr="00A84089">
          <w:rPr>
            <w:rStyle w:val="Hyperlink"/>
            <w:noProof/>
          </w:rPr>
          <w:t>Documentation of Need for Full-day CSPP: Seeking Permanent Housing; Service Limitations</w:t>
        </w:r>
        <w:r>
          <w:rPr>
            <w:noProof/>
            <w:webHidden/>
          </w:rPr>
          <w:tab/>
        </w:r>
        <w:r>
          <w:rPr>
            <w:noProof/>
            <w:webHidden/>
          </w:rPr>
          <w:fldChar w:fldCharType="begin"/>
        </w:r>
        <w:r>
          <w:rPr>
            <w:noProof/>
            <w:webHidden/>
          </w:rPr>
          <w:instrText xml:space="preserve"> PAGEREF _Toc64959331 \h </w:instrText>
        </w:r>
        <w:r>
          <w:rPr>
            <w:noProof/>
            <w:webHidden/>
          </w:rPr>
        </w:r>
        <w:r>
          <w:rPr>
            <w:noProof/>
            <w:webHidden/>
          </w:rPr>
          <w:fldChar w:fldCharType="separate"/>
        </w:r>
        <w:r>
          <w:rPr>
            <w:noProof/>
            <w:webHidden/>
          </w:rPr>
          <w:t>34</w:t>
        </w:r>
        <w:r>
          <w:rPr>
            <w:noProof/>
            <w:webHidden/>
          </w:rPr>
          <w:fldChar w:fldCharType="end"/>
        </w:r>
      </w:hyperlink>
    </w:p>
    <w:p w14:paraId="1F292C0D" w14:textId="1BEC96BC" w:rsidR="00CF0EA1" w:rsidRDefault="00CF0EA1">
      <w:pPr>
        <w:pStyle w:val="TOC3"/>
        <w:rPr>
          <w:rFonts w:asciiTheme="minorHAnsi" w:eastAsiaTheme="minorEastAsia" w:hAnsiTheme="minorHAnsi" w:cstheme="minorBidi"/>
          <w:iCs w:val="0"/>
          <w:noProof/>
          <w:sz w:val="22"/>
          <w:szCs w:val="22"/>
        </w:rPr>
      </w:pPr>
      <w:hyperlink w:anchor="_Toc64959332" w:history="1">
        <w:r w:rsidRPr="00A84089">
          <w:rPr>
            <w:rStyle w:val="Hyperlink"/>
            <w:noProof/>
          </w:rPr>
          <w:t>P.</w:t>
        </w:r>
        <w:r>
          <w:rPr>
            <w:rFonts w:asciiTheme="minorHAnsi" w:eastAsiaTheme="minorEastAsia" w:hAnsiTheme="minorHAnsi" w:cstheme="minorBidi"/>
            <w:iCs w:val="0"/>
            <w:noProof/>
            <w:sz w:val="22"/>
            <w:szCs w:val="22"/>
          </w:rPr>
          <w:tab/>
        </w:r>
        <w:r w:rsidRPr="00A84089">
          <w:rPr>
            <w:rStyle w:val="Hyperlink"/>
            <w:noProof/>
          </w:rPr>
          <w:t>Documentation of Eligibility/Need: Child Protective Services for Recipients Receiving Services; Children Identified As, Or At Risk of Abuse, Neglect or Exploitation</w:t>
        </w:r>
        <w:r>
          <w:rPr>
            <w:noProof/>
            <w:webHidden/>
          </w:rPr>
          <w:tab/>
        </w:r>
        <w:r>
          <w:rPr>
            <w:noProof/>
            <w:webHidden/>
          </w:rPr>
          <w:fldChar w:fldCharType="begin"/>
        </w:r>
        <w:r>
          <w:rPr>
            <w:noProof/>
            <w:webHidden/>
          </w:rPr>
          <w:instrText xml:space="preserve"> PAGEREF _Toc64959332 \h </w:instrText>
        </w:r>
        <w:r>
          <w:rPr>
            <w:noProof/>
            <w:webHidden/>
          </w:rPr>
        </w:r>
        <w:r>
          <w:rPr>
            <w:noProof/>
            <w:webHidden/>
          </w:rPr>
          <w:fldChar w:fldCharType="separate"/>
        </w:r>
        <w:r>
          <w:rPr>
            <w:noProof/>
            <w:webHidden/>
          </w:rPr>
          <w:t>35</w:t>
        </w:r>
        <w:r>
          <w:rPr>
            <w:noProof/>
            <w:webHidden/>
          </w:rPr>
          <w:fldChar w:fldCharType="end"/>
        </w:r>
      </w:hyperlink>
    </w:p>
    <w:p w14:paraId="098BBA41" w14:textId="2199940E" w:rsidR="00CF0EA1" w:rsidRDefault="00CF0EA1">
      <w:pPr>
        <w:pStyle w:val="TOC3"/>
        <w:rPr>
          <w:rFonts w:asciiTheme="minorHAnsi" w:eastAsiaTheme="minorEastAsia" w:hAnsiTheme="minorHAnsi" w:cstheme="minorBidi"/>
          <w:iCs w:val="0"/>
          <w:noProof/>
          <w:sz w:val="22"/>
          <w:szCs w:val="22"/>
        </w:rPr>
      </w:pPr>
      <w:hyperlink w:anchor="_Toc64959333" w:history="1">
        <w:r w:rsidRPr="00A84089">
          <w:rPr>
            <w:rStyle w:val="Hyperlink"/>
            <w:noProof/>
          </w:rPr>
          <w:t>Q.</w:t>
        </w:r>
        <w:r>
          <w:rPr>
            <w:rFonts w:asciiTheme="minorHAnsi" w:eastAsiaTheme="minorEastAsia" w:hAnsiTheme="minorHAnsi" w:cstheme="minorBidi"/>
            <w:iCs w:val="0"/>
            <w:noProof/>
            <w:sz w:val="22"/>
            <w:szCs w:val="22"/>
          </w:rPr>
          <w:tab/>
        </w:r>
        <w:r w:rsidRPr="00A84089">
          <w:rPr>
            <w:rStyle w:val="Hyperlink"/>
            <w:noProof/>
          </w:rPr>
          <w:t>Documentation of Child Health and Emergency Contact Information</w:t>
        </w:r>
        <w:r>
          <w:rPr>
            <w:noProof/>
            <w:webHidden/>
          </w:rPr>
          <w:tab/>
        </w:r>
        <w:r>
          <w:rPr>
            <w:noProof/>
            <w:webHidden/>
          </w:rPr>
          <w:fldChar w:fldCharType="begin"/>
        </w:r>
        <w:r>
          <w:rPr>
            <w:noProof/>
            <w:webHidden/>
          </w:rPr>
          <w:instrText xml:space="preserve"> PAGEREF _Toc64959333 \h </w:instrText>
        </w:r>
        <w:r>
          <w:rPr>
            <w:noProof/>
            <w:webHidden/>
          </w:rPr>
        </w:r>
        <w:r>
          <w:rPr>
            <w:noProof/>
            <w:webHidden/>
          </w:rPr>
          <w:fldChar w:fldCharType="separate"/>
        </w:r>
        <w:r>
          <w:rPr>
            <w:noProof/>
            <w:webHidden/>
          </w:rPr>
          <w:t>36</w:t>
        </w:r>
        <w:r>
          <w:rPr>
            <w:noProof/>
            <w:webHidden/>
          </w:rPr>
          <w:fldChar w:fldCharType="end"/>
        </w:r>
      </w:hyperlink>
    </w:p>
    <w:p w14:paraId="507506AF" w14:textId="5854F47A" w:rsidR="00CF0EA1" w:rsidRDefault="00CF0EA1">
      <w:pPr>
        <w:pStyle w:val="TOC3"/>
        <w:rPr>
          <w:rFonts w:asciiTheme="minorHAnsi" w:eastAsiaTheme="minorEastAsia" w:hAnsiTheme="minorHAnsi" w:cstheme="minorBidi"/>
          <w:iCs w:val="0"/>
          <w:noProof/>
          <w:sz w:val="22"/>
          <w:szCs w:val="22"/>
        </w:rPr>
      </w:pPr>
      <w:hyperlink w:anchor="_Toc64959334" w:history="1">
        <w:r w:rsidRPr="00A84089">
          <w:rPr>
            <w:rStyle w:val="Hyperlink"/>
            <w:noProof/>
          </w:rPr>
          <w:t>R.</w:t>
        </w:r>
        <w:r>
          <w:rPr>
            <w:rFonts w:asciiTheme="minorHAnsi" w:eastAsiaTheme="minorEastAsia" w:hAnsiTheme="minorHAnsi" w:cstheme="minorBidi"/>
            <w:iCs w:val="0"/>
            <w:noProof/>
            <w:sz w:val="22"/>
            <w:szCs w:val="22"/>
          </w:rPr>
          <w:tab/>
        </w:r>
        <w:r w:rsidRPr="00A84089">
          <w:rPr>
            <w:rStyle w:val="Hyperlink"/>
            <w:noProof/>
          </w:rPr>
          <w:t>Notice of Action, Application for Services –Approving or Denying Services</w:t>
        </w:r>
        <w:r>
          <w:rPr>
            <w:noProof/>
            <w:webHidden/>
          </w:rPr>
          <w:tab/>
        </w:r>
        <w:r>
          <w:rPr>
            <w:noProof/>
            <w:webHidden/>
          </w:rPr>
          <w:fldChar w:fldCharType="begin"/>
        </w:r>
        <w:r>
          <w:rPr>
            <w:noProof/>
            <w:webHidden/>
          </w:rPr>
          <w:instrText xml:space="preserve"> PAGEREF _Toc64959334 \h </w:instrText>
        </w:r>
        <w:r>
          <w:rPr>
            <w:noProof/>
            <w:webHidden/>
          </w:rPr>
        </w:r>
        <w:r>
          <w:rPr>
            <w:noProof/>
            <w:webHidden/>
          </w:rPr>
          <w:fldChar w:fldCharType="separate"/>
        </w:r>
        <w:r>
          <w:rPr>
            <w:noProof/>
            <w:webHidden/>
          </w:rPr>
          <w:t>36</w:t>
        </w:r>
        <w:r>
          <w:rPr>
            <w:noProof/>
            <w:webHidden/>
          </w:rPr>
          <w:fldChar w:fldCharType="end"/>
        </w:r>
      </w:hyperlink>
    </w:p>
    <w:p w14:paraId="348E54D2" w14:textId="1DBAEFA6" w:rsidR="00CF0EA1" w:rsidRDefault="00CF0EA1">
      <w:pPr>
        <w:pStyle w:val="TOC3"/>
        <w:rPr>
          <w:rFonts w:asciiTheme="minorHAnsi" w:eastAsiaTheme="minorEastAsia" w:hAnsiTheme="minorHAnsi" w:cstheme="minorBidi"/>
          <w:iCs w:val="0"/>
          <w:noProof/>
          <w:sz w:val="22"/>
          <w:szCs w:val="22"/>
        </w:rPr>
      </w:pPr>
      <w:hyperlink w:anchor="_Toc64959335" w:history="1">
        <w:r w:rsidRPr="00A84089">
          <w:rPr>
            <w:rStyle w:val="Hyperlink"/>
            <w:noProof/>
            <w:lang w:val="en"/>
          </w:rPr>
          <w:t>S.</w:t>
        </w:r>
        <w:r>
          <w:rPr>
            <w:rFonts w:asciiTheme="minorHAnsi" w:eastAsiaTheme="minorEastAsia" w:hAnsiTheme="minorHAnsi" w:cstheme="minorBidi"/>
            <w:iCs w:val="0"/>
            <w:noProof/>
            <w:sz w:val="22"/>
            <w:szCs w:val="22"/>
          </w:rPr>
          <w:tab/>
        </w:r>
        <w:r w:rsidRPr="00A84089">
          <w:rPr>
            <w:rStyle w:val="Hyperlink"/>
            <w:rFonts w:cs="Times New Roman"/>
            <w:noProof/>
          </w:rPr>
          <w:t>Requirement</w:t>
        </w:r>
        <w:r w:rsidRPr="00A84089">
          <w:rPr>
            <w:rStyle w:val="Hyperlink"/>
            <w:noProof/>
            <w:lang w:val="en"/>
          </w:rPr>
          <w:t xml:space="preserve"> to Report when Income Exceeds Ongoing Income Eligibility</w:t>
        </w:r>
        <w:r>
          <w:rPr>
            <w:noProof/>
            <w:webHidden/>
          </w:rPr>
          <w:tab/>
        </w:r>
        <w:r>
          <w:rPr>
            <w:noProof/>
            <w:webHidden/>
          </w:rPr>
          <w:fldChar w:fldCharType="begin"/>
        </w:r>
        <w:r>
          <w:rPr>
            <w:noProof/>
            <w:webHidden/>
          </w:rPr>
          <w:instrText xml:space="preserve"> PAGEREF _Toc64959335 \h </w:instrText>
        </w:r>
        <w:r>
          <w:rPr>
            <w:noProof/>
            <w:webHidden/>
          </w:rPr>
        </w:r>
        <w:r>
          <w:rPr>
            <w:noProof/>
            <w:webHidden/>
          </w:rPr>
          <w:fldChar w:fldCharType="separate"/>
        </w:r>
        <w:r>
          <w:rPr>
            <w:noProof/>
            <w:webHidden/>
          </w:rPr>
          <w:t>37</w:t>
        </w:r>
        <w:r>
          <w:rPr>
            <w:noProof/>
            <w:webHidden/>
          </w:rPr>
          <w:fldChar w:fldCharType="end"/>
        </w:r>
      </w:hyperlink>
    </w:p>
    <w:p w14:paraId="5358CFAF" w14:textId="63AE156E" w:rsidR="00CF0EA1" w:rsidRDefault="00CF0EA1">
      <w:pPr>
        <w:pStyle w:val="TOC3"/>
        <w:rPr>
          <w:rFonts w:asciiTheme="minorHAnsi" w:eastAsiaTheme="minorEastAsia" w:hAnsiTheme="minorHAnsi" w:cstheme="minorBidi"/>
          <w:iCs w:val="0"/>
          <w:noProof/>
          <w:sz w:val="22"/>
          <w:szCs w:val="22"/>
        </w:rPr>
      </w:pPr>
      <w:hyperlink w:anchor="_Toc64959336" w:history="1">
        <w:r w:rsidRPr="00A84089">
          <w:rPr>
            <w:rStyle w:val="Hyperlink"/>
            <w:noProof/>
          </w:rPr>
          <w:t>T.</w:t>
        </w:r>
        <w:r>
          <w:rPr>
            <w:rFonts w:asciiTheme="minorHAnsi" w:eastAsiaTheme="minorEastAsia" w:hAnsiTheme="minorHAnsi" w:cstheme="minorBidi"/>
            <w:iCs w:val="0"/>
            <w:noProof/>
            <w:sz w:val="22"/>
            <w:szCs w:val="22"/>
          </w:rPr>
          <w:tab/>
        </w:r>
        <w:r w:rsidRPr="00A84089">
          <w:rPr>
            <w:rStyle w:val="Hyperlink"/>
            <w:noProof/>
          </w:rPr>
          <w:t>The Family’s Right to Voluntarily Report Changes</w:t>
        </w:r>
        <w:r>
          <w:rPr>
            <w:noProof/>
            <w:webHidden/>
          </w:rPr>
          <w:tab/>
        </w:r>
        <w:r>
          <w:rPr>
            <w:noProof/>
            <w:webHidden/>
          </w:rPr>
          <w:fldChar w:fldCharType="begin"/>
        </w:r>
        <w:r>
          <w:rPr>
            <w:noProof/>
            <w:webHidden/>
          </w:rPr>
          <w:instrText xml:space="preserve"> PAGEREF _Toc64959336 \h </w:instrText>
        </w:r>
        <w:r>
          <w:rPr>
            <w:noProof/>
            <w:webHidden/>
          </w:rPr>
        </w:r>
        <w:r>
          <w:rPr>
            <w:noProof/>
            <w:webHidden/>
          </w:rPr>
          <w:fldChar w:fldCharType="separate"/>
        </w:r>
        <w:r>
          <w:rPr>
            <w:noProof/>
            <w:webHidden/>
          </w:rPr>
          <w:t>38</w:t>
        </w:r>
        <w:r>
          <w:rPr>
            <w:noProof/>
            <w:webHidden/>
          </w:rPr>
          <w:fldChar w:fldCharType="end"/>
        </w:r>
      </w:hyperlink>
    </w:p>
    <w:p w14:paraId="11244CC9" w14:textId="3E261C2B" w:rsidR="00CF0EA1" w:rsidRDefault="00CF0EA1">
      <w:pPr>
        <w:pStyle w:val="TOC3"/>
        <w:rPr>
          <w:rFonts w:asciiTheme="minorHAnsi" w:eastAsiaTheme="minorEastAsia" w:hAnsiTheme="minorHAnsi" w:cstheme="minorBidi"/>
          <w:iCs w:val="0"/>
          <w:noProof/>
          <w:sz w:val="22"/>
          <w:szCs w:val="22"/>
        </w:rPr>
      </w:pPr>
      <w:hyperlink w:anchor="_Toc64959337" w:history="1">
        <w:r w:rsidRPr="00A84089">
          <w:rPr>
            <w:rStyle w:val="Hyperlink"/>
            <w:noProof/>
          </w:rPr>
          <w:t>U.</w:t>
        </w:r>
        <w:r>
          <w:rPr>
            <w:rFonts w:asciiTheme="minorHAnsi" w:eastAsiaTheme="minorEastAsia" w:hAnsiTheme="minorHAnsi" w:cstheme="minorBidi"/>
            <w:iCs w:val="0"/>
            <w:noProof/>
            <w:sz w:val="22"/>
            <w:szCs w:val="22"/>
          </w:rPr>
          <w:tab/>
        </w:r>
        <w:r w:rsidRPr="00A84089">
          <w:rPr>
            <w:rStyle w:val="Hyperlink"/>
            <w:noProof/>
          </w:rPr>
          <w:t>Recertification</w:t>
        </w:r>
        <w:r>
          <w:rPr>
            <w:noProof/>
            <w:webHidden/>
          </w:rPr>
          <w:tab/>
        </w:r>
        <w:r>
          <w:rPr>
            <w:noProof/>
            <w:webHidden/>
          </w:rPr>
          <w:fldChar w:fldCharType="begin"/>
        </w:r>
        <w:r>
          <w:rPr>
            <w:noProof/>
            <w:webHidden/>
          </w:rPr>
          <w:instrText xml:space="preserve"> PAGEREF _Toc64959337 \h </w:instrText>
        </w:r>
        <w:r>
          <w:rPr>
            <w:noProof/>
            <w:webHidden/>
          </w:rPr>
        </w:r>
        <w:r>
          <w:rPr>
            <w:noProof/>
            <w:webHidden/>
          </w:rPr>
          <w:fldChar w:fldCharType="separate"/>
        </w:r>
        <w:r>
          <w:rPr>
            <w:noProof/>
            <w:webHidden/>
          </w:rPr>
          <w:t>39</w:t>
        </w:r>
        <w:r>
          <w:rPr>
            <w:noProof/>
            <w:webHidden/>
          </w:rPr>
          <w:fldChar w:fldCharType="end"/>
        </w:r>
      </w:hyperlink>
    </w:p>
    <w:p w14:paraId="38A27730" w14:textId="3016C5F0" w:rsidR="00CF0EA1" w:rsidRDefault="00CF0EA1">
      <w:pPr>
        <w:pStyle w:val="TOC3"/>
        <w:rPr>
          <w:rFonts w:asciiTheme="minorHAnsi" w:eastAsiaTheme="minorEastAsia" w:hAnsiTheme="minorHAnsi" w:cstheme="minorBidi"/>
          <w:iCs w:val="0"/>
          <w:noProof/>
          <w:sz w:val="22"/>
          <w:szCs w:val="22"/>
        </w:rPr>
      </w:pPr>
      <w:hyperlink w:anchor="_Toc64959338" w:history="1">
        <w:r w:rsidRPr="00A84089">
          <w:rPr>
            <w:rStyle w:val="Hyperlink"/>
            <w:noProof/>
          </w:rPr>
          <w:t>V.</w:t>
        </w:r>
        <w:r>
          <w:rPr>
            <w:rFonts w:asciiTheme="minorHAnsi" w:eastAsiaTheme="minorEastAsia" w:hAnsiTheme="minorHAnsi" w:cstheme="minorBidi"/>
            <w:iCs w:val="0"/>
            <w:noProof/>
            <w:sz w:val="22"/>
            <w:szCs w:val="22"/>
          </w:rPr>
          <w:tab/>
        </w:r>
        <w:r w:rsidRPr="00A84089">
          <w:rPr>
            <w:rStyle w:val="Hyperlink"/>
            <w:noProof/>
          </w:rPr>
          <w:t>Notice of Action, Recipient of Services –Recertifying or Updating Services</w:t>
        </w:r>
        <w:r>
          <w:rPr>
            <w:noProof/>
            <w:webHidden/>
          </w:rPr>
          <w:tab/>
        </w:r>
        <w:r>
          <w:rPr>
            <w:noProof/>
            <w:webHidden/>
          </w:rPr>
          <w:fldChar w:fldCharType="begin"/>
        </w:r>
        <w:r>
          <w:rPr>
            <w:noProof/>
            <w:webHidden/>
          </w:rPr>
          <w:instrText xml:space="preserve"> PAGEREF _Toc64959338 \h </w:instrText>
        </w:r>
        <w:r>
          <w:rPr>
            <w:noProof/>
            <w:webHidden/>
          </w:rPr>
        </w:r>
        <w:r>
          <w:rPr>
            <w:noProof/>
            <w:webHidden/>
          </w:rPr>
          <w:fldChar w:fldCharType="separate"/>
        </w:r>
        <w:r>
          <w:rPr>
            <w:noProof/>
            <w:webHidden/>
          </w:rPr>
          <w:t>40</w:t>
        </w:r>
        <w:r>
          <w:rPr>
            <w:noProof/>
            <w:webHidden/>
          </w:rPr>
          <w:fldChar w:fldCharType="end"/>
        </w:r>
      </w:hyperlink>
    </w:p>
    <w:p w14:paraId="4BC340CE" w14:textId="630A2C0C"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39" w:history="1">
        <w:r w:rsidRPr="00A84089">
          <w:rPr>
            <w:rStyle w:val="Hyperlink"/>
          </w:rPr>
          <w:t>V.</w:t>
        </w:r>
        <w:r>
          <w:rPr>
            <w:rFonts w:asciiTheme="minorHAnsi" w:eastAsiaTheme="minorEastAsia" w:hAnsiTheme="minorHAnsi" w:cstheme="minorBidi"/>
            <w:bCs w:val="0"/>
            <w:smallCaps w:val="0"/>
            <w:sz w:val="22"/>
          </w:rPr>
          <w:tab/>
        </w:r>
        <w:r w:rsidRPr="00A84089">
          <w:rPr>
            <w:rStyle w:val="Hyperlink"/>
          </w:rPr>
          <w:t>OTHER REQUIREMENTS</w:t>
        </w:r>
        <w:r>
          <w:rPr>
            <w:webHidden/>
          </w:rPr>
          <w:tab/>
        </w:r>
        <w:r>
          <w:rPr>
            <w:webHidden/>
          </w:rPr>
          <w:fldChar w:fldCharType="begin"/>
        </w:r>
        <w:r>
          <w:rPr>
            <w:webHidden/>
          </w:rPr>
          <w:instrText xml:space="preserve"> PAGEREF _Toc64959339 \h </w:instrText>
        </w:r>
        <w:r>
          <w:rPr>
            <w:webHidden/>
          </w:rPr>
        </w:r>
        <w:r>
          <w:rPr>
            <w:webHidden/>
          </w:rPr>
          <w:fldChar w:fldCharType="separate"/>
        </w:r>
        <w:r>
          <w:rPr>
            <w:webHidden/>
          </w:rPr>
          <w:t>41</w:t>
        </w:r>
        <w:r>
          <w:rPr>
            <w:webHidden/>
          </w:rPr>
          <w:fldChar w:fldCharType="end"/>
        </w:r>
      </w:hyperlink>
    </w:p>
    <w:p w14:paraId="1C9A0CE8" w14:textId="084EB6B9" w:rsidR="00CF0EA1" w:rsidRDefault="00CF0EA1">
      <w:pPr>
        <w:pStyle w:val="TOC3"/>
        <w:rPr>
          <w:rFonts w:asciiTheme="minorHAnsi" w:eastAsiaTheme="minorEastAsia" w:hAnsiTheme="minorHAnsi" w:cstheme="minorBidi"/>
          <w:iCs w:val="0"/>
          <w:noProof/>
          <w:sz w:val="22"/>
          <w:szCs w:val="22"/>
        </w:rPr>
      </w:pPr>
      <w:hyperlink w:anchor="_Toc64959340" w:history="1">
        <w:r w:rsidRPr="00A84089">
          <w:rPr>
            <w:rStyle w:val="Hyperlink"/>
            <w:noProof/>
          </w:rPr>
          <w:t>A.</w:t>
        </w:r>
        <w:r>
          <w:rPr>
            <w:rFonts w:asciiTheme="minorHAnsi" w:eastAsiaTheme="minorEastAsia" w:hAnsiTheme="minorHAnsi" w:cstheme="minorBidi"/>
            <w:iCs w:val="0"/>
            <w:noProof/>
            <w:sz w:val="22"/>
            <w:szCs w:val="22"/>
          </w:rPr>
          <w:tab/>
        </w:r>
        <w:r w:rsidRPr="00A84089">
          <w:rPr>
            <w:rStyle w:val="Hyperlink"/>
            <w:noProof/>
          </w:rPr>
          <w:t>Continuity of Services</w:t>
        </w:r>
        <w:r>
          <w:rPr>
            <w:noProof/>
            <w:webHidden/>
          </w:rPr>
          <w:tab/>
        </w:r>
        <w:r>
          <w:rPr>
            <w:noProof/>
            <w:webHidden/>
          </w:rPr>
          <w:fldChar w:fldCharType="begin"/>
        </w:r>
        <w:r>
          <w:rPr>
            <w:noProof/>
            <w:webHidden/>
          </w:rPr>
          <w:instrText xml:space="preserve"> PAGEREF _Toc64959340 \h </w:instrText>
        </w:r>
        <w:r>
          <w:rPr>
            <w:noProof/>
            <w:webHidden/>
          </w:rPr>
        </w:r>
        <w:r>
          <w:rPr>
            <w:noProof/>
            <w:webHidden/>
          </w:rPr>
          <w:fldChar w:fldCharType="separate"/>
        </w:r>
        <w:r>
          <w:rPr>
            <w:noProof/>
            <w:webHidden/>
          </w:rPr>
          <w:t>41</w:t>
        </w:r>
        <w:r>
          <w:rPr>
            <w:noProof/>
            <w:webHidden/>
          </w:rPr>
          <w:fldChar w:fldCharType="end"/>
        </w:r>
      </w:hyperlink>
    </w:p>
    <w:p w14:paraId="5CEDF39A" w14:textId="539D82E4"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41" w:history="1">
        <w:r w:rsidRPr="00A84089">
          <w:rPr>
            <w:rStyle w:val="Hyperlink"/>
          </w:rPr>
          <w:t>VI.</w:t>
        </w:r>
        <w:r>
          <w:rPr>
            <w:rFonts w:asciiTheme="minorHAnsi" w:eastAsiaTheme="minorEastAsia" w:hAnsiTheme="minorHAnsi" w:cstheme="minorBidi"/>
            <w:bCs w:val="0"/>
            <w:smallCaps w:val="0"/>
            <w:sz w:val="22"/>
          </w:rPr>
          <w:tab/>
        </w:r>
        <w:r w:rsidRPr="00A84089">
          <w:rPr>
            <w:rStyle w:val="Hyperlink"/>
          </w:rPr>
          <w:t>ADMISSION POLICIES AND PROCEDURES</w:t>
        </w:r>
        <w:r>
          <w:rPr>
            <w:webHidden/>
          </w:rPr>
          <w:tab/>
        </w:r>
        <w:r>
          <w:rPr>
            <w:webHidden/>
          </w:rPr>
          <w:fldChar w:fldCharType="begin"/>
        </w:r>
        <w:r>
          <w:rPr>
            <w:webHidden/>
          </w:rPr>
          <w:instrText xml:space="preserve"> PAGEREF _Toc64959341 \h </w:instrText>
        </w:r>
        <w:r>
          <w:rPr>
            <w:webHidden/>
          </w:rPr>
        </w:r>
        <w:r>
          <w:rPr>
            <w:webHidden/>
          </w:rPr>
          <w:fldChar w:fldCharType="separate"/>
        </w:r>
        <w:r>
          <w:rPr>
            <w:webHidden/>
          </w:rPr>
          <w:t>42</w:t>
        </w:r>
        <w:r>
          <w:rPr>
            <w:webHidden/>
          </w:rPr>
          <w:fldChar w:fldCharType="end"/>
        </w:r>
      </w:hyperlink>
    </w:p>
    <w:p w14:paraId="2FA73430" w14:textId="08ED2468" w:rsidR="00CF0EA1" w:rsidRDefault="00CF0EA1">
      <w:pPr>
        <w:pStyle w:val="TOC3"/>
        <w:rPr>
          <w:rFonts w:asciiTheme="minorHAnsi" w:eastAsiaTheme="minorEastAsia" w:hAnsiTheme="minorHAnsi" w:cstheme="minorBidi"/>
          <w:iCs w:val="0"/>
          <w:noProof/>
          <w:sz w:val="22"/>
          <w:szCs w:val="22"/>
        </w:rPr>
      </w:pPr>
      <w:hyperlink w:anchor="_Toc64959342" w:history="1">
        <w:r w:rsidRPr="00A84089">
          <w:rPr>
            <w:rStyle w:val="Hyperlink"/>
            <w:noProof/>
          </w:rPr>
          <w:t>A.</w:t>
        </w:r>
        <w:r>
          <w:rPr>
            <w:rFonts w:asciiTheme="minorHAnsi" w:eastAsiaTheme="minorEastAsia" w:hAnsiTheme="minorHAnsi" w:cstheme="minorBidi"/>
            <w:iCs w:val="0"/>
            <w:noProof/>
            <w:sz w:val="22"/>
            <w:szCs w:val="22"/>
          </w:rPr>
          <w:tab/>
        </w:r>
        <w:r w:rsidRPr="00A84089">
          <w:rPr>
            <w:rStyle w:val="Hyperlink"/>
            <w:noProof/>
          </w:rPr>
          <w:t>General Admission Procedures</w:t>
        </w:r>
        <w:r>
          <w:rPr>
            <w:noProof/>
            <w:webHidden/>
          </w:rPr>
          <w:tab/>
        </w:r>
        <w:r>
          <w:rPr>
            <w:noProof/>
            <w:webHidden/>
          </w:rPr>
          <w:fldChar w:fldCharType="begin"/>
        </w:r>
        <w:r>
          <w:rPr>
            <w:noProof/>
            <w:webHidden/>
          </w:rPr>
          <w:instrText xml:space="preserve"> PAGEREF _Toc64959342 \h </w:instrText>
        </w:r>
        <w:r>
          <w:rPr>
            <w:noProof/>
            <w:webHidden/>
          </w:rPr>
        </w:r>
        <w:r>
          <w:rPr>
            <w:noProof/>
            <w:webHidden/>
          </w:rPr>
          <w:fldChar w:fldCharType="separate"/>
        </w:r>
        <w:r>
          <w:rPr>
            <w:noProof/>
            <w:webHidden/>
          </w:rPr>
          <w:t>42</w:t>
        </w:r>
        <w:r>
          <w:rPr>
            <w:noProof/>
            <w:webHidden/>
          </w:rPr>
          <w:fldChar w:fldCharType="end"/>
        </w:r>
      </w:hyperlink>
    </w:p>
    <w:p w14:paraId="3C89D5BA" w14:textId="219696A2" w:rsidR="00CF0EA1" w:rsidRDefault="00CF0EA1">
      <w:pPr>
        <w:pStyle w:val="TOC3"/>
        <w:rPr>
          <w:rFonts w:asciiTheme="minorHAnsi" w:eastAsiaTheme="minorEastAsia" w:hAnsiTheme="minorHAnsi" w:cstheme="minorBidi"/>
          <w:iCs w:val="0"/>
          <w:noProof/>
          <w:sz w:val="22"/>
          <w:szCs w:val="22"/>
        </w:rPr>
      </w:pPr>
      <w:hyperlink w:anchor="_Toc64959343" w:history="1">
        <w:r w:rsidRPr="00A84089">
          <w:rPr>
            <w:rStyle w:val="Hyperlink"/>
            <w:noProof/>
          </w:rPr>
          <w:t>B.</w:t>
        </w:r>
        <w:r>
          <w:rPr>
            <w:rFonts w:asciiTheme="minorHAnsi" w:eastAsiaTheme="minorEastAsia" w:hAnsiTheme="minorHAnsi" w:cstheme="minorBidi"/>
            <w:iCs w:val="0"/>
            <w:noProof/>
            <w:sz w:val="22"/>
            <w:szCs w:val="22"/>
          </w:rPr>
          <w:tab/>
        </w:r>
        <w:r w:rsidRPr="00A84089">
          <w:rPr>
            <w:rStyle w:val="Hyperlink"/>
            <w:noProof/>
          </w:rPr>
          <w:t>Admission Priorities, Waiting List and Displacement</w:t>
        </w:r>
        <w:r>
          <w:rPr>
            <w:noProof/>
            <w:webHidden/>
          </w:rPr>
          <w:tab/>
        </w:r>
        <w:r>
          <w:rPr>
            <w:noProof/>
            <w:webHidden/>
          </w:rPr>
          <w:fldChar w:fldCharType="begin"/>
        </w:r>
        <w:r>
          <w:rPr>
            <w:noProof/>
            <w:webHidden/>
          </w:rPr>
          <w:instrText xml:space="preserve"> PAGEREF _Toc64959343 \h </w:instrText>
        </w:r>
        <w:r>
          <w:rPr>
            <w:noProof/>
            <w:webHidden/>
          </w:rPr>
        </w:r>
        <w:r>
          <w:rPr>
            <w:noProof/>
            <w:webHidden/>
          </w:rPr>
          <w:fldChar w:fldCharType="separate"/>
        </w:r>
        <w:r>
          <w:rPr>
            <w:noProof/>
            <w:webHidden/>
          </w:rPr>
          <w:t>42</w:t>
        </w:r>
        <w:r>
          <w:rPr>
            <w:noProof/>
            <w:webHidden/>
          </w:rPr>
          <w:fldChar w:fldCharType="end"/>
        </w:r>
      </w:hyperlink>
    </w:p>
    <w:p w14:paraId="0ED91491" w14:textId="4227959C" w:rsidR="00CF0EA1" w:rsidRDefault="00CF0EA1">
      <w:pPr>
        <w:pStyle w:val="TOC3"/>
        <w:rPr>
          <w:rFonts w:asciiTheme="minorHAnsi" w:eastAsiaTheme="minorEastAsia" w:hAnsiTheme="minorHAnsi" w:cstheme="minorBidi"/>
          <w:iCs w:val="0"/>
          <w:noProof/>
          <w:sz w:val="22"/>
          <w:szCs w:val="22"/>
        </w:rPr>
      </w:pPr>
      <w:hyperlink w:anchor="_Toc64959344" w:history="1">
        <w:r w:rsidRPr="00A84089">
          <w:rPr>
            <w:rStyle w:val="Hyperlink"/>
            <w:noProof/>
          </w:rPr>
          <w:t>C.</w:t>
        </w:r>
        <w:r>
          <w:rPr>
            <w:rFonts w:asciiTheme="minorHAnsi" w:eastAsiaTheme="minorEastAsia" w:hAnsiTheme="minorHAnsi" w:cstheme="minorBidi"/>
            <w:iCs w:val="0"/>
            <w:noProof/>
            <w:sz w:val="22"/>
            <w:szCs w:val="22"/>
          </w:rPr>
          <w:tab/>
        </w:r>
        <w:r w:rsidRPr="00A84089">
          <w:rPr>
            <w:rStyle w:val="Hyperlink"/>
            <w:noProof/>
          </w:rPr>
          <w:t>Head Start Collaborative Full-Day Programs</w:t>
        </w:r>
        <w:r>
          <w:rPr>
            <w:noProof/>
            <w:webHidden/>
          </w:rPr>
          <w:tab/>
        </w:r>
        <w:r>
          <w:rPr>
            <w:noProof/>
            <w:webHidden/>
          </w:rPr>
          <w:fldChar w:fldCharType="begin"/>
        </w:r>
        <w:r>
          <w:rPr>
            <w:noProof/>
            <w:webHidden/>
          </w:rPr>
          <w:instrText xml:space="preserve"> PAGEREF _Toc64959344 \h </w:instrText>
        </w:r>
        <w:r>
          <w:rPr>
            <w:noProof/>
            <w:webHidden/>
          </w:rPr>
        </w:r>
        <w:r>
          <w:rPr>
            <w:noProof/>
            <w:webHidden/>
          </w:rPr>
          <w:fldChar w:fldCharType="separate"/>
        </w:r>
        <w:r>
          <w:rPr>
            <w:noProof/>
            <w:webHidden/>
          </w:rPr>
          <w:t>45</w:t>
        </w:r>
        <w:r>
          <w:rPr>
            <w:noProof/>
            <w:webHidden/>
          </w:rPr>
          <w:fldChar w:fldCharType="end"/>
        </w:r>
      </w:hyperlink>
    </w:p>
    <w:p w14:paraId="38F6C9E8" w14:textId="36712F8D" w:rsidR="00CF0EA1" w:rsidRDefault="00CF0EA1">
      <w:pPr>
        <w:pStyle w:val="TOC3"/>
        <w:rPr>
          <w:rFonts w:asciiTheme="minorHAnsi" w:eastAsiaTheme="minorEastAsia" w:hAnsiTheme="minorHAnsi" w:cstheme="minorBidi"/>
          <w:iCs w:val="0"/>
          <w:noProof/>
          <w:sz w:val="22"/>
          <w:szCs w:val="22"/>
        </w:rPr>
      </w:pPr>
      <w:hyperlink w:anchor="_Toc64959345" w:history="1">
        <w:r w:rsidRPr="00A84089">
          <w:rPr>
            <w:rStyle w:val="Hyperlink"/>
            <w:rFonts w:eastAsia="Calibri"/>
            <w:noProof/>
          </w:rPr>
          <w:t>D.</w:t>
        </w:r>
        <w:r>
          <w:rPr>
            <w:rFonts w:asciiTheme="minorHAnsi" w:eastAsiaTheme="minorEastAsia" w:hAnsiTheme="minorHAnsi" w:cstheme="minorBidi"/>
            <w:iCs w:val="0"/>
            <w:noProof/>
            <w:sz w:val="22"/>
            <w:szCs w:val="22"/>
          </w:rPr>
          <w:tab/>
        </w:r>
        <w:r w:rsidRPr="00A84089">
          <w:rPr>
            <w:rStyle w:val="Hyperlink"/>
            <w:rFonts w:eastAsia="Calibri"/>
            <w:noProof/>
          </w:rPr>
          <w:t>Waiting List and Displacement of Families</w:t>
        </w:r>
        <w:r>
          <w:rPr>
            <w:noProof/>
            <w:webHidden/>
          </w:rPr>
          <w:tab/>
        </w:r>
        <w:r>
          <w:rPr>
            <w:noProof/>
            <w:webHidden/>
          </w:rPr>
          <w:fldChar w:fldCharType="begin"/>
        </w:r>
        <w:r>
          <w:rPr>
            <w:noProof/>
            <w:webHidden/>
          </w:rPr>
          <w:instrText xml:space="preserve"> PAGEREF _Toc64959345 \h </w:instrText>
        </w:r>
        <w:r>
          <w:rPr>
            <w:noProof/>
            <w:webHidden/>
          </w:rPr>
        </w:r>
        <w:r>
          <w:rPr>
            <w:noProof/>
            <w:webHidden/>
          </w:rPr>
          <w:fldChar w:fldCharType="separate"/>
        </w:r>
        <w:r>
          <w:rPr>
            <w:noProof/>
            <w:webHidden/>
          </w:rPr>
          <w:t>45</w:t>
        </w:r>
        <w:r>
          <w:rPr>
            <w:noProof/>
            <w:webHidden/>
          </w:rPr>
          <w:fldChar w:fldCharType="end"/>
        </w:r>
      </w:hyperlink>
    </w:p>
    <w:p w14:paraId="6EAC8AD7" w14:textId="6CD59352" w:rsidR="00CF0EA1" w:rsidRDefault="00CF0EA1">
      <w:pPr>
        <w:pStyle w:val="TOC3"/>
        <w:rPr>
          <w:rFonts w:asciiTheme="minorHAnsi" w:eastAsiaTheme="minorEastAsia" w:hAnsiTheme="minorHAnsi" w:cstheme="minorBidi"/>
          <w:iCs w:val="0"/>
          <w:noProof/>
          <w:sz w:val="22"/>
          <w:szCs w:val="22"/>
        </w:rPr>
      </w:pPr>
      <w:hyperlink w:anchor="_Toc64959346" w:history="1">
        <w:r w:rsidRPr="00A84089">
          <w:rPr>
            <w:rStyle w:val="Hyperlink"/>
            <w:noProof/>
          </w:rPr>
          <w:t>E.</w:t>
        </w:r>
        <w:r>
          <w:rPr>
            <w:rFonts w:asciiTheme="minorHAnsi" w:eastAsiaTheme="minorEastAsia" w:hAnsiTheme="minorHAnsi" w:cstheme="minorBidi"/>
            <w:iCs w:val="0"/>
            <w:noProof/>
            <w:sz w:val="22"/>
            <w:szCs w:val="22"/>
          </w:rPr>
          <w:tab/>
        </w:r>
        <w:r w:rsidRPr="00A84089">
          <w:rPr>
            <w:rStyle w:val="Hyperlink"/>
            <w:noProof/>
          </w:rPr>
          <w:t>Policies to Prevent Suspension, Expulsion and Denial of Services to Preschool Children</w:t>
        </w:r>
        <w:r>
          <w:rPr>
            <w:noProof/>
            <w:webHidden/>
          </w:rPr>
          <w:tab/>
        </w:r>
        <w:r>
          <w:rPr>
            <w:noProof/>
            <w:webHidden/>
          </w:rPr>
          <w:fldChar w:fldCharType="begin"/>
        </w:r>
        <w:r>
          <w:rPr>
            <w:noProof/>
            <w:webHidden/>
          </w:rPr>
          <w:instrText xml:space="preserve"> PAGEREF _Toc64959346 \h </w:instrText>
        </w:r>
        <w:r>
          <w:rPr>
            <w:noProof/>
            <w:webHidden/>
          </w:rPr>
        </w:r>
        <w:r>
          <w:rPr>
            <w:noProof/>
            <w:webHidden/>
          </w:rPr>
          <w:fldChar w:fldCharType="separate"/>
        </w:r>
        <w:r>
          <w:rPr>
            <w:noProof/>
            <w:webHidden/>
          </w:rPr>
          <w:t>46</w:t>
        </w:r>
        <w:r>
          <w:rPr>
            <w:noProof/>
            <w:webHidden/>
          </w:rPr>
          <w:fldChar w:fldCharType="end"/>
        </w:r>
      </w:hyperlink>
    </w:p>
    <w:p w14:paraId="6C5757D5" w14:textId="7444B48C"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47" w:history="1">
        <w:r w:rsidRPr="00A84089">
          <w:rPr>
            <w:rStyle w:val="Hyperlink"/>
          </w:rPr>
          <w:t>VII.</w:t>
        </w:r>
        <w:r>
          <w:rPr>
            <w:rFonts w:asciiTheme="minorHAnsi" w:eastAsiaTheme="minorEastAsia" w:hAnsiTheme="minorHAnsi" w:cstheme="minorBidi"/>
            <w:bCs w:val="0"/>
            <w:smallCaps w:val="0"/>
            <w:sz w:val="22"/>
          </w:rPr>
          <w:tab/>
        </w:r>
        <w:r w:rsidRPr="00A84089">
          <w:rPr>
            <w:rStyle w:val="Hyperlink"/>
          </w:rPr>
          <w:t>FAMILY FEES</w:t>
        </w:r>
        <w:r>
          <w:rPr>
            <w:webHidden/>
          </w:rPr>
          <w:tab/>
        </w:r>
        <w:r>
          <w:rPr>
            <w:webHidden/>
          </w:rPr>
          <w:fldChar w:fldCharType="begin"/>
        </w:r>
        <w:r>
          <w:rPr>
            <w:webHidden/>
          </w:rPr>
          <w:instrText xml:space="preserve"> PAGEREF _Toc64959347 \h </w:instrText>
        </w:r>
        <w:r>
          <w:rPr>
            <w:webHidden/>
          </w:rPr>
        </w:r>
        <w:r>
          <w:rPr>
            <w:webHidden/>
          </w:rPr>
          <w:fldChar w:fldCharType="separate"/>
        </w:r>
        <w:r>
          <w:rPr>
            <w:webHidden/>
          </w:rPr>
          <w:t>47</w:t>
        </w:r>
        <w:r>
          <w:rPr>
            <w:webHidden/>
          </w:rPr>
          <w:fldChar w:fldCharType="end"/>
        </w:r>
      </w:hyperlink>
    </w:p>
    <w:p w14:paraId="6DD17EC9" w14:textId="066FB222" w:rsidR="00CF0EA1" w:rsidRDefault="00CF0EA1">
      <w:pPr>
        <w:pStyle w:val="TOC3"/>
        <w:rPr>
          <w:rFonts w:asciiTheme="minorHAnsi" w:eastAsiaTheme="minorEastAsia" w:hAnsiTheme="minorHAnsi" w:cstheme="minorBidi"/>
          <w:iCs w:val="0"/>
          <w:noProof/>
          <w:sz w:val="22"/>
          <w:szCs w:val="22"/>
        </w:rPr>
      </w:pPr>
      <w:hyperlink w:anchor="_Toc64959348" w:history="1">
        <w:r w:rsidRPr="00A84089">
          <w:rPr>
            <w:rStyle w:val="Hyperlink"/>
            <w:noProof/>
          </w:rPr>
          <w:t>A.</w:t>
        </w:r>
        <w:r>
          <w:rPr>
            <w:rFonts w:asciiTheme="minorHAnsi" w:eastAsiaTheme="minorEastAsia" w:hAnsiTheme="minorHAnsi" w:cstheme="minorBidi"/>
            <w:iCs w:val="0"/>
            <w:noProof/>
            <w:sz w:val="22"/>
            <w:szCs w:val="22"/>
          </w:rPr>
          <w:tab/>
        </w:r>
        <w:r w:rsidRPr="00A84089">
          <w:rPr>
            <w:rStyle w:val="Hyperlink"/>
            <w:noProof/>
          </w:rPr>
          <w:t>Fee Schedule</w:t>
        </w:r>
        <w:r>
          <w:rPr>
            <w:noProof/>
            <w:webHidden/>
          </w:rPr>
          <w:tab/>
        </w:r>
        <w:r>
          <w:rPr>
            <w:noProof/>
            <w:webHidden/>
          </w:rPr>
          <w:fldChar w:fldCharType="begin"/>
        </w:r>
        <w:r>
          <w:rPr>
            <w:noProof/>
            <w:webHidden/>
          </w:rPr>
          <w:instrText xml:space="preserve"> PAGEREF _Toc64959348 \h </w:instrText>
        </w:r>
        <w:r>
          <w:rPr>
            <w:noProof/>
            <w:webHidden/>
          </w:rPr>
        </w:r>
        <w:r>
          <w:rPr>
            <w:noProof/>
            <w:webHidden/>
          </w:rPr>
          <w:fldChar w:fldCharType="separate"/>
        </w:r>
        <w:r>
          <w:rPr>
            <w:noProof/>
            <w:webHidden/>
          </w:rPr>
          <w:t>47</w:t>
        </w:r>
        <w:r>
          <w:rPr>
            <w:noProof/>
            <w:webHidden/>
          </w:rPr>
          <w:fldChar w:fldCharType="end"/>
        </w:r>
      </w:hyperlink>
    </w:p>
    <w:p w14:paraId="18F9E154" w14:textId="00699BED" w:rsidR="00CF0EA1" w:rsidRDefault="00CF0EA1">
      <w:pPr>
        <w:pStyle w:val="TOC3"/>
        <w:rPr>
          <w:rFonts w:asciiTheme="minorHAnsi" w:eastAsiaTheme="minorEastAsia" w:hAnsiTheme="minorHAnsi" w:cstheme="minorBidi"/>
          <w:iCs w:val="0"/>
          <w:noProof/>
          <w:sz w:val="22"/>
          <w:szCs w:val="22"/>
        </w:rPr>
      </w:pPr>
      <w:hyperlink w:anchor="_Toc64959349" w:history="1">
        <w:r w:rsidRPr="00A84089">
          <w:rPr>
            <w:rStyle w:val="Hyperlink"/>
            <w:noProof/>
          </w:rPr>
          <w:t>B.</w:t>
        </w:r>
        <w:r>
          <w:rPr>
            <w:rFonts w:asciiTheme="minorHAnsi" w:eastAsiaTheme="minorEastAsia" w:hAnsiTheme="minorHAnsi" w:cstheme="minorBidi"/>
            <w:iCs w:val="0"/>
            <w:noProof/>
            <w:sz w:val="22"/>
            <w:szCs w:val="22"/>
          </w:rPr>
          <w:tab/>
        </w:r>
        <w:r w:rsidRPr="00A84089">
          <w:rPr>
            <w:rStyle w:val="Hyperlink"/>
            <w:noProof/>
          </w:rPr>
          <w:t>Fee Assessment; Explanation to Parents</w:t>
        </w:r>
        <w:r>
          <w:rPr>
            <w:noProof/>
            <w:webHidden/>
          </w:rPr>
          <w:tab/>
        </w:r>
        <w:r>
          <w:rPr>
            <w:noProof/>
            <w:webHidden/>
          </w:rPr>
          <w:fldChar w:fldCharType="begin"/>
        </w:r>
        <w:r>
          <w:rPr>
            <w:noProof/>
            <w:webHidden/>
          </w:rPr>
          <w:instrText xml:space="preserve"> PAGEREF _Toc64959349 \h </w:instrText>
        </w:r>
        <w:r>
          <w:rPr>
            <w:noProof/>
            <w:webHidden/>
          </w:rPr>
        </w:r>
        <w:r>
          <w:rPr>
            <w:noProof/>
            <w:webHidden/>
          </w:rPr>
          <w:fldChar w:fldCharType="separate"/>
        </w:r>
        <w:r>
          <w:rPr>
            <w:noProof/>
            <w:webHidden/>
          </w:rPr>
          <w:t>47</w:t>
        </w:r>
        <w:r>
          <w:rPr>
            <w:noProof/>
            <w:webHidden/>
          </w:rPr>
          <w:fldChar w:fldCharType="end"/>
        </w:r>
      </w:hyperlink>
    </w:p>
    <w:p w14:paraId="4546142E" w14:textId="6C3166AD" w:rsidR="00CF0EA1" w:rsidRDefault="00CF0EA1">
      <w:pPr>
        <w:pStyle w:val="TOC3"/>
        <w:rPr>
          <w:rFonts w:asciiTheme="minorHAnsi" w:eastAsiaTheme="minorEastAsia" w:hAnsiTheme="minorHAnsi" w:cstheme="minorBidi"/>
          <w:iCs w:val="0"/>
          <w:noProof/>
          <w:sz w:val="22"/>
          <w:szCs w:val="22"/>
        </w:rPr>
      </w:pPr>
      <w:hyperlink w:anchor="_Toc64959350" w:history="1">
        <w:r w:rsidRPr="00A84089">
          <w:rPr>
            <w:rStyle w:val="Hyperlink"/>
            <w:noProof/>
          </w:rPr>
          <w:t>C.</w:t>
        </w:r>
        <w:r>
          <w:rPr>
            <w:rFonts w:asciiTheme="minorHAnsi" w:eastAsiaTheme="minorEastAsia" w:hAnsiTheme="minorHAnsi" w:cstheme="minorBidi"/>
            <w:iCs w:val="0"/>
            <w:noProof/>
            <w:sz w:val="22"/>
            <w:szCs w:val="22"/>
          </w:rPr>
          <w:tab/>
        </w:r>
        <w:r w:rsidRPr="00A84089">
          <w:rPr>
            <w:rStyle w:val="Hyperlink"/>
            <w:noProof/>
          </w:rPr>
          <w:t>Exceptions to Fee Assessment</w:t>
        </w:r>
        <w:r>
          <w:rPr>
            <w:noProof/>
            <w:webHidden/>
          </w:rPr>
          <w:tab/>
        </w:r>
        <w:r>
          <w:rPr>
            <w:noProof/>
            <w:webHidden/>
          </w:rPr>
          <w:fldChar w:fldCharType="begin"/>
        </w:r>
        <w:r>
          <w:rPr>
            <w:noProof/>
            <w:webHidden/>
          </w:rPr>
          <w:instrText xml:space="preserve"> PAGEREF _Toc64959350 \h </w:instrText>
        </w:r>
        <w:r>
          <w:rPr>
            <w:noProof/>
            <w:webHidden/>
          </w:rPr>
        </w:r>
        <w:r>
          <w:rPr>
            <w:noProof/>
            <w:webHidden/>
          </w:rPr>
          <w:fldChar w:fldCharType="separate"/>
        </w:r>
        <w:r>
          <w:rPr>
            <w:noProof/>
            <w:webHidden/>
          </w:rPr>
          <w:t>48</w:t>
        </w:r>
        <w:r>
          <w:rPr>
            <w:noProof/>
            <w:webHidden/>
          </w:rPr>
          <w:fldChar w:fldCharType="end"/>
        </w:r>
      </w:hyperlink>
    </w:p>
    <w:p w14:paraId="2C80F92F" w14:textId="2F29D285" w:rsidR="00CF0EA1" w:rsidRDefault="00CF0EA1">
      <w:pPr>
        <w:pStyle w:val="TOC3"/>
        <w:rPr>
          <w:rFonts w:asciiTheme="minorHAnsi" w:eastAsiaTheme="minorEastAsia" w:hAnsiTheme="minorHAnsi" w:cstheme="minorBidi"/>
          <w:iCs w:val="0"/>
          <w:noProof/>
          <w:sz w:val="22"/>
          <w:szCs w:val="22"/>
        </w:rPr>
      </w:pPr>
      <w:hyperlink w:anchor="_Toc64959351" w:history="1">
        <w:r w:rsidRPr="00A84089">
          <w:rPr>
            <w:rStyle w:val="Hyperlink"/>
            <w:noProof/>
          </w:rPr>
          <w:t>D.</w:t>
        </w:r>
        <w:r>
          <w:rPr>
            <w:rFonts w:asciiTheme="minorHAnsi" w:eastAsiaTheme="minorEastAsia" w:hAnsiTheme="minorHAnsi" w:cstheme="minorBidi"/>
            <w:iCs w:val="0"/>
            <w:noProof/>
            <w:sz w:val="22"/>
            <w:szCs w:val="22"/>
          </w:rPr>
          <w:tab/>
        </w:r>
        <w:r w:rsidRPr="00A84089">
          <w:rPr>
            <w:rStyle w:val="Hyperlink"/>
            <w:noProof/>
          </w:rPr>
          <w:t>No Additional Payments or Costs/Exceptions</w:t>
        </w:r>
        <w:r>
          <w:rPr>
            <w:noProof/>
            <w:webHidden/>
          </w:rPr>
          <w:tab/>
        </w:r>
        <w:r>
          <w:rPr>
            <w:noProof/>
            <w:webHidden/>
          </w:rPr>
          <w:fldChar w:fldCharType="begin"/>
        </w:r>
        <w:r>
          <w:rPr>
            <w:noProof/>
            <w:webHidden/>
          </w:rPr>
          <w:instrText xml:space="preserve"> PAGEREF _Toc64959351 \h </w:instrText>
        </w:r>
        <w:r>
          <w:rPr>
            <w:noProof/>
            <w:webHidden/>
          </w:rPr>
        </w:r>
        <w:r>
          <w:rPr>
            <w:noProof/>
            <w:webHidden/>
          </w:rPr>
          <w:fldChar w:fldCharType="separate"/>
        </w:r>
        <w:r>
          <w:rPr>
            <w:noProof/>
            <w:webHidden/>
          </w:rPr>
          <w:t>48</w:t>
        </w:r>
        <w:r>
          <w:rPr>
            <w:noProof/>
            <w:webHidden/>
          </w:rPr>
          <w:fldChar w:fldCharType="end"/>
        </w:r>
      </w:hyperlink>
    </w:p>
    <w:p w14:paraId="6AE45D0F" w14:textId="45118656" w:rsidR="00CF0EA1" w:rsidRDefault="00CF0EA1">
      <w:pPr>
        <w:pStyle w:val="TOC3"/>
        <w:rPr>
          <w:rFonts w:asciiTheme="minorHAnsi" w:eastAsiaTheme="minorEastAsia" w:hAnsiTheme="minorHAnsi" w:cstheme="minorBidi"/>
          <w:iCs w:val="0"/>
          <w:noProof/>
          <w:sz w:val="22"/>
          <w:szCs w:val="22"/>
        </w:rPr>
      </w:pPr>
      <w:hyperlink w:anchor="_Toc64959352" w:history="1">
        <w:r w:rsidRPr="00A84089">
          <w:rPr>
            <w:rStyle w:val="Hyperlink"/>
            <w:noProof/>
          </w:rPr>
          <w:t>E.</w:t>
        </w:r>
        <w:r>
          <w:rPr>
            <w:rFonts w:asciiTheme="minorHAnsi" w:eastAsiaTheme="minorEastAsia" w:hAnsiTheme="minorHAnsi" w:cstheme="minorBidi"/>
            <w:iCs w:val="0"/>
            <w:noProof/>
            <w:sz w:val="22"/>
            <w:szCs w:val="22"/>
          </w:rPr>
          <w:tab/>
        </w:r>
        <w:r w:rsidRPr="00A84089">
          <w:rPr>
            <w:rStyle w:val="Hyperlink"/>
            <w:noProof/>
          </w:rPr>
          <w:t>Credit for Fees Paid to Other Service Providers</w:t>
        </w:r>
        <w:r>
          <w:rPr>
            <w:noProof/>
            <w:webHidden/>
          </w:rPr>
          <w:tab/>
        </w:r>
        <w:r>
          <w:rPr>
            <w:noProof/>
            <w:webHidden/>
          </w:rPr>
          <w:fldChar w:fldCharType="begin"/>
        </w:r>
        <w:r>
          <w:rPr>
            <w:noProof/>
            <w:webHidden/>
          </w:rPr>
          <w:instrText xml:space="preserve"> PAGEREF _Toc64959352 \h </w:instrText>
        </w:r>
        <w:r>
          <w:rPr>
            <w:noProof/>
            <w:webHidden/>
          </w:rPr>
        </w:r>
        <w:r>
          <w:rPr>
            <w:noProof/>
            <w:webHidden/>
          </w:rPr>
          <w:fldChar w:fldCharType="separate"/>
        </w:r>
        <w:r>
          <w:rPr>
            <w:noProof/>
            <w:webHidden/>
          </w:rPr>
          <w:t>49</w:t>
        </w:r>
        <w:r>
          <w:rPr>
            <w:noProof/>
            <w:webHidden/>
          </w:rPr>
          <w:fldChar w:fldCharType="end"/>
        </w:r>
      </w:hyperlink>
    </w:p>
    <w:p w14:paraId="55D2F23F" w14:textId="5E10928E" w:rsidR="00CF0EA1" w:rsidRDefault="00CF0EA1">
      <w:pPr>
        <w:pStyle w:val="TOC3"/>
        <w:rPr>
          <w:rFonts w:asciiTheme="minorHAnsi" w:eastAsiaTheme="minorEastAsia" w:hAnsiTheme="minorHAnsi" w:cstheme="minorBidi"/>
          <w:iCs w:val="0"/>
          <w:noProof/>
          <w:sz w:val="22"/>
          <w:szCs w:val="22"/>
        </w:rPr>
      </w:pPr>
      <w:hyperlink w:anchor="_Toc64959353" w:history="1">
        <w:r w:rsidRPr="00A84089">
          <w:rPr>
            <w:rStyle w:val="Hyperlink"/>
            <w:noProof/>
          </w:rPr>
          <w:t>F.</w:t>
        </w:r>
        <w:r>
          <w:rPr>
            <w:rFonts w:asciiTheme="minorHAnsi" w:eastAsiaTheme="minorEastAsia" w:hAnsiTheme="minorHAnsi" w:cstheme="minorBidi"/>
            <w:iCs w:val="0"/>
            <w:noProof/>
            <w:sz w:val="22"/>
            <w:szCs w:val="22"/>
          </w:rPr>
          <w:tab/>
        </w:r>
        <w:r w:rsidRPr="00A84089">
          <w:rPr>
            <w:rStyle w:val="Hyperlink"/>
            <w:noProof/>
          </w:rPr>
          <w:t>Receipt for Payment of Fee</w:t>
        </w:r>
        <w:r>
          <w:rPr>
            <w:noProof/>
            <w:webHidden/>
          </w:rPr>
          <w:tab/>
        </w:r>
        <w:r>
          <w:rPr>
            <w:noProof/>
            <w:webHidden/>
          </w:rPr>
          <w:fldChar w:fldCharType="begin"/>
        </w:r>
        <w:r>
          <w:rPr>
            <w:noProof/>
            <w:webHidden/>
          </w:rPr>
          <w:instrText xml:space="preserve"> PAGEREF _Toc64959353 \h </w:instrText>
        </w:r>
        <w:r>
          <w:rPr>
            <w:noProof/>
            <w:webHidden/>
          </w:rPr>
        </w:r>
        <w:r>
          <w:rPr>
            <w:noProof/>
            <w:webHidden/>
          </w:rPr>
          <w:fldChar w:fldCharType="separate"/>
        </w:r>
        <w:r>
          <w:rPr>
            <w:noProof/>
            <w:webHidden/>
          </w:rPr>
          <w:t>50</w:t>
        </w:r>
        <w:r>
          <w:rPr>
            <w:noProof/>
            <w:webHidden/>
          </w:rPr>
          <w:fldChar w:fldCharType="end"/>
        </w:r>
      </w:hyperlink>
    </w:p>
    <w:p w14:paraId="18A44703" w14:textId="1885F7EA" w:rsidR="00CF0EA1" w:rsidRDefault="00CF0EA1">
      <w:pPr>
        <w:pStyle w:val="TOC3"/>
        <w:rPr>
          <w:rFonts w:asciiTheme="minorHAnsi" w:eastAsiaTheme="minorEastAsia" w:hAnsiTheme="minorHAnsi" w:cstheme="minorBidi"/>
          <w:iCs w:val="0"/>
          <w:noProof/>
          <w:sz w:val="22"/>
          <w:szCs w:val="22"/>
        </w:rPr>
      </w:pPr>
      <w:hyperlink w:anchor="_Toc64959354" w:history="1">
        <w:r w:rsidRPr="00A84089">
          <w:rPr>
            <w:rStyle w:val="Hyperlink"/>
            <w:noProof/>
          </w:rPr>
          <w:t>G.</w:t>
        </w:r>
        <w:r>
          <w:rPr>
            <w:rFonts w:asciiTheme="minorHAnsi" w:eastAsiaTheme="minorEastAsia" w:hAnsiTheme="minorHAnsi" w:cstheme="minorBidi"/>
            <w:iCs w:val="0"/>
            <w:noProof/>
            <w:sz w:val="22"/>
            <w:szCs w:val="22"/>
          </w:rPr>
          <w:tab/>
        </w:r>
        <w:r w:rsidRPr="00A84089">
          <w:rPr>
            <w:rStyle w:val="Hyperlink"/>
            <w:noProof/>
          </w:rPr>
          <w:t>Advance Payment of Fees; Delinquent Fees; Notice of Delinquency</w:t>
        </w:r>
        <w:r>
          <w:rPr>
            <w:noProof/>
            <w:webHidden/>
          </w:rPr>
          <w:tab/>
        </w:r>
        <w:r>
          <w:rPr>
            <w:noProof/>
            <w:webHidden/>
          </w:rPr>
          <w:fldChar w:fldCharType="begin"/>
        </w:r>
        <w:r>
          <w:rPr>
            <w:noProof/>
            <w:webHidden/>
          </w:rPr>
          <w:instrText xml:space="preserve"> PAGEREF _Toc64959354 \h </w:instrText>
        </w:r>
        <w:r>
          <w:rPr>
            <w:noProof/>
            <w:webHidden/>
          </w:rPr>
        </w:r>
        <w:r>
          <w:rPr>
            <w:noProof/>
            <w:webHidden/>
          </w:rPr>
          <w:fldChar w:fldCharType="separate"/>
        </w:r>
        <w:r>
          <w:rPr>
            <w:noProof/>
            <w:webHidden/>
          </w:rPr>
          <w:t>50</w:t>
        </w:r>
        <w:r>
          <w:rPr>
            <w:noProof/>
            <w:webHidden/>
          </w:rPr>
          <w:fldChar w:fldCharType="end"/>
        </w:r>
      </w:hyperlink>
    </w:p>
    <w:p w14:paraId="7144F5AF" w14:textId="297795B0" w:rsidR="00CF0EA1" w:rsidRDefault="00CF0EA1">
      <w:pPr>
        <w:pStyle w:val="TOC3"/>
        <w:rPr>
          <w:rFonts w:asciiTheme="minorHAnsi" w:eastAsiaTheme="minorEastAsia" w:hAnsiTheme="minorHAnsi" w:cstheme="minorBidi"/>
          <w:iCs w:val="0"/>
          <w:noProof/>
          <w:sz w:val="22"/>
          <w:szCs w:val="22"/>
        </w:rPr>
      </w:pPr>
      <w:hyperlink w:anchor="_Toc64959355" w:history="1">
        <w:r w:rsidRPr="00A84089">
          <w:rPr>
            <w:rStyle w:val="Hyperlink"/>
            <w:noProof/>
          </w:rPr>
          <w:t>H.</w:t>
        </w:r>
        <w:r>
          <w:rPr>
            <w:rFonts w:asciiTheme="minorHAnsi" w:eastAsiaTheme="minorEastAsia" w:hAnsiTheme="minorHAnsi" w:cstheme="minorBidi"/>
            <w:iCs w:val="0"/>
            <w:noProof/>
            <w:sz w:val="22"/>
            <w:szCs w:val="22"/>
          </w:rPr>
          <w:tab/>
        </w:r>
        <w:r w:rsidRPr="00A84089">
          <w:rPr>
            <w:rStyle w:val="Hyperlink"/>
            <w:noProof/>
          </w:rPr>
          <w:t>Plan for Payment of Delinquent Fees; Consequences of Nonpayment of Delinquent Fees</w:t>
        </w:r>
        <w:r>
          <w:rPr>
            <w:noProof/>
            <w:webHidden/>
          </w:rPr>
          <w:tab/>
        </w:r>
        <w:r>
          <w:rPr>
            <w:noProof/>
            <w:webHidden/>
          </w:rPr>
          <w:fldChar w:fldCharType="begin"/>
        </w:r>
        <w:r>
          <w:rPr>
            <w:noProof/>
            <w:webHidden/>
          </w:rPr>
          <w:instrText xml:space="preserve"> PAGEREF _Toc64959355 \h </w:instrText>
        </w:r>
        <w:r>
          <w:rPr>
            <w:noProof/>
            <w:webHidden/>
          </w:rPr>
        </w:r>
        <w:r>
          <w:rPr>
            <w:noProof/>
            <w:webHidden/>
          </w:rPr>
          <w:fldChar w:fldCharType="separate"/>
        </w:r>
        <w:r>
          <w:rPr>
            <w:noProof/>
            <w:webHidden/>
          </w:rPr>
          <w:t>50</w:t>
        </w:r>
        <w:r>
          <w:rPr>
            <w:noProof/>
            <w:webHidden/>
          </w:rPr>
          <w:fldChar w:fldCharType="end"/>
        </w:r>
      </w:hyperlink>
    </w:p>
    <w:p w14:paraId="7D92323B" w14:textId="6FFAB402"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56" w:history="1">
        <w:r w:rsidRPr="00A84089">
          <w:rPr>
            <w:rStyle w:val="Hyperlink"/>
          </w:rPr>
          <w:t>VIII.</w:t>
        </w:r>
        <w:r>
          <w:rPr>
            <w:rFonts w:asciiTheme="minorHAnsi" w:eastAsiaTheme="minorEastAsia" w:hAnsiTheme="minorHAnsi" w:cstheme="minorBidi"/>
            <w:bCs w:val="0"/>
            <w:smallCaps w:val="0"/>
            <w:sz w:val="22"/>
          </w:rPr>
          <w:tab/>
        </w:r>
        <w:r w:rsidRPr="00A84089">
          <w:rPr>
            <w:rStyle w:val="Hyperlink"/>
          </w:rPr>
          <w:t>CONFIDENTIALITY OF RECORDS</w:t>
        </w:r>
        <w:r>
          <w:rPr>
            <w:webHidden/>
          </w:rPr>
          <w:tab/>
        </w:r>
        <w:r>
          <w:rPr>
            <w:webHidden/>
          </w:rPr>
          <w:fldChar w:fldCharType="begin"/>
        </w:r>
        <w:r>
          <w:rPr>
            <w:webHidden/>
          </w:rPr>
          <w:instrText xml:space="preserve"> PAGEREF _Toc64959356 \h </w:instrText>
        </w:r>
        <w:r>
          <w:rPr>
            <w:webHidden/>
          </w:rPr>
        </w:r>
        <w:r>
          <w:rPr>
            <w:webHidden/>
          </w:rPr>
          <w:fldChar w:fldCharType="separate"/>
        </w:r>
        <w:r>
          <w:rPr>
            <w:webHidden/>
          </w:rPr>
          <w:t>51</w:t>
        </w:r>
        <w:r>
          <w:rPr>
            <w:webHidden/>
          </w:rPr>
          <w:fldChar w:fldCharType="end"/>
        </w:r>
      </w:hyperlink>
    </w:p>
    <w:p w14:paraId="6C9E04C8" w14:textId="02BFC348"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57" w:history="1">
        <w:r w:rsidRPr="00A84089">
          <w:rPr>
            <w:rStyle w:val="Hyperlink"/>
          </w:rPr>
          <w:t>IX.</w:t>
        </w:r>
        <w:r>
          <w:rPr>
            <w:rFonts w:asciiTheme="minorHAnsi" w:eastAsiaTheme="minorEastAsia" w:hAnsiTheme="minorHAnsi" w:cstheme="minorBidi"/>
            <w:bCs w:val="0"/>
            <w:smallCaps w:val="0"/>
            <w:sz w:val="22"/>
          </w:rPr>
          <w:tab/>
        </w:r>
        <w:r w:rsidRPr="00A84089">
          <w:rPr>
            <w:rStyle w:val="Hyperlink"/>
          </w:rPr>
          <w:t>DUE PROCESS REQUIREMENTS</w:t>
        </w:r>
        <w:r>
          <w:rPr>
            <w:webHidden/>
          </w:rPr>
          <w:tab/>
        </w:r>
        <w:r>
          <w:rPr>
            <w:webHidden/>
          </w:rPr>
          <w:fldChar w:fldCharType="begin"/>
        </w:r>
        <w:r>
          <w:rPr>
            <w:webHidden/>
          </w:rPr>
          <w:instrText xml:space="preserve"> PAGEREF _Toc64959357 \h </w:instrText>
        </w:r>
        <w:r>
          <w:rPr>
            <w:webHidden/>
          </w:rPr>
        </w:r>
        <w:r>
          <w:rPr>
            <w:webHidden/>
          </w:rPr>
          <w:fldChar w:fldCharType="separate"/>
        </w:r>
        <w:r>
          <w:rPr>
            <w:webHidden/>
          </w:rPr>
          <w:t>52</w:t>
        </w:r>
        <w:r>
          <w:rPr>
            <w:webHidden/>
          </w:rPr>
          <w:fldChar w:fldCharType="end"/>
        </w:r>
      </w:hyperlink>
    </w:p>
    <w:p w14:paraId="052A5689" w14:textId="6FB336EA" w:rsidR="00CF0EA1" w:rsidRDefault="00CF0EA1">
      <w:pPr>
        <w:pStyle w:val="TOC3"/>
        <w:rPr>
          <w:rFonts w:asciiTheme="minorHAnsi" w:eastAsiaTheme="minorEastAsia" w:hAnsiTheme="minorHAnsi" w:cstheme="minorBidi"/>
          <w:iCs w:val="0"/>
          <w:noProof/>
          <w:sz w:val="22"/>
          <w:szCs w:val="22"/>
        </w:rPr>
      </w:pPr>
      <w:hyperlink w:anchor="_Toc64959358" w:history="1">
        <w:r w:rsidRPr="00A84089">
          <w:rPr>
            <w:rStyle w:val="Hyperlink"/>
            <w:noProof/>
          </w:rPr>
          <w:t>A.</w:t>
        </w:r>
        <w:r>
          <w:rPr>
            <w:rFonts w:asciiTheme="minorHAnsi" w:eastAsiaTheme="minorEastAsia" w:hAnsiTheme="minorHAnsi" w:cstheme="minorBidi"/>
            <w:iCs w:val="0"/>
            <w:noProof/>
            <w:sz w:val="22"/>
            <w:szCs w:val="22"/>
          </w:rPr>
          <w:tab/>
        </w:r>
        <w:r w:rsidRPr="00A84089">
          <w:rPr>
            <w:rStyle w:val="Hyperlink"/>
            <w:noProof/>
          </w:rPr>
          <w:t>NOA, Application for Services; Notice of Approval or Denial</w:t>
        </w:r>
        <w:r>
          <w:rPr>
            <w:noProof/>
            <w:webHidden/>
          </w:rPr>
          <w:tab/>
        </w:r>
        <w:r>
          <w:rPr>
            <w:noProof/>
            <w:webHidden/>
          </w:rPr>
          <w:fldChar w:fldCharType="begin"/>
        </w:r>
        <w:r>
          <w:rPr>
            <w:noProof/>
            <w:webHidden/>
          </w:rPr>
          <w:instrText xml:space="preserve"> PAGEREF _Toc64959358 \h </w:instrText>
        </w:r>
        <w:r>
          <w:rPr>
            <w:noProof/>
            <w:webHidden/>
          </w:rPr>
        </w:r>
        <w:r>
          <w:rPr>
            <w:noProof/>
            <w:webHidden/>
          </w:rPr>
          <w:fldChar w:fldCharType="separate"/>
        </w:r>
        <w:r>
          <w:rPr>
            <w:noProof/>
            <w:webHidden/>
          </w:rPr>
          <w:t>52</w:t>
        </w:r>
        <w:r>
          <w:rPr>
            <w:noProof/>
            <w:webHidden/>
          </w:rPr>
          <w:fldChar w:fldCharType="end"/>
        </w:r>
      </w:hyperlink>
    </w:p>
    <w:p w14:paraId="44466C35" w14:textId="00AD30D8" w:rsidR="00CF0EA1" w:rsidRDefault="00CF0EA1">
      <w:pPr>
        <w:pStyle w:val="TOC3"/>
        <w:rPr>
          <w:rFonts w:asciiTheme="minorHAnsi" w:eastAsiaTheme="minorEastAsia" w:hAnsiTheme="minorHAnsi" w:cstheme="minorBidi"/>
          <w:iCs w:val="0"/>
          <w:noProof/>
          <w:sz w:val="22"/>
          <w:szCs w:val="22"/>
        </w:rPr>
      </w:pPr>
      <w:hyperlink w:anchor="_Toc64959359" w:history="1">
        <w:r w:rsidRPr="00A84089">
          <w:rPr>
            <w:rStyle w:val="Hyperlink"/>
            <w:noProof/>
          </w:rPr>
          <w:t>B.</w:t>
        </w:r>
        <w:r>
          <w:rPr>
            <w:rFonts w:asciiTheme="minorHAnsi" w:eastAsiaTheme="minorEastAsia" w:hAnsiTheme="minorHAnsi" w:cstheme="minorBidi"/>
            <w:iCs w:val="0"/>
            <w:noProof/>
            <w:sz w:val="22"/>
            <w:szCs w:val="22"/>
          </w:rPr>
          <w:tab/>
        </w:r>
        <w:r w:rsidRPr="00A84089">
          <w:rPr>
            <w:rStyle w:val="Hyperlink"/>
            <w:noProof/>
          </w:rPr>
          <w:t>NOA, Recipient of Services</w:t>
        </w:r>
        <w:r>
          <w:rPr>
            <w:noProof/>
            <w:webHidden/>
          </w:rPr>
          <w:tab/>
        </w:r>
        <w:r>
          <w:rPr>
            <w:noProof/>
            <w:webHidden/>
          </w:rPr>
          <w:fldChar w:fldCharType="begin"/>
        </w:r>
        <w:r>
          <w:rPr>
            <w:noProof/>
            <w:webHidden/>
          </w:rPr>
          <w:instrText xml:space="preserve"> PAGEREF _Toc64959359 \h </w:instrText>
        </w:r>
        <w:r>
          <w:rPr>
            <w:noProof/>
            <w:webHidden/>
          </w:rPr>
        </w:r>
        <w:r>
          <w:rPr>
            <w:noProof/>
            <w:webHidden/>
          </w:rPr>
          <w:fldChar w:fldCharType="separate"/>
        </w:r>
        <w:r>
          <w:rPr>
            <w:noProof/>
            <w:webHidden/>
          </w:rPr>
          <w:t>52</w:t>
        </w:r>
        <w:r>
          <w:rPr>
            <w:noProof/>
            <w:webHidden/>
          </w:rPr>
          <w:fldChar w:fldCharType="end"/>
        </w:r>
      </w:hyperlink>
    </w:p>
    <w:p w14:paraId="5CB20E0F" w14:textId="42FF7F94" w:rsidR="00CF0EA1" w:rsidRDefault="00CF0EA1">
      <w:pPr>
        <w:pStyle w:val="TOC3"/>
        <w:rPr>
          <w:rFonts w:asciiTheme="minorHAnsi" w:eastAsiaTheme="minorEastAsia" w:hAnsiTheme="minorHAnsi" w:cstheme="minorBidi"/>
          <w:iCs w:val="0"/>
          <w:noProof/>
          <w:sz w:val="22"/>
          <w:szCs w:val="22"/>
        </w:rPr>
      </w:pPr>
      <w:hyperlink w:anchor="_Toc64959360" w:history="1">
        <w:r w:rsidRPr="00A84089">
          <w:rPr>
            <w:rStyle w:val="Hyperlink"/>
            <w:noProof/>
          </w:rPr>
          <w:t>C.</w:t>
        </w:r>
        <w:r>
          <w:rPr>
            <w:rFonts w:asciiTheme="minorHAnsi" w:eastAsiaTheme="minorEastAsia" w:hAnsiTheme="minorHAnsi" w:cstheme="minorBidi"/>
            <w:iCs w:val="0"/>
            <w:noProof/>
            <w:sz w:val="22"/>
            <w:szCs w:val="22"/>
          </w:rPr>
          <w:tab/>
        </w:r>
        <w:r w:rsidRPr="00A84089">
          <w:rPr>
            <w:rStyle w:val="Hyperlink"/>
            <w:noProof/>
          </w:rPr>
          <w:t>Changes Affecting Services</w:t>
        </w:r>
        <w:r>
          <w:rPr>
            <w:noProof/>
            <w:webHidden/>
          </w:rPr>
          <w:tab/>
        </w:r>
        <w:r>
          <w:rPr>
            <w:noProof/>
            <w:webHidden/>
          </w:rPr>
          <w:fldChar w:fldCharType="begin"/>
        </w:r>
        <w:r>
          <w:rPr>
            <w:noProof/>
            <w:webHidden/>
          </w:rPr>
          <w:instrText xml:space="preserve"> PAGEREF _Toc64959360 \h </w:instrText>
        </w:r>
        <w:r>
          <w:rPr>
            <w:noProof/>
            <w:webHidden/>
          </w:rPr>
        </w:r>
        <w:r>
          <w:rPr>
            <w:noProof/>
            <w:webHidden/>
          </w:rPr>
          <w:fldChar w:fldCharType="separate"/>
        </w:r>
        <w:r>
          <w:rPr>
            <w:noProof/>
            <w:webHidden/>
          </w:rPr>
          <w:t>53</w:t>
        </w:r>
        <w:r>
          <w:rPr>
            <w:noProof/>
            <w:webHidden/>
          </w:rPr>
          <w:fldChar w:fldCharType="end"/>
        </w:r>
      </w:hyperlink>
    </w:p>
    <w:p w14:paraId="35D2495D" w14:textId="54BE9479" w:rsidR="00CF0EA1" w:rsidRDefault="00CF0EA1">
      <w:pPr>
        <w:pStyle w:val="TOC3"/>
        <w:rPr>
          <w:rFonts w:asciiTheme="minorHAnsi" w:eastAsiaTheme="minorEastAsia" w:hAnsiTheme="minorHAnsi" w:cstheme="minorBidi"/>
          <w:iCs w:val="0"/>
          <w:noProof/>
          <w:sz w:val="22"/>
          <w:szCs w:val="22"/>
        </w:rPr>
      </w:pPr>
      <w:hyperlink w:anchor="_Toc64959361" w:history="1">
        <w:r w:rsidRPr="00A84089">
          <w:rPr>
            <w:rStyle w:val="Hyperlink"/>
            <w:noProof/>
          </w:rPr>
          <w:t>D.</w:t>
        </w:r>
        <w:r>
          <w:rPr>
            <w:rFonts w:asciiTheme="minorHAnsi" w:eastAsiaTheme="minorEastAsia" w:hAnsiTheme="minorHAnsi" w:cstheme="minorBidi"/>
            <w:iCs w:val="0"/>
            <w:noProof/>
            <w:sz w:val="22"/>
            <w:szCs w:val="22"/>
          </w:rPr>
          <w:tab/>
        </w:r>
        <w:r w:rsidRPr="00A84089">
          <w:rPr>
            <w:rStyle w:val="Hyperlink"/>
            <w:noProof/>
          </w:rPr>
          <w:t>Parent(s) Request for a Hearing and Procedures</w:t>
        </w:r>
        <w:r>
          <w:rPr>
            <w:noProof/>
            <w:webHidden/>
          </w:rPr>
          <w:tab/>
        </w:r>
        <w:r>
          <w:rPr>
            <w:noProof/>
            <w:webHidden/>
          </w:rPr>
          <w:fldChar w:fldCharType="begin"/>
        </w:r>
        <w:r>
          <w:rPr>
            <w:noProof/>
            <w:webHidden/>
          </w:rPr>
          <w:instrText xml:space="preserve"> PAGEREF _Toc64959361 \h </w:instrText>
        </w:r>
        <w:r>
          <w:rPr>
            <w:noProof/>
            <w:webHidden/>
          </w:rPr>
        </w:r>
        <w:r>
          <w:rPr>
            <w:noProof/>
            <w:webHidden/>
          </w:rPr>
          <w:fldChar w:fldCharType="separate"/>
        </w:r>
        <w:r>
          <w:rPr>
            <w:noProof/>
            <w:webHidden/>
          </w:rPr>
          <w:t>54</w:t>
        </w:r>
        <w:r>
          <w:rPr>
            <w:noProof/>
            <w:webHidden/>
          </w:rPr>
          <w:fldChar w:fldCharType="end"/>
        </w:r>
      </w:hyperlink>
    </w:p>
    <w:p w14:paraId="5F554E8C" w14:textId="059B2E54" w:rsidR="00CF0EA1" w:rsidRDefault="00CF0EA1">
      <w:pPr>
        <w:pStyle w:val="TOC3"/>
        <w:rPr>
          <w:rFonts w:asciiTheme="minorHAnsi" w:eastAsiaTheme="minorEastAsia" w:hAnsiTheme="minorHAnsi" w:cstheme="minorBidi"/>
          <w:iCs w:val="0"/>
          <w:noProof/>
          <w:sz w:val="22"/>
          <w:szCs w:val="22"/>
        </w:rPr>
      </w:pPr>
      <w:hyperlink w:anchor="_Toc64959362" w:history="1">
        <w:r w:rsidRPr="00A84089">
          <w:rPr>
            <w:rStyle w:val="Hyperlink"/>
            <w:noProof/>
          </w:rPr>
          <w:t>E.</w:t>
        </w:r>
        <w:r>
          <w:rPr>
            <w:rFonts w:asciiTheme="minorHAnsi" w:eastAsiaTheme="minorEastAsia" w:hAnsiTheme="minorHAnsi" w:cstheme="minorBidi"/>
            <w:iCs w:val="0"/>
            <w:noProof/>
            <w:sz w:val="22"/>
            <w:szCs w:val="22"/>
          </w:rPr>
          <w:tab/>
        </w:r>
        <w:r w:rsidRPr="00A84089">
          <w:rPr>
            <w:rStyle w:val="Hyperlink"/>
            <w:noProof/>
          </w:rPr>
          <w:t>Appeal Procedure for CDE Review</w:t>
        </w:r>
        <w:r>
          <w:rPr>
            <w:noProof/>
            <w:webHidden/>
          </w:rPr>
          <w:tab/>
        </w:r>
        <w:r>
          <w:rPr>
            <w:noProof/>
            <w:webHidden/>
          </w:rPr>
          <w:fldChar w:fldCharType="begin"/>
        </w:r>
        <w:r>
          <w:rPr>
            <w:noProof/>
            <w:webHidden/>
          </w:rPr>
          <w:instrText xml:space="preserve"> PAGEREF _Toc64959362 \h </w:instrText>
        </w:r>
        <w:r>
          <w:rPr>
            <w:noProof/>
            <w:webHidden/>
          </w:rPr>
        </w:r>
        <w:r>
          <w:rPr>
            <w:noProof/>
            <w:webHidden/>
          </w:rPr>
          <w:fldChar w:fldCharType="separate"/>
        </w:r>
        <w:r>
          <w:rPr>
            <w:noProof/>
            <w:webHidden/>
          </w:rPr>
          <w:t>55</w:t>
        </w:r>
        <w:r>
          <w:rPr>
            <w:noProof/>
            <w:webHidden/>
          </w:rPr>
          <w:fldChar w:fldCharType="end"/>
        </w:r>
      </w:hyperlink>
    </w:p>
    <w:p w14:paraId="66B341ED" w14:textId="43EAB36B" w:rsidR="00CF0EA1" w:rsidRDefault="00CF0EA1">
      <w:pPr>
        <w:pStyle w:val="TOC3"/>
        <w:rPr>
          <w:rFonts w:asciiTheme="minorHAnsi" w:eastAsiaTheme="minorEastAsia" w:hAnsiTheme="minorHAnsi" w:cstheme="minorBidi"/>
          <w:iCs w:val="0"/>
          <w:noProof/>
          <w:sz w:val="22"/>
          <w:szCs w:val="22"/>
        </w:rPr>
      </w:pPr>
      <w:hyperlink w:anchor="_Toc64959363" w:history="1">
        <w:r w:rsidRPr="00A84089">
          <w:rPr>
            <w:rStyle w:val="Hyperlink"/>
            <w:noProof/>
          </w:rPr>
          <w:t>F.</w:t>
        </w:r>
        <w:r>
          <w:rPr>
            <w:rFonts w:asciiTheme="minorHAnsi" w:eastAsiaTheme="minorEastAsia" w:hAnsiTheme="minorHAnsi" w:cstheme="minorBidi"/>
            <w:iCs w:val="0"/>
            <w:noProof/>
            <w:sz w:val="22"/>
            <w:szCs w:val="22"/>
          </w:rPr>
          <w:tab/>
        </w:r>
        <w:r w:rsidRPr="00A84089">
          <w:rPr>
            <w:rStyle w:val="Hyperlink"/>
            <w:noProof/>
          </w:rPr>
          <w:t>Contractor Compliance with the CDE Decision; Reimbursement for Services During the Appeal Process</w:t>
        </w:r>
        <w:r>
          <w:rPr>
            <w:noProof/>
            <w:webHidden/>
          </w:rPr>
          <w:tab/>
        </w:r>
        <w:r>
          <w:rPr>
            <w:noProof/>
            <w:webHidden/>
          </w:rPr>
          <w:fldChar w:fldCharType="begin"/>
        </w:r>
        <w:r>
          <w:rPr>
            <w:noProof/>
            <w:webHidden/>
          </w:rPr>
          <w:instrText xml:space="preserve"> PAGEREF _Toc64959363 \h </w:instrText>
        </w:r>
        <w:r>
          <w:rPr>
            <w:noProof/>
            <w:webHidden/>
          </w:rPr>
        </w:r>
        <w:r>
          <w:rPr>
            <w:noProof/>
            <w:webHidden/>
          </w:rPr>
          <w:fldChar w:fldCharType="separate"/>
        </w:r>
        <w:r>
          <w:rPr>
            <w:noProof/>
            <w:webHidden/>
          </w:rPr>
          <w:t>55</w:t>
        </w:r>
        <w:r>
          <w:rPr>
            <w:noProof/>
            <w:webHidden/>
          </w:rPr>
          <w:fldChar w:fldCharType="end"/>
        </w:r>
      </w:hyperlink>
    </w:p>
    <w:p w14:paraId="05F4FE9D" w14:textId="1E3C7E2D"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64" w:history="1">
        <w:r w:rsidRPr="00A84089">
          <w:rPr>
            <w:rStyle w:val="Hyperlink"/>
          </w:rPr>
          <w:t>X.</w:t>
        </w:r>
        <w:r>
          <w:rPr>
            <w:rFonts w:asciiTheme="minorHAnsi" w:eastAsiaTheme="minorEastAsia" w:hAnsiTheme="minorHAnsi" w:cstheme="minorBidi"/>
            <w:bCs w:val="0"/>
            <w:smallCaps w:val="0"/>
            <w:sz w:val="22"/>
          </w:rPr>
          <w:tab/>
        </w:r>
        <w:r w:rsidRPr="00A84089">
          <w:rPr>
            <w:rStyle w:val="Hyperlink"/>
          </w:rPr>
          <w:t>STAFFING QUALIFICATIONS</w:t>
        </w:r>
        <w:r>
          <w:rPr>
            <w:webHidden/>
          </w:rPr>
          <w:tab/>
        </w:r>
        <w:r>
          <w:rPr>
            <w:webHidden/>
          </w:rPr>
          <w:fldChar w:fldCharType="begin"/>
        </w:r>
        <w:r>
          <w:rPr>
            <w:webHidden/>
          </w:rPr>
          <w:instrText xml:space="preserve"> PAGEREF _Toc64959364 \h </w:instrText>
        </w:r>
        <w:r>
          <w:rPr>
            <w:webHidden/>
          </w:rPr>
        </w:r>
        <w:r>
          <w:rPr>
            <w:webHidden/>
          </w:rPr>
          <w:fldChar w:fldCharType="separate"/>
        </w:r>
        <w:r>
          <w:rPr>
            <w:webHidden/>
          </w:rPr>
          <w:t>56</w:t>
        </w:r>
        <w:r>
          <w:rPr>
            <w:webHidden/>
          </w:rPr>
          <w:fldChar w:fldCharType="end"/>
        </w:r>
      </w:hyperlink>
    </w:p>
    <w:p w14:paraId="22D87486" w14:textId="2C31C037" w:rsidR="00CF0EA1" w:rsidRDefault="00CF0EA1">
      <w:pPr>
        <w:pStyle w:val="TOC3"/>
        <w:rPr>
          <w:rFonts w:asciiTheme="minorHAnsi" w:eastAsiaTheme="minorEastAsia" w:hAnsiTheme="minorHAnsi" w:cstheme="minorBidi"/>
          <w:iCs w:val="0"/>
          <w:noProof/>
          <w:sz w:val="22"/>
          <w:szCs w:val="22"/>
        </w:rPr>
      </w:pPr>
      <w:hyperlink w:anchor="_Toc64959365" w:history="1">
        <w:r w:rsidRPr="00A84089">
          <w:rPr>
            <w:rStyle w:val="Hyperlink"/>
            <w:noProof/>
          </w:rPr>
          <w:t>A.</w:t>
        </w:r>
        <w:r>
          <w:rPr>
            <w:rFonts w:asciiTheme="minorHAnsi" w:eastAsiaTheme="minorEastAsia" w:hAnsiTheme="minorHAnsi" w:cstheme="minorBidi"/>
            <w:iCs w:val="0"/>
            <w:noProof/>
            <w:sz w:val="22"/>
            <w:szCs w:val="22"/>
          </w:rPr>
          <w:tab/>
        </w:r>
        <w:r w:rsidRPr="00A84089">
          <w:rPr>
            <w:rStyle w:val="Hyperlink"/>
            <w:noProof/>
          </w:rPr>
          <w:t>Program Director</w:t>
        </w:r>
        <w:r>
          <w:rPr>
            <w:noProof/>
            <w:webHidden/>
          </w:rPr>
          <w:tab/>
        </w:r>
        <w:r>
          <w:rPr>
            <w:noProof/>
            <w:webHidden/>
          </w:rPr>
          <w:fldChar w:fldCharType="begin"/>
        </w:r>
        <w:r>
          <w:rPr>
            <w:noProof/>
            <w:webHidden/>
          </w:rPr>
          <w:instrText xml:space="preserve"> PAGEREF _Toc64959365 \h </w:instrText>
        </w:r>
        <w:r>
          <w:rPr>
            <w:noProof/>
            <w:webHidden/>
          </w:rPr>
        </w:r>
        <w:r>
          <w:rPr>
            <w:noProof/>
            <w:webHidden/>
          </w:rPr>
          <w:fldChar w:fldCharType="separate"/>
        </w:r>
        <w:r>
          <w:rPr>
            <w:noProof/>
            <w:webHidden/>
          </w:rPr>
          <w:t>56</w:t>
        </w:r>
        <w:r>
          <w:rPr>
            <w:noProof/>
            <w:webHidden/>
          </w:rPr>
          <w:fldChar w:fldCharType="end"/>
        </w:r>
      </w:hyperlink>
    </w:p>
    <w:p w14:paraId="64FB07F4" w14:textId="4401D286" w:rsidR="00CF0EA1" w:rsidRDefault="00CF0EA1">
      <w:pPr>
        <w:pStyle w:val="TOC3"/>
        <w:rPr>
          <w:rFonts w:asciiTheme="minorHAnsi" w:eastAsiaTheme="minorEastAsia" w:hAnsiTheme="minorHAnsi" w:cstheme="minorBidi"/>
          <w:iCs w:val="0"/>
          <w:noProof/>
          <w:sz w:val="22"/>
          <w:szCs w:val="22"/>
        </w:rPr>
      </w:pPr>
      <w:hyperlink w:anchor="_Toc64959366" w:history="1">
        <w:r w:rsidRPr="00A84089">
          <w:rPr>
            <w:rStyle w:val="Hyperlink"/>
            <w:noProof/>
          </w:rPr>
          <w:t>B.</w:t>
        </w:r>
        <w:r>
          <w:rPr>
            <w:rFonts w:asciiTheme="minorHAnsi" w:eastAsiaTheme="minorEastAsia" w:hAnsiTheme="minorHAnsi" w:cstheme="minorBidi"/>
            <w:iCs w:val="0"/>
            <w:noProof/>
            <w:sz w:val="22"/>
            <w:szCs w:val="22"/>
          </w:rPr>
          <w:tab/>
        </w:r>
        <w:r w:rsidRPr="00A84089">
          <w:rPr>
            <w:rStyle w:val="Hyperlink"/>
            <w:noProof/>
          </w:rPr>
          <w:t>Site Supervisor</w:t>
        </w:r>
        <w:r>
          <w:rPr>
            <w:noProof/>
            <w:webHidden/>
          </w:rPr>
          <w:tab/>
        </w:r>
        <w:r>
          <w:rPr>
            <w:noProof/>
            <w:webHidden/>
          </w:rPr>
          <w:fldChar w:fldCharType="begin"/>
        </w:r>
        <w:r>
          <w:rPr>
            <w:noProof/>
            <w:webHidden/>
          </w:rPr>
          <w:instrText xml:space="preserve"> PAGEREF _Toc64959366 \h </w:instrText>
        </w:r>
        <w:r>
          <w:rPr>
            <w:noProof/>
            <w:webHidden/>
          </w:rPr>
        </w:r>
        <w:r>
          <w:rPr>
            <w:noProof/>
            <w:webHidden/>
          </w:rPr>
          <w:fldChar w:fldCharType="separate"/>
        </w:r>
        <w:r>
          <w:rPr>
            <w:noProof/>
            <w:webHidden/>
          </w:rPr>
          <w:t>56</w:t>
        </w:r>
        <w:r>
          <w:rPr>
            <w:noProof/>
            <w:webHidden/>
          </w:rPr>
          <w:fldChar w:fldCharType="end"/>
        </w:r>
      </w:hyperlink>
    </w:p>
    <w:p w14:paraId="0D6CFC3A" w14:textId="39E95FBA" w:rsidR="00CF0EA1" w:rsidRDefault="00CF0EA1">
      <w:pPr>
        <w:pStyle w:val="TOC3"/>
        <w:rPr>
          <w:rFonts w:asciiTheme="minorHAnsi" w:eastAsiaTheme="minorEastAsia" w:hAnsiTheme="minorHAnsi" w:cstheme="minorBidi"/>
          <w:iCs w:val="0"/>
          <w:noProof/>
          <w:sz w:val="22"/>
          <w:szCs w:val="22"/>
        </w:rPr>
      </w:pPr>
      <w:hyperlink w:anchor="_Toc64959367" w:history="1">
        <w:r w:rsidRPr="00A84089">
          <w:rPr>
            <w:rStyle w:val="Hyperlink"/>
            <w:noProof/>
          </w:rPr>
          <w:t>C.</w:t>
        </w:r>
        <w:r>
          <w:rPr>
            <w:rFonts w:asciiTheme="minorHAnsi" w:eastAsiaTheme="minorEastAsia" w:hAnsiTheme="minorHAnsi" w:cstheme="minorBidi"/>
            <w:iCs w:val="0"/>
            <w:noProof/>
            <w:sz w:val="22"/>
            <w:szCs w:val="22"/>
          </w:rPr>
          <w:tab/>
        </w:r>
        <w:r w:rsidRPr="00A84089">
          <w:rPr>
            <w:rStyle w:val="Hyperlink"/>
            <w:noProof/>
          </w:rPr>
          <w:t>Teacher</w:t>
        </w:r>
        <w:r>
          <w:rPr>
            <w:noProof/>
            <w:webHidden/>
          </w:rPr>
          <w:tab/>
        </w:r>
        <w:r>
          <w:rPr>
            <w:noProof/>
            <w:webHidden/>
          </w:rPr>
          <w:fldChar w:fldCharType="begin"/>
        </w:r>
        <w:r>
          <w:rPr>
            <w:noProof/>
            <w:webHidden/>
          </w:rPr>
          <w:instrText xml:space="preserve"> PAGEREF _Toc64959367 \h </w:instrText>
        </w:r>
        <w:r>
          <w:rPr>
            <w:noProof/>
            <w:webHidden/>
          </w:rPr>
        </w:r>
        <w:r>
          <w:rPr>
            <w:noProof/>
            <w:webHidden/>
          </w:rPr>
          <w:fldChar w:fldCharType="separate"/>
        </w:r>
        <w:r>
          <w:rPr>
            <w:noProof/>
            <w:webHidden/>
          </w:rPr>
          <w:t>57</w:t>
        </w:r>
        <w:r>
          <w:rPr>
            <w:noProof/>
            <w:webHidden/>
          </w:rPr>
          <w:fldChar w:fldCharType="end"/>
        </w:r>
      </w:hyperlink>
    </w:p>
    <w:p w14:paraId="2914F5B8" w14:textId="10BED6B5"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68" w:history="1">
        <w:r w:rsidRPr="00A84089">
          <w:rPr>
            <w:rStyle w:val="Hyperlink"/>
          </w:rPr>
          <w:t>XI.</w:t>
        </w:r>
        <w:r>
          <w:rPr>
            <w:rFonts w:asciiTheme="minorHAnsi" w:eastAsiaTheme="minorEastAsia" w:hAnsiTheme="minorHAnsi" w:cstheme="minorBidi"/>
            <w:bCs w:val="0"/>
            <w:smallCaps w:val="0"/>
            <w:sz w:val="22"/>
          </w:rPr>
          <w:tab/>
        </w:r>
        <w:r w:rsidRPr="00A84089">
          <w:rPr>
            <w:rStyle w:val="Hyperlink"/>
          </w:rPr>
          <w:t>STAFFING RATIOS</w:t>
        </w:r>
        <w:r>
          <w:rPr>
            <w:webHidden/>
          </w:rPr>
          <w:tab/>
        </w:r>
        <w:r>
          <w:rPr>
            <w:webHidden/>
          </w:rPr>
          <w:fldChar w:fldCharType="begin"/>
        </w:r>
        <w:r>
          <w:rPr>
            <w:webHidden/>
          </w:rPr>
          <w:instrText xml:space="preserve"> PAGEREF _Toc64959368 \h </w:instrText>
        </w:r>
        <w:r>
          <w:rPr>
            <w:webHidden/>
          </w:rPr>
        </w:r>
        <w:r>
          <w:rPr>
            <w:webHidden/>
          </w:rPr>
          <w:fldChar w:fldCharType="separate"/>
        </w:r>
        <w:r>
          <w:rPr>
            <w:webHidden/>
          </w:rPr>
          <w:t>58</w:t>
        </w:r>
        <w:r>
          <w:rPr>
            <w:webHidden/>
          </w:rPr>
          <w:fldChar w:fldCharType="end"/>
        </w:r>
      </w:hyperlink>
    </w:p>
    <w:p w14:paraId="2423539C" w14:textId="0D999029"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69" w:history="1">
        <w:r w:rsidRPr="00A84089">
          <w:rPr>
            <w:rStyle w:val="Hyperlink"/>
          </w:rPr>
          <w:t>XII.</w:t>
        </w:r>
        <w:r>
          <w:rPr>
            <w:rFonts w:asciiTheme="minorHAnsi" w:eastAsiaTheme="minorEastAsia" w:hAnsiTheme="minorHAnsi" w:cstheme="minorBidi"/>
            <w:bCs w:val="0"/>
            <w:smallCaps w:val="0"/>
            <w:sz w:val="22"/>
          </w:rPr>
          <w:tab/>
        </w:r>
        <w:r w:rsidRPr="00A84089">
          <w:rPr>
            <w:rStyle w:val="Hyperlink"/>
          </w:rPr>
          <w:t>RECORDS ON FILE CONCERNING LICENSED SERVICE PROVIDERS</w:t>
        </w:r>
        <w:r>
          <w:rPr>
            <w:webHidden/>
          </w:rPr>
          <w:tab/>
        </w:r>
        <w:r>
          <w:rPr>
            <w:webHidden/>
          </w:rPr>
          <w:fldChar w:fldCharType="begin"/>
        </w:r>
        <w:r>
          <w:rPr>
            <w:webHidden/>
          </w:rPr>
          <w:instrText xml:space="preserve"> PAGEREF _Toc64959369 \h </w:instrText>
        </w:r>
        <w:r>
          <w:rPr>
            <w:webHidden/>
          </w:rPr>
        </w:r>
        <w:r>
          <w:rPr>
            <w:webHidden/>
          </w:rPr>
          <w:fldChar w:fldCharType="separate"/>
        </w:r>
        <w:r>
          <w:rPr>
            <w:webHidden/>
          </w:rPr>
          <w:t>59</w:t>
        </w:r>
        <w:r>
          <w:rPr>
            <w:webHidden/>
          </w:rPr>
          <w:fldChar w:fldCharType="end"/>
        </w:r>
      </w:hyperlink>
    </w:p>
    <w:p w14:paraId="7A4B5140" w14:textId="4ED6D7BB"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70" w:history="1">
        <w:r w:rsidRPr="00A84089">
          <w:rPr>
            <w:rStyle w:val="Hyperlink"/>
          </w:rPr>
          <w:t>XIII.</w:t>
        </w:r>
        <w:r>
          <w:rPr>
            <w:rFonts w:asciiTheme="minorHAnsi" w:eastAsiaTheme="minorEastAsia" w:hAnsiTheme="minorHAnsi" w:cstheme="minorBidi"/>
            <w:bCs w:val="0"/>
            <w:smallCaps w:val="0"/>
            <w:sz w:val="22"/>
          </w:rPr>
          <w:tab/>
        </w:r>
        <w:r w:rsidRPr="00A84089">
          <w:rPr>
            <w:rStyle w:val="Hyperlink"/>
          </w:rPr>
          <w:t>INFORMATION TO SHARE WITH THE PARENTS</w:t>
        </w:r>
        <w:r>
          <w:rPr>
            <w:webHidden/>
          </w:rPr>
          <w:tab/>
        </w:r>
        <w:r>
          <w:rPr>
            <w:webHidden/>
          </w:rPr>
          <w:fldChar w:fldCharType="begin"/>
        </w:r>
        <w:r>
          <w:rPr>
            <w:webHidden/>
          </w:rPr>
          <w:instrText xml:space="preserve"> PAGEREF _Toc64959370 \h </w:instrText>
        </w:r>
        <w:r>
          <w:rPr>
            <w:webHidden/>
          </w:rPr>
        </w:r>
        <w:r>
          <w:rPr>
            <w:webHidden/>
          </w:rPr>
          <w:fldChar w:fldCharType="separate"/>
        </w:r>
        <w:r>
          <w:rPr>
            <w:webHidden/>
          </w:rPr>
          <w:t>60</w:t>
        </w:r>
        <w:r>
          <w:rPr>
            <w:webHidden/>
          </w:rPr>
          <w:fldChar w:fldCharType="end"/>
        </w:r>
      </w:hyperlink>
    </w:p>
    <w:p w14:paraId="3678EC54" w14:textId="2DEAF9AC" w:rsidR="00CF0EA1" w:rsidRDefault="00CF0EA1">
      <w:pPr>
        <w:pStyle w:val="TOC1"/>
        <w:rPr>
          <w:rFonts w:asciiTheme="minorHAnsi" w:eastAsiaTheme="minorEastAsia" w:hAnsiTheme="minorHAnsi" w:cstheme="minorBidi"/>
          <w:b w:val="0"/>
          <w:caps w:val="0"/>
          <w:sz w:val="22"/>
          <w:szCs w:val="22"/>
        </w:rPr>
      </w:pPr>
      <w:hyperlink w:anchor="_Toc64959371" w:history="1">
        <w:r w:rsidRPr="00A84089">
          <w:rPr>
            <w:rStyle w:val="Hyperlink"/>
          </w:rPr>
          <w:t>CALIFORNIA STATE PRESCHOOL PROGRAM QUALITY REQUIREMENTS</w:t>
        </w:r>
        <w:r>
          <w:rPr>
            <w:webHidden/>
          </w:rPr>
          <w:tab/>
        </w:r>
        <w:r>
          <w:rPr>
            <w:webHidden/>
          </w:rPr>
          <w:fldChar w:fldCharType="begin"/>
        </w:r>
        <w:r>
          <w:rPr>
            <w:webHidden/>
          </w:rPr>
          <w:instrText xml:space="preserve"> PAGEREF _Toc64959371 \h </w:instrText>
        </w:r>
        <w:r>
          <w:rPr>
            <w:webHidden/>
          </w:rPr>
        </w:r>
        <w:r>
          <w:rPr>
            <w:webHidden/>
          </w:rPr>
          <w:fldChar w:fldCharType="separate"/>
        </w:r>
        <w:r>
          <w:rPr>
            <w:webHidden/>
          </w:rPr>
          <w:t>61</w:t>
        </w:r>
        <w:r>
          <w:rPr>
            <w:webHidden/>
          </w:rPr>
          <w:fldChar w:fldCharType="end"/>
        </w:r>
      </w:hyperlink>
    </w:p>
    <w:p w14:paraId="580F1187" w14:textId="6209FAE2"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72" w:history="1">
        <w:r w:rsidRPr="00A84089">
          <w:rPr>
            <w:rStyle w:val="Hyperlink"/>
          </w:rPr>
          <w:t>I.</w:t>
        </w:r>
        <w:r>
          <w:rPr>
            <w:rFonts w:asciiTheme="minorHAnsi" w:eastAsiaTheme="minorEastAsia" w:hAnsiTheme="minorHAnsi" w:cstheme="minorBidi"/>
            <w:bCs w:val="0"/>
            <w:smallCaps w:val="0"/>
            <w:sz w:val="22"/>
          </w:rPr>
          <w:tab/>
        </w:r>
        <w:r w:rsidRPr="00A84089">
          <w:rPr>
            <w:rStyle w:val="Hyperlink"/>
          </w:rPr>
          <w:t>Program Philosophy, Goals And Objectives</w:t>
        </w:r>
        <w:r>
          <w:rPr>
            <w:webHidden/>
          </w:rPr>
          <w:tab/>
        </w:r>
        <w:r>
          <w:rPr>
            <w:webHidden/>
          </w:rPr>
          <w:fldChar w:fldCharType="begin"/>
        </w:r>
        <w:r>
          <w:rPr>
            <w:webHidden/>
          </w:rPr>
          <w:instrText xml:space="preserve"> PAGEREF _Toc64959372 \h </w:instrText>
        </w:r>
        <w:r>
          <w:rPr>
            <w:webHidden/>
          </w:rPr>
        </w:r>
        <w:r>
          <w:rPr>
            <w:webHidden/>
          </w:rPr>
          <w:fldChar w:fldCharType="separate"/>
        </w:r>
        <w:r>
          <w:rPr>
            <w:webHidden/>
          </w:rPr>
          <w:t>61</w:t>
        </w:r>
        <w:r>
          <w:rPr>
            <w:webHidden/>
          </w:rPr>
          <w:fldChar w:fldCharType="end"/>
        </w:r>
      </w:hyperlink>
    </w:p>
    <w:p w14:paraId="55205F07" w14:textId="68399B66"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73" w:history="1">
        <w:r w:rsidRPr="00A84089">
          <w:rPr>
            <w:rStyle w:val="Hyperlink"/>
          </w:rPr>
          <w:t>II.</w:t>
        </w:r>
        <w:r>
          <w:rPr>
            <w:rFonts w:asciiTheme="minorHAnsi" w:eastAsiaTheme="minorEastAsia" w:hAnsiTheme="minorHAnsi" w:cstheme="minorBidi"/>
            <w:bCs w:val="0"/>
            <w:smallCaps w:val="0"/>
            <w:sz w:val="22"/>
          </w:rPr>
          <w:tab/>
        </w:r>
        <w:r w:rsidRPr="00A84089">
          <w:rPr>
            <w:rStyle w:val="Hyperlink"/>
          </w:rPr>
          <w:t>Developmental Profile</w:t>
        </w:r>
        <w:r>
          <w:rPr>
            <w:webHidden/>
          </w:rPr>
          <w:tab/>
        </w:r>
        <w:r>
          <w:rPr>
            <w:webHidden/>
          </w:rPr>
          <w:fldChar w:fldCharType="begin"/>
        </w:r>
        <w:r>
          <w:rPr>
            <w:webHidden/>
          </w:rPr>
          <w:instrText xml:space="preserve"> PAGEREF _Toc64959373 \h </w:instrText>
        </w:r>
        <w:r>
          <w:rPr>
            <w:webHidden/>
          </w:rPr>
        </w:r>
        <w:r>
          <w:rPr>
            <w:webHidden/>
          </w:rPr>
          <w:fldChar w:fldCharType="separate"/>
        </w:r>
        <w:r>
          <w:rPr>
            <w:webHidden/>
          </w:rPr>
          <w:t>61</w:t>
        </w:r>
        <w:r>
          <w:rPr>
            <w:webHidden/>
          </w:rPr>
          <w:fldChar w:fldCharType="end"/>
        </w:r>
      </w:hyperlink>
    </w:p>
    <w:p w14:paraId="55EA7A77" w14:textId="69319FFD"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74" w:history="1">
        <w:r w:rsidRPr="00A84089">
          <w:rPr>
            <w:rStyle w:val="Hyperlink"/>
          </w:rPr>
          <w:t>III.</w:t>
        </w:r>
        <w:r>
          <w:rPr>
            <w:rFonts w:asciiTheme="minorHAnsi" w:eastAsiaTheme="minorEastAsia" w:hAnsiTheme="minorHAnsi" w:cstheme="minorBidi"/>
            <w:bCs w:val="0"/>
            <w:smallCaps w:val="0"/>
            <w:sz w:val="22"/>
          </w:rPr>
          <w:tab/>
        </w:r>
        <w:r w:rsidRPr="00A84089">
          <w:rPr>
            <w:rStyle w:val="Hyperlink"/>
          </w:rPr>
          <w:t>Education Program</w:t>
        </w:r>
        <w:r>
          <w:rPr>
            <w:webHidden/>
          </w:rPr>
          <w:tab/>
        </w:r>
        <w:r>
          <w:rPr>
            <w:webHidden/>
          </w:rPr>
          <w:fldChar w:fldCharType="begin"/>
        </w:r>
        <w:r>
          <w:rPr>
            <w:webHidden/>
          </w:rPr>
          <w:instrText xml:space="preserve"> PAGEREF _Toc64959374 \h </w:instrText>
        </w:r>
        <w:r>
          <w:rPr>
            <w:webHidden/>
          </w:rPr>
        </w:r>
        <w:r>
          <w:rPr>
            <w:webHidden/>
          </w:rPr>
          <w:fldChar w:fldCharType="separate"/>
        </w:r>
        <w:r>
          <w:rPr>
            <w:webHidden/>
          </w:rPr>
          <w:t>62</w:t>
        </w:r>
        <w:r>
          <w:rPr>
            <w:webHidden/>
          </w:rPr>
          <w:fldChar w:fldCharType="end"/>
        </w:r>
      </w:hyperlink>
    </w:p>
    <w:p w14:paraId="1F6908CA" w14:textId="0D13009C"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75" w:history="1">
        <w:r w:rsidRPr="00A84089">
          <w:rPr>
            <w:rStyle w:val="Hyperlink"/>
          </w:rPr>
          <w:t>IV.</w:t>
        </w:r>
        <w:r>
          <w:rPr>
            <w:rFonts w:asciiTheme="minorHAnsi" w:eastAsiaTheme="minorEastAsia" w:hAnsiTheme="minorHAnsi" w:cstheme="minorBidi"/>
            <w:bCs w:val="0"/>
            <w:smallCaps w:val="0"/>
            <w:sz w:val="22"/>
          </w:rPr>
          <w:tab/>
        </w:r>
        <w:r w:rsidRPr="00A84089">
          <w:rPr>
            <w:rStyle w:val="Hyperlink"/>
          </w:rPr>
          <w:t>Staff Development Program</w:t>
        </w:r>
        <w:r>
          <w:rPr>
            <w:webHidden/>
          </w:rPr>
          <w:tab/>
        </w:r>
        <w:r>
          <w:rPr>
            <w:webHidden/>
          </w:rPr>
          <w:fldChar w:fldCharType="begin"/>
        </w:r>
        <w:r>
          <w:rPr>
            <w:webHidden/>
          </w:rPr>
          <w:instrText xml:space="preserve"> PAGEREF _Toc64959375 \h </w:instrText>
        </w:r>
        <w:r>
          <w:rPr>
            <w:webHidden/>
          </w:rPr>
        </w:r>
        <w:r>
          <w:rPr>
            <w:webHidden/>
          </w:rPr>
          <w:fldChar w:fldCharType="separate"/>
        </w:r>
        <w:r>
          <w:rPr>
            <w:webHidden/>
          </w:rPr>
          <w:t>62</w:t>
        </w:r>
        <w:r>
          <w:rPr>
            <w:webHidden/>
          </w:rPr>
          <w:fldChar w:fldCharType="end"/>
        </w:r>
      </w:hyperlink>
    </w:p>
    <w:p w14:paraId="1B82F3E5" w14:textId="6A7ADBDA"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76" w:history="1">
        <w:r w:rsidRPr="00A84089">
          <w:rPr>
            <w:rStyle w:val="Hyperlink"/>
          </w:rPr>
          <w:t>V.</w:t>
        </w:r>
        <w:r>
          <w:rPr>
            <w:rFonts w:asciiTheme="minorHAnsi" w:eastAsiaTheme="minorEastAsia" w:hAnsiTheme="minorHAnsi" w:cstheme="minorBidi"/>
            <w:bCs w:val="0"/>
            <w:smallCaps w:val="0"/>
            <w:sz w:val="22"/>
          </w:rPr>
          <w:tab/>
        </w:r>
        <w:r w:rsidRPr="00A84089">
          <w:rPr>
            <w:rStyle w:val="Hyperlink"/>
          </w:rPr>
          <w:t>Parent Involvement And Education</w:t>
        </w:r>
        <w:r>
          <w:rPr>
            <w:webHidden/>
          </w:rPr>
          <w:tab/>
        </w:r>
        <w:r>
          <w:rPr>
            <w:webHidden/>
          </w:rPr>
          <w:fldChar w:fldCharType="begin"/>
        </w:r>
        <w:r>
          <w:rPr>
            <w:webHidden/>
          </w:rPr>
          <w:instrText xml:space="preserve"> PAGEREF _Toc64959376 \h </w:instrText>
        </w:r>
        <w:r>
          <w:rPr>
            <w:webHidden/>
          </w:rPr>
        </w:r>
        <w:r>
          <w:rPr>
            <w:webHidden/>
          </w:rPr>
          <w:fldChar w:fldCharType="separate"/>
        </w:r>
        <w:r>
          <w:rPr>
            <w:webHidden/>
          </w:rPr>
          <w:t>63</w:t>
        </w:r>
        <w:r>
          <w:rPr>
            <w:webHidden/>
          </w:rPr>
          <w:fldChar w:fldCharType="end"/>
        </w:r>
      </w:hyperlink>
    </w:p>
    <w:p w14:paraId="09D348C0" w14:textId="2061D7B4"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77" w:history="1">
        <w:r w:rsidRPr="00A84089">
          <w:rPr>
            <w:rStyle w:val="Hyperlink"/>
          </w:rPr>
          <w:t>VI.</w:t>
        </w:r>
        <w:r>
          <w:rPr>
            <w:rFonts w:asciiTheme="minorHAnsi" w:eastAsiaTheme="minorEastAsia" w:hAnsiTheme="minorHAnsi" w:cstheme="minorBidi"/>
            <w:bCs w:val="0"/>
            <w:smallCaps w:val="0"/>
            <w:sz w:val="22"/>
          </w:rPr>
          <w:tab/>
        </w:r>
        <w:r w:rsidRPr="00A84089">
          <w:rPr>
            <w:rStyle w:val="Hyperlink"/>
          </w:rPr>
          <w:t>Health And Social Services</w:t>
        </w:r>
        <w:r>
          <w:rPr>
            <w:webHidden/>
          </w:rPr>
          <w:tab/>
        </w:r>
        <w:r>
          <w:rPr>
            <w:webHidden/>
          </w:rPr>
          <w:fldChar w:fldCharType="begin"/>
        </w:r>
        <w:r>
          <w:rPr>
            <w:webHidden/>
          </w:rPr>
          <w:instrText xml:space="preserve"> PAGEREF _Toc64959377 \h </w:instrText>
        </w:r>
        <w:r>
          <w:rPr>
            <w:webHidden/>
          </w:rPr>
        </w:r>
        <w:r>
          <w:rPr>
            <w:webHidden/>
          </w:rPr>
          <w:fldChar w:fldCharType="separate"/>
        </w:r>
        <w:r>
          <w:rPr>
            <w:webHidden/>
          </w:rPr>
          <w:t>64</w:t>
        </w:r>
        <w:r>
          <w:rPr>
            <w:webHidden/>
          </w:rPr>
          <w:fldChar w:fldCharType="end"/>
        </w:r>
      </w:hyperlink>
    </w:p>
    <w:p w14:paraId="099A95D7" w14:textId="5345673D"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78" w:history="1">
        <w:r w:rsidRPr="00A84089">
          <w:rPr>
            <w:rStyle w:val="Hyperlink"/>
          </w:rPr>
          <w:t>VII.</w:t>
        </w:r>
        <w:r>
          <w:rPr>
            <w:rFonts w:asciiTheme="minorHAnsi" w:eastAsiaTheme="minorEastAsia" w:hAnsiTheme="minorHAnsi" w:cstheme="minorBidi"/>
            <w:bCs w:val="0"/>
            <w:smallCaps w:val="0"/>
            <w:sz w:val="22"/>
          </w:rPr>
          <w:tab/>
        </w:r>
        <w:r w:rsidRPr="00A84089">
          <w:rPr>
            <w:rStyle w:val="Hyperlink"/>
          </w:rPr>
          <w:t>Community Involvement</w:t>
        </w:r>
        <w:r>
          <w:rPr>
            <w:webHidden/>
          </w:rPr>
          <w:tab/>
        </w:r>
        <w:r>
          <w:rPr>
            <w:webHidden/>
          </w:rPr>
          <w:fldChar w:fldCharType="begin"/>
        </w:r>
        <w:r>
          <w:rPr>
            <w:webHidden/>
          </w:rPr>
          <w:instrText xml:space="preserve"> PAGEREF _Toc64959378 \h </w:instrText>
        </w:r>
        <w:r>
          <w:rPr>
            <w:webHidden/>
          </w:rPr>
        </w:r>
        <w:r>
          <w:rPr>
            <w:webHidden/>
          </w:rPr>
          <w:fldChar w:fldCharType="separate"/>
        </w:r>
        <w:r>
          <w:rPr>
            <w:webHidden/>
          </w:rPr>
          <w:t>64</w:t>
        </w:r>
        <w:r>
          <w:rPr>
            <w:webHidden/>
          </w:rPr>
          <w:fldChar w:fldCharType="end"/>
        </w:r>
      </w:hyperlink>
    </w:p>
    <w:p w14:paraId="0A731367" w14:textId="407B9270"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79" w:history="1">
        <w:r w:rsidRPr="00A84089">
          <w:rPr>
            <w:rStyle w:val="Hyperlink"/>
          </w:rPr>
          <w:t>VIII.</w:t>
        </w:r>
        <w:r>
          <w:rPr>
            <w:rFonts w:asciiTheme="minorHAnsi" w:eastAsiaTheme="minorEastAsia" w:hAnsiTheme="minorHAnsi" w:cstheme="minorBidi"/>
            <w:bCs w:val="0"/>
            <w:smallCaps w:val="0"/>
            <w:sz w:val="22"/>
          </w:rPr>
          <w:tab/>
        </w:r>
        <w:r w:rsidRPr="00A84089">
          <w:rPr>
            <w:rStyle w:val="Hyperlink"/>
          </w:rPr>
          <w:t>Nutrition</w:t>
        </w:r>
        <w:r>
          <w:rPr>
            <w:webHidden/>
          </w:rPr>
          <w:tab/>
        </w:r>
        <w:r>
          <w:rPr>
            <w:webHidden/>
          </w:rPr>
          <w:fldChar w:fldCharType="begin"/>
        </w:r>
        <w:r>
          <w:rPr>
            <w:webHidden/>
          </w:rPr>
          <w:instrText xml:space="preserve"> PAGEREF _Toc64959379 \h </w:instrText>
        </w:r>
        <w:r>
          <w:rPr>
            <w:webHidden/>
          </w:rPr>
        </w:r>
        <w:r>
          <w:rPr>
            <w:webHidden/>
          </w:rPr>
          <w:fldChar w:fldCharType="separate"/>
        </w:r>
        <w:r>
          <w:rPr>
            <w:webHidden/>
          </w:rPr>
          <w:t>64</w:t>
        </w:r>
        <w:r>
          <w:rPr>
            <w:webHidden/>
          </w:rPr>
          <w:fldChar w:fldCharType="end"/>
        </w:r>
      </w:hyperlink>
    </w:p>
    <w:p w14:paraId="7BBC1607" w14:textId="0A25FBCA"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80" w:history="1">
        <w:r w:rsidRPr="00A84089">
          <w:rPr>
            <w:rStyle w:val="Hyperlink"/>
          </w:rPr>
          <w:t>IX.</w:t>
        </w:r>
        <w:r>
          <w:rPr>
            <w:rFonts w:asciiTheme="minorHAnsi" w:eastAsiaTheme="minorEastAsia" w:hAnsiTheme="minorHAnsi" w:cstheme="minorBidi"/>
            <w:bCs w:val="0"/>
            <w:smallCaps w:val="0"/>
            <w:sz w:val="22"/>
          </w:rPr>
          <w:tab/>
        </w:r>
        <w:r w:rsidRPr="00A84089">
          <w:rPr>
            <w:rStyle w:val="Hyperlink"/>
          </w:rPr>
          <w:t>Program Self-Evaluation Process</w:t>
        </w:r>
        <w:r>
          <w:rPr>
            <w:webHidden/>
          </w:rPr>
          <w:tab/>
        </w:r>
        <w:r>
          <w:rPr>
            <w:webHidden/>
          </w:rPr>
          <w:fldChar w:fldCharType="begin"/>
        </w:r>
        <w:r>
          <w:rPr>
            <w:webHidden/>
          </w:rPr>
          <w:instrText xml:space="preserve"> PAGEREF _Toc64959380 \h </w:instrText>
        </w:r>
        <w:r>
          <w:rPr>
            <w:webHidden/>
          </w:rPr>
        </w:r>
        <w:r>
          <w:rPr>
            <w:webHidden/>
          </w:rPr>
          <w:fldChar w:fldCharType="separate"/>
        </w:r>
        <w:r>
          <w:rPr>
            <w:webHidden/>
          </w:rPr>
          <w:t>64</w:t>
        </w:r>
        <w:r>
          <w:rPr>
            <w:webHidden/>
          </w:rPr>
          <w:fldChar w:fldCharType="end"/>
        </w:r>
      </w:hyperlink>
    </w:p>
    <w:p w14:paraId="79A612E9" w14:textId="2434FB1B"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81" w:history="1">
        <w:r w:rsidRPr="00A84089">
          <w:rPr>
            <w:rStyle w:val="Hyperlink"/>
          </w:rPr>
          <w:t>X.</w:t>
        </w:r>
        <w:r>
          <w:rPr>
            <w:rFonts w:asciiTheme="minorHAnsi" w:eastAsiaTheme="minorEastAsia" w:hAnsiTheme="minorHAnsi" w:cstheme="minorBidi"/>
            <w:bCs w:val="0"/>
            <w:smallCaps w:val="0"/>
            <w:sz w:val="22"/>
          </w:rPr>
          <w:tab/>
        </w:r>
        <w:r w:rsidRPr="00A84089">
          <w:rPr>
            <w:rStyle w:val="Hyperlink"/>
          </w:rPr>
          <w:t>Parent Survey</w:t>
        </w:r>
        <w:r>
          <w:rPr>
            <w:webHidden/>
          </w:rPr>
          <w:tab/>
        </w:r>
        <w:r>
          <w:rPr>
            <w:webHidden/>
          </w:rPr>
          <w:fldChar w:fldCharType="begin"/>
        </w:r>
        <w:r>
          <w:rPr>
            <w:webHidden/>
          </w:rPr>
          <w:instrText xml:space="preserve"> PAGEREF _Toc64959381 \h </w:instrText>
        </w:r>
        <w:r>
          <w:rPr>
            <w:webHidden/>
          </w:rPr>
        </w:r>
        <w:r>
          <w:rPr>
            <w:webHidden/>
          </w:rPr>
          <w:fldChar w:fldCharType="separate"/>
        </w:r>
        <w:r>
          <w:rPr>
            <w:webHidden/>
          </w:rPr>
          <w:t>65</w:t>
        </w:r>
        <w:r>
          <w:rPr>
            <w:webHidden/>
          </w:rPr>
          <w:fldChar w:fldCharType="end"/>
        </w:r>
      </w:hyperlink>
    </w:p>
    <w:p w14:paraId="733064F6" w14:textId="27C07061" w:rsidR="00CF0EA1" w:rsidRDefault="00CF0EA1">
      <w:pPr>
        <w:pStyle w:val="TOC2"/>
        <w:tabs>
          <w:tab w:val="right" w:leader="dot" w:pos="9350"/>
        </w:tabs>
        <w:rPr>
          <w:rFonts w:asciiTheme="minorHAnsi" w:eastAsiaTheme="minorEastAsia" w:hAnsiTheme="minorHAnsi" w:cstheme="minorBidi"/>
          <w:bCs w:val="0"/>
          <w:smallCaps w:val="0"/>
          <w:sz w:val="22"/>
        </w:rPr>
      </w:pPr>
      <w:hyperlink w:anchor="_Toc64959382" w:history="1">
        <w:r w:rsidRPr="00A84089">
          <w:rPr>
            <w:rStyle w:val="Hyperlink"/>
          </w:rPr>
          <w:t>XI.</w:t>
        </w:r>
        <w:r>
          <w:rPr>
            <w:rFonts w:asciiTheme="minorHAnsi" w:eastAsiaTheme="minorEastAsia" w:hAnsiTheme="minorHAnsi" w:cstheme="minorBidi"/>
            <w:bCs w:val="0"/>
            <w:smallCaps w:val="0"/>
            <w:sz w:val="22"/>
          </w:rPr>
          <w:tab/>
        </w:r>
        <w:r w:rsidRPr="00A84089">
          <w:rPr>
            <w:rStyle w:val="Hyperlink"/>
          </w:rPr>
          <w:t>Environment Rating Scales</w:t>
        </w:r>
        <w:r>
          <w:rPr>
            <w:webHidden/>
          </w:rPr>
          <w:tab/>
        </w:r>
        <w:r>
          <w:rPr>
            <w:webHidden/>
          </w:rPr>
          <w:fldChar w:fldCharType="begin"/>
        </w:r>
        <w:r>
          <w:rPr>
            <w:webHidden/>
          </w:rPr>
          <w:instrText xml:space="preserve"> PAGEREF _Toc64959382 \h </w:instrText>
        </w:r>
        <w:r>
          <w:rPr>
            <w:webHidden/>
          </w:rPr>
        </w:r>
        <w:r>
          <w:rPr>
            <w:webHidden/>
          </w:rPr>
          <w:fldChar w:fldCharType="separate"/>
        </w:r>
        <w:r>
          <w:rPr>
            <w:webHidden/>
          </w:rPr>
          <w:t>65</w:t>
        </w:r>
        <w:r>
          <w:rPr>
            <w:webHidden/>
          </w:rPr>
          <w:fldChar w:fldCharType="end"/>
        </w:r>
      </w:hyperlink>
    </w:p>
    <w:p w14:paraId="6970F8A5" w14:textId="408D8AC3" w:rsidR="00FC55E8" w:rsidRPr="008F66DC" w:rsidRDefault="00676B29" w:rsidP="00CF0EA1">
      <w:pPr>
        <w:pStyle w:val="Heading2"/>
        <w:numPr>
          <w:ilvl w:val="0"/>
          <w:numId w:val="123"/>
        </w:numPr>
        <w:ind w:hanging="1080"/>
      </w:pPr>
      <w:r>
        <w:lastRenderedPageBreak/>
        <w:fldChar w:fldCharType="end"/>
      </w:r>
      <w:bookmarkStart w:id="12" w:name="_Toc2696720"/>
      <w:bookmarkStart w:id="13" w:name="_Toc2696804"/>
      <w:bookmarkStart w:id="14" w:name="_Toc64959301"/>
      <w:r w:rsidR="00E11142" w:rsidRPr="008F66DC">
        <w:t>OPERATIONAL REQUIREMENTS</w:t>
      </w:r>
      <w:bookmarkEnd w:id="12"/>
      <w:bookmarkEnd w:id="13"/>
      <w:bookmarkEnd w:id="14"/>
      <w:r w:rsidR="00E11142" w:rsidRPr="008F66DC">
        <w:t xml:space="preserve"> </w:t>
      </w:r>
    </w:p>
    <w:p w14:paraId="2DFFD059" w14:textId="77777777" w:rsidR="00E11142" w:rsidRPr="000E6663" w:rsidRDefault="00E11142" w:rsidP="00EE3478">
      <w:r w:rsidRPr="000E6663">
        <w:t>(</w:t>
      </w:r>
      <w:r w:rsidRPr="00DF520D">
        <w:rPr>
          <w:i/>
        </w:rPr>
        <w:t>EC</w:t>
      </w:r>
      <w:r w:rsidRPr="000E6663">
        <w:t xml:space="preserve"> </w:t>
      </w:r>
      <w:r w:rsidR="00A07D36">
        <w:t xml:space="preserve">8201, </w:t>
      </w:r>
      <w:r w:rsidRPr="000E6663">
        <w:t xml:space="preserve">8203, </w:t>
      </w:r>
      <w:r w:rsidR="00A57B9C">
        <w:t xml:space="preserve">8203.5, </w:t>
      </w:r>
      <w:r w:rsidRPr="000E6663">
        <w:t>8208</w:t>
      </w:r>
      <w:r w:rsidR="00A57B9C">
        <w:t>[</w:t>
      </w:r>
      <w:r w:rsidRPr="000E6663">
        <w:t>ad</w:t>
      </w:r>
      <w:r w:rsidR="00A57B9C">
        <w:t>]</w:t>
      </w:r>
      <w:r w:rsidRPr="000E6663">
        <w:t>, 8235</w:t>
      </w:r>
      <w:r w:rsidR="00A57B9C">
        <w:t>[</w:t>
      </w:r>
      <w:r w:rsidRPr="000E6663">
        <w:t>d</w:t>
      </w:r>
      <w:r w:rsidR="00A57B9C">
        <w:t>]</w:t>
      </w:r>
      <w:r w:rsidRPr="000E6663">
        <w:t>,</w:t>
      </w:r>
      <w:r w:rsidR="00801D69">
        <w:t xml:space="preserve"> </w:t>
      </w:r>
      <w:r w:rsidRPr="000E6663">
        <w:t>8235</w:t>
      </w:r>
      <w:r w:rsidR="00A57B9C">
        <w:t>[</w:t>
      </w:r>
      <w:r w:rsidRPr="000E6663">
        <w:t>f</w:t>
      </w:r>
      <w:r w:rsidR="00A57B9C">
        <w:t>]</w:t>
      </w:r>
      <w:r w:rsidRPr="000E6663">
        <w:t>, 8261, and 8239)</w:t>
      </w:r>
      <w:bookmarkEnd w:id="11"/>
    </w:p>
    <w:p w14:paraId="49E8AA37" w14:textId="19C02FA9" w:rsidR="00E11142" w:rsidRPr="00EE3478" w:rsidRDefault="00E11142" w:rsidP="00CF0EA1">
      <w:pPr>
        <w:pStyle w:val="Heading3"/>
      </w:pPr>
      <w:bookmarkStart w:id="15" w:name="_Toc2696721"/>
      <w:bookmarkStart w:id="16" w:name="_Toc2696805"/>
      <w:bookmarkStart w:id="17" w:name="_Toc64959302"/>
      <w:bookmarkStart w:id="18" w:name="_Toc229815560"/>
      <w:bookmarkStart w:id="19" w:name="_Toc231095569"/>
      <w:r w:rsidRPr="00EE3478">
        <w:t xml:space="preserve">Purpose of </w:t>
      </w:r>
      <w:r w:rsidR="00580E40">
        <w:t>Early Learning and Care</w:t>
      </w:r>
      <w:r w:rsidRPr="00EE3478">
        <w:t xml:space="preserve"> Services</w:t>
      </w:r>
      <w:bookmarkEnd w:id="15"/>
      <w:bookmarkEnd w:id="16"/>
      <w:bookmarkEnd w:id="17"/>
    </w:p>
    <w:p w14:paraId="7DD6EF8C" w14:textId="7CF1239C" w:rsidR="00FC55E8" w:rsidRPr="00EE3478" w:rsidRDefault="00E11142" w:rsidP="00EE3478">
      <w:pPr>
        <w:ind w:left="720"/>
      </w:pPr>
      <w:r w:rsidRPr="00EE3478">
        <w:t xml:space="preserve">To provide a comprehensive, coordinated, and cost-effective system of </w:t>
      </w:r>
      <w:r w:rsidR="00580E40">
        <w:t>early learning and care</w:t>
      </w:r>
      <w:r w:rsidRPr="00EE3478">
        <w:t xml:space="preserve"> services for children from infancy to 13 years of age and their parents, including a full range of supervision, health and support service thro</w:t>
      </w:r>
      <w:r w:rsidR="00FC55E8" w:rsidRPr="00EE3478">
        <w:t>ugh full-and part-time programs</w:t>
      </w:r>
      <w:r w:rsidR="00A57B9C" w:rsidRPr="00EE3478">
        <w:t>.</w:t>
      </w:r>
    </w:p>
    <w:p w14:paraId="39B0B975" w14:textId="175E45C1" w:rsidR="00FC55E8" w:rsidRPr="006F05D7" w:rsidRDefault="00E11142" w:rsidP="00EE3478">
      <w:pPr>
        <w:ind w:left="720"/>
      </w:pPr>
      <w:r w:rsidRPr="006F05D7">
        <w:t xml:space="preserve">To encourage community-level coordination in support of </w:t>
      </w:r>
      <w:r w:rsidR="00580E40">
        <w:t>early learning and care</w:t>
      </w:r>
      <w:r w:rsidRPr="006F05D7">
        <w:t xml:space="preserve"> services.</w:t>
      </w:r>
    </w:p>
    <w:p w14:paraId="4BC7910C" w14:textId="16A6AF51" w:rsidR="00FC55E8" w:rsidRPr="006F05D7" w:rsidRDefault="00E11142" w:rsidP="00EE3478">
      <w:pPr>
        <w:ind w:left="720"/>
      </w:pPr>
      <w:r w:rsidRPr="006F05D7">
        <w:t xml:space="preserve">To provide an environment that is healthy and nurturing for all children in </w:t>
      </w:r>
      <w:r w:rsidR="00580E40">
        <w:t>early learning and care</w:t>
      </w:r>
      <w:r w:rsidRPr="006F05D7">
        <w:t xml:space="preserve"> programs.</w:t>
      </w:r>
    </w:p>
    <w:p w14:paraId="42146781" w14:textId="77777777" w:rsidR="00FC55E8" w:rsidRPr="006F05D7" w:rsidRDefault="00E11142" w:rsidP="00EE3478">
      <w:pPr>
        <w:ind w:left="720"/>
      </w:pPr>
      <w:r w:rsidRPr="006F05D7">
        <w:t>To provide the opportunity for positive parenting to take place through understanding of human growth and development.</w:t>
      </w:r>
    </w:p>
    <w:p w14:paraId="23D39A27" w14:textId="77777777" w:rsidR="00FC55E8" w:rsidRPr="006F05D7" w:rsidRDefault="00E11142" w:rsidP="00EE3478">
      <w:pPr>
        <w:ind w:left="720"/>
      </w:pPr>
      <w:r w:rsidRPr="006F05D7">
        <w:t>To reduce strain between parent and child in order to prevent abuse, neglect, or exploitation.</w:t>
      </w:r>
    </w:p>
    <w:p w14:paraId="07CD9F4A" w14:textId="77777777" w:rsidR="00FC55E8" w:rsidRPr="006F05D7" w:rsidRDefault="00E11142" w:rsidP="00EE3478">
      <w:pPr>
        <w:ind w:left="720"/>
      </w:pPr>
      <w:r w:rsidRPr="006F05D7">
        <w:t>To enhance the cognitive development of children, with particular emphasis upon those children who require special assistance, including bilingual capabilities to attain their full potential.</w:t>
      </w:r>
    </w:p>
    <w:p w14:paraId="76649A8B" w14:textId="13A084BB" w:rsidR="00FC55E8" w:rsidRPr="006F05D7" w:rsidRDefault="00E11142" w:rsidP="00EE3478">
      <w:pPr>
        <w:ind w:left="720"/>
      </w:pPr>
      <w:r w:rsidRPr="006F05D7">
        <w:t xml:space="preserve">To establish a framework for the expansion of </w:t>
      </w:r>
      <w:r w:rsidR="00580E40">
        <w:t>early learning and care</w:t>
      </w:r>
      <w:r w:rsidRPr="006F05D7">
        <w:t xml:space="preserve"> services.</w:t>
      </w:r>
    </w:p>
    <w:p w14:paraId="0C89BD56" w14:textId="77777777" w:rsidR="00E11142" w:rsidRPr="006F05D7" w:rsidRDefault="00E11142" w:rsidP="00EE3478">
      <w:pPr>
        <w:ind w:left="720"/>
      </w:pPr>
      <w:r w:rsidRPr="006F05D7">
        <w:t>To empower and encourage parents and families of children who require child care services to take responsibility to review the safety of the child care program or facility and to evaluate the ability of the program or facility to meet the needs of the child.</w:t>
      </w:r>
    </w:p>
    <w:p w14:paraId="1B314304" w14:textId="77777777" w:rsidR="00EE338E" w:rsidRPr="006F05D7" w:rsidRDefault="00EE338E" w:rsidP="00CF0EA1">
      <w:pPr>
        <w:pStyle w:val="Heading3"/>
      </w:pPr>
      <w:bookmarkStart w:id="20" w:name="_Toc2696722"/>
      <w:bookmarkStart w:id="21" w:name="_Toc2696806"/>
      <w:bookmarkStart w:id="22" w:name="_Toc64959303"/>
      <w:r w:rsidRPr="006F05D7">
        <w:t>Pre-service Training Requirements</w:t>
      </w:r>
      <w:bookmarkEnd w:id="20"/>
      <w:bookmarkEnd w:id="21"/>
      <w:bookmarkEnd w:id="22"/>
    </w:p>
    <w:p w14:paraId="4BE4C1D3" w14:textId="59DFB51B" w:rsidR="00EE338E" w:rsidRPr="006F05D7" w:rsidRDefault="00EE338E" w:rsidP="00EE3478">
      <w:pPr>
        <w:ind w:left="720"/>
      </w:pPr>
      <w:r w:rsidRPr="006F05D7">
        <w:t>Contractors will verify that all providers have been trained in</w:t>
      </w:r>
      <w:r w:rsidR="00F7561B">
        <w:t xml:space="preserve"> any</w:t>
      </w:r>
      <w:r w:rsidRPr="006F05D7">
        <w:t xml:space="preserve"> </w:t>
      </w:r>
      <w:r w:rsidR="00F7561B">
        <w:t>h</w:t>
      </w:r>
      <w:r w:rsidRPr="006F05D7">
        <w:t xml:space="preserve">ealth and </w:t>
      </w:r>
      <w:r w:rsidR="00F7561B">
        <w:t>s</w:t>
      </w:r>
      <w:r w:rsidR="00F7561B" w:rsidRPr="006F05D7">
        <w:t xml:space="preserve">afety </w:t>
      </w:r>
      <w:r w:rsidR="00F7561B">
        <w:t>r</w:t>
      </w:r>
      <w:r w:rsidR="00F7561B" w:rsidRPr="006F05D7">
        <w:t>equirements</w:t>
      </w:r>
      <w:r w:rsidR="00F7561B">
        <w:t xml:space="preserve"> </w:t>
      </w:r>
      <w:r w:rsidR="00772E95">
        <w:t>required by law.</w:t>
      </w:r>
      <w:r w:rsidRPr="006F05D7">
        <w:t xml:space="preserve"> ()</w:t>
      </w:r>
    </w:p>
    <w:p w14:paraId="3A1B8DBA" w14:textId="77777777" w:rsidR="00E6562F" w:rsidRDefault="008E498E" w:rsidP="00CF0EA1">
      <w:pPr>
        <w:pStyle w:val="Heading3"/>
      </w:pPr>
      <w:bookmarkStart w:id="23" w:name="_Toc64959304"/>
      <w:bookmarkStart w:id="24" w:name="_Toc2696723"/>
      <w:bookmarkStart w:id="25" w:name="_Toc2696807"/>
      <w:bookmarkEnd w:id="18"/>
      <w:bookmarkEnd w:id="19"/>
      <w:r w:rsidRPr="006F05D7">
        <w:t>E</w:t>
      </w:r>
      <w:r w:rsidR="00372995" w:rsidRPr="006F05D7">
        <w:t xml:space="preserve">arly </w:t>
      </w:r>
      <w:r w:rsidRPr="006F05D7">
        <w:t>C</w:t>
      </w:r>
      <w:r w:rsidR="00372995" w:rsidRPr="006F05D7">
        <w:t>hildhood Mental Health Consultation (ECMHC)</w:t>
      </w:r>
      <w:r w:rsidR="00F92CE0" w:rsidRPr="006F05D7">
        <w:t xml:space="preserve"> </w:t>
      </w:r>
      <w:r w:rsidRPr="006F05D7">
        <w:t>Services</w:t>
      </w:r>
      <w:bookmarkEnd w:id="23"/>
      <w:r w:rsidR="00F92CE0" w:rsidRPr="006F05D7">
        <w:t xml:space="preserve"> </w:t>
      </w:r>
    </w:p>
    <w:p w14:paraId="21EC9F89" w14:textId="6CA891E9" w:rsidR="008E498E" w:rsidRPr="006F05D7" w:rsidRDefault="00F92CE0" w:rsidP="00E6562F">
      <w:pPr>
        <w:ind w:firstLine="720"/>
      </w:pPr>
      <w:r w:rsidRPr="006F05D7">
        <w:t>(EC 8265.2)</w:t>
      </w:r>
      <w:bookmarkEnd w:id="24"/>
      <w:bookmarkEnd w:id="25"/>
    </w:p>
    <w:p w14:paraId="0DB1031E" w14:textId="77777777" w:rsidR="001A0B5E" w:rsidRDefault="00FB12F0" w:rsidP="00591BF0">
      <w:pPr>
        <w:numPr>
          <w:ilvl w:val="0"/>
          <w:numId w:val="80"/>
        </w:numPr>
        <w:rPr>
          <w:lang w:val="en"/>
        </w:rPr>
      </w:pPr>
      <w:r w:rsidRPr="006F05D7">
        <w:rPr>
          <w:lang w:val="en"/>
        </w:rPr>
        <w:t>For children who are served in a CSPP where ECMHC are provided pursuant to section 8265.2, the adjustment factor shall be 1.05.</w:t>
      </w:r>
    </w:p>
    <w:p w14:paraId="5AD16027" w14:textId="77777777" w:rsidR="001A0B5E" w:rsidRDefault="00827363" w:rsidP="00591BF0">
      <w:pPr>
        <w:numPr>
          <w:ilvl w:val="0"/>
          <w:numId w:val="80"/>
        </w:numPr>
        <w:rPr>
          <w:lang w:val="en"/>
        </w:rPr>
      </w:pPr>
      <w:r w:rsidRPr="001A0B5E">
        <w:rPr>
          <w:bdr w:val="none" w:sz="0" w:space="0" w:color="auto" w:frame="1"/>
        </w:rPr>
        <w:t xml:space="preserve">The cost to a provider agency of providing an early childhood mental health consultation service shall be reimbursable pursuant to Section 8265.5 if all of </w:t>
      </w:r>
      <w:r w:rsidRPr="001A0B5E">
        <w:rPr>
          <w:bdr w:val="none" w:sz="0" w:space="0" w:color="auto" w:frame="1"/>
        </w:rPr>
        <w:lastRenderedPageBreak/>
        <w:t>the following apply:</w:t>
      </w:r>
    </w:p>
    <w:p w14:paraId="2D62923C" w14:textId="77777777" w:rsidR="001A0B5E" w:rsidRDefault="00827363" w:rsidP="00591BF0">
      <w:pPr>
        <w:numPr>
          <w:ilvl w:val="1"/>
          <w:numId w:val="80"/>
        </w:numPr>
        <w:rPr>
          <w:lang w:val="en"/>
        </w:rPr>
      </w:pPr>
      <w:r w:rsidRPr="001A0B5E">
        <w:rPr>
          <w:bdr w:val="none" w:sz="0" w:space="0" w:color="auto" w:frame="1"/>
        </w:rPr>
        <w:t>The early childhood mental health consultation service is provided on a schedule of sufficient and consistent frequency to ensure that a mental health consultant is available to partner with staff and families in a timely and effective manner, as determined by the department.</w:t>
      </w:r>
    </w:p>
    <w:p w14:paraId="3990C803" w14:textId="77777777" w:rsidR="001A0B5E" w:rsidRDefault="00827363" w:rsidP="00591BF0">
      <w:pPr>
        <w:numPr>
          <w:ilvl w:val="1"/>
          <w:numId w:val="80"/>
        </w:numPr>
        <w:rPr>
          <w:lang w:val="en"/>
        </w:rPr>
      </w:pPr>
      <w:r w:rsidRPr="001A0B5E">
        <w:rPr>
          <w:bdr w:val="none" w:sz="0" w:space="0" w:color="auto" w:frame="1"/>
        </w:rPr>
        <w:t>The early childhood mental health consultation service is supervised and provided by a licensed marriage and family therapist, a licensed clinical social worker, a licensed professional clinical counselor, a licensed psychologist, a licensed child and adolescent psychiatrist, or others as determined by the department. The supervisor shall have at least three years of experience working with children 0 to 5 years of age, shall be adequately insured, shall have held his or her respective license for a minimum of two years, and shall be in full compliance with all continuing education requirements applicable to his or her profession.</w:t>
      </w:r>
    </w:p>
    <w:p w14:paraId="0255E81F" w14:textId="77777777" w:rsidR="001A0B5E" w:rsidRDefault="00827363" w:rsidP="00591BF0">
      <w:pPr>
        <w:numPr>
          <w:ilvl w:val="1"/>
          <w:numId w:val="80"/>
        </w:numPr>
        <w:rPr>
          <w:lang w:val="en"/>
        </w:rPr>
      </w:pPr>
      <w:r w:rsidRPr="001A0B5E">
        <w:rPr>
          <w:bdr w:val="none" w:sz="0" w:space="0" w:color="auto" w:frame="1"/>
        </w:rPr>
        <w:t>The early childhood mental health consultation service uses a relationship-based model emphasizing strengthening relationships among early childhood education providers, parents, children, and representatives of community systems and resources, and integrates reflective practice into the onsite consultation model.</w:t>
      </w:r>
    </w:p>
    <w:p w14:paraId="34B69640" w14:textId="77777777" w:rsidR="001A0B5E" w:rsidRDefault="00BB462A" w:rsidP="00591BF0">
      <w:pPr>
        <w:numPr>
          <w:ilvl w:val="0"/>
          <w:numId w:val="80"/>
        </w:numPr>
        <w:rPr>
          <w:lang w:val="en"/>
        </w:rPr>
      </w:pPr>
      <w:r w:rsidRPr="001A0B5E">
        <w:rPr>
          <w:bdr w:val="none" w:sz="0" w:space="0" w:color="auto" w:frame="1"/>
        </w:rPr>
        <w:t>For purposes of this section, “early childhood mental health consultation service” includes, but is not limited to, all of the following:</w:t>
      </w:r>
    </w:p>
    <w:p w14:paraId="5BAED670" w14:textId="77777777" w:rsidR="001A0B5E" w:rsidRDefault="00BB462A" w:rsidP="00591BF0">
      <w:pPr>
        <w:numPr>
          <w:ilvl w:val="1"/>
          <w:numId w:val="80"/>
        </w:numPr>
        <w:rPr>
          <w:lang w:val="en"/>
        </w:rPr>
      </w:pPr>
      <w:r w:rsidRPr="001A0B5E">
        <w:rPr>
          <w:bdr w:val="none" w:sz="0" w:space="0" w:color="auto" w:frame="1"/>
        </w:rPr>
        <w:t>Support to respond effectively to all children, with a focus on young children with disabilities, challenging behaviors, and other special needs.</w:t>
      </w:r>
    </w:p>
    <w:p w14:paraId="5D657894" w14:textId="77777777" w:rsidR="001A0B5E" w:rsidRDefault="00BB462A" w:rsidP="00591BF0">
      <w:pPr>
        <w:numPr>
          <w:ilvl w:val="1"/>
          <w:numId w:val="80"/>
        </w:numPr>
        <w:rPr>
          <w:lang w:val="en"/>
        </w:rPr>
      </w:pPr>
      <w:r w:rsidRPr="001A0B5E">
        <w:rPr>
          <w:bdr w:val="none" w:sz="0" w:space="0" w:color="auto" w:frame="1"/>
        </w:rPr>
        <w:t>Assistance through individual site consultations, provision of resources, formulation of training plans, referrals, and other methods that address the unique needs of programs and providers.</w:t>
      </w:r>
    </w:p>
    <w:p w14:paraId="18CFA334" w14:textId="77777777" w:rsidR="001A0B5E" w:rsidRDefault="00BB462A" w:rsidP="00591BF0">
      <w:pPr>
        <w:numPr>
          <w:ilvl w:val="1"/>
          <w:numId w:val="80"/>
        </w:numPr>
        <w:rPr>
          <w:lang w:val="en"/>
        </w:rPr>
      </w:pPr>
      <w:r w:rsidRPr="001A0B5E">
        <w:rPr>
          <w:bdr w:val="none" w:sz="0" w:space="0" w:color="auto" w:frame="1"/>
        </w:rPr>
        <w:t>Aid to providers in developing the skills and tools needed to be successful as they support the development and early learning of all children, including observing environments, facilitating the development of action plans, and supporting site implementation of those plans.</w:t>
      </w:r>
    </w:p>
    <w:p w14:paraId="70B4C8C5" w14:textId="77777777" w:rsidR="001A0B5E" w:rsidRDefault="00BB462A" w:rsidP="00591BF0">
      <w:pPr>
        <w:numPr>
          <w:ilvl w:val="1"/>
          <w:numId w:val="80"/>
        </w:numPr>
        <w:rPr>
          <w:lang w:val="en"/>
        </w:rPr>
      </w:pPr>
      <w:r w:rsidRPr="001A0B5E">
        <w:rPr>
          <w:bdr w:val="none" w:sz="0" w:space="0" w:color="auto" w:frame="1"/>
        </w:rPr>
        <w:t>The development of strategies for addressing prevalent child mental health concerns, including internalizing problems, such as appearing withdrawn, and externalizing problems, such as exhibiting challenging behaviors.</w:t>
      </w:r>
    </w:p>
    <w:p w14:paraId="62872753" w14:textId="77777777" w:rsidR="005D3B11" w:rsidRPr="001A0B5E" w:rsidRDefault="00BB462A" w:rsidP="00591BF0">
      <w:pPr>
        <w:numPr>
          <w:ilvl w:val="1"/>
          <w:numId w:val="80"/>
        </w:numPr>
        <w:rPr>
          <w:lang w:val="en"/>
        </w:rPr>
      </w:pPr>
      <w:r w:rsidRPr="001A0B5E">
        <w:rPr>
          <w:bdr w:val="none" w:sz="0" w:space="0" w:color="auto" w:frame="1"/>
        </w:rPr>
        <w:t>If a child exhibits persistent and serious challenging behaviors, support with the pursuit and documentation of reasonable steps to maintain the child’s safe participation in the program, as described in Section 8239.1.</w:t>
      </w:r>
    </w:p>
    <w:p w14:paraId="2D608018" w14:textId="77777777" w:rsidR="00E6562F" w:rsidRDefault="00E11142" w:rsidP="00CF0EA1">
      <w:pPr>
        <w:pStyle w:val="Heading3"/>
      </w:pPr>
      <w:bookmarkStart w:id="26" w:name="_Toc64959305"/>
      <w:bookmarkStart w:id="27" w:name="_Toc2696724"/>
      <w:bookmarkStart w:id="28" w:name="_Toc2696808"/>
      <w:r w:rsidRPr="006F05D7">
        <w:t>The California State Preschool Program (CSPP)</w:t>
      </w:r>
      <w:bookmarkEnd w:id="26"/>
      <w:r w:rsidRPr="006F05D7">
        <w:t xml:space="preserve"> </w:t>
      </w:r>
      <w:bookmarkStart w:id="29" w:name="_Toc229815561"/>
    </w:p>
    <w:p w14:paraId="75FC7B6F" w14:textId="11AECEED" w:rsidR="00E11142" w:rsidRPr="006F05D7" w:rsidRDefault="00A57B9C" w:rsidP="00E6562F">
      <w:pPr>
        <w:ind w:firstLine="720"/>
      </w:pPr>
      <w:r w:rsidRPr="006F05D7">
        <w:lastRenderedPageBreak/>
        <w:t>(</w:t>
      </w:r>
      <w:r w:rsidRPr="001A0B5E">
        <w:rPr>
          <w:i/>
        </w:rPr>
        <w:t>EC</w:t>
      </w:r>
      <w:r w:rsidR="00C31969" w:rsidRPr="001A0B5E">
        <w:rPr>
          <w:i/>
        </w:rPr>
        <w:t xml:space="preserve"> </w:t>
      </w:r>
      <w:r w:rsidR="00CB5A50" w:rsidRPr="006F05D7">
        <w:t>82</w:t>
      </w:r>
      <w:r w:rsidR="00CB5A50">
        <w:t>35, 8236</w:t>
      </w:r>
      <w:r w:rsidR="00CB5A50" w:rsidRPr="006F05D7">
        <w:t xml:space="preserve"> </w:t>
      </w:r>
      <w:r w:rsidR="00CB0477" w:rsidRPr="006F05D7">
        <w:t>and 8239</w:t>
      </w:r>
      <w:r w:rsidRPr="006F05D7">
        <w:t>)</w:t>
      </w:r>
      <w:bookmarkEnd w:id="27"/>
      <w:bookmarkEnd w:id="28"/>
    </w:p>
    <w:p w14:paraId="72183AD2" w14:textId="77777777" w:rsidR="00E11142" w:rsidRPr="006F05D7" w:rsidRDefault="00E11142" w:rsidP="00591BF0">
      <w:pPr>
        <w:numPr>
          <w:ilvl w:val="0"/>
          <w:numId w:val="81"/>
        </w:numPr>
      </w:pPr>
      <w:r w:rsidRPr="006F05D7">
        <w:t>CSPP includes, but is not limited to, part-day age and developmentally appropriate programs designed to facilitate the transition to kindergarten for three-and four-year-old children in educational development, health services, social services, nutritional services, parent education and parent participation, ev</w:t>
      </w:r>
      <w:r w:rsidR="00FC55E8" w:rsidRPr="006F05D7">
        <w:t>aluation, and staff development (</w:t>
      </w:r>
      <w:r w:rsidR="00FC55E8" w:rsidRPr="006F05D7">
        <w:rPr>
          <w:i/>
        </w:rPr>
        <w:t>EC</w:t>
      </w:r>
      <w:r w:rsidR="00FC55E8" w:rsidRPr="006F05D7">
        <w:t xml:space="preserve"> 8235[a]</w:t>
      </w:r>
      <w:r w:rsidRPr="006F05D7">
        <w:t>).</w:t>
      </w:r>
    </w:p>
    <w:p w14:paraId="269580E7" w14:textId="77777777" w:rsidR="001A0B5E" w:rsidRDefault="00E11142" w:rsidP="00591BF0">
      <w:pPr>
        <w:numPr>
          <w:ilvl w:val="0"/>
          <w:numId w:val="81"/>
        </w:numPr>
      </w:pPr>
      <w:r w:rsidRPr="006F05D7">
        <w:t>CSPP shall operate as follows:</w:t>
      </w:r>
    </w:p>
    <w:p w14:paraId="507EE613" w14:textId="20348C64" w:rsidR="001A0B5E" w:rsidRDefault="009E3263" w:rsidP="00591BF0">
      <w:pPr>
        <w:numPr>
          <w:ilvl w:val="1"/>
          <w:numId w:val="81"/>
        </w:numPr>
      </w:pPr>
      <w:r>
        <w:t>S</w:t>
      </w:r>
      <w:r w:rsidR="003F0742">
        <w:t>erve age eligible t</w:t>
      </w:r>
      <w:r w:rsidR="00E11142" w:rsidRPr="006F05D7">
        <w:t xml:space="preserve">hree-and four-year-old children </w:t>
      </w:r>
      <w:r w:rsidR="003F0742">
        <w:t xml:space="preserve"> according to criteria set forth below.</w:t>
      </w:r>
    </w:p>
    <w:p w14:paraId="2F4D3DAC" w14:textId="1AFAA1AF" w:rsidR="001A0B5E" w:rsidRDefault="00E11142" w:rsidP="00591BF0">
      <w:pPr>
        <w:numPr>
          <w:ilvl w:val="1"/>
          <w:numId w:val="81"/>
        </w:numPr>
      </w:pPr>
      <w:r w:rsidRPr="006F05D7">
        <w:t xml:space="preserve">Part-day services that shall be available at least three hours and less than 3 hours and 59 minutes each day, for </w:t>
      </w:r>
      <w:r w:rsidR="00DB7A8A">
        <w:t>between</w:t>
      </w:r>
      <w:r w:rsidRPr="006F05D7">
        <w:t xml:space="preserve"> 175</w:t>
      </w:r>
      <w:r w:rsidR="00DB7A8A">
        <w:t xml:space="preserve"> and 180</w:t>
      </w:r>
      <w:r w:rsidRPr="006F05D7">
        <w:t xml:space="preserve"> days per year, unless the contract indicates a lower number of days</w:t>
      </w:r>
      <w:r w:rsidR="00DB7A8A">
        <w:t>.</w:t>
      </w:r>
      <w:r w:rsidR="00F15245" w:rsidRPr="006F05D7">
        <w:t xml:space="preserve"> </w:t>
      </w:r>
      <w:r w:rsidRPr="006F05D7">
        <w:t xml:space="preserve">Services shall include age-appropriate, planned, educational activities throughout each program day that address all developmental domains contained in </w:t>
      </w:r>
      <w:r w:rsidR="00FC55E8" w:rsidRPr="006F05D7">
        <w:t xml:space="preserve">the </w:t>
      </w:r>
      <w:r w:rsidRPr="006F05D7">
        <w:t>California Department of Education’s Desired Results Development Profiles (DRDP) and shall not include a scheduled nap period. The families of children enrolled for part-day services shall establish eligibility</w:t>
      </w:r>
      <w:r w:rsidR="003F0742">
        <w:t xml:space="preserve"> in accordance with these program requirements</w:t>
      </w:r>
      <w:r w:rsidRPr="006F05D7">
        <w:t>.</w:t>
      </w:r>
      <w:bookmarkStart w:id="30" w:name="_Toc229815562"/>
      <w:bookmarkEnd w:id="29"/>
    </w:p>
    <w:p w14:paraId="4143AFFF" w14:textId="402061D5" w:rsidR="001A0B5E" w:rsidRDefault="00E11142" w:rsidP="00591BF0">
      <w:pPr>
        <w:numPr>
          <w:ilvl w:val="1"/>
          <w:numId w:val="81"/>
        </w:numPr>
      </w:pPr>
      <w:r w:rsidRPr="006F05D7">
        <w:t>Full-day services that shall be available for families</w:t>
      </w:r>
      <w:r w:rsidR="003F0742">
        <w:t xml:space="preserve"> as permitted under these program requirements</w:t>
      </w:r>
      <w:r w:rsidRPr="006F05D7">
        <w:t xml:space="preserve">. </w:t>
      </w:r>
      <w:r w:rsidR="00791845" w:rsidRPr="006F05D7">
        <w:t xml:space="preserve">Contractors providing a full-day </w:t>
      </w:r>
      <w:proofErr w:type="gramStart"/>
      <w:r w:rsidR="00791845" w:rsidRPr="006F05D7">
        <w:t>services</w:t>
      </w:r>
      <w:proofErr w:type="gramEnd"/>
      <w:r w:rsidR="00791845" w:rsidRPr="006F05D7">
        <w:t xml:space="preserve"> shall operate the number of hours needed to meet the </w:t>
      </w:r>
      <w:proofErr w:type="gramStart"/>
      <w:r w:rsidR="00791845" w:rsidRPr="006F05D7">
        <w:t>child care</w:t>
      </w:r>
      <w:proofErr w:type="gramEnd"/>
      <w:r w:rsidR="00791845" w:rsidRPr="006F05D7">
        <w:t xml:space="preserve"> needs of the families for a minimum of 246 days per year, unless the </w:t>
      </w:r>
      <w:r w:rsidR="00580E40">
        <w:t>early learning and care</w:t>
      </w:r>
      <w:r w:rsidR="00580E40" w:rsidRPr="00EE3478">
        <w:t xml:space="preserve"> </w:t>
      </w:r>
      <w:r w:rsidR="00791845" w:rsidRPr="006F05D7">
        <w:t>contract specifies a lower minimum days of operation.</w:t>
      </w:r>
      <w:r w:rsidR="00DB7A8A">
        <w:t xml:space="preserve"> </w:t>
      </w:r>
      <w:r w:rsidR="00DB7A8A" w:rsidRPr="006F05D7">
        <w:t xml:space="preserve">Services shall include age-appropriate, planned, educational activities throughout each program day that address all developmental domains contained in the California Department of Education’s Desired Results Development Profiles (DRDP). The families of children enrolled for </w:t>
      </w:r>
      <w:r w:rsidR="00DB7A8A">
        <w:t>full</w:t>
      </w:r>
      <w:r w:rsidR="00DB7A8A" w:rsidRPr="006F05D7">
        <w:t>-day services shall establish eligibility</w:t>
      </w:r>
      <w:r w:rsidR="00DB7A8A">
        <w:t xml:space="preserve"> in accordance with these program requirements</w:t>
      </w:r>
      <w:r w:rsidR="00DB7A8A" w:rsidRPr="006F05D7">
        <w:t>.</w:t>
      </w:r>
    </w:p>
    <w:p w14:paraId="365F3BF1" w14:textId="5F4DD139" w:rsidR="003F7A38" w:rsidRDefault="003F7A38">
      <w:pPr>
        <w:widowControl/>
        <w:autoSpaceDE/>
        <w:autoSpaceDN/>
        <w:adjustRightInd/>
        <w:spacing w:after="0"/>
        <w:rPr>
          <w:b/>
          <w:noProof/>
          <w:webHidden/>
          <w:sz w:val="28"/>
          <w:szCs w:val="40"/>
        </w:rPr>
      </w:pPr>
      <w:bookmarkStart w:id="31" w:name="_Toc2696725"/>
      <w:bookmarkStart w:id="32" w:name="_Toc2696809"/>
      <w:bookmarkEnd w:id="30"/>
      <w:r>
        <w:rPr>
          <w:b/>
          <w:noProof/>
          <w:webHidden/>
          <w:sz w:val="28"/>
          <w:szCs w:val="40"/>
        </w:rPr>
        <w:br w:type="page"/>
      </w:r>
    </w:p>
    <w:p w14:paraId="5AA516FF" w14:textId="2DAFAB7A" w:rsidR="00B23118" w:rsidRPr="006F05D7" w:rsidRDefault="00F15245" w:rsidP="00CF0EA1">
      <w:pPr>
        <w:pStyle w:val="Heading2"/>
        <w:rPr>
          <w:webHidden/>
        </w:rPr>
      </w:pPr>
      <w:bookmarkStart w:id="33" w:name="_Toc64959306"/>
      <w:r w:rsidRPr="005C6E7D">
        <w:rPr>
          <w:webHidden/>
        </w:rPr>
        <w:lastRenderedPageBreak/>
        <w:t>ADDITIONAL</w:t>
      </w:r>
      <w:r w:rsidRPr="006F05D7">
        <w:rPr>
          <w:webHidden/>
        </w:rPr>
        <w:t xml:space="preserve"> REQUIREMENTS </w:t>
      </w:r>
      <w:r w:rsidR="00001FA4" w:rsidRPr="006F05D7">
        <w:rPr>
          <w:webHidden/>
        </w:rPr>
        <w:t xml:space="preserve">APPLICABLE TO </w:t>
      </w:r>
      <w:r w:rsidRPr="006F05D7">
        <w:rPr>
          <w:webHidden/>
        </w:rPr>
        <w:t xml:space="preserve"> LOCAL EDUCATION AGENCIES</w:t>
      </w:r>
      <w:r w:rsidR="00001FA4" w:rsidRPr="006F05D7">
        <w:rPr>
          <w:webHidden/>
        </w:rPr>
        <w:t xml:space="preserve"> ONLY</w:t>
      </w:r>
      <w:bookmarkEnd w:id="31"/>
      <w:bookmarkEnd w:id="32"/>
      <w:bookmarkEnd w:id="33"/>
    </w:p>
    <w:p w14:paraId="0A701DB1" w14:textId="5E0808A1" w:rsidR="00245C19" w:rsidRPr="006F05D7" w:rsidRDefault="00245C19" w:rsidP="00EE3478">
      <w:pPr>
        <w:rPr>
          <w:noProof/>
          <w:webHidden/>
        </w:rPr>
      </w:pPr>
      <w:r w:rsidRPr="006F05D7">
        <w:rPr>
          <w:noProof/>
          <w:webHidden/>
        </w:rPr>
        <w:t xml:space="preserve">(EC </w:t>
      </w:r>
      <w:r w:rsidR="00001FA4" w:rsidRPr="006F05D7">
        <w:rPr>
          <w:noProof/>
          <w:webHidden/>
        </w:rPr>
        <w:t xml:space="preserve">sections 8235.5, </w:t>
      </w:r>
      <w:r w:rsidRPr="006F05D7">
        <w:rPr>
          <w:noProof/>
          <w:webHidden/>
        </w:rPr>
        <w:t>8265.</w:t>
      </w:r>
      <w:r w:rsidR="00001FA4" w:rsidRPr="006F05D7">
        <w:rPr>
          <w:noProof/>
          <w:webHidden/>
        </w:rPr>
        <w:t>2,</w:t>
      </w:r>
      <w:r w:rsidRPr="006F05D7">
        <w:rPr>
          <w:noProof/>
          <w:webHidden/>
        </w:rPr>
        <w:t xml:space="preserve">  8265.</w:t>
      </w:r>
      <w:r w:rsidR="00001FA4" w:rsidRPr="006F05D7">
        <w:rPr>
          <w:noProof/>
          <w:webHidden/>
        </w:rPr>
        <w:t>5; and 48000; HS &amp; C section 1596.792</w:t>
      </w:r>
      <w:r w:rsidR="00772E95">
        <w:rPr>
          <w:noProof/>
          <w:webHidden/>
        </w:rPr>
        <w:t>; 5CCR 18140-18165</w:t>
      </w:r>
      <w:r w:rsidRPr="006F05D7">
        <w:rPr>
          <w:noProof/>
          <w:webHidden/>
        </w:rPr>
        <w:t>)</w:t>
      </w:r>
    </w:p>
    <w:p w14:paraId="0A2FB5BE" w14:textId="77777777" w:rsidR="00C41434" w:rsidRDefault="00792CA6" w:rsidP="00CF0EA1">
      <w:pPr>
        <w:pStyle w:val="Heading3"/>
        <w:numPr>
          <w:ilvl w:val="0"/>
          <w:numId w:val="83"/>
        </w:numPr>
      </w:pPr>
      <w:bookmarkStart w:id="34" w:name="_Toc2696726"/>
      <w:bookmarkStart w:id="35" w:name="_Toc2696810"/>
      <w:bookmarkStart w:id="36" w:name="_Toc64959307"/>
      <w:r w:rsidRPr="006F05D7">
        <w:t xml:space="preserve">Requirements for LEAs </w:t>
      </w:r>
      <w:r w:rsidR="00001FA4" w:rsidRPr="006F05D7">
        <w:t xml:space="preserve">Choosing to be </w:t>
      </w:r>
      <w:r w:rsidRPr="006F05D7">
        <w:t>Exempt from Licensing</w:t>
      </w:r>
      <w:bookmarkEnd w:id="34"/>
      <w:bookmarkEnd w:id="35"/>
      <w:bookmarkEnd w:id="36"/>
    </w:p>
    <w:p w14:paraId="635BF477" w14:textId="77777777" w:rsidR="00C41434" w:rsidRDefault="00792CA6" w:rsidP="00591BF0">
      <w:pPr>
        <w:numPr>
          <w:ilvl w:val="1"/>
          <w:numId w:val="118"/>
        </w:numPr>
      </w:pPr>
      <w:r w:rsidRPr="006F05D7">
        <w:t>LEAs und</w:t>
      </w:r>
      <w:r w:rsidR="009134C8" w:rsidRPr="006F05D7">
        <w:t xml:space="preserve">er contract with CDE to provide </w:t>
      </w:r>
      <w:r w:rsidRPr="006F05D7">
        <w:t>CSPP services</w:t>
      </w:r>
      <w:r w:rsidR="009134C8" w:rsidRPr="006F05D7">
        <w:t xml:space="preserve"> and operating in a school building, </w:t>
      </w:r>
      <w:r w:rsidRPr="006F05D7">
        <w:t>as defined by EC 17283</w:t>
      </w:r>
      <w:r w:rsidR="000740A0" w:rsidRPr="006F05D7">
        <w:t>,</w:t>
      </w:r>
      <w:r w:rsidRPr="006F05D7">
        <w:t xml:space="preserve"> </w:t>
      </w:r>
      <w:r w:rsidR="002229E9" w:rsidRPr="006F05D7">
        <w:t>may be exempt from licensing if the program meets the following conditions:</w:t>
      </w:r>
    </w:p>
    <w:p w14:paraId="59BE6D25" w14:textId="77777777" w:rsidR="00C41434" w:rsidRDefault="00C445CA" w:rsidP="00591BF0">
      <w:pPr>
        <w:numPr>
          <w:ilvl w:val="2"/>
          <w:numId w:val="119"/>
        </w:numPr>
      </w:pPr>
      <w:r w:rsidRPr="006F05D7">
        <w:t>The program is operated in an LEA facility that m</w:t>
      </w:r>
      <w:r w:rsidR="002229E9" w:rsidRPr="006F05D7">
        <w:t xml:space="preserve">eets the requirement of </w:t>
      </w:r>
      <w:r w:rsidR="000740A0" w:rsidRPr="006F05D7">
        <w:t>T</w:t>
      </w:r>
      <w:r w:rsidR="00792CA6" w:rsidRPr="006F05D7">
        <w:t>he Field Act, as specified in Article 3</w:t>
      </w:r>
      <w:r w:rsidR="00C86725" w:rsidRPr="006F05D7">
        <w:t xml:space="preserve"> (</w:t>
      </w:r>
      <w:r w:rsidR="00792CA6" w:rsidRPr="006F05D7">
        <w:t xml:space="preserve">commencing </w:t>
      </w:r>
      <w:r w:rsidR="00C86725" w:rsidRPr="006F05D7">
        <w:t>with Section 17365) of Chapter 3 of Part 10.5 of Division 1 of Title 1 of, and Article 7 (commencing with Section 81130) of Chapter 1 of Part 49 of Division 7 or T</w:t>
      </w:r>
      <w:r w:rsidR="00C41434">
        <w:t>itle 3 of, the Education Code).</w:t>
      </w:r>
    </w:p>
    <w:p w14:paraId="796DFE34" w14:textId="77777777" w:rsidR="00C41434" w:rsidRDefault="000740A0" w:rsidP="00591BF0">
      <w:pPr>
        <w:numPr>
          <w:ilvl w:val="2"/>
          <w:numId w:val="119"/>
        </w:numPr>
      </w:pPr>
      <w:r w:rsidRPr="006F05D7">
        <w:t>The</w:t>
      </w:r>
      <w:r w:rsidR="00C86725" w:rsidRPr="006F05D7">
        <w:t xml:space="preserve"> facility is constructed consistent with California Building Standard Code pursuant to Title 24 of the </w:t>
      </w:r>
      <w:r w:rsidR="00C41434">
        <w:t>California Code of Regulations.</w:t>
      </w:r>
    </w:p>
    <w:p w14:paraId="0BBE01F6" w14:textId="77777777" w:rsidR="00C41434" w:rsidRDefault="000740A0" w:rsidP="00591BF0">
      <w:pPr>
        <w:numPr>
          <w:ilvl w:val="2"/>
          <w:numId w:val="119"/>
        </w:numPr>
      </w:pPr>
      <w:r w:rsidRPr="006F05D7">
        <w:t>The</w:t>
      </w:r>
      <w:r w:rsidR="00C86725" w:rsidRPr="006F05D7">
        <w:t xml:space="preserve"> facility meets the requirements for kindergarten classrooms in accordance with Chapter 13 (commencing with Section 14000) of Division 1 of Title 5 of California Code of Regulations.</w:t>
      </w:r>
    </w:p>
    <w:p w14:paraId="135DF198" w14:textId="0F1C9F4C" w:rsidR="00247334" w:rsidRDefault="00C445CA" w:rsidP="00591BF0">
      <w:pPr>
        <w:numPr>
          <w:ilvl w:val="2"/>
          <w:numId w:val="119"/>
        </w:numPr>
      </w:pPr>
      <w:r w:rsidRPr="006F05D7">
        <w:t xml:space="preserve">The program meets all other </w:t>
      </w:r>
      <w:r w:rsidR="002E2EEE" w:rsidRPr="006F05D7">
        <w:t>requirements of</w:t>
      </w:r>
      <w:r w:rsidR="00C86725" w:rsidRPr="006F05D7">
        <w:t xml:space="preserve"> California state preschool programs pursuant to Chapter 19 (commencing with Section 17906) of Division </w:t>
      </w:r>
      <w:r w:rsidR="000E449E" w:rsidRPr="006F05D7">
        <w:t>1 of Title 5 of the California Code of Regulations.</w:t>
      </w:r>
    </w:p>
    <w:p w14:paraId="16042A2E" w14:textId="24333D1F" w:rsidR="006E049F" w:rsidRDefault="006E049F" w:rsidP="00F54C89">
      <w:pPr>
        <w:numPr>
          <w:ilvl w:val="1"/>
          <w:numId w:val="118"/>
        </w:numPr>
      </w:pPr>
      <w:r>
        <w:t xml:space="preserve">The CDE shall determine whether a LEA meets the requirements to be license exempt </w:t>
      </w:r>
      <w:r w:rsidR="00C86523">
        <w:t xml:space="preserve">at the time of initial funding and </w:t>
      </w:r>
      <w:r w:rsidR="00F54C89">
        <w:t xml:space="preserve">thereafter yearly as a part of the continued funding process. </w:t>
      </w:r>
    </w:p>
    <w:p w14:paraId="5CBC91C5" w14:textId="1A70BA43" w:rsidR="00F54C89" w:rsidRDefault="00F54C89" w:rsidP="00811F55">
      <w:pPr>
        <w:numPr>
          <w:ilvl w:val="1"/>
          <w:numId w:val="118"/>
        </w:numPr>
      </w:pPr>
      <w:r>
        <w:t>Any LEA operating a CSPP classroom may only serve four-year-old children in the license exempt classrooms.</w:t>
      </w:r>
    </w:p>
    <w:p w14:paraId="06387EBF" w14:textId="7311C11D" w:rsidR="00E217A3" w:rsidRDefault="009134C8" w:rsidP="00591BF0">
      <w:pPr>
        <w:pStyle w:val="ListParagraph"/>
        <w:numPr>
          <w:ilvl w:val="1"/>
          <w:numId w:val="118"/>
        </w:numPr>
      </w:pPr>
      <w:r w:rsidRPr="006F05D7">
        <w:t>LEAs that choose to be exempt</w:t>
      </w:r>
      <w:r w:rsidR="00C445CA" w:rsidRPr="006F05D7">
        <w:t xml:space="preserve"> from licensing</w:t>
      </w:r>
      <w:r w:rsidRPr="006F05D7">
        <w:t xml:space="preserve"> s</w:t>
      </w:r>
      <w:r w:rsidR="00792CA6" w:rsidRPr="006F05D7">
        <w:t xml:space="preserve">hall </w:t>
      </w:r>
      <w:r w:rsidR="000740A0" w:rsidRPr="006F05D7">
        <w:t xml:space="preserve">meet </w:t>
      </w:r>
      <w:r w:rsidR="00C74720" w:rsidRPr="006F05D7">
        <w:t xml:space="preserve">the </w:t>
      </w:r>
      <w:r w:rsidR="00792CA6" w:rsidRPr="006F05D7">
        <w:t xml:space="preserve">health and safety </w:t>
      </w:r>
      <w:r w:rsidR="00C74720" w:rsidRPr="006F05D7">
        <w:t xml:space="preserve">requirements </w:t>
      </w:r>
      <w:r w:rsidR="00186313" w:rsidRPr="006F05D7">
        <w:t xml:space="preserve">set forth </w:t>
      </w:r>
      <w:r w:rsidR="000740A0" w:rsidRPr="006F05D7">
        <w:t xml:space="preserve">in </w:t>
      </w:r>
      <w:r w:rsidR="00C74720" w:rsidRPr="006F05D7">
        <w:t xml:space="preserve">the </w:t>
      </w:r>
      <w:r w:rsidR="00792CA6" w:rsidRPr="006F05D7">
        <w:t>California Code of Regulations</w:t>
      </w:r>
      <w:r w:rsidR="000740A0" w:rsidRPr="006F05D7">
        <w:t xml:space="preserve"> </w:t>
      </w:r>
      <w:r w:rsidR="00C74720" w:rsidRPr="006F05D7">
        <w:t>Title 5</w:t>
      </w:r>
      <w:r w:rsidR="002E2EEE">
        <w:t>.</w:t>
      </w:r>
      <w:r w:rsidR="00D54B26" w:rsidRPr="006F05D7">
        <w:t xml:space="preserve"> These regulations require that the CSPP meets the following requirements, at minimum:</w:t>
      </w:r>
      <w:r w:rsidR="00E217A3">
        <w:br/>
      </w:r>
    </w:p>
    <w:p w14:paraId="68125BED" w14:textId="77777777" w:rsidR="002F1ED2" w:rsidRPr="00811F55" w:rsidRDefault="002F1ED2" w:rsidP="00591BF0">
      <w:pPr>
        <w:numPr>
          <w:ilvl w:val="0"/>
          <w:numId w:val="120"/>
        </w:numPr>
      </w:pPr>
      <w:r>
        <w:rPr>
          <w:color w:val="212121"/>
          <w:shd w:val="clear" w:color="auto" w:fill="FFFFFF"/>
        </w:rPr>
        <w:t>Clean and safe drinking water must be accessible and readily available throughout the day by way of a drinking fountain, water cooler with cups, or a similar water dispensing device so long as accessible to children.</w:t>
      </w:r>
    </w:p>
    <w:p w14:paraId="47008355" w14:textId="77777777" w:rsidR="002F1ED2" w:rsidRPr="00811F55" w:rsidRDefault="002F1ED2" w:rsidP="002F1ED2">
      <w:pPr>
        <w:numPr>
          <w:ilvl w:val="1"/>
          <w:numId w:val="120"/>
        </w:numPr>
      </w:pPr>
      <w:r>
        <w:rPr>
          <w:color w:val="212121"/>
          <w:shd w:val="clear" w:color="auto" w:fill="FFFFFF"/>
        </w:rPr>
        <w:t xml:space="preserve">If a drinking fountain, water cooler, or other water-dispensing device is too high for preschool children to access, anchored steps </w:t>
      </w:r>
      <w:r>
        <w:rPr>
          <w:color w:val="212121"/>
          <w:shd w:val="clear" w:color="auto" w:fill="FFFFFF"/>
        </w:rPr>
        <w:lastRenderedPageBreak/>
        <w:t>or a safe broad-based platform shall be provided to make it accessible.</w:t>
      </w:r>
    </w:p>
    <w:p w14:paraId="549C9A0A" w14:textId="77777777" w:rsidR="002F1ED2" w:rsidRPr="00811F55" w:rsidRDefault="002F1ED2" w:rsidP="002F1ED2">
      <w:pPr>
        <w:numPr>
          <w:ilvl w:val="1"/>
          <w:numId w:val="120"/>
        </w:numPr>
      </w:pPr>
      <w:r>
        <w:rPr>
          <w:color w:val="212121"/>
          <w:shd w:val="clear" w:color="auto" w:fill="FFFFFF"/>
        </w:rPr>
        <w:t>Drinking fountains, if available, shall be maintained in a manner that assures that it is clean, safe, and functional.</w:t>
      </w:r>
    </w:p>
    <w:p w14:paraId="66C34AF5" w14:textId="4F0B895D" w:rsidR="00247334" w:rsidRDefault="00247334" w:rsidP="00811F55"/>
    <w:p w14:paraId="0FB2565F" w14:textId="77777777" w:rsidR="00BC2AD6" w:rsidRPr="00811F55" w:rsidRDefault="00BC2AD6" w:rsidP="00591BF0">
      <w:pPr>
        <w:numPr>
          <w:ilvl w:val="0"/>
          <w:numId w:val="120"/>
        </w:numPr>
      </w:pPr>
      <w:r>
        <w:rPr>
          <w:color w:val="212121"/>
          <w:shd w:val="clear" w:color="auto" w:fill="FFFFFF"/>
        </w:rPr>
        <w:t>Children's restroom facilities shall meet the following requirements:</w:t>
      </w:r>
    </w:p>
    <w:p w14:paraId="75E865BD" w14:textId="32A3347B" w:rsidR="002F1ED2" w:rsidRPr="002F1ED2" w:rsidRDefault="002F1ED2" w:rsidP="00811F55">
      <w:pPr>
        <w:pStyle w:val="ListParagraph"/>
        <w:widowControl/>
        <w:numPr>
          <w:ilvl w:val="1"/>
          <w:numId w:val="120"/>
        </w:numPr>
        <w:shd w:val="clear" w:color="auto" w:fill="FFFFFF"/>
        <w:autoSpaceDE/>
        <w:autoSpaceDN/>
        <w:adjustRightInd/>
        <w:spacing w:before="240" w:after="0"/>
        <w:rPr>
          <w:bCs w:val="0"/>
          <w:color w:val="212121"/>
          <w:szCs w:val="24"/>
        </w:rPr>
      </w:pPr>
      <w:r w:rsidRPr="002F1ED2">
        <w:rPr>
          <w:bCs w:val="0"/>
          <w:color w:val="212121"/>
          <w:szCs w:val="24"/>
        </w:rPr>
        <w:t>Be self-contained within the classroom or preschool complex and accessible only to preschool, Transitional Kindergarten, and Kindergarten-age children. Restroom facilities designated for preschool children shall not be used by adults;</w:t>
      </w:r>
    </w:p>
    <w:p w14:paraId="6F93F33A" w14:textId="027A8DEB" w:rsidR="002F1ED2" w:rsidRPr="002F1ED2" w:rsidRDefault="002F1ED2" w:rsidP="00811F55">
      <w:pPr>
        <w:pStyle w:val="ListParagraph"/>
        <w:widowControl/>
        <w:numPr>
          <w:ilvl w:val="1"/>
          <w:numId w:val="120"/>
        </w:numPr>
        <w:shd w:val="clear" w:color="auto" w:fill="FFFFFF"/>
        <w:autoSpaceDE/>
        <w:autoSpaceDN/>
        <w:adjustRightInd/>
        <w:spacing w:before="240" w:after="0"/>
        <w:rPr>
          <w:bCs w:val="0"/>
          <w:color w:val="212121"/>
          <w:szCs w:val="24"/>
        </w:rPr>
      </w:pPr>
      <w:r w:rsidRPr="002F1ED2">
        <w:rPr>
          <w:bCs w:val="0"/>
          <w:color w:val="212121"/>
          <w:szCs w:val="24"/>
        </w:rPr>
        <w:t>Be accessible to enrolled children during the entire school day;</w:t>
      </w:r>
    </w:p>
    <w:p w14:paraId="19E6E3BF" w14:textId="6BC521E8" w:rsidR="002F1ED2" w:rsidRPr="002F1ED2" w:rsidRDefault="002F1ED2" w:rsidP="00811F55">
      <w:pPr>
        <w:pStyle w:val="ListParagraph"/>
        <w:widowControl/>
        <w:numPr>
          <w:ilvl w:val="1"/>
          <w:numId w:val="120"/>
        </w:numPr>
        <w:shd w:val="clear" w:color="auto" w:fill="FFFFFF"/>
        <w:autoSpaceDE/>
        <w:autoSpaceDN/>
        <w:adjustRightInd/>
        <w:spacing w:before="240" w:after="0"/>
        <w:rPr>
          <w:bCs w:val="0"/>
          <w:color w:val="212121"/>
          <w:szCs w:val="24"/>
        </w:rPr>
      </w:pPr>
      <w:r w:rsidRPr="002F1ED2">
        <w:rPr>
          <w:bCs w:val="0"/>
          <w:color w:val="212121"/>
          <w:szCs w:val="24"/>
        </w:rPr>
        <w:t>Contain one toilet and one sink for every 15 preschool children, or fraction thereof, which shall be sized for use by preschool aged children; and</w:t>
      </w:r>
    </w:p>
    <w:p w14:paraId="49BBCA9D" w14:textId="3A2130CC" w:rsidR="002F1ED2" w:rsidRDefault="002F1ED2" w:rsidP="002F1ED2">
      <w:pPr>
        <w:pStyle w:val="ListParagraph"/>
        <w:widowControl/>
        <w:numPr>
          <w:ilvl w:val="1"/>
          <w:numId w:val="120"/>
        </w:numPr>
        <w:shd w:val="clear" w:color="auto" w:fill="FFFFFF"/>
        <w:autoSpaceDE/>
        <w:autoSpaceDN/>
        <w:adjustRightInd/>
        <w:spacing w:before="240" w:after="0"/>
        <w:rPr>
          <w:bCs w:val="0"/>
          <w:color w:val="212121"/>
          <w:szCs w:val="24"/>
        </w:rPr>
      </w:pPr>
      <w:r w:rsidRPr="002F1ED2">
        <w:rPr>
          <w:bCs w:val="0"/>
          <w:color w:val="212121"/>
          <w:szCs w:val="24"/>
        </w:rPr>
        <w:t>Provide additional aids and/or conveniences as needed to accommodate children with exceptional needs and/or developmental delays.</w:t>
      </w:r>
    </w:p>
    <w:p w14:paraId="2659D1FC" w14:textId="1F8A5E92" w:rsidR="002F1ED2" w:rsidRPr="00811F55" w:rsidRDefault="002F1ED2" w:rsidP="002F1ED2">
      <w:pPr>
        <w:pStyle w:val="ListParagraph"/>
        <w:widowControl/>
        <w:numPr>
          <w:ilvl w:val="1"/>
          <w:numId w:val="120"/>
        </w:numPr>
        <w:shd w:val="clear" w:color="auto" w:fill="FFFFFF"/>
        <w:autoSpaceDE/>
        <w:autoSpaceDN/>
        <w:adjustRightInd/>
        <w:spacing w:before="240" w:after="0"/>
        <w:rPr>
          <w:bCs w:val="0"/>
          <w:color w:val="212121"/>
          <w:szCs w:val="24"/>
        </w:rPr>
      </w:pPr>
      <w:r>
        <w:rPr>
          <w:color w:val="212121"/>
          <w:shd w:val="clear" w:color="auto" w:fill="FFFFFF"/>
        </w:rPr>
        <w:t>Hot water temperature at sinks that are used for handwashing, or where the hot water will be in direct contact with children, shall be set at a temperature that prevents scalding.</w:t>
      </w:r>
    </w:p>
    <w:p w14:paraId="1A5ABD24" w14:textId="2C17BA6A" w:rsidR="002F1ED2" w:rsidRPr="002F1ED2" w:rsidRDefault="002F1ED2" w:rsidP="00811F55">
      <w:pPr>
        <w:pStyle w:val="ListParagraph"/>
        <w:widowControl/>
        <w:numPr>
          <w:ilvl w:val="1"/>
          <w:numId w:val="120"/>
        </w:numPr>
        <w:shd w:val="clear" w:color="auto" w:fill="FFFFFF"/>
        <w:autoSpaceDE/>
        <w:autoSpaceDN/>
        <w:adjustRightInd/>
        <w:spacing w:before="240" w:after="0"/>
        <w:rPr>
          <w:bCs w:val="0"/>
          <w:color w:val="212121"/>
          <w:szCs w:val="24"/>
        </w:rPr>
      </w:pPr>
      <w:r>
        <w:rPr>
          <w:color w:val="212121"/>
          <w:shd w:val="clear" w:color="auto" w:fill="FFFFFF"/>
        </w:rPr>
        <w:t>Soiled garments shall be stored in an air-tight container, inaccessible to children, that will not transmit communicable diseases or odors, create a nuisance, or provide a breeding place or food source for insects or rodents. The container shall be taken home the same day by the parent or guardian.</w:t>
      </w:r>
    </w:p>
    <w:p w14:paraId="6AC4D74B" w14:textId="5A42BB11" w:rsidR="00247334" w:rsidRDefault="00247334" w:rsidP="00811F55"/>
    <w:p w14:paraId="1C844A11" w14:textId="11D4E7EE" w:rsidR="00247334" w:rsidRDefault="00792CA6" w:rsidP="00591BF0">
      <w:pPr>
        <w:numPr>
          <w:ilvl w:val="0"/>
          <w:numId w:val="120"/>
        </w:numPr>
      </w:pPr>
      <w:r w:rsidRPr="006F05D7">
        <w:t>Visual supervision of children at all times</w:t>
      </w:r>
      <w:r w:rsidR="00BC2AD6">
        <w:t>, including during napping, toileting, and in all locations where children are present, whether inside or outside</w:t>
      </w:r>
      <w:r w:rsidRPr="006F05D7">
        <w:t>.</w:t>
      </w:r>
    </w:p>
    <w:p w14:paraId="770C317B" w14:textId="0DF8F70C" w:rsidR="00BC2AD6" w:rsidRDefault="00BC2AD6" w:rsidP="00BC2AD6">
      <w:pPr>
        <w:numPr>
          <w:ilvl w:val="1"/>
          <w:numId w:val="120"/>
        </w:numPr>
      </w:pPr>
      <w:r>
        <w:t>Children shall be monitored for behavior and wellness throughout the period of attendance and any unusual behavior, injury, or sign of illness requiring assessment and/or administration of first aid by staff shall be reported to the child’s authorized parent or guardian and recorded in the family data file.</w:t>
      </w:r>
    </w:p>
    <w:p w14:paraId="232A52E4" w14:textId="1AAAC65F" w:rsidR="00BC2AD6" w:rsidRDefault="00BC2AD6" w:rsidP="00811F55">
      <w:pPr>
        <w:numPr>
          <w:ilvl w:val="1"/>
          <w:numId w:val="120"/>
        </w:numPr>
      </w:pPr>
      <w:r>
        <w:t>There shall be direct visual supervision of children that are ill.</w:t>
      </w:r>
    </w:p>
    <w:p w14:paraId="35CF5582" w14:textId="4D0F6C78" w:rsidR="00BC2AD6" w:rsidRPr="00811F55" w:rsidRDefault="00792CA6" w:rsidP="00591BF0">
      <w:pPr>
        <w:numPr>
          <w:ilvl w:val="0"/>
          <w:numId w:val="120"/>
        </w:numPr>
      </w:pPr>
      <w:r w:rsidRPr="006F05D7">
        <w:t xml:space="preserve">Indoor </w:t>
      </w:r>
      <w:r w:rsidR="00BC2AD6">
        <w:rPr>
          <w:color w:val="212121"/>
          <w:shd w:val="clear" w:color="auto" w:fill="FFFFFF"/>
        </w:rPr>
        <w:t>space shall be sufficient for the number of children using the space at any given time and meet the following requirements:</w:t>
      </w:r>
    </w:p>
    <w:p w14:paraId="2B4878BD" w14:textId="77777777" w:rsidR="00BC2AD6" w:rsidRPr="00BC2AD6" w:rsidRDefault="00BC2AD6" w:rsidP="00811F55">
      <w:pPr>
        <w:pStyle w:val="ListParagraph"/>
        <w:widowControl/>
        <w:numPr>
          <w:ilvl w:val="1"/>
          <w:numId w:val="120"/>
        </w:numPr>
        <w:shd w:val="clear" w:color="auto" w:fill="FFFFFF"/>
        <w:autoSpaceDE/>
        <w:autoSpaceDN/>
        <w:adjustRightInd/>
        <w:spacing w:before="240" w:after="0"/>
        <w:rPr>
          <w:bCs w:val="0"/>
          <w:color w:val="212121"/>
          <w:szCs w:val="24"/>
        </w:rPr>
      </w:pPr>
      <w:r w:rsidRPr="00BC2AD6">
        <w:rPr>
          <w:bCs w:val="0"/>
          <w:color w:val="212121"/>
          <w:szCs w:val="24"/>
        </w:rPr>
        <w:lastRenderedPageBreak/>
        <w:t>If a new or existing permanent structure, meet the requirements for kindergarten classrooms in accordance with chapter 13 (commencing with section 14000) of division 1 of 5 CCR.</w:t>
      </w:r>
    </w:p>
    <w:p w14:paraId="164CBFC8" w14:textId="16111A4F" w:rsidR="00BC2AD6" w:rsidRPr="00BC2AD6" w:rsidRDefault="00BC2AD6" w:rsidP="00811F55">
      <w:pPr>
        <w:pStyle w:val="ListParagraph"/>
        <w:widowControl/>
        <w:numPr>
          <w:ilvl w:val="1"/>
          <w:numId w:val="120"/>
        </w:numPr>
        <w:shd w:val="clear" w:color="auto" w:fill="FFFFFF"/>
        <w:autoSpaceDE/>
        <w:autoSpaceDN/>
        <w:adjustRightInd/>
        <w:spacing w:before="240" w:after="0"/>
        <w:rPr>
          <w:bCs w:val="0"/>
          <w:color w:val="212121"/>
          <w:szCs w:val="24"/>
        </w:rPr>
      </w:pPr>
      <w:r w:rsidRPr="00BC2AD6">
        <w:rPr>
          <w:bCs w:val="0"/>
          <w:color w:val="212121"/>
          <w:szCs w:val="24"/>
        </w:rPr>
        <w:t>Be maintained in a safe and sanitary condition;</w:t>
      </w:r>
    </w:p>
    <w:p w14:paraId="19661C52" w14:textId="6EB5B4B1" w:rsidR="00BC2AD6" w:rsidRPr="00BC2AD6" w:rsidRDefault="00BC2AD6" w:rsidP="00811F55">
      <w:pPr>
        <w:pStyle w:val="ListParagraph"/>
        <w:widowControl/>
        <w:numPr>
          <w:ilvl w:val="1"/>
          <w:numId w:val="120"/>
        </w:numPr>
        <w:shd w:val="clear" w:color="auto" w:fill="FFFFFF"/>
        <w:autoSpaceDE/>
        <w:autoSpaceDN/>
        <w:adjustRightInd/>
        <w:spacing w:before="240" w:after="0"/>
        <w:rPr>
          <w:bCs w:val="0"/>
          <w:color w:val="212121"/>
          <w:szCs w:val="24"/>
        </w:rPr>
      </w:pPr>
      <w:r w:rsidRPr="00BC2AD6">
        <w:rPr>
          <w:bCs w:val="0"/>
          <w:color w:val="212121"/>
          <w:szCs w:val="24"/>
        </w:rPr>
        <w:t>Include a variety of age-appropriate equipment, toys and materials in good condition and in sufficient quantity to allow children present to fully participate in planned activities; and</w:t>
      </w:r>
    </w:p>
    <w:p w14:paraId="0FE63F8F" w14:textId="32962B70" w:rsidR="00BC2AD6" w:rsidRPr="00811F55" w:rsidRDefault="00BC2AD6" w:rsidP="00811F55">
      <w:pPr>
        <w:pStyle w:val="ListParagraph"/>
        <w:widowControl/>
        <w:numPr>
          <w:ilvl w:val="1"/>
          <w:numId w:val="120"/>
        </w:numPr>
        <w:shd w:val="clear" w:color="auto" w:fill="FFFFFF"/>
        <w:autoSpaceDE/>
        <w:autoSpaceDN/>
        <w:adjustRightInd/>
        <w:spacing w:before="240" w:after="0"/>
        <w:rPr>
          <w:bCs w:val="0"/>
          <w:color w:val="212121"/>
          <w:szCs w:val="24"/>
        </w:rPr>
      </w:pPr>
      <w:r w:rsidRPr="00BC2AD6">
        <w:rPr>
          <w:bCs w:val="0"/>
          <w:color w:val="212121"/>
          <w:szCs w:val="24"/>
        </w:rPr>
        <w:t>Include materials and surfaces accessible to children, including toys and supplies, that are free of toxic substances.</w:t>
      </w:r>
    </w:p>
    <w:p w14:paraId="34D17B73" w14:textId="63C103A5" w:rsidR="00BC2AD6" w:rsidRPr="00811F55" w:rsidRDefault="00BC2AD6" w:rsidP="00591BF0">
      <w:pPr>
        <w:numPr>
          <w:ilvl w:val="0"/>
          <w:numId w:val="120"/>
        </w:numPr>
      </w:pPr>
      <w:r>
        <w:t xml:space="preserve"> O</w:t>
      </w:r>
      <w:r w:rsidR="00792CA6" w:rsidRPr="006F05D7">
        <w:t xml:space="preserve">utdoor space </w:t>
      </w:r>
      <w:r>
        <w:rPr>
          <w:color w:val="212121"/>
          <w:shd w:val="clear" w:color="auto" w:fill="FFFFFF"/>
        </w:rPr>
        <w:t>shall be sufficient for the number of children using the space at any given time and meet the following additional requirements:</w:t>
      </w:r>
    </w:p>
    <w:p w14:paraId="7845BCCF" w14:textId="77777777" w:rsidR="00BC2AD6" w:rsidRPr="00BC2AD6" w:rsidRDefault="00BC2AD6" w:rsidP="00811F55">
      <w:pPr>
        <w:pStyle w:val="ListParagraph"/>
        <w:widowControl/>
        <w:numPr>
          <w:ilvl w:val="1"/>
          <w:numId w:val="120"/>
        </w:numPr>
        <w:shd w:val="clear" w:color="auto" w:fill="FFFFFF"/>
        <w:autoSpaceDE/>
        <w:autoSpaceDN/>
        <w:adjustRightInd/>
        <w:spacing w:before="240" w:after="0"/>
        <w:rPr>
          <w:bCs w:val="0"/>
          <w:color w:val="212121"/>
          <w:szCs w:val="24"/>
        </w:rPr>
      </w:pPr>
      <w:r w:rsidRPr="00BC2AD6">
        <w:rPr>
          <w:bCs w:val="0"/>
          <w:color w:val="212121"/>
          <w:szCs w:val="24"/>
        </w:rPr>
        <w:t>Include adequate shade to protect preschool children from harmful sun exposure. Safe shade may be created in the outdoor space with the use of natural landscape or trees or through the use of shade structures, tarps, or umbrellas, so long as these items are in good repair and do not pose a safety hazard for preschool children; and</w:t>
      </w:r>
    </w:p>
    <w:p w14:paraId="26694F01" w14:textId="7EC37A9B" w:rsidR="00BC2AD6" w:rsidRDefault="00BC2AD6" w:rsidP="00BC2AD6">
      <w:pPr>
        <w:pStyle w:val="ListParagraph"/>
        <w:widowControl/>
        <w:numPr>
          <w:ilvl w:val="1"/>
          <w:numId w:val="120"/>
        </w:numPr>
        <w:shd w:val="clear" w:color="auto" w:fill="FFFFFF"/>
        <w:autoSpaceDE/>
        <w:autoSpaceDN/>
        <w:adjustRightInd/>
        <w:spacing w:before="240" w:after="0"/>
        <w:rPr>
          <w:bCs w:val="0"/>
          <w:color w:val="212121"/>
          <w:szCs w:val="24"/>
        </w:rPr>
      </w:pPr>
      <w:r w:rsidRPr="00BC2AD6">
        <w:rPr>
          <w:bCs w:val="0"/>
          <w:color w:val="212121"/>
          <w:szCs w:val="24"/>
        </w:rPr>
        <w:t>Be accessible only to preschool, Transitional Kindergarten, and Kindergarten-age children.</w:t>
      </w:r>
    </w:p>
    <w:p w14:paraId="2C437BA7" w14:textId="6D5A281D" w:rsidR="00BC2AD6" w:rsidRPr="00811F55" w:rsidRDefault="00BC2AD6" w:rsidP="00BC2AD6">
      <w:pPr>
        <w:pStyle w:val="ListParagraph"/>
        <w:widowControl/>
        <w:numPr>
          <w:ilvl w:val="1"/>
          <w:numId w:val="120"/>
        </w:numPr>
        <w:shd w:val="clear" w:color="auto" w:fill="FFFFFF"/>
        <w:autoSpaceDE/>
        <w:autoSpaceDN/>
        <w:adjustRightInd/>
        <w:spacing w:before="240" w:after="0"/>
        <w:rPr>
          <w:bCs w:val="0"/>
          <w:color w:val="212121"/>
          <w:szCs w:val="24"/>
        </w:rPr>
      </w:pPr>
      <w:r>
        <w:rPr>
          <w:color w:val="212121"/>
          <w:shd w:val="clear" w:color="auto" w:fill="FFFFFF"/>
        </w:rPr>
        <w:t>Be enclosed by a fence or other protective barrier to protect children and to keep them in the outdoor activity area. The fence or barrier shall be at least four feet high.</w:t>
      </w:r>
    </w:p>
    <w:p w14:paraId="36C1E3E3" w14:textId="4C881B4A" w:rsidR="00BC2AD6" w:rsidRPr="00811F55" w:rsidRDefault="00BC2AD6" w:rsidP="00BC2AD6">
      <w:pPr>
        <w:pStyle w:val="ListParagraph"/>
        <w:widowControl/>
        <w:numPr>
          <w:ilvl w:val="1"/>
          <w:numId w:val="120"/>
        </w:numPr>
        <w:shd w:val="clear" w:color="auto" w:fill="FFFFFF"/>
        <w:autoSpaceDE/>
        <w:autoSpaceDN/>
        <w:adjustRightInd/>
        <w:spacing w:before="240" w:after="0"/>
        <w:rPr>
          <w:bCs w:val="0"/>
          <w:color w:val="212121"/>
          <w:szCs w:val="24"/>
        </w:rPr>
      </w:pPr>
      <w:r>
        <w:rPr>
          <w:color w:val="212121"/>
          <w:shd w:val="clear" w:color="auto" w:fill="FFFFFF"/>
        </w:rPr>
        <w:t>Equipment and activity areas shall be arranged so that there is no hazard from conflicting activities. All fixed play equipment should have a minimum of six feet use zone (clearance space) from walkways, buildings, and other structures that are not used as part of play activities.</w:t>
      </w:r>
    </w:p>
    <w:p w14:paraId="1C8BD501" w14:textId="1F5B7866" w:rsidR="00BC2AD6" w:rsidRPr="00811F55" w:rsidRDefault="00BC2AD6" w:rsidP="00BC2AD6">
      <w:pPr>
        <w:pStyle w:val="ListParagraph"/>
        <w:widowControl/>
        <w:numPr>
          <w:ilvl w:val="1"/>
          <w:numId w:val="120"/>
        </w:numPr>
        <w:shd w:val="clear" w:color="auto" w:fill="FFFFFF"/>
        <w:autoSpaceDE/>
        <w:autoSpaceDN/>
        <w:adjustRightInd/>
        <w:spacing w:before="240" w:after="0"/>
        <w:rPr>
          <w:bCs w:val="0"/>
          <w:color w:val="212121"/>
          <w:szCs w:val="24"/>
        </w:rPr>
      </w:pPr>
      <w:r>
        <w:rPr>
          <w:color w:val="212121"/>
          <w:shd w:val="clear" w:color="auto" w:fill="FFFFFF"/>
        </w:rPr>
        <w:t>Playground equipment shall be age-appropriate and securely anchored to the ground unless it is portable by design.</w:t>
      </w:r>
    </w:p>
    <w:p w14:paraId="1326A05F" w14:textId="339D0E6A" w:rsidR="00BC2AD6" w:rsidRPr="00BC2AD6" w:rsidRDefault="00BC2AD6" w:rsidP="00811F55">
      <w:pPr>
        <w:pStyle w:val="ListParagraph"/>
        <w:widowControl/>
        <w:numPr>
          <w:ilvl w:val="1"/>
          <w:numId w:val="120"/>
        </w:numPr>
        <w:shd w:val="clear" w:color="auto" w:fill="FFFFFF"/>
        <w:autoSpaceDE/>
        <w:autoSpaceDN/>
        <w:adjustRightInd/>
        <w:spacing w:before="240" w:after="0"/>
        <w:rPr>
          <w:bCs w:val="0"/>
          <w:color w:val="212121"/>
          <w:szCs w:val="24"/>
        </w:rPr>
      </w:pPr>
      <w:r>
        <w:rPr>
          <w:color w:val="212121"/>
          <w:shd w:val="clear" w:color="auto" w:fill="FFFFFF"/>
        </w:rPr>
        <w:t>The areas around and under climbing equipment, swings, slides and other similar play equipment shall be surrounded by a shock-absorbing surface which extends at least six feet beyond the perimeter of the stationary equipment.</w:t>
      </w:r>
    </w:p>
    <w:p w14:paraId="1A1A1E5B" w14:textId="1C7F1426" w:rsidR="00792CA6" w:rsidRPr="006F05D7" w:rsidRDefault="00792CA6" w:rsidP="00811F55"/>
    <w:p w14:paraId="7E8B5D65" w14:textId="77777777" w:rsidR="00E6562F" w:rsidRDefault="00943699" w:rsidP="00CF0EA1">
      <w:pPr>
        <w:pStyle w:val="Heading3"/>
      </w:pPr>
      <w:bookmarkStart w:id="37" w:name="_Toc64959308"/>
      <w:bookmarkStart w:id="38" w:name="_Toc2696727"/>
      <w:bookmarkStart w:id="39" w:name="_Toc2696811"/>
      <w:r w:rsidRPr="006F05D7">
        <w:t xml:space="preserve">Uniform Complaint Procedure for </w:t>
      </w:r>
      <w:r w:rsidR="00186313" w:rsidRPr="006F05D7">
        <w:t xml:space="preserve">Health and Safety Complaints For </w:t>
      </w:r>
      <w:r w:rsidRPr="006F05D7">
        <w:t>License-Exempt LEAs</w:t>
      </w:r>
      <w:bookmarkEnd w:id="37"/>
      <w:r w:rsidRPr="006F05D7">
        <w:t xml:space="preserve"> </w:t>
      </w:r>
      <w:r w:rsidR="00D54B26" w:rsidRPr="006F05D7">
        <w:t xml:space="preserve"> </w:t>
      </w:r>
    </w:p>
    <w:p w14:paraId="770B5B07" w14:textId="070A232E" w:rsidR="00E862B8" w:rsidRPr="006F05D7" w:rsidRDefault="00D54B26" w:rsidP="00E6562F">
      <w:pPr>
        <w:ind w:firstLine="720"/>
      </w:pPr>
      <w:r w:rsidRPr="006F05D7">
        <w:t>(EC 8235.5</w:t>
      </w:r>
      <w:r w:rsidR="00A82BCF">
        <w:t>, H&amp;S 1596.7925, Title 5 Sections 4622, 4690-4964</w:t>
      </w:r>
      <w:r w:rsidRPr="006F05D7">
        <w:t>)</w:t>
      </w:r>
      <w:bookmarkEnd w:id="38"/>
      <w:bookmarkEnd w:id="39"/>
    </w:p>
    <w:p w14:paraId="09B010CF" w14:textId="2B39D87A" w:rsidR="00247334" w:rsidRDefault="00943699" w:rsidP="00591BF0">
      <w:pPr>
        <w:numPr>
          <w:ilvl w:val="1"/>
          <w:numId w:val="79"/>
        </w:numPr>
      </w:pPr>
      <w:r w:rsidRPr="006F05D7">
        <w:t xml:space="preserve">LEAs operating </w:t>
      </w:r>
      <w:r w:rsidR="00D54B26" w:rsidRPr="006F05D7">
        <w:t xml:space="preserve">CSPPs </w:t>
      </w:r>
      <w:r w:rsidR="00186313" w:rsidRPr="006F05D7">
        <w:t>as exempt from licensing</w:t>
      </w:r>
      <w:r w:rsidR="00B23118" w:rsidRPr="006F05D7">
        <w:t xml:space="preserve"> shall use </w:t>
      </w:r>
      <w:r w:rsidRPr="006F05D7">
        <w:t>the uniform complaint process</w:t>
      </w:r>
      <w:r w:rsidR="00D54B26" w:rsidRPr="006F05D7">
        <w:t xml:space="preserve"> </w:t>
      </w:r>
      <w:r w:rsidR="002E2EEE" w:rsidRPr="006F05D7">
        <w:t xml:space="preserve">adopted </w:t>
      </w:r>
      <w:r w:rsidR="00EE18E8">
        <w:t xml:space="preserve">pursuant to </w:t>
      </w:r>
      <w:r w:rsidR="00B23118" w:rsidRPr="006F05D7">
        <w:t>Section 46</w:t>
      </w:r>
      <w:r w:rsidR="00EE18E8">
        <w:t>9</w:t>
      </w:r>
      <w:r w:rsidR="00B23118" w:rsidRPr="006F05D7">
        <w:t>0</w:t>
      </w:r>
      <w:r w:rsidR="00EE18E8">
        <w:t xml:space="preserve"> - 4694</w:t>
      </w:r>
      <w:r w:rsidR="00B23118" w:rsidRPr="006F05D7">
        <w:t xml:space="preserve"> of Division 1 of</w:t>
      </w:r>
      <w:r w:rsidR="00186313" w:rsidRPr="006F05D7">
        <w:t xml:space="preserve"> in</w:t>
      </w:r>
      <w:r w:rsidR="00B23118" w:rsidRPr="006F05D7">
        <w:t xml:space="preserve"> Title 5 of the California Code of Regulations to resolve any deficiencies related to preschool health and safety issues for a California state preschool program pursuant to Section 1596.7925 of the Health and Safety Code.</w:t>
      </w:r>
    </w:p>
    <w:p w14:paraId="42819304" w14:textId="7873507D" w:rsidR="00247334" w:rsidRDefault="00B23118" w:rsidP="00591BF0">
      <w:pPr>
        <w:numPr>
          <w:ilvl w:val="2"/>
          <w:numId w:val="79"/>
        </w:numPr>
      </w:pPr>
      <w:r w:rsidRPr="006F05D7">
        <w:lastRenderedPageBreak/>
        <w:t xml:space="preserve">A complaint may be filed anonymously. A complainant who </w:t>
      </w:r>
      <w:r w:rsidR="008437A3">
        <w:t>self-</w:t>
      </w:r>
      <w:r w:rsidRPr="006F05D7">
        <w:t xml:space="preserve">identifies is entitled to a response if </w:t>
      </w:r>
      <w:r w:rsidR="008437A3">
        <w:t>the complain</w:t>
      </w:r>
      <w:r w:rsidR="0067402E">
        <w:t>ant</w:t>
      </w:r>
      <w:r w:rsidR="008437A3">
        <w:t xml:space="preserve"> </w:t>
      </w:r>
      <w:r w:rsidRPr="006F05D7">
        <w:t>indicates that a response is requested. A complaint form shall include a space to mark to indicate whether a response is requested. If</w:t>
      </w:r>
      <w:r w:rsidR="008437A3">
        <w:t xml:space="preserve"> </w:t>
      </w:r>
      <w:r w:rsidR="008437A3" w:rsidRPr="002872C5">
        <w:rPr>
          <w:i/>
        </w:rPr>
        <w:t>EC</w:t>
      </w:r>
      <w:r w:rsidRPr="006F05D7">
        <w:t xml:space="preserve"> Section 48985 is otherwise applicable, the response, if requested, and report shall be written in English and the primary language in which the complaint was filed. All complaints and responses are public records.</w:t>
      </w:r>
    </w:p>
    <w:p w14:paraId="7FF1D4AB" w14:textId="7AE3D1AE" w:rsidR="00247334" w:rsidRDefault="00B23118" w:rsidP="00591BF0">
      <w:pPr>
        <w:numPr>
          <w:ilvl w:val="2"/>
          <w:numId w:val="79"/>
        </w:numPr>
      </w:pPr>
      <w:r w:rsidRPr="006F05D7">
        <w:t xml:space="preserve">The complaint form shall specify the location for filing a complaint. A complainant may add as much text to explain the complaint as </w:t>
      </w:r>
      <w:r w:rsidR="0067402E">
        <w:t xml:space="preserve">the complainant </w:t>
      </w:r>
      <w:r w:rsidRPr="006F05D7">
        <w:t>wishes.</w:t>
      </w:r>
    </w:p>
    <w:p w14:paraId="7B78AA9D" w14:textId="10EFED3C" w:rsidR="00247334" w:rsidRDefault="00B23118" w:rsidP="00591BF0">
      <w:pPr>
        <w:numPr>
          <w:ilvl w:val="2"/>
          <w:numId w:val="79"/>
        </w:numPr>
      </w:pPr>
      <w:r w:rsidRPr="006F05D7">
        <w:t xml:space="preserve">A complaint shall be filed with the preschool program administrator </w:t>
      </w:r>
      <w:r w:rsidR="00556FB8">
        <w:t xml:space="preserve">or the administrator’s </w:t>
      </w:r>
      <w:r w:rsidRPr="006F05D7">
        <w:t>designee. A complaint about problems beyond the authority of the preschool program administrator shall be forwarded in a timely manner, but not to exceed 10 working days</w:t>
      </w:r>
      <w:r w:rsidR="007C2B1B">
        <w:t>,</w:t>
      </w:r>
      <w:r w:rsidRPr="006F05D7">
        <w:t xml:space="preserve"> to the appropriate local educational agency official for resolution.</w:t>
      </w:r>
    </w:p>
    <w:p w14:paraId="74B5A12F" w14:textId="6D421DF5" w:rsidR="007C2B1B" w:rsidRDefault="00B23118" w:rsidP="00591BF0">
      <w:pPr>
        <w:numPr>
          <w:ilvl w:val="2"/>
          <w:numId w:val="79"/>
        </w:numPr>
      </w:pPr>
      <w:r w:rsidRPr="006F05D7">
        <w:t>The preschool program administrator or the designee of the district</w:t>
      </w:r>
      <w:r w:rsidR="00556FB8">
        <w:t xml:space="preserve"> or county</w:t>
      </w:r>
      <w:r w:rsidRPr="006F05D7">
        <w:t xml:space="preserve"> superintendent</w:t>
      </w:r>
      <w:r w:rsidR="00556FB8">
        <w:t xml:space="preserve"> or charter school administrator or similarly authorized charter school individual</w:t>
      </w:r>
      <w:r w:rsidRPr="006F05D7">
        <w:t xml:space="preserve">, as applicable, shall make all reasonable efforts to investigate any problem within </w:t>
      </w:r>
      <w:r w:rsidR="00556FB8">
        <w:t xml:space="preserve">that person’s </w:t>
      </w:r>
      <w:r w:rsidRPr="006F05D7">
        <w:t xml:space="preserve">authority. Investigations shall begin within 10 days of the receipt of the complaint. The preschool program administrator or designee of the district </w:t>
      </w:r>
      <w:r w:rsidR="007C2B1B">
        <w:t xml:space="preserve">or county </w:t>
      </w:r>
      <w:r w:rsidRPr="006F05D7">
        <w:t xml:space="preserve">superintendent </w:t>
      </w:r>
      <w:r w:rsidR="007C2B1B">
        <w:t xml:space="preserve">or charter school administrator or similarly authorized charter school individual </w:t>
      </w:r>
      <w:r w:rsidRPr="006F05D7">
        <w:t>shall remedy a valid complaint within a reasonable time period, but not to exceed 30 working days from the date the complaint was received. The preschool program administrator or designee of the district</w:t>
      </w:r>
      <w:r w:rsidR="007C2B1B">
        <w:t xml:space="preserve"> or county</w:t>
      </w:r>
      <w:r w:rsidRPr="006F05D7">
        <w:t xml:space="preserve"> superintendent </w:t>
      </w:r>
      <w:r w:rsidR="007C2B1B">
        <w:t xml:space="preserve">or charter school administrator or similarly authorized charter school individual </w:t>
      </w:r>
      <w:r w:rsidRPr="006F05D7">
        <w:t xml:space="preserve">shall report to the complainant the resolution of the complaint within 45 working days of the initial filing. If the preschool program administrator makes this report, the preschool program administrator shall also report the same information in the same timeframe to the designee of the district </w:t>
      </w:r>
      <w:r w:rsidR="007C2B1B">
        <w:t xml:space="preserve">or county </w:t>
      </w:r>
      <w:r w:rsidRPr="006F05D7">
        <w:t>superintendent</w:t>
      </w:r>
      <w:r w:rsidR="007C2B1B">
        <w:t xml:space="preserve"> or charter school administrator or similarly authorized charter school individual At the time the preschool program administrator or designee of the district or county superintendent or charter school administrator or similarly authorized charter school individual provides a report of the resolution of the complaint to the complainant, that person shall also provide a copy of the report to the preschool program’s assigned field consultant at the CDE. </w:t>
      </w:r>
    </w:p>
    <w:p w14:paraId="40E977CE" w14:textId="578D7F8C" w:rsidR="002E2EEE" w:rsidRDefault="00B23118" w:rsidP="00591BF0">
      <w:pPr>
        <w:numPr>
          <w:ilvl w:val="1"/>
          <w:numId w:val="79"/>
        </w:numPr>
      </w:pPr>
      <w:r w:rsidRPr="006F05D7">
        <w:t xml:space="preserve">A complainant not satisfied with the resolution of the preschool program administrator or the designee of the district </w:t>
      </w:r>
      <w:r w:rsidR="008D5E8F">
        <w:t xml:space="preserve">or county </w:t>
      </w:r>
      <w:r w:rsidRPr="006F05D7">
        <w:t>superintendent</w:t>
      </w:r>
      <w:r w:rsidR="008D5E8F">
        <w:t xml:space="preserve"> or charter school administrator or similarly authorized charter school individual</w:t>
      </w:r>
      <w:r w:rsidRPr="006F05D7">
        <w:t xml:space="preserve"> has the right to describe the complaint to the governing board or body</w:t>
      </w:r>
      <w:r w:rsidR="007C2B1B">
        <w:t xml:space="preserve"> or authorized designee</w:t>
      </w:r>
      <w:r w:rsidRPr="006F05D7">
        <w:t xml:space="preserve">, as applicable, of the local educational agency at a </w:t>
      </w:r>
      <w:r w:rsidRPr="006F05D7">
        <w:lastRenderedPageBreak/>
        <w:t>regularly scheduled hearing of the governing board or body</w:t>
      </w:r>
      <w:r w:rsidR="007C2B1B">
        <w:t xml:space="preserve"> or authorized designee</w:t>
      </w:r>
      <w:r w:rsidRPr="006F05D7">
        <w:t>, as applicable, of the local educational agency. A complainant who is not satisfied with the resolution proffered by the preschool program administrator or the designee of the district</w:t>
      </w:r>
      <w:r w:rsidR="008D5E8F">
        <w:t xml:space="preserve"> or county</w:t>
      </w:r>
      <w:r w:rsidRPr="006F05D7">
        <w:t xml:space="preserve"> superintendent has the right to file an appeal to the </w:t>
      </w:r>
      <w:r w:rsidR="008D5E8F">
        <w:t xml:space="preserve">State </w:t>
      </w:r>
      <w:r w:rsidRPr="006F05D7">
        <w:t>Superintendent</w:t>
      </w:r>
      <w:r w:rsidR="002F1ED2">
        <w:rPr>
          <w:color w:val="212121"/>
          <w:shd w:val="clear" w:color="auto" w:fill="FFFFFF"/>
        </w:rPr>
        <w:t> within 30 days of the date of the written report</w:t>
      </w:r>
      <w:r w:rsidRPr="006F05D7">
        <w:t>.</w:t>
      </w:r>
      <w:r w:rsidR="008D5E8F">
        <w:t xml:space="preserve">  Failure to file a local appeal does not preclude the filing of a state appeal to the State Superintendent.</w:t>
      </w:r>
    </w:p>
    <w:p w14:paraId="57A5E404" w14:textId="1C8443A8" w:rsidR="002E2EEE" w:rsidRDefault="00B23118" w:rsidP="00591BF0">
      <w:pPr>
        <w:numPr>
          <w:ilvl w:val="1"/>
          <w:numId w:val="79"/>
        </w:numPr>
      </w:pPr>
      <w:r w:rsidRPr="006F05D7">
        <w:t>A local educational agency shall report summarized data on the nature and resolution of all complaints on a quarterly basis to the governing board or body</w:t>
      </w:r>
      <w:r w:rsidR="008D5E8F">
        <w:t xml:space="preserve"> or authorized designee</w:t>
      </w:r>
      <w:r w:rsidRPr="006F05D7">
        <w:t>, as applicable, of the local educational agency. The summaries shall be publicly reported on a quarterly basis at a regularly scheduled meeting of the governing board or body</w:t>
      </w:r>
      <w:r w:rsidR="007C2B1B">
        <w:t xml:space="preserve"> or authorized designee</w:t>
      </w:r>
      <w:r w:rsidRPr="006F05D7">
        <w:t>, as applicable, of the local educational agency. The report shall include the number of complaints by general subject area with the number of resolved and unresolved complaints. The complaints and written responses shall be available as public records.</w:t>
      </w:r>
      <w:r w:rsidR="008D5E8F">
        <w:t xml:space="preserve"> School districts and charter schools shall report the same summarized data on a quarterly basis to the county superintendent of schools. </w:t>
      </w:r>
    </w:p>
    <w:p w14:paraId="1229408D" w14:textId="19243D0E" w:rsidR="002E2EEE" w:rsidRDefault="00B23118" w:rsidP="00591BF0">
      <w:pPr>
        <w:numPr>
          <w:ilvl w:val="1"/>
          <w:numId w:val="79"/>
        </w:numPr>
      </w:pPr>
      <w:r w:rsidRPr="006F05D7">
        <w:t xml:space="preserve">In order to identify appropriate subjects of complaint, a notice shall be posted in each California state preschool program classroom </w:t>
      </w:r>
      <w:r w:rsidR="00ED36AB">
        <w:t xml:space="preserve">operating as exempt from licensing </w:t>
      </w:r>
      <w:r w:rsidRPr="006F05D7">
        <w:t>notifying parents, guardians, pupils, and teachers of both of the following:</w:t>
      </w:r>
    </w:p>
    <w:p w14:paraId="539E258E" w14:textId="77777777" w:rsidR="002E2EEE" w:rsidRDefault="00B23118" w:rsidP="00591BF0">
      <w:pPr>
        <w:numPr>
          <w:ilvl w:val="2"/>
          <w:numId w:val="79"/>
        </w:numPr>
      </w:pPr>
      <w:r w:rsidRPr="006F05D7">
        <w:t>The health and safety requirements under Title 5 of the California Code of Regulations that apply to California state preschool programs pursuant to Section 1596.7925 of the Health and Safety Code.</w:t>
      </w:r>
    </w:p>
    <w:p w14:paraId="7513AB99" w14:textId="77777777" w:rsidR="002E2EEE" w:rsidRDefault="00B23118" w:rsidP="00591BF0">
      <w:pPr>
        <w:numPr>
          <w:ilvl w:val="2"/>
          <w:numId w:val="79"/>
        </w:numPr>
      </w:pPr>
      <w:r w:rsidRPr="006F05D7">
        <w:t>The location at which to obtain a form to file a complaint. Posting a notice downloadable from the Internet Web site of the department shall satisfy this requirement.</w:t>
      </w:r>
    </w:p>
    <w:p w14:paraId="0A7BD8A6" w14:textId="3718FE2E" w:rsidR="007C011E" w:rsidRDefault="00B23118" w:rsidP="00591BF0">
      <w:pPr>
        <w:numPr>
          <w:ilvl w:val="1"/>
          <w:numId w:val="79"/>
        </w:numPr>
      </w:pPr>
      <w:r w:rsidRPr="006F05D7">
        <w:t xml:space="preserve">A local educational agency </w:t>
      </w:r>
      <w:r w:rsidR="00EE18E8" w:rsidRPr="006F05D7">
        <w:t>shall</w:t>
      </w:r>
      <w:r w:rsidR="00ED36AB">
        <w:t xml:space="preserve"> also</w:t>
      </w:r>
      <w:r w:rsidR="00EE18E8">
        <w:t xml:space="preserve">, as part of its annual notification pursuant to Title 5 section 4622, clearly indicate which of its CSPPs are operating as exempt from licensing and which of its CSPPs are operating pursuant to Title 22 licensing requirements. </w:t>
      </w:r>
    </w:p>
    <w:p w14:paraId="520AF8DE" w14:textId="77777777" w:rsidR="002E2EEE" w:rsidRDefault="00B23118" w:rsidP="00591BF0">
      <w:pPr>
        <w:numPr>
          <w:ilvl w:val="1"/>
          <w:numId w:val="79"/>
        </w:numPr>
      </w:pPr>
      <w:r w:rsidRPr="006F05D7">
        <w:t>For purposes of this section, “local educational agency” means a school district, county office of education, or charter school.</w:t>
      </w:r>
    </w:p>
    <w:p w14:paraId="09FA439B" w14:textId="65001A6C" w:rsidR="00B23118" w:rsidRPr="006F05D7" w:rsidRDefault="00E4414E" w:rsidP="00591BF0">
      <w:pPr>
        <w:numPr>
          <w:ilvl w:val="1"/>
          <w:numId w:val="79"/>
        </w:numPr>
      </w:pPr>
      <w:r>
        <w:t xml:space="preserve">Any child under four years of age shall </w:t>
      </w:r>
      <w:r w:rsidR="00112214" w:rsidRPr="006F05D7">
        <w:t>be served in a California state preschool program facility, licensed in accordance with Title 22 of the California Code of Regulations.</w:t>
      </w:r>
    </w:p>
    <w:p w14:paraId="437A22A9" w14:textId="5234A589" w:rsidR="00E6562F" w:rsidRDefault="002E2EEE" w:rsidP="00CF0EA1">
      <w:pPr>
        <w:pStyle w:val="Heading3"/>
        <w:rPr>
          <w:color w:val="333333"/>
          <w:szCs w:val="24"/>
        </w:rPr>
      </w:pPr>
      <w:bookmarkStart w:id="40" w:name="_Toc64959309"/>
      <w:bookmarkStart w:id="41" w:name="_Toc2696728"/>
      <w:bookmarkStart w:id="42" w:name="_Toc2696812"/>
      <w:r w:rsidRPr="006F05D7">
        <w:t xml:space="preserve">Requirements For </w:t>
      </w:r>
      <w:r w:rsidR="006E049F">
        <w:t>Commingled</w:t>
      </w:r>
      <w:r w:rsidR="006E049F" w:rsidRPr="006F05D7">
        <w:t xml:space="preserve"> </w:t>
      </w:r>
      <w:r>
        <w:t>CSPP</w:t>
      </w:r>
      <w:r w:rsidRPr="006F05D7">
        <w:t>/Transitional Kindergarten Classrooms</w:t>
      </w:r>
      <w:bookmarkEnd w:id="40"/>
      <w:r w:rsidRPr="006F05D7">
        <w:rPr>
          <w:color w:val="333333"/>
          <w:szCs w:val="24"/>
        </w:rPr>
        <w:t xml:space="preserve"> </w:t>
      </w:r>
    </w:p>
    <w:p w14:paraId="61003473" w14:textId="0573FFEA" w:rsidR="00B23118" w:rsidRPr="006F05D7" w:rsidRDefault="00E361A8" w:rsidP="00E6562F">
      <w:pPr>
        <w:ind w:firstLine="720"/>
      </w:pPr>
      <w:r w:rsidRPr="006F05D7">
        <w:t>(EC s</w:t>
      </w:r>
      <w:r w:rsidR="00B23118" w:rsidRPr="006F05D7">
        <w:t>ection 48000(h)</w:t>
      </w:r>
      <w:r w:rsidRPr="006F05D7">
        <w:t>)</w:t>
      </w:r>
      <w:bookmarkEnd w:id="41"/>
      <w:bookmarkEnd w:id="42"/>
    </w:p>
    <w:p w14:paraId="5FE900E2" w14:textId="77777777" w:rsidR="002E2EEE" w:rsidRDefault="00B23118" w:rsidP="00591BF0">
      <w:pPr>
        <w:numPr>
          <w:ilvl w:val="1"/>
          <w:numId w:val="79"/>
        </w:numPr>
      </w:pPr>
      <w:r w:rsidRPr="006F05D7">
        <w:lastRenderedPageBreak/>
        <w:t>A school district or charter school may place four-year-old children, as defined in subdivision (</w:t>
      </w:r>
      <w:proofErr w:type="spellStart"/>
      <w:r w:rsidRPr="006F05D7">
        <w:t>aj</w:t>
      </w:r>
      <w:proofErr w:type="spellEnd"/>
      <w:r w:rsidRPr="006F05D7">
        <w:t>) of Section 8208, enrolled in a California state preschool program into a transitional kindergarten program classroom. A school district or charter school that commingles children</w:t>
      </w:r>
      <w:r w:rsidR="00D54B26" w:rsidRPr="006F05D7">
        <w:t>, regardless of the number of children,</w:t>
      </w:r>
      <w:r w:rsidRPr="006F05D7">
        <w:t xml:space="preserve"> from both programs in the same classroom shall meet all of the requirements of the respective programs in which the children are enrolled, and the school district or charter school shall adhere to all of the following requirements, irrespective of the program in which the child is enrolled:</w:t>
      </w:r>
    </w:p>
    <w:p w14:paraId="08D3C788" w14:textId="77777777" w:rsidR="002E2EEE" w:rsidRDefault="00B23118" w:rsidP="00591BF0">
      <w:pPr>
        <w:numPr>
          <w:ilvl w:val="2"/>
          <w:numId w:val="79"/>
        </w:numPr>
      </w:pPr>
      <w:r w:rsidRPr="006F05D7">
        <w:t>An early childhood environment rating scale, as specified in Section 18281 of Title 5 of the California Code of Regulations, shall be completed for the classroom.</w:t>
      </w:r>
    </w:p>
    <w:p w14:paraId="3F9A4F53" w14:textId="77777777" w:rsidR="002E2EEE" w:rsidRDefault="00B23118" w:rsidP="00591BF0">
      <w:pPr>
        <w:numPr>
          <w:ilvl w:val="2"/>
          <w:numId w:val="79"/>
        </w:numPr>
      </w:pPr>
      <w:r w:rsidRPr="006F05D7">
        <w:t>All children enrolled for 10 or more hours per week shall be evaluated using the Desired Results Developmental Profile, as specified in Section 18272 of Title 5 of the California Code of Regulations.</w:t>
      </w:r>
    </w:p>
    <w:p w14:paraId="1DE1EF5B" w14:textId="77777777" w:rsidR="002E2EEE" w:rsidRDefault="00B23118" w:rsidP="00591BF0">
      <w:pPr>
        <w:numPr>
          <w:ilvl w:val="2"/>
          <w:numId w:val="79"/>
        </w:numPr>
      </w:pPr>
      <w:r w:rsidRPr="006F05D7">
        <w:t>The classroom shall be taught by a teacher that holds a credential issued by the Commission on Teacher Credentialing in accordance with Section 44065 and subdivision (b) of Section 44256 and who meets the requirements set forth in subdivision (g).</w:t>
      </w:r>
    </w:p>
    <w:p w14:paraId="7FA8457B" w14:textId="77777777" w:rsidR="002E2EEE" w:rsidRDefault="00B23118" w:rsidP="00591BF0">
      <w:pPr>
        <w:numPr>
          <w:ilvl w:val="2"/>
          <w:numId w:val="79"/>
        </w:numPr>
      </w:pPr>
      <w:r w:rsidRPr="006F05D7">
        <w:t xml:space="preserve">The classroom shall </w:t>
      </w:r>
      <w:proofErr w:type="gramStart"/>
      <w:r w:rsidRPr="006F05D7">
        <w:t>be in compliance with</w:t>
      </w:r>
      <w:proofErr w:type="gramEnd"/>
      <w:r w:rsidRPr="006F05D7">
        <w:t xml:space="preserve"> the adult-child ratio as specified in subdivision (c) of Section 8264.8.</w:t>
      </w:r>
    </w:p>
    <w:p w14:paraId="757E6E33" w14:textId="77777777" w:rsidR="002E2EEE" w:rsidRDefault="00B23118" w:rsidP="00591BF0">
      <w:pPr>
        <w:numPr>
          <w:ilvl w:val="2"/>
          <w:numId w:val="79"/>
        </w:numPr>
      </w:pPr>
      <w:r w:rsidRPr="006F05D7">
        <w:t>Contractors of a school district or charter school commingling children enrolled in the California state preschool program with children enrolled in a transitional kindergarten program classroom shall report the services, revenues, and expenditures for the California state preschool program children in accordance with Section 18068 of Title 5 of the California Code of Regulations. Those contractors are not required to report services, revenues, and expenditures for the children in the transitional kindergarten program.</w:t>
      </w:r>
    </w:p>
    <w:p w14:paraId="0E5697BC" w14:textId="7BBCBAF1" w:rsidR="002E2EEE" w:rsidRDefault="0051132C" w:rsidP="00591BF0">
      <w:pPr>
        <w:numPr>
          <w:ilvl w:val="2"/>
          <w:numId w:val="79"/>
        </w:numPr>
      </w:pPr>
      <w:r w:rsidRPr="006F05D7">
        <w:t>A transitional kindergarten classroom that has in attendance children enrolled in a California state preschool program shall either be licensed or shall meet the requirements pursuant to Article A</w:t>
      </w:r>
      <w:r w:rsidR="004904B0">
        <w:t>, Requirements for LEAs Choosing To Be Exempt From Licensing,</w:t>
      </w:r>
      <w:r w:rsidRPr="006F05D7">
        <w:t xml:space="preserve"> above.</w:t>
      </w:r>
    </w:p>
    <w:p w14:paraId="2B07CEDB" w14:textId="77777777" w:rsidR="00B23118" w:rsidRPr="006F05D7" w:rsidRDefault="00B23118" w:rsidP="00591BF0">
      <w:pPr>
        <w:numPr>
          <w:ilvl w:val="2"/>
          <w:numId w:val="79"/>
        </w:numPr>
      </w:pPr>
      <w:r w:rsidRPr="006F05D7">
        <w:t>A school district or charter school that chooses to place California state preschool program children into a transitional kindergarten program classroom shall not also include children enrolled in transitional kindergarten for a second year or children enrolled in kindergarten in that classroom.</w:t>
      </w:r>
    </w:p>
    <w:p w14:paraId="763C7336" w14:textId="77777777" w:rsidR="00E6562F" w:rsidRDefault="00E6562F">
      <w:pPr>
        <w:widowControl/>
        <w:autoSpaceDE/>
        <w:autoSpaceDN/>
        <w:adjustRightInd/>
        <w:spacing w:after="0"/>
        <w:rPr>
          <w:b/>
          <w:noProof/>
          <w:sz w:val="28"/>
          <w:szCs w:val="40"/>
        </w:rPr>
      </w:pPr>
      <w:bookmarkStart w:id="43" w:name="_Toc231096608"/>
      <w:bookmarkStart w:id="44" w:name="_Toc239833526"/>
      <w:bookmarkStart w:id="45" w:name="_Toc439143649"/>
      <w:bookmarkStart w:id="46" w:name="_Toc2696729"/>
      <w:bookmarkStart w:id="47" w:name="_Toc2696813"/>
      <w:r>
        <w:br w:type="page"/>
      </w:r>
    </w:p>
    <w:p w14:paraId="65976CF1" w14:textId="500291B3" w:rsidR="00E11142" w:rsidRPr="000E6663" w:rsidRDefault="00E11142" w:rsidP="00CF0EA1">
      <w:pPr>
        <w:pStyle w:val="Heading2"/>
      </w:pPr>
      <w:bookmarkStart w:id="48" w:name="_Toc64959310"/>
      <w:r w:rsidRPr="000E6663">
        <w:lastRenderedPageBreak/>
        <w:t>ELIGIBILITY CERTIFICATION</w:t>
      </w:r>
      <w:bookmarkEnd w:id="48"/>
      <w:r w:rsidRPr="000E6663">
        <w:t xml:space="preserve"> </w:t>
      </w:r>
      <w:bookmarkEnd w:id="43"/>
      <w:bookmarkEnd w:id="44"/>
      <w:bookmarkEnd w:id="45"/>
      <w:bookmarkEnd w:id="46"/>
      <w:bookmarkEnd w:id="47"/>
    </w:p>
    <w:p w14:paraId="7D3B3B07" w14:textId="77777777" w:rsidR="007468B8" w:rsidRDefault="00E11142" w:rsidP="00CF0EA1">
      <w:pPr>
        <w:pStyle w:val="Heading3"/>
        <w:numPr>
          <w:ilvl w:val="0"/>
          <w:numId w:val="84"/>
        </w:numPr>
      </w:pPr>
      <w:bookmarkStart w:id="49" w:name="_Toc231096609"/>
      <w:bookmarkStart w:id="50" w:name="_Toc239833527"/>
      <w:bookmarkStart w:id="51" w:name="_Toc2696730"/>
      <w:bookmarkStart w:id="52" w:name="_Toc2696814"/>
      <w:bookmarkStart w:id="53" w:name="_Toc64959311"/>
      <w:bookmarkStart w:id="54" w:name="_Toc439143650"/>
      <w:r w:rsidRPr="000E6663">
        <w:t>General Requirements</w:t>
      </w:r>
      <w:bookmarkEnd w:id="49"/>
      <w:bookmarkEnd w:id="50"/>
      <w:bookmarkEnd w:id="51"/>
      <w:bookmarkEnd w:id="52"/>
      <w:bookmarkEnd w:id="53"/>
      <w:r w:rsidRPr="000E6663">
        <w:t xml:space="preserve"> </w:t>
      </w:r>
    </w:p>
    <w:p w14:paraId="645487CF" w14:textId="2DC01BD4" w:rsidR="00E11142" w:rsidRPr="000E6663" w:rsidRDefault="00E11142" w:rsidP="007468B8">
      <w:pPr>
        <w:ind w:firstLine="720"/>
      </w:pPr>
      <w:r w:rsidRPr="000E6663">
        <w:t>(</w:t>
      </w:r>
      <w:r w:rsidR="00FC55E8" w:rsidRPr="007468B8">
        <w:rPr>
          <w:i/>
        </w:rPr>
        <w:t>EC</w:t>
      </w:r>
      <w:r w:rsidR="00FC55E8">
        <w:t xml:space="preserve"> 8201(a), 8235 (a)(b), 8263</w:t>
      </w:r>
      <w:r w:rsidR="006B6CE9">
        <w:t>[a][1][B]</w:t>
      </w:r>
      <w:r w:rsidR="00FC55E8">
        <w:t>,</w:t>
      </w:r>
      <w:r w:rsidRPr="000E6663">
        <w:t xml:space="preserve"> 5 </w:t>
      </w:r>
      <w:r w:rsidRPr="007468B8">
        <w:rPr>
          <w:i/>
        </w:rPr>
        <w:t>CCR</w:t>
      </w:r>
      <w:r w:rsidRPr="000E6663">
        <w:t xml:space="preserve"> 18107)</w:t>
      </w:r>
      <w:bookmarkEnd w:id="54"/>
    </w:p>
    <w:p w14:paraId="19EAEB3D" w14:textId="2BA44A52" w:rsidR="00FC55E8" w:rsidRDefault="00E11142" w:rsidP="00926A5B">
      <w:pPr>
        <w:pStyle w:val="ListParagraph"/>
        <w:numPr>
          <w:ilvl w:val="0"/>
          <w:numId w:val="2"/>
        </w:numPr>
        <w:contextualSpacing w:val="0"/>
      </w:pPr>
      <w:r w:rsidRPr="000E6663">
        <w:t xml:space="preserve">To receive California state preschool program services, </w:t>
      </w:r>
      <w:r w:rsidR="00ED36AB">
        <w:t xml:space="preserve">except as otherwise provided for in law, </w:t>
      </w:r>
      <w:r w:rsidRPr="000E6663">
        <w:t>children shall be three or four years</w:t>
      </w:r>
      <w:r w:rsidR="00D81744">
        <w:t>,</w:t>
      </w:r>
      <w:r w:rsidRPr="000E6663">
        <w:t xml:space="preserve"> </w:t>
      </w:r>
      <w:r w:rsidR="00B74248">
        <w:t>as defined in EC 8208</w:t>
      </w:r>
      <w:r w:rsidR="00D81744">
        <w:t xml:space="preserve"> and set forth below</w:t>
      </w:r>
      <w:r w:rsidR="00697F62">
        <w:t>.</w:t>
      </w:r>
      <w:r w:rsidR="00B74248">
        <w:t xml:space="preserve"> </w:t>
      </w:r>
    </w:p>
    <w:p w14:paraId="47B2B710" w14:textId="59D4F2CA" w:rsidR="00697F62" w:rsidRDefault="00E11142" w:rsidP="00926A5B">
      <w:pPr>
        <w:pStyle w:val="ListParagraph"/>
        <w:numPr>
          <w:ilvl w:val="0"/>
          <w:numId w:val="2"/>
        </w:numPr>
        <w:contextualSpacing w:val="0"/>
      </w:pPr>
      <w:r w:rsidRPr="000E6663">
        <w:t xml:space="preserve">To receive California state preschool part-day </w:t>
      </w:r>
      <w:r w:rsidR="0069269D">
        <w:t xml:space="preserve">and full-day </w:t>
      </w:r>
      <w:r w:rsidRPr="000E6663">
        <w:t>services, families shall meet</w:t>
      </w:r>
      <w:r w:rsidR="00697F62">
        <w:t xml:space="preserve"> the</w:t>
      </w:r>
      <w:r w:rsidRPr="000E6663">
        <w:t xml:space="preserve"> </w:t>
      </w:r>
      <w:r w:rsidR="00697F62">
        <w:t xml:space="preserve">requirements </w:t>
      </w:r>
      <w:r w:rsidR="0069269D">
        <w:t>set forth in Section III</w:t>
      </w:r>
      <w:r w:rsidR="00697F62">
        <w:t xml:space="preserve"> </w:t>
      </w:r>
      <w:r w:rsidR="0069269D">
        <w:t xml:space="preserve">(B) below.  </w:t>
      </w:r>
    </w:p>
    <w:p w14:paraId="6D94DCC3" w14:textId="48698F98" w:rsidR="00A61010" w:rsidRDefault="00E11142" w:rsidP="00926A5B">
      <w:pPr>
        <w:pStyle w:val="ListParagraph"/>
        <w:numPr>
          <w:ilvl w:val="0"/>
          <w:numId w:val="2"/>
        </w:numPr>
        <w:contextualSpacing w:val="0"/>
      </w:pPr>
      <w:r w:rsidRPr="000E6663">
        <w:t xml:space="preserve">In addition to meeting </w:t>
      </w:r>
      <w:r w:rsidR="00697F62">
        <w:t xml:space="preserve">the </w:t>
      </w:r>
      <w:r w:rsidRPr="000E6663">
        <w:t>requirements</w:t>
      </w:r>
      <w:r w:rsidR="00FB5822">
        <w:t xml:space="preserve"> in 1 above</w:t>
      </w:r>
      <w:r w:rsidRPr="000E6663">
        <w:t>, to be eligible for services the child must live in the State of California while services are being received. Evidence of a street address or post office address in California will be sufficient to establish residency. A person identified as “</w:t>
      </w:r>
      <w:r w:rsidR="0060358F">
        <w:t xml:space="preserve">Experiencing </w:t>
      </w:r>
      <w:r w:rsidRPr="000E6663">
        <w:t>Homeless</w:t>
      </w:r>
      <w:r w:rsidR="0060358F">
        <w:t>ness</w:t>
      </w:r>
      <w:r w:rsidRPr="000E6663">
        <w:t>” is exempted from this requirement and shall submit a declaration of intent to reside in California.</w:t>
      </w:r>
    </w:p>
    <w:p w14:paraId="526CE5A3" w14:textId="6A9A708C" w:rsidR="00A61010" w:rsidRDefault="00E11142" w:rsidP="00926A5B">
      <w:pPr>
        <w:pStyle w:val="ListParagraph"/>
        <w:numPr>
          <w:ilvl w:val="0"/>
          <w:numId w:val="2"/>
        </w:numPr>
        <w:contextualSpacing w:val="0"/>
      </w:pPr>
      <w:r w:rsidRPr="000E6663">
        <w:t>The determination of eligibility shall be without regard to the immigration status of the child or the child's parent(s) unless the child or the child's parent(s) is under a final order of deportation from the United States Department of Homeland Security.</w:t>
      </w:r>
    </w:p>
    <w:p w14:paraId="36B28EC3" w14:textId="77777777" w:rsidR="00BF1CAA" w:rsidRDefault="00BF1CAA" w:rsidP="00926A5B">
      <w:pPr>
        <w:numPr>
          <w:ilvl w:val="0"/>
          <w:numId w:val="2"/>
        </w:numPr>
      </w:pPr>
      <w:r w:rsidRPr="0048577D">
        <w:t xml:space="preserve">CSPP eligible four-year-old children are </w:t>
      </w:r>
      <w:r w:rsidR="001C043C">
        <w:t>defined as children who have their fourth birthday on or before December 1 of the fiscal year they are being served.</w:t>
      </w:r>
    </w:p>
    <w:p w14:paraId="4EFDBE30" w14:textId="77777777" w:rsidR="00263A84" w:rsidRDefault="00C3029D" w:rsidP="00926A5B">
      <w:pPr>
        <w:numPr>
          <w:ilvl w:val="0"/>
          <w:numId w:val="2"/>
        </w:numPr>
      </w:pPr>
      <w:r w:rsidRPr="0048577D">
        <w:t xml:space="preserve">CSPP eligible three-year-old children are defined as children who have their third birthday on or before </w:t>
      </w:r>
      <w:r w:rsidR="00B74248">
        <w:t xml:space="preserve">December </w:t>
      </w:r>
      <w:r w:rsidRPr="0048577D">
        <w:t xml:space="preserve">1 of the fiscal year they are being served. </w:t>
      </w:r>
      <w:r w:rsidR="00B74248">
        <w:t>Children who have their third birthday on or after December 2 of the fiscal year, may be enrolled in a California state preschool program on or</w:t>
      </w:r>
      <w:r w:rsidR="00BF1CAA">
        <w:t xml:space="preserve"> </w:t>
      </w:r>
      <w:r w:rsidR="00B74248">
        <w:t xml:space="preserve">after their third birthday. </w:t>
      </w:r>
    </w:p>
    <w:p w14:paraId="6BD2F308" w14:textId="5681A0FC" w:rsidR="00A61010" w:rsidRDefault="00E11142" w:rsidP="00CF0EA1">
      <w:pPr>
        <w:pStyle w:val="Heading3"/>
        <w:numPr>
          <w:ilvl w:val="0"/>
          <w:numId w:val="84"/>
        </w:numPr>
      </w:pPr>
      <w:bookmarkStart w:id="55" w:name="_Toc231096610"/>
      <w:bookmarkStart w:id="56" w:name="_Toc239833528"/>
      <w:bookmarkStart w:id="57" w:name="_Toc2696731"/>
      <w:bookmarkStart w:id="58" w:name="_Toc2696815"/>
      <w:bookmarkStart w:id="59" w:name="_Toc64959312"/>
      <w:bookmarkStart w:id="60" w:name="_Toc439143651"/>
      <w:r w:rsidRPr="000E6663">
        <w:t>Eligibility and Need Criteria</w:t>
      </w:r>
      <w:bookmarkEnd w:id="55"/>
      <w:bookmarkEnd w:id="56"/>
      <w:bookmarkEnd w:id="57"/>
      <w:bookmarkEnd w:id="58"/>
      <w:bookmarkEnd w:id="59"/>
    </w:p>
    <w:bookmarkEnd w:id="60"/>
    <w:p w14:paraId="3BFBEB21" w14:textId="45E2C9DC" w:rsidR="00E11142" w:rsidRDefault="00E11142" w:rsidP="00262D89">
      <w:pPr>
        <w:ind w:left="720"/>
      </w:pPr>
      <w:r w:rsidRPr="00F855B2">
        <w:t xml:space="preserve">Eligibility Criteria </w:t>
      </w:r>
      <w:r w:rsidR="00733822">
        <w:t>For Part-Day CSPP Services (EC Sections 8236, 8236.3</w:t>
      </w:r>
      <w:r w:rsidR="008F1EA9">
        <w:t>, 8261</w:t>
      </w:r>
      <w:r w:rsidR="00733822">
        <w:t xml:space="preserve"> and 8263</w:t>
      </w:r>
      <w:r w:rsidR="00815072">
        <w:t xml:space="preserve">, </w:t>
      </w:r>
      <w:r w:rsidR="006F2A30">
        <w:t>CSPP FRPM Implementation Guidance</w:t>
      </w:r>
      <w:r w:rsidR="00815072">
        <w:t xml:space="preserve"> 18130.3</w:t>
      </w:r>
      <w:r w:rsidR="00733822">
        <w:t>)</w:t>
      </w:r>
    </w:p>
    <w:p w14:paraId="4A7822A9" w14:textId="19392EFB" w:rsidR="00E11142" w:rsidRPr="000E6663" w:rsidRDefault="00391807" w:rsidP="00262D89">
      <w:pPr>
        <w:ind w:left="720"/>
      </w:pPr>
      <w:r>
        <w:t>Unless otherwise specified in this section, to be eligible for part-day CSPP, a family shall meet the eligibility</w:t>
      </w:r>
      <w:r w:rsidR="00F52B82">
        <w:t xml:space="preserve"> criteria</w:t>
      </w:r>
      <w:r>
        <w:t xml:space="preserve"> as follows:</w:t>
      </w:r>
    </w:p>
    <w:p w14:paraId="29FD9B3F" w14:textId="77777777" w:rsidR="00A61010" w:rsidRDefault="00E11142" w:rsidP="00926A5B">
      <w:pPr>
        <w:pStyle w:val="ListParagraph"/>
        <w:numPr>
          <w:ilvl w:val="0"/>
          <w:numId w:val="3"/>
        </w:numPr>
        <w:ind w:left="1080"/>
        <w:contextualSpacing w:val="0"/>
      </w:pPr>
      <w:r w:rsidRPr="000E6663">
        <w:t>Family is a current aid recipient;</w:t>
      </w:r>
    </w:p>
    <w:p w14:paraId="17AEDE8F" w14:textId="77777777" w:rsidR="00A61010" w:rsidRDefault="00E11142" w:rsidP="00926A5B">
      <w:pPr>
        <w:pStyle w:val="ListParagraph"/>
        <w:numPr>
          <w:ilvl w:val="0"/>
          <w:numId w:val="3"/>
        </w:numPr>
        <w:ind w:left="1080"/>
        <w:contextualSpacing w:val="0"/>
      </w:pPr>
      <w:r w:rsidRPr="000E6663">
        <w:t>Family is income eligible;</w:t>
      </w:r>
    </w:p>
    <w:p w14:paraId="5CA9B19D" w14:textId="44114392" w:rsidR="00A61010" w:rsidRDefault="00E11142" w:rsidP="00926A5B">
      <w:pPr>
        <w:pStyle w:val="ListParagraph"/>
        <w:numPr>
          <w:ilvl w:val="0"/>
          <w:numId w:val="3"/>
        </w:numPr>
        <w:ind w:left="1080"/>
        <w:contextualSpacing w:val="0"/>
      </w:pPr>
      <w:r w:rsidRPr="000E6663">
        <w:t>Family is</w:t>
      </w:r>
      <w:r w:rsidR="008E24D8">
        <w:t xml:space="preserve"> experiencing</w:t>
      </w:r>
      <w:r w:rsidRPr="000E6663">
        <w:t xml:space="preserve"> homeless</w:t>
      </w:r>
      <w:r w:rsidR="008E24D8">
        <w:t>ness</w:t>
      </w:r>
      <w:r w:rsidRPr="000E6663">
        <w:t>; or</w:t>
      </w:r>
    </w:p>
    <w:p w14:paraId="771F3A0A" w14:textId="77777777" w:rsidR="00E11142" w:rsidRPr="000E6663" w:rsidRDefault="00E11142" w:rsidP="00CB0B34">
      <w:pPr>
        <w:pStyle w:val="ListParagraph"/>
        <w:numPr>
          <w:ilvl w:val="0"/>
          <w:numId w:val="3"/>
        </w:numPr>
        <w:ind w:left="1080"/>
      </w:pPr>
      <w:r w:rsidRPr="000E6663">
        <w:lastRenderedPageBreak/>
        <w:t xml:space="preserve">Family has children who are recipients of </w:t>
      </w:r>
      <w:r w:rsidR="002005E5">
        <w:t xml:space="preserve">child </w:t>
      </w:r>
      <w:r w:rsidRPr="000E6663">
        <w:t xml:space="preserve">protective services, or </w:t>
      </w:r>
      <w:r w:rsidR="002005E5">
        <w:t>are</w:t>
      </w:r>
      <w:r w:rsidR="00774A66">
        <w:t xml:space="preserve"> identified</w:t>
      </w:r>
      <w:r w:rsidRPr="000E6663">
        <w:t xml:space="preserve"> </w:t>
      </w:r>
      <w:r w:rsidR="0015332B">
        <w:t xml:space="preserve">as </w:t>
      </w:r>
      <w:r w:rsidRPr="000E6663">
        <w:t>at risk of being abused, neglected, or exploited</w:t>
      </w:r>
      <w:r w:rsidR="00774A66">
        <w:t>.</w:t>
      </w:r>
    </w:p>
    <w:p w14:paraId="197894A4" w14:textId="77777777" w:rsidR="00391807" w:rsidRDefault="00391807" w:rsidP="00262D89">
      <w:pPr>
        <w:ind w:left="720"/>
      </w:pPr>
      <w:r>
        <w:t xml:space="preserve">After </w:t>
      </w:r>
      <w:proofErr w:type="gramStart"/>
      <w:r>
        <w:t>all</w:t>
      </w:r>
      <w:proofErr w:type="gramEnd"/>
      <w:r>
        <w:t xml:space="preserve"> otherwise eligible families have been enrolled, a part-day CSPP may enroll: </w:t>
      </w:r>
    </w:p>
    <w:p w14:paraId="32AB1C81" w14:textId="77777777" w:rsidR="008E24D8" w:rsidRDefault="00391807" w:rsidP="00591BF0">
      <w:pPr>
        <w:pStyle w:val="ListParagraph"/>
        <w:numPr>
          <w:ilvl w:val="0"/>
          <w:numId w:val="111"/>
        </w:numPr>
        <w:ind w:left="1080"/>
        <w:contextualSpacing w:val="0"/>
      </w:pPr>
      <w:r>
        <w:t xml:space="preserve">Children from families whose income is no more than 15% above the eligibility income threshold. Children from families enrolled under this exception may not exceed ten percent of the participating CSPP’s total contract enrollment. </w:t>
      </w:r>
    </w:p>
    <w:p w14:paraId="3BC5C7AB" w14:textId="77777777" w:rsidR="008E24D8" w:rsidRDefault="008E24D8" w:rsidP="00591BF0">
      <w:pPr>
        <w:pStyle w:val="ListParagraph"/>
        <w:numPr>
          <w:ilvl w:val="0"/>
          <w:numId w:val="111"/>
        </w:numPr>
        <w:ind w:left="1080"/>
        <w:contextualSpacing w:val="0"/>
      </w:pPr>
      <w:r>
        <w:t>Children with exceptional needs as defined in EC Section 8208. Children enrolled pursuant to this subsection, shall not count towards the ten percent limitation.</w:t>
      </w:r>
    </w:p>
    <w:p w14:paraId="7CA6FF94" w14:textId="673DC748" w:rsidR="008E24D8" w:rsidRDefault="008E24D8" w:rsidP="00591BF0">
      <w:pPr>
        <w:pStyle w:val="ListParagraph"/>
        <w:numPr>
          <w:ilvl w:val="0"/>
          <w:numId w:val="111"/>
        </w:numPr>
        <w:ind w:left="1080"/>
        <w:contextualSpacing w:val="0"/>
      </w:pPr>
      <w:r>
        <w:t>After all children have been enrolled pursuant to the above subdivisions, part-day CSPP sites operating within the attendance boundaries of a qualified FRPM school may enroll CSPP four-year-old children whose families reside within the attendance boundary of a qualified FRPM school without establishing eligibility</w:t>
      </w:r>
      <w:r w:rsidR="00F52B82">
        <w:t>.</w:t>
      </w:r>
    </w:p>
    <w:p w14:paraId="04029570" w14:textId="2DA7D82A" w:rsidR="00E11142" w:rsidRPr="008E24D8" w:rsidRDefault="00E11142" w:rsidP="008E24D8">
      <w:pPr>
        <w:pStyle w:val="ListParagraph"/>
      </w:pPr>
      <w:r w:rsidRPr="000E6663">
        <w:t xml:space="preserve">For full documentation requirements see section on </w:t>
      </w:r>
      <w:r w:rsidR="006F0881">
        <w:t xml:space="preserve">the </w:t>
      </w:r>
      <w:r w:rsidRPr="00391807">
        <w:rPr>
          <w:i/>
        </w:rPr>
        <w:t>Family Data File</w:t>
      </w:r>
      <w:r w:rsidR="006F0881" w:rsidRPr="00391807">
        <w:rPr>
          <w:i/>
        </w:rPr>
        <w:t>.</w:t>
      </w:r>
    </w:p>
    <w:p w14:paraId="0B64C686" w14:textId="51A3CE6E" w:rsidR="00A61010" w:rsidRDefault="00E11142" w:rsidP="00211986">
      <w:pPr>
        <w:ind w:left="720"/>
      </w:pPr>
      <w:r w:rsidRPr="000E6663">
        <w:t xml:space="preserve">Contractors </w:t>
      </w:r>
      <w:r w:rsidR="00273A54">
        <w:t>enrolling families for</w:t>
      </w:r>
      <w:r w:rsidR="00273A54" w:rsidRPr="000E6663">
        <w:t xml:space="preserve"> </w:t>
      </w:r>
      <w:r w:rsidRPr="000E6663">
        <w:t>part-day services</w:t>
      </w:r>
      <w:r w:rsidR="00697F62">
        <w:t xml:space="preserve"> s</w:t>
      </w:r>
      <w:r w:rsidRPr="000E6663">
        <w:t xml:space="preserve">hall establish a family’s eligibility once </w:t>
      </w:r>
      <w:r w:rsidR="0092212B">
        <w:t>at the time of enrollment</w:t>
      </w:r>
      <w:r w:rsidRPr="000E6663">
        <w:t>.</w:t>
      </w:r>
    </w:p>
    <w:p w14:paraId="07D3CD1D" w14:textId="0776B9D3" w:rsidR="00E11142" w:rsidRDefault="00733822" w:rsidP="00926A5B">
      <w:pPr>
        <w:ind w:left="720"/>
      </w:pPr>
      <w:bookmarkStart w:id="61" w:name="_Toc439143652"/>
      <w:bookmarkStart w:id="62" w:name="_Toc231096611"/>
      <w:bookmarkStart w:id="63" w:name="_Toc239833529"/>
      <w:r>
        <w:t xml:space="preserve">Eligibility </w:t>
      </w:r>
      <w:r w:rsidR="00FE74FD">
        <w:t xml:space="preserve">and Need Requirements </w:t>
      </w:r>
      <w:r>
        <w:t>for Full-Day CSPP</w:t>
      </w:r>
      <w:r w:rsidR="00E11142" w:rsidRPr="000E6663">
        <w:t xml:space="preserve"> (</w:t>
      </w:r>
      <w:r w:rsidR="00E11142" w:rsidRPr="00F855B2">
        <w:rPr>
          <w:i/>
        </w:rPr>
        <w:t>EC</w:t>
      </w:r>
      <w:r w:rsidR="00E11142" w:rsidRPr="000E6663">
        <w:t xml:space="preserve"> 8236, </w:t>
      </w:r>
      <w:r>
        <w:t xml:space="preserve">8236.3, </w:t>
      </w:r>
      <w:r w:rsidR="00E11142" w:rsidRPr="000E6663">
        <w:t xml:space="preserve">8261, </w:t>
      </w:r>
      <w:r w:rsidR="007B64F9">
        <w:t xml:space="preserve">and </w:t>
      </w:r>
      <w:r w:rsidR="00E11142" w:rsidRPr="008D25DB">
        <w:t>8263</w:t>
      </w:r>
      <w:r w:rsidR="008D25DB">
        <w:t>[a][1][</w:t>
      </w:r>
      <w:r>
        <w:t>A] and [</w:t>
      </w:r>
      <w:r w:rsidR="008D25DB">
        <w:t>B]</w:t>
      </w:r>
      <w:r w:rsidR="003F27E5">
        <w:t xml:space="preserve">, </w:t>
      </w:r>
      <w:r w:rsidR="006F2A30">
        <w:t xml:space="preserve">CSPP FRPM </w:t>
      </w:r>
      <w:r w:rsidR="00E217A3">
        <w:t>Implementation</w:t>
      </w:r>
      <w:r w:rsidR="006F2A30">
        <w:t xml:space="preserve"> Guidance</w:t>
      </w:r>
      <w:r w:rsidR="003F27E5">
        <w:t xml:space="preserve"> 18130.4</w:t>
      </w:r>
      <w:r w:rsidR="00E11142" w:rsidRPr="000E6663">
        <w:t>)</w:t>
      </w:r>
      <w:bookmarkEnd w:id="61"/>
    </w:p>
    <w:p w14:paraId="304EB311" w14:textId="76B5694D" w:rsidR="008E24D8" w:rsidRDefault="008E24D8" w:rsidP="00591BF0">
      <w:pPr>
        <w:pStyle w:val="ListParagraph"/>
        <w:numPr>
          <w:ilvl w:val="0"/>
          <w:numId w:val="113"/>
        </w:numPr>
        <w:ind w:left="1080"/>
        <w:contextualSpacing w:val="0"/>
      </w:pPr>
      <w:r>
        <w:t xml:space="preserve">Unless otherwise specified in this section, to be eligible for full-day CSPP, a family shall meet </w:t>
      </w:r>
      <w:r w:rsidR="00FE74FD">
        <w:t>both</w:t>
      </w:r>
      <w:r>
        <w:t xml:space="preserve"> eligibility </w:t>
      </w:r>
      <w:r w:rsidR="00FE74FD">
        <w:t xml:space="preserve">and need criteria as </w:t>
      </w:r>
      <w:r>
        <w:t>follows:</w:t>
      </w:r>
    </w:p>
    <w:p w14:paraId="710C8484" w14:textId="63074798" w:rsidR="008D3FC8" w:rsidRDefault="00802502" w:rsidP="00591BF0">
      <w:pPr>
        <w:pStyle w:val="ListParagraph"/>
        <w:numPr>
          <w:ilvl w:val="1"/>
          <w:numId w:val="113"/>
        </w:numPr>
        <w:ind w:left="1440"/>
        <w:contextualSpacing w:val="0"/>
      </w:pPr>
      <w:r>
        <w:t>Eligibility Criteria</w:t>
      </w:r>
    </w:p>
    <w:p w14:paraId="4221CD09" w14:textId="77777777" w:rsidR="008D3FC8" w:rsidRDefault="00802502" w:rsidP="00591BF0">
      <w:pPr>
        <w:pStyle w:val="ListParagraph"/>
        <w:numPr>
          <w:ilvl w:val="2"/>
          <w:numId w:val="113"/>
        </w:numPr>
        <w:ind w:left="1800" w:hanging="360"/>
        <w:contextualSpacing w:val="0"/>
        <w:jc w:val="both"/>
      </w:pPr>
      <w:r>
        <w:t>Family is a current aid recipient</w:t>
      </w:r>
    </w:p>
    <w:p w14:paraId="697DCB1E" w14:textId="45365820" w:rsidR="00802502" w:rsidRDefault="008D3FC8" w:rsidP="00591BF0">
      <w:pPr>
        <w:pStyle w:val="ListParagraph"/>
        <w:numPr>
          <w:ilvl w:val="2"/>
          <w:numId w:val="113"/>
        </w:numPr>
        <w:ind w:left="1800" w:hanging="360"/>
        <w:contextualSpacing w:val="0"/>
        <w:jc w:val="both"/>
      </w:pPr>
      <w:r>
        <w:t>Family is income eligible</w:t>
      </w:r>
      <w:r w:rsidR="00802502">
        <w:t>;</w:t>
      </w:r>
    </w:p>
    <w:p w14:paraId="50DF8F27" w14:textId="1E1EB5CB" w:rsidR="008D3FC8" w:rsidRDefault="008D3FC8" w:rsidP="00591BF0">
      <w:pPr>
        <w:pStyle w:val="ListParagraph"/>
        <w:numPr>
          <w:ilvl w:val="2"/>
          <w:numId w:val="113"/>
        </w:numPr>
        <w:ind w:left="1800" w:hanging="360"/>
        <w:contextualSpacing w:val="0"/>
        <w:jc w:val="both"/>
      </w:pPr>
      <w:r>
        <w:t>Family is experiencing homelessness; or</w:t>
      </w:r>
    </w:p>
    <w:p w14:paraId="1B30FD85" w14:textId="3BC79C23" w:rsidR="008D3FC8" w:rsidRDefault="008D3FC8" w:rsidP="00591BF0">
      <w:pPr>
        <w:pStyle w:val="ListParagraph"/>
        <w:numPr>
          <w:ilvl w:val="2"/>
          <w:numId w:val="113"/>
        </w:numPr>
        <w:ind w:left="1800" w:hanging="360"/>
        <w:contextualSpacing w:val="0"/>
        <w:jc w:val="both"/>
      </w:pPr>
      <w:r>
        <w:t>Family has children who are recipients of child protective services, or are identified as at risk of being abused, neglected, or exploited.</w:t>
      </w:r>
    </w:p>
    <w:p w14:paraId="22043111" w14:textId="21EBF213" w:rsidR="00FE74FD" w:rsidRPr="000E6663" w:rsidRDefault="00FE74FD" w:rsidP="00591BF0">
      <w:pPr>
        <w:pStyle w:val="ListParagraph"/>
        <w:numPr>
          <w:ilvl w:val="1"/>
          <w:numId w:val="113"/>
        </w:numPr>
        <w:ind w:left="1440"/>
        <w:contextualSpacing w:val="0"/>
      </w:pPr>
      <w:r>
        <w:t xml:space="preserve">Need </w:t>
      </w:r>
      <w:r w:rsidR="00680AF8">
        <w:t>Criteria</w:t>
      </w:r>
      <w:r w:rsidR="003F27E5">
        <w:t xml:space="preserve"> [must meet either (</w:t>
      </w:r>
      <w:proofErr w:type="spellStart"/>
      <w:r w:rsidR="003F27E5">
        <w:t>i</w:t>
      </w:r>
      <w:proofErr w:type="spellEnd"/>
      <w:r w:rsidR="003F27E5">
        <w:t>) or (ii)]</w:t>
      </w:r>
      <w:r>
        <w:t xml:space="preserve">: </w:t>
      </w:r>
    </w:p>
    <w:p w14:paraId="0F561648" w14:textId="695C1A2F" w:rsidR="00FE74FD" w:rsidRPr="000E6663" w:rsidRDefault="00FE74FD" w:rsidP="00591BF0">
      <w:pPr>
        <w:pStyle w:val="ListParagraph"/>
        <w:numPr>
          <w:ilvl w:val="1"/>
          <w:numId w:val="112"/>
        </w:numPr>
        <w:ind w:hanging="180"/>
        <w:contextualSpacing w:val="0"/>
      </w:pPr>
      <w:r w:rsidRPr="000E6663">
        <w:t>The child is i</w:t>
      </w:r>
      <w:r>
        <w:t xml:space="preserve">dentified by a legal, medical, </w:t>
      </w:r>
      <w:r w:rsidRPr="000E6663">
        <w:t>social services agency, transitional shelter, emergency shelter, Head Start program or Local Education Agency liaison for children and youths</w:t>
      </w:r>
      <w:r>
        <w:t xml:space="preserve"> experiencing </w:t>
      </w:r>
      <w:r>
        <w:lastRenderedPageBreak/>
        <w:t>homelessness</w:t>
      </w:r>
      <w:r w:rsidRPr="000E6663">
        <w:t xml:space="preserve"> pursuant to 42 US 11432(g)(1)(j)(ii) as :</w:t>
      </w:r>
    </w:p>
    <w:p w14:paraId="74A192A2" w14:textId="056AADAC" w:rsidR="00FE74FD" w:rsidRDefault="00FE74FD" w:rsidP="00591BF0">
      <w:pPr>
        <w:pStyle w:val="ListParagraph"/>
        <w:numPr>
          <w:ilvl w:val="0"/>
          <w:numId w:val="116"/>
        </w:numPr>
        <w:tabs>
          <w:tab w:val="left" w:pos="2160"/>
          <w:tab w:val="left" w:pos="2250"/>
        </w:tabs>
        <w:ind w:left="2250" w:hanging="450"/>
        <w:contextualSpacing w:val="0"/>
      </w:pPr>
      <w:r w:rsidRPr="000E6663">
        <w:t>Rec</w:t>
      </w:r>
      <w:r w:rsidR="00ED36AB">
        <w:t>e</w:t>
      </w:r>
      <w:r w:rsidR="003F27E5">
        <w:t>i</w:t>
      </w:r>
      <w:r w:rsidR="00ED36AB">
        <w:t>ving</w:t>
      </w:r>
      <w:r w:rsidRPr="000E6663">
        <w:t xml:space="preserve"> child protective services</w:t>
      </w:r>
      <w:r>
        <w:t>,</w:t>
      </w:r>
    </w:p>
    <w:p w14:paraId="47343594" w14:textId="77777777" w:rsidR="00FE74FD" w:rsidRDefault="00FE74FD" w:rsidP="00591BF0">
      <w:pPr>
        <w:pStyle w:val="ListParagraph"/>
        <w:numPr>
          <w:ilvl w:val="0"/>
          <w:numId w:val="116"/>
        </w:numPr>
        <w:tabs>
          <w:tab w:val="left" w:pos="2160"/>
          <w:tab w:val="left" w:pos="2250"/>
        </w:tabs>
        <w:ind w:left="2250" w:hanging="450"/>
        <w:contextualSpacing w:val="0"/>
      </w:pPr>
      <w:r>
        <w:t xml:space="preserve">Being neglected, abused, </w:t>
      </w:r>
      <w:r w:rsidRPr="000E6663">
        <w:t xml:space="preserve">or exploited, or at risk of neglect, abuse </w:t>
      </w:r>
      <w:r>
        <w:t>or exploitation;</w:t>
      </w:r>
    </w:p>
    <w:p w14:paraId="2753FC00" w14:textId="68955A87" w:rsidR="00FE74FD" w:rsidRDefault="00FE74FD" w:rsidP="00591BF0">
      <w:pPr>
        <w:pStyle w:val="ListParagraph"/>
        <w:numPr>
          <w:ilvl w:val="0"/>
          <w:numId w:val="116"/>
        </w:numPr>
        <w:tabs>
          <w:tab w:val="left" w:pos="2160"/>
          <w:tab w:val="left" w:pos="2250"/>
        </w:tabs>
        <w:ind w:left="2250" w:hanging="450"/>
        <w:contextualSpacing w:val="0"/>
      </w:pPr>
      <w:r>
        <w:t>Experiencing homelessness</w:t>
      </w:r>
    </w:p>
    <w:p w14:paraId="02C2960F" w14:textId="6C73582B" w:rsidR="00FE74FD" w:rsidRPr="007B64F9" w:rsidRDefault="00FE74FD" w:rsidP="00591BF0">
      <w:pPr>
        <w:pStyle w:val="ListParagraph"/>
        <w:numPr>
          <w:ilvl w:val="1"/>
          <w:numId w:val="112"/>
        </w:numPr>
        <w:ind w:hanging="180"/>
        <w:contextualSpacing w:val="0"/>
      </w:pPr>
      <w:r>
        <w:t>The parent</w:t>
      </w:r>
      <w:r w:rsidR="0092212B">
        <w:t>(</w:t>
      </w:r>
      <w:r>
        <w:t>s</w:t>
      </w:r>
      <w:r w:rsidR="0092212B">
        <w:t>)</w:t>
      </w:r>
      <w:r>
        <w:t xml:space="preserve"> are: (</w:t>
      </w:r>
      <w:r w:rsidRPr="00262D89">
        <w:rPr>
          <w:i/>
        </w:rPr>
        <w:t>EC</w:t>
      </w:r>
      <w:r>
        <w:t xml:space="preserve"> 8263[a][1][B]</w:t>
      </w:r>
    </w:p>
    <w:p w14:paraId="7E03824E" w14:textId="77777777" w:rsidR="00FE74FD" w:rsidRDefault="00FE74FD" w:rsidP="00591BF0">
      <w:pPr>
        <w:pStyle w:val="ListParagraph"/>
        <w:numPr>
          <w:ilvl w:val="0"/>
          <w:numId w:val="117"/>
        </w:numPr>
        <w:ind w:left="2160" w:hanging="360"/>
        <w:contextualSpacing w:val="0"/>
      </w:pPr>
      <w:r w:rsidRPr="000E6663">
        <w:t>Employed;</w:t>
      </w:r>
    </w:p>
    <w:p w14:paraId="228A3DAB" w14:textId="77777777" w:rsidR="00FE74FD" w:rsidRDefault="00FE74FD" w:rsidP="00591BF0">
      <w:pPr>
        <w:pStyle w:val="ListParagraph"/>
        <w:numPr>
          <w:ilvl w:val="0"/>
          <w:numId w:val="117"/>
        </w:numPr>
        <w:ind w:left="2160" w:hanging="360"/>
        <w:contextualSpacing w:val="0"/>
      </w:pPr>
      <w:r w:rsidRPr="000E6663">
        <w:t>Seeking employment;</w:t>
      </w:r>
    </w:p>
    <w:p w14:paraId="5E2D6F1E" w14:textId="200A6B66" w:rsidR="00FE74FD" w:rsidRDefault="00FE74FD" w:rsidP="00591BF0">
      <w:pPr>
        <w:pStyle w:val="ListParagraph"/>
        <w:numPr>
          <w:ilvl w:val="0"/>
          <w:numId w:val="117"/>
        </w:numPr>
        <w:ind w:left="2160" w:hanging="360"/>
        <w:contextualSpacing w:val="0"/>
      </w:pPr>
      <w:r w:rsidRPr="000E6663">
        <w:t xml:space="preserve">Engaged in vocational training leading directly to a recognized trade, </w:t>
      </w:r>
      <w:proofErr w:type="spellStart"/>
      <w:r w:rsidRPr="000E6663">
        <w:t>paraprofession</w:t>
      </w:r>
      <w:proofErr w:type="spellEnd"/>
      <w:r w:rsidRPr="000E6663">
        <w:t xml:space="preserve"> or profession;</w:t>
      </w:r>
    </w:p>
    <w:p w14:paraId="515BE0E0" w14:textId="77777777" w:rsidR="00FE74FD" w:rsidRDefault="00FE74FD" w:rsidP="00591BF0">
      <w:pPr>
        <w:pStyle w:val="ListParagraph"/>
        <w:numPr>
          <w:ilvl w:val="0"/>
          <w:numId w:val="117"/>
        </w:numPr>
        <w:ind w:left="2160" w:hanging="360"/>
        <w:contextualSpacing w:val="0"/>
      </w:pPr>
      <w:r>
        <w:t>Engaged in an educational program for English language learners</w:t>
      </w:r>
      <w:r w:rsidRPr="00A429B7">
        <w:t xml:space="preserve"> </w:t>
      </w:r>
      <w:r>
        <w:t xml:space="preserve">or to attain a high school diploma or general educational development certificate; </w:t>
      </w:r>
    </w:p>
    <w:p w14:paraId="34093225" w14:textId="3515198F" w:rsidR="00FE74FD" w:rsidRDefault="00FE74FD" w:rsidP="00591BF0">
      <w:pPr>
        <w:pStyle w:val="ListParagraph"/>
        <w:numPr>
          <w:ilvl w:val="0"/>
          <w:numId w:val="117"/>
        </w:numPr>
        <w:ind w:left="2160" w:hanging="360"/>
        <w:contextualSpacing w:val="0"/>
      </w:pPr>
      <w:r>
        <w:t>S</w:t>
      </w:r>
      <w:r w:rsidRPr="000E6663">
        <w:t>eeking permanent housing for family stability;</w:t>
      </w:r>
      <w:r w:rsidR="00EE5731">
        <w:t xml:space="preserve"> or</w:t>
      </w:r>
    </w:p>
    <w:p w14:paraId="1E42B634" w14:textId="77777777" w:rsidR="00FE74FD" w:rsidRDefault="00FE74FD" w:rsidP="00591BF0">
      <w:pPr>
        <w:pStyle w:val="ListParagraph"/>
        <w:numPr>
          <w:ilvl w:val="0"/>
          <w:numId w:val="117"/>
        </w:numPr>
        <w:ind w:left="2160" w:hanging="360"/>
        <w:contextualSpacing w:val="0"/>
      </w:pPr>
      <w:r w:rsidRPr="000E6663">
        <w:t>Incapacitated.</w:t>
      </w:r>
    </w:p>
    <w:p w14:paraId="441EA905" w14:textId="4212D04C" w:rsidR="00680AF8" w:rsidRDefault="008E24D8" w:rsidP="00591BF0">
      <w:pPr>
        <w:pStyle w:val="ListParagraph"/>
        <w:numPr>
          <w:ilvl w:val="0"/>
          <w:numId w:val="115"/>
        </w:numPr>
        <w:ind w:left="1440"/>
        <w:contextualSpacing w:val="0"/>
      </w:pPr>
      <w:r>
        <w:t xml:space="preserve">After all children have been enrolled pursuant to the </w:t>
      </w:r>
      <w:r w:rsidR="00680AF8">
        <w:t xml:space="preserve">eligibility and need criteria </w:t>
      </w:r>
      <w:r w:rsidR="00FE74FD">
        <w:t>above</w:t>
      </w:r>
      <w:r>
        <w:t xml:space="preserve">, </w:t>
      </w:r>
      <w:r w:rsidR="00A72B9B">
        <w:t xml:space="preserve">a </w:t>
      </w:r>
      <w:r w:rsidR="00FE74FD">
        <w:t>full</w:t>
      </w:r>
      <w:r>
        <w:t xml:space="preserve">-day CSPP </w:t>
      </w:r>
      <w:r w:rsidR="00FE74FD">
        <w:t>contract</w:t>
      </w:r>
      <w:r w:rsidR="00680AF8">
        <w:t>or may</w:t>
      </w:r>
      <w:r w:rsidR="00FE74FD">
        <w:t xml:space="preserve"> enroll CSPP three year old and four-year old children from families that </w:t>
      </w:r>
      <w:r w:rsidR="00680AF8">
        <w:t>meet the</w:t>
      </w:r>
      <w:r w:rsidR="00FE74FD">
        <w:t xml:space="preserve"> </w:t>
      </w:r>
      <w:r w:rsidR="00680AF8">
        <w:t xml:space="preserve">eligibility criteria </w:t>
      </w:r>
      <w:r w:rsidR="0092212B">
        <w:t>but do not have a need for services</w:t>
      </w:r>
      <w:r w:rsidR="00FE74FD">
        <w:t>.</w:t>
      </w:r>
    </w:p>
    <w:p w14:paraId="0E44EE9E" w14:textId="5B0A0212" w:rsidR="008E24D8" w:rsidRDefault="00FE74FD" w:rsidP="00591BF0">
      <w:pPr>
        <w:pStyle w:val="ListParagraph"/>
        <w:numPr>
          <w:ilvl w:val="0"/>
          <w:numId w:val="115"/>
        </w:numPr>
        <w:tabs>
          <w:tab w:val="left" w:pos="1440"/>
        </w:tabs>
        <w:ind w:left="1440"/>
        <w:contextualSpacing w:val="0"/>
      </w:pPr>
      <w:r>
        <w:t xml:space="preserve">After all children have been enrolled pursuant to </w:t>
      </w:r>
      <w:r w:rsidR="00680AF8">
        <w:t xml:space="preserve">1.a., b. and c. above, </w:t>
      </w:r>
      <w:r>
        <w:t xml:space="preserve">a full-day CSPP site </w:t>
      </w:r>
      <w:r w:rsidR="008E24D8">
        <w:t>operating within the attendance boundaries of a qualified FRPM school may enroll CSPP four-year-old children whose famil</w:t>
      </w:r>
      <w:r w:rsidR="00A72B9B">
        <w:t>y</w:t>
      </w:r>
      <w:r w:rsidR="008E24D8">
        <w:t xml:space="preserve"> reside</w:t>
      </w:r>
      <w:r w:rsidR="00A72B9B">
        <w:t>s</w:t>
      </w:r>
      <w:r w:rsidR="008E24D8">
        <w:t xml:space="preserve"> within the attendance boundary of </w:t>
      </w:r>
      <w:r w:rsidR="00A72B9B">
        <w:t>the</w:t>
      </w:r>
      <w:r w:rsidR="008E24D8">
        <w:t xml:space="preserve"> qualified FRPM school without establishing eligibility </w:t>
      </w:r>
      <w:r w:rsidR="00680AF8">
        <w:t>or need</w:t>
      </w:r>
      <w:r w:rsidR="00A72B9B">
        <w:t xml:space="preserve"> as described in 1.a and b above</w:t>
      </w:r>
      <w:r w:rsidR="008E24D8">
        <w:t>.</w:t>
      </w:r>
    </w:p>
    <w:p w14:paraId="09B34772" w14:textId="77777777" w:rsidR="008E24D8" w:rsidRPr="008E24D8" w:rsidRDefault="008E24D8" w:rsidP="00926A5B">
      <w:pPr>
        <w:pStyle w:val="ListParagraph"/>
        <w:contextualSpacing w:val="0"/>
      </w:pPr>
      <w:r w:rsidRPr="000E6663">
        <w:t xml:space="preserve">For full documentation requirements see section on </w:t>
      </w:r>
      <w:r>
        <w:t xml:space="preserve">the </w:t>
      </w:r>
      <w:r w:rsidRPr="00391807">
        <w:rPr>
          <w:i/>
        </w:rPr>
        <w:t>Family Data File.</w:t>
      </w:r>
    </w:p>
    <w:bookmarkEnd w:id="62"/>
    <w:bookmarkEnd w:id="63"/>
    <w:p w14:paraId="7DCC787A" w14:textId="36876300" w:rsidR="00E11142" w:rsidRDefault="00641270" w:rsidP="00591BF0">
      <w:pPr>
        <w:pStyle w:val="ListParagraph"/>
        <w:numPr>
          <w:ilvl w:val="0"/>
          <w:numId w:val="4"/>
        </w:numPr>
        <w:ind w:left="1080"/>
        <w:contextualSpacing w:val="0"/>
      </w:pPr>
      <w:r>
        <w:t>When need for services is required</w:t>
      </w:r>
      <w:r w:rsidR="00EE5731">
        <w:t xml:space="preserve"> to be established</w:t>
      </w:r>
      <w:r>
        <w:t xml:space="preserve">, </w:t>
      </w:r>
      <w:r w:rsidR="00E11142" w:rsidRPr="000E6663">
        <w:t>services shall only be available to the extent to which (</w:t>
      </w:r>
      <w:r w:rsidR="008F484C">
        <w:t xml:space="preserve">5 </w:t>
      </w:r>
      <w:r w:rsidR="008F484C" w:rsidRPr="00E21C16">
        <w:rPr>
          <w:i/>
        </w:rPr>
        <w:t>CCR</w:t>
      </w:r>
      <w:r w:rsidR="008F484C">
        <w:t xml:space="preserve"> 18085.5[b]</w:t>
      </w:r>
      <w:r w:rsidR="00E11142" w:rsidRPr="000E6663">
        <w:t xml:space="preserve">): </w:t>
      </w:r>
    </w:p>
    <w:p w14:paraId="2836DA28" w14:textId="5DFDC8C9" w:rsidR="00A61010" w:rsidRDefault="00926A5B" w:rsidP="00591BF0">
      <w:pPr>
        <w:pStyle w:val="ListParagraph"/>
        <w:numPr>
          <w:ilvl w:val="1"/>
          <w:numId w:val="4"/>
        </w:numPr>
        <w:ind w:left="1530" w:hanging="450"/>
        <w:contextualSpacing w:val="0"/>
      </w:pPr>
      <w:r>
        <w:t>The</w:t>
      </w:r>
      <w:r w:rsidR="00E11142" w:rsidRPr="000E6663">
        <w:t xml:space="preserve"> parent meets a need criterion that precludes the provision of care and supervision of the family’s child for some of the day;</w:t>
      </w:r>
    </w:p>
    <w:p w14:paraId="714C5B1E" w14:textId="28266254" w:rsidR="00A61010" w:rsidRDefault="00926A5B" w:rsidP="00591BF0">
      <w:pPr>
        <w:pStyle w:val="ListParagraph"/>
        <w:numPr>
          <w:ilvl w:val="1"/>
          <w:numId w:val="4"/>
        </w:numPr>
        <w:ind w:left="1530" w:hanging="450"/>
        <w:contextualSpacing w:val="0"/>
      </w:pPr>
      <w:r>
        <w:t>There</w:t>
      </w:r>
      <w:r w:rsidR="00E11142" w:rsidRPr="000E6663">
        <w:t xml:space="preserve"> is no parent in the family capable of providing care for the family’s child during the time services are requested; and</w:t>
      </w:r>
    </w:p>
    <w:p w14:paraId="4068A436" w14:textId="11C16D4C" w:rsidR="00A61010" w:rsidRDefault="00926A5B" w:rsidP="00591BF0">
      <w:pPr>
        <w:pStyle w:val="ListParagraph"/>
        <w:numPr>
          <w:ilvl w:val="1"/>
          <w:numId w:val="4"/>
        </w:numPr>
        <w:ind w:left="1530" w:hanging="450"/>
        <w:contextualSpacing w:val="0"/>
      </w:pPr>
      <w:r>
        <w:lastRenderedPageBreak/>
        <w:t xml:space="preserve">Supervision </w:t>
      </w:r>
      <w:r w:rsidR="00E11142" w:rsidRPr="000E6663">
        <w:t>of the family’s child is not otherwise being provided by school or another person or entity.</w:t>
      </w:r>
    </w:p>
    <w:p w14:paraId="3E68F7E8" w14:textId="21695C56" w:rsidR="00EF06AE" w:rsidRDefault="002F38F6" w:rsidP="00591BF0">
      <w:pPr>
        <w:pStyle w:val="ListParagraph"/>
        <w:numPr>
          <w:ilvl w:val="0"/>
          <w:numId w:val="121"/>
        </w:numPr>
        <w:ind w:left="1080"/>
        <w:contextualSpacing w:val="0"/>
      </w:pPr>
      <w:r>
        <w:t>When need for services is required to be established,</w:t>
      </w:r>
      <w:r w:rsidR="004E2822">
        <w:t xml:space="preserve"> </w:t>
      </w:r>
      <w:r w:rsidR="008E270B" w:rsidRPr="000E6663">
        <w:t>families</w:t>
      </w:r>
      <w:r w:rsidR="00E11142" w:rsidRPr="000E6663">
        <w:t xml:space="preserve"> who are eligible for subsidized </w:t>
      </w:r>
      <w:r w:rsidR="00580E40">
        <w:t>early learning and care</w:t>
      </w:r>
      <w:r w:rsidR="00E11142" w:rsidRPr="000E6663">
        <w:t xml:space="preserve"> services based on income, public assistance, or </w:t>
      </w:r>
      <w:r w:rsidR="00570866">
        <w:t xml:space="preserve">experiencing </w:t>
      </w:r>
      <w:r w:rsidR="00E11142" w:rsidRPr="000E6663">
        <w:t>homelessness</w:t>
      </w:r>
      <w:r w:rsidR="00407049">
        <w:t xml:space="preserve"> </w:t>
      </w:r>
      <w:r w:rsidR="00E11142" w:rsidRPr="000E6663">
        <w:t xml:space="preserve">must document that each parent </w:t>
      </w:r>
      <w:r w:rsidR="00BB2F45">
        <w:t xml:space="preserve">in the family, pursuant to </w:t>
      </w:r>
      <w:r w:rsidR="003F22B1">
        <w:t>Implementation Guidance</w:t>
      </w:r>
      <w:r w:rsidR="00570866">
        <w:t xml:space="preserve"> Section</w:t>
      </w:r>
      <w:r w:rsidR="00BB2F45" w:rsidRPr="00407049">
        <w:rPr>
          <w:i/>
        </w:rPr>
        <w:t xml:space="preserve"> </w:t>
      </w:r>
      <w:r w:rsidR="00BB2F45">
        <w:t>18078,</w:t>
      </w:r>
      <w:r w:rsidR="00E11142" w:rsidRPr="000E6663">
        <w:t xml:space="preserve"> meets a need criterion</w:t>
      </w:r>
      <w:r w:rsidR="00BB2F45">
        <w:t>, as specified in</w:t>
      </w:r>
      <w:r w:rsidR="00862BCE">
        <w:t xml:space="preserve"> </w:t>
      </w:r>
      <w:r w:rsidR="00E11142" w:rsidRPr="00407049">
        <w:rPr>
          <w:i/>
        </w:rPr>
        <w:t>EC</w:t>
      </w:r>
      <w:r w:rsidR="00E11142" w:rsidRPr="003F2F55">
        <w:t xml:space="preserve"> 8263(a)(2)(B)</w:t>
      </w:r>
    </w:p>
    <w:p w14:paraId="26574CA6" w14:textId="77777777" w:rsidR="001F06BC" w:rsidRDefault="00A429B7" w:rsidP="00CF0EA1">
      <w:pPr>
        <w:pStyle w:val="Heading3"/>
      </w:pPr>
      <w:bookmarkStart w:id="64" w:name="_Toc231096612"/>
      <w:bookmarkStart w:id="65" w:name="_Toc239833530"/>
      <w:bookmarkStart w:id="66" w:name="_Toc2696732"/>
      <w:bookmarkStart w:id="67" w:name="_Toc2696816"/>
      <w:bookmarkStart w:id="68" w:name="_Toc64959313"/>
      <w:bookmarkStart w:id="69" w:name="_Toc439143654"/>
      <w:r>
        <w:t xml:space="preserve">Initial </w:t>
      </w:r>
      <w:r w:rsidR="0066131E">
        <w:t>C</w:t>
      </w:r>
      <w:r w:rsidR="00E11142" w:rsidRPr="000E6663">
        <w:t>ertification of Eligibility and/or Need</w:t>
      </w:r>
      <w:bookmarkEnd w:id="64"/>
      <w:bookmarkEnd w:id="65"/>
      <w:bookmarkEnd w:id="66"/>
      <w:bookmarkEnd w:id="67"/>
      <w:bookmarkEnd w:id="68"/>
    </w:p>
    <w:p w14:paraId="7E2432C6" w14:textId="278DDB2C" w:rsidR="00E11142" w:rsidRPr="000E6663" w:rsidRDefault="00E11142" w:rsidP="00294315">
      <w:pPr>
        <w:ind w:left="720"/>
      </w:pPr>
      <w:r w:rsidRPr="000E6663">
        <w:t>(</w:t>
      </w:r>
      <w:r w:rsidRPr="00F87CE1">
        <w:rPr>
          <w:i/>
        </w:rPr>
        <w:t>EC</w:t>
      </w:r>
      <w:r w:rsidRPr="000E6663">
        <w:t xml:space="preserve"> 8237, 8261, 8261.5, 8263 and 8269; 5 </w:t>
      </w:r>
      <w:r w:rsidRPr="00F87CE1">
        <w:rPr>
          <w:i/>
        </w:rPr>
        <w:t>CCR</w:t>
      </w:r>
      <w:r w:rsidRPr="000E6663">
        <w:t xml:space="preserve"> </w:t>
      </w:r>
      <w:r w:rsidR="003F22B1">
        <w:t xml:space="preserve"> </w:t>
      </w:r>
      <w:r w:rsidRPr="000E6663">
        <w:t xml:space="preserve">18081, </w:t>
      </w:r>
      <w:r w:rsidR="00A429B7">
        <w:t xml:space="preserve">18082, </w:t>
      </w:r>
      <w:r w:rsidR="00300086">
        <w:t xml:space="preserve">18094, </w:t>
      </w:r>
      <w:r w:rsidRPr="000E6663">
        <w:t>18095, 18102</w:t>
      </w:r>
      <w:r w:rsidR="00414509">
        <w:t>, 18407[d]</w:t>
      </w:r>
      <w:r w:rsidR="003F22B1">
        <w:t>); CSPP FRPM Implementation Guidance</w:t>
      </w:r>
      <w:r w:rsidR="006C5E9C">
        <w:t xml:space="preserve"> 18130.5, 18130.6, 18130.7</w:t>
      </w:r>
      <w:r w:rsidR="003F22B1">
        <w:t>; Implementation Guidance 1807</w:t>
      </w:r>
      <w:r w:rsidR="00414509">
        <w:t>8</w:t>
      </w:r>
      <w:r w:rsidRPr="000E6663">
        <w:t>)</w:t>
      </w:r>
      <w:bookmarkEnd w:id="69"/>
    </w:p>
    <w:p w14:paraId="4DBCD828" w14:textId="3F673D2C" w:rsidR="00E21C16" w:rsidRDefault="00E11142" w:rsidP="00591BF0">
      <w:pPr>
        <w:pStyle w:val="ListParagraph"/>
        <w:numPr>
          <w:ilvl w:val="0"/>
          <w:numId w:val="6"/>
        </w:numPr>
        <w:contextualSpacing w:val="0"/>
      </w:pPr>
      <w:r w:rsidRPr="000E6663">
        <w:t xml:space="preserve">The </w:t>
      </w:r>
      <w:r w:rsidR="00A429B7">
        <w:t xml:space="preserve">initial </w:t>
      </w:r>
      <w:r w:rsidRPr="000E6663">
        <w:t xml:space="preserve">certification of eligibility </w:t>
      </w:r>
      <w:r w:rsidR="00A429B7">
        <w:t xml:space="preserve">means the </w:t>
      </w:r>
      <w:r w:rsidRPr="000E6663">
        <w:t xml:space="preserve">formal process </w:t>
      </w:r>
      <w:r w:rsidR="00A429B7">
        <w:t>for completing an application for services and collecting information and documentation to determine that the family and/or child meets the legal requirements for</w:t>
      </w:r>
      <w:r w:rsidR="00A429B7" w:rsidRPr="000E6663">
        <w:t xml:space="preserve"> </w:t>
      </w:r>
      <w:r w:rsidRPr="000E6663">
        <w:t xml:space="preserve">receipt of subsidized </w:t>
      </w:r>
      <w:r w:rsidR="00580E40">
        <w:t>early learning and care</w:t>
      </w:r>
      <w:r w:rsidRPr="000E6663">
        <w:t xml:space="preserve"> services prior to enrollment in the program. </w:t>
      </w:r>
      <w:r w:rsidR="00A429B7">
        <w:t xml:space="preserve">The signature of the authorized representative on an application for services certifies that the need and eligibility requirements have been met and documented. </w:t>
      </w:r>
      <w:r w:rsidRPr="000E6663">
        <w:t>Required documents are listed in the Family Data File Documentation section. All information and documentation collected is maintained in the Family Data File. (</w:t>
      </w:r>
      <w:r w:rsidR="00F87CE1" w:rsidRPr="00F87CE1">
        <w:rPr>
          <w:i/>
        </w:rPr>
        <w:t>EC</w:t>
      </w:r>
      <w:r w:rsidR="00F87CE1" w:rsidRPr="00F87CE1">
        <w:t xml:space="preserve"> 8263[a][1][A] and [B]</w:t>
      </w:r>
      <w:r w:rsidRPr="00F87CE1">
        <w:t xml:space="preserve"> and</w:t>
      </w:r>
      <w:r w:rsidRPr="000E6663">
        <w:t xml:space="preserve"> </w:t>
      </w:r>
      <w:r w:rsidR="006F2A30">
        <w:t>Implementation Guidance</w:t>
      </w:r>
      <w:r w:rsidRPr="00F87CE1">
        <w:rPr>
          <w:i/>
        </w:rPr>
        <w:t xml:space="preserve"> </w:t>
      </w:r>
      <w:r w:rsidRPr="000E6663">
        <w:t>18078)</w:t>
      </w:r>
    </w:p>
    <w:p w14:paraId="60BD44AE" w14:textId="06A89A4C" w:rsidR="00E11142" w:rsidRDefault="00E11142" w:rsidP="00591BF0">
      <w:pPr>
        <w:pStyle w:val="ListParagraph"/>
        <w:numPr>
          <w:ilvl w:val="0"/>
          <w:numId w:val="6"/>
        </w:numPr>
        <w:contextualSpacing w:val="0"/>
      </w:pPr>
      <w:r w:rsidRPr="000E6663">
        <w:t>The contractor shall designate the staff person authorized to certify eligibility and</w:t>
      </w:r>
      <w:r w:rsidR="008462A3">
        <w:t>/or</w:t>
      </w:r>
      <w:r w:rsidRPr="000E6663">
        <w:t xml:space="preserve"> need. Prior to initial </w:t>
      </w:r>
      <w:r w:rsidR="00A429B7">
        <w:t xml:space="preserve">certification </w:t>
      </w:r>
      <w:r w:rsidRPr="000E6663">
        <w:t>and  recertification, an authorized representative of the contractor shall:</w:t>
      </w:r>
      <w:r w:rsidR="00A429B7">
        <w:t xml:space="preserve"> (5 </w:t>
      </w:r>
      <w:r w:rsidR="00A429B7" w:rsidRPr="00E21C16">
        <w:rPr>
          <w:i/>
        </w:rPr>
        <w:t>CCR</w:t>
      </w:r>
      <w:r w:rsidR="00A429B7">
        <w:t xml:space="preserve"> 18082)</w:t>
      </w:r>
    </w:p>
    <w:p w14:paraId="5800B25B" w14:textId="0D33F72E" w:rsidR="00E11142" w:rsidRPr="000E6663" w:rsidRDefault="00E11142" w:rsidP="00591BF0">
      <w:pPr>
        <w:pStyle w:val="ListParagraph"/>
        <w:numPr>
          <w:ilvl w:val="0"/>
          <w:numId w:val="7"/>
        </w:numPr>
        <w:contextualSpacing w:val="0"/>
      </w:pPr>
      <w:r w:rsidRPr="000E6663">
        <w:t xml:space="preserve">Certify each family’s/child’s eligibility and/or need for </w:t>
      </w:r>
      <w:r w:rsidR="00580E40">
        <w:t>early learning and care</w:t>
      </w:r>
      <w:r w:rsidRPr="000E6663">
        <w:t xml:space="preserve"> services after reviewing the completed application and documentation contained in the family data file.</w:t>
      </w:r>
    </w:p>
    <w:p w14:paraId="2DC74386" w14:textId="60121147" w:rsidR="002A3C9D" w:rsidRDefault="00E11142" w:rsidP="00591BF0">
      <w:pPr>
        <w:pStyle w:val="ListParagraph"/>
        <w:numPr>
          <w:ilvl w:val="0"/>
          <w:numId w:val="6"/>
        </w:numPr>
        <w:contextualSpacing w:val="0"/>
      </w:pPr>
      <w:r w:rsidRPr="000E6663">
        <w:t xml:space="preserve">Part-day CSPP contractors have 120 calendar days prior to the first day of the beginning of the new preschool year to certify eligibility and enroll families into their program.  </w:t>
      </w:r>
    </w:p>
    <w:p w14:paraId="507625D3" w14:textId="77777777" w:rsidR="00E11142" w:rsidRPr="000E6663" w:rsidRDefault="00E11142" w:rsidP="00591BF0">
      <w:pPr>
        <w:pStyle w:val="ListParagraph"/>
        <w:numPr>
          <w:ilvl w:val="0"/>
          <w:numId w:val="6"/>
        </w:numPr>
        <w:contextualSpacing w:val="0"/>
      </w:pPr>
      <w:r w:rsidRPr="000E6663">
        <w:t>Issue a Notice of Action</w:t>
      </w:r>
      <w:r w:rsidR="00DE00BD">
        <w:t xml:space="preserve"> (NOA)</w:t>
      </w:r>
      <w:r w:rsidRPr="000E6663">
        <w:t xml:space="preserve">, Application for Services </w:t>
      </w:r>
      <w:r w:rsidR="00A429B7">
        <w:t xml:space="preserve">pursuant to </w:t>
      </w:r>
      <w:r w:rsidR="00A429B7" w:rsidRPr="00FF699E">
        <w:rPr>
          <w:i/>
        </w:rPr>
        <w:t>5 CCR</w:t>
      </w:r>
      <w:r w:rsidR="00A429B7">
        <w:t xml:space="preserve"> 18094 upon initial certification. </w:t>
      </w:r>
    </w:p>
    <w:p w14:paraId="5F95E7B1" w14:textId="77777777" w:rsidR="00E11142" w:rsidRPr="000E6663" w:rsidRDefault="00E11142" w:rsidP="00591BF0">
      <w:pPr>
        <w:pStyle w:val="ListParagraph"/>
        <w:numPr>
          <w:ilvl w:val="0"/>
          <w:numId w:val="8"/>
        </w:numPr>
        <w:contextualSpacing w:val="0"/>
      </w:pPr>
      <w:r w:rsidRPr="000E6663">
        <w:t>Be informed that subsequent to enrollment, a child remains eligible for the portion of the day that is less than four hours and provides age-appropriate, planned, educational activities that address all developmental domains contained in CDE’s Desired Results Development Profiles, and does not include a scheduled nap period, for the remainder of the program year.</w:t>
      </w:r>
    </w:p>
    <w:p w14:paraId="14E65B8D" w14:textId="62082290" w:rsidR="00E11142" w:rsidRDefault="00E11142" w:rsidP="00591BF0">
      <w:pPr>
        <w:pStyle w:val="ListParagraph"/>
        <w:numPr>
          <w:ilvl w:val="0"/>
          <w:numId w:val="6"/>
        </w:numPr>
        <w:contextualSpacing w:val="0"/>
      </w:pPr>
      <w:r w:rsidRPr="000E6663">
        <w:lastRenderedPageBreak/>
        <w:t xml:space="preserve">When a child's residence alternates between the homes of separated or divorced parents, eligibility, need and fees should be determined separately for each household in which the child is residing during the time </w:t>
      </w:r>
      <w:r w:rsidR="00580E40">
        <w:t>early learning and care</w:t>
      </w:r>
      <w:r w:rsidRPr="000E6663">
        <w:t xml:space="preserve"> services are needed (i.e., separate certifications and service agreements</w:t>
      </w:r>
      <w:proofErr w:type="gramStart"/>
      <w:r w:rsidRPr="000E6663">
        <w:t>)..</w:t>
      </w:r>
      <w:proofErr w:type="gramEnd"/>
    </w:p>
    <w:p w14:paraId="081CE438" w14:textId="77777777" w:rsidR="00E6562F" w:rsidRDefault="000173CC" w:rsidP="00CF0EA1">
      <w:pPr>
        <w:pStyle w:val="Heading3"/>
      </w:pPr>
      <w:bookmarkStart w:id="70" w:name="_Toc64959314"/>
      <w:bookmarkStart w:id="71" w:name="_Toc2696733"/>
      <w:bookmarkStart w:id="72" w:name="_Toc2696817"/>
      <w:r w:rsidRPr="00EF06AE">
        <w:t>Duration of Service Requirement</w:t>
      </w:r>
      <w:bookmarkEnd w:id="70"/>
      <w:r w:rsidR="002E7AB7" w:rsidRPr="00EF06AE">
        <w:t xml:space="preserve"> </w:t>
      </w:r>
    </w:p>
    <w:p w14:paraId="6452F96D" w14:textId="16308B45" w:rsidR="002E7AB7" w:rsidRPr="00EF06AE" w:rsidRDefault="002E7AB7" w:rsidP="00E6562F">
      <w:pPr>
        <w:ind w:firstLine="720"/>
      </w:pPr>
      <w:r w:rsidRPr="00EF06AE">
        <w:t>(Implementation Guidance</w:t>
      </w:r>
      <w:r w:rsidR="00142740" w:rsidRPr="00EF06AE">
        <w:t xml:space="preserve"> Section</w:t>
      </w:r>
      <w:r w:rsidR="00226709">
        <w:t xml:space="preserve"> </w:t>
      </w:r>
      <w:r w:rsidR="00142740" w:rsidRPr="00EF06AE">
        <w:t>18084.1</w:t>
      </w:r>
      <w:r w:rsidRPr="00EF06AE">
        <w:t>)</w:t>
      </w:r>
      <w:bookmarkEnd w:id="71"/>
      <w:bookmarkEnd w:id="72"/>
    </w:p>
    <w:p w14:paraId="5E37B631" w14:textId="30C3ACF3" w:rsidR="000173CC" w:rsidRPr="00EF06AE" w:rsidRDefault="000173CC" w:rsidP="00294315">
      <w:pPr>
        <w:ind w:firstLine="720"/>
      </w:pPr>
      <w:r w:rsidRPr="00EF06AE">
        <w:t>At initial certification or recertification contractors shall:</w:t>
      </w:r>
    </w:p>
    <w:p w14:paraId="1A556FB6" w14:textId="77777777" w:rsidR="006D2399" w:rsidRPr="00EF06AE" w:rsidRDefault="000173CC" w:rsidP="00591BF0">
      <w:pPr>
        <w:pStyle w:val="ListParagraph"/>
        <w:numPr>
          <w:ilvl w:val="0"/>
          <w:numId w:val="9"/>
        </w:numPr>
        <w:contextualSpacing w:val="0"/>
      </w:pPr>
      <w:r w:rsidRPr="00EF06AE">
        <w:t>Certify services for not less than twelve (12) months;</w:t>
      </w:r>
    </w:p>
    <w:p w14:paraId="5AAB60E6" w14:textId="78B00FBB" w:rsidR="006030FC" w:rsidRPr="00EF06AE" w:rsidRDefault="000173CC" w:rsidP="00591BF0">
      <w:pPr>
        <w:pStyle w:val="ListParagraph"/>
        <w:numPr>
          <w:ilvl w:val="0"/>
          <w:numId w:val="9"/>
        </w:numPr>
        <w:contextualSpacing w:val="0"/>
      </w:pPr>
      <w:r w:rsidRPr="00EF06AE">
        <w:t>Consider the family to meet the eligibility and/or need requirements for not less than twelve (12) months</w:t>
      </w:r>
      <w:r w:rsidR="00D30631">
        <w:t xml:space="preserve"> although for part-day CSPP</w:t>
      </w:r>
      <w:r w:rsidR="00D30631" w:rsidRPr="000E6663">
        <w:t xml:space="preserve">, </w:t>
      </w:r>
      <w:r w:rsidR="00D30631">
        <w:t>families will only receive services through the end of the program year; and</w:t>
      </w:r>
    </w:p>
    <w:p w14:paraId="7BB131D7" w14:textId="77777777" w:rsidR="000173CC" w:rsidRPr="00EF06AE" w:rsidRDefault="006030FC" w:rsidP="00591BF0">
      <w:pPr>
        <w:pStyle w:val="ListParagraph"/>
        <w:numPr>
          <w:ilvl w:val="0"/>
          <w:numId w:val="9"/>
        </w:numPr>
        <w:contextualSpacing w:val="0"/>
      </w:pPr>
      <w:r w:rsidRPr="00EF06AE">
        <w:t>P</w:t>
      </w:r>
      <w:r w:rsidR="000173CC" w:rsidRPr="00EF06AE">
        <w:t>rovide those services for not less than twelve (12) months before having the family’s eligibility or need recertified</w:t>
      </w:r>
    </w:p>
    <w:p w14:paraId="57D20096" w14:textId="77777777" w:rsidR="002A3C9D" w:rsidRDefault="00E11142" w:rsidP="00CF0EA1">
      <w:pPr>
        <w:pStyle w:val="Heading3"/>
      </w:pPr>
      <w:bookmarkStart w:id="73" w:name="_Toc231096613"/>
      <w:bookmarkStart w:id="74" w:name="_Toc239833531"/>
      <w:bookmarkStart w:id="75" w:name="_Toc2696734"/>
      <w:bookmarkStart w:id="76" w:name="_Toc2696818"/>
      <w:bookmarkStart w:id="77" w:name="_Toc64959315"/>
      <w:bookmarkStart w:id="78" w:name="_Toc439143655"/>
      <w:r w:rsidRPr="000E6663">
        <w:t>Contents of Family Data File</w:t>
      </w:r>
      <w:bookmarkEnd w:id="73"/>
      <w:bookmarkEnd w:id="74"/>
      <w:bookmarkEnd w:id="75"/>
      <w:bookmarkEnd w:id="76"/>
      <w:bookmarkEnd w:id="77"/>
      <w:r w:rsidRPr="000E6663">
        <w:t xml:space="preserve"> </w:t>
      </w:r>
    </w:p>
    <w:p w14:paraId="2E6D6185" w14:textId="1379CF37" w:rsidR="00E11142" w:rsidRPr="000E6663" w:rsidRDefault="00E11142" w:rsidP="00294315">
      <w:pPr>
        <w:ind w:firstLine="720"/>
      </w:pPr>
      <w:r w:rsidRPr="000E6663">
        <w:t>(</w:t>
      </w:r>
      <w:r w:rsidRPr="00F87CE1">
        <w:rPr>
          <w:i/>
        </w:rPr>
        <w:t>EC</w:t>
      </w:r>
      <w:r w:rsidRPr="000E6663">
        <w:t xml:space="preserve"> 8261, 8261.5, 8263, 8269; 5 </w:t>
      </w:r>
      <w:r w:rsidRPr="00F87CE1">
        <w:rPr>
          <w:i/>
        </w:rPr>
        <w:t xml:space="preserve">CCR </w:t>
      </w:r>
      <w:r w:rsidRPr="000E6663">
        <w:t>18081)</w:t>
      </w:r>
      <w:bookmarkEnd w:id="78"/>
    </w:p>
    <w:p w14:paraId="3542FBCA" w14:textId="1558667B" w:rsidR="002A3C9D" w:rsidRDefault="00E11142" w:rsidP="00591BF0">
      <w:pPr>
        <w:pStyle w:val="ListParagraph"/>
        <w:numPr>
          <w:ilvl w:val="0"/>
          <w:numId w:val="63"/>
        </w:numPr>
        <w:contextualSpacing w:val="0"/>
      </w:pPr>
      <w:r w:rsidRPr="000E6663">
        <w:t xml:space="preserve">Contractors shall establish and maintain a family data file for each family receiving </w:t>
      </w:r>
      <w:r w:rsidR="00580E40">
        <w:t>early learning and care</w:t>
      </w:r>
      <w:r w:rsidRPr="000E6663">
        <w:t xml:space="preserve"> services.</w:t>
      </w:r>
    </w:p>
    <w:p w14:paraId="65C2515E" w14:textId="44AD1655" w:rsidR="00E11142" w:rsidRPr="000E6663" w:rsidRDefault="00E11142" w:rsidP="00591BF0">
      <w:pPr>
        <w:pStyle w:val="ListParagraph"/>
        <w:numPr>
          <w:ilvl w:val="0"/>
          <w:numId w:val="63"/>
        </w:numPr>
        <w:contextualSpacing w:val="0"/>
      </w:pPr>
      <w:r w:rsidRPr="000E6663">
        <w:t xml:space="preserve">The family data file shall contain a completed and signed application for services and using the following records as applicable to determine eligibility and/or need prior to </w:t>
      </w:r>
      <w:r w:rsidR="007676A9">
        <w:t>initial certification and recertification</w:t>
      </w:r>
      <w:r w:rsidRPr="000E6663">
        <w:t xml:space="preserve">  (</w:t>
      </w:r>
      <w:r w:rsidR="00F87CE1" w:rsidRPr="00F87CE1">
        <w:rPr>
          <w:i/>
        </w:rPr>
        <w:t>EC</w:t>
      </w:r>
      <w:r w:rsidR="00F87CE1" w:rsidRPr="00F87CE1">
        <w:t xml:space="preserve"> 8263[a][1][A] and [B]</w:t>
      </w:r>
      <w:r w:rsidR="007676A9">
        <w:t xml:space="preserve"> and 5 </w:t>
      </w:r>
      <w:r w:rsidR="007676A9" w:rsidRPr="00736197">
        <w:rPr>
          <w:i/>
        </w:rPr>
        <w:t>CCR</w:t>
      </w:r>
      <w:r w:rsidR="007676A9">
        <w:t xml:space="preserve"> 18081]</w:t>
      </w:r>
      <w:r w:rsidR="00F87CE1">
        <w:t>)</w:t>
      </w:r>
    </w:p>
    <w:p w14:paraId="6AB86CF2" w14:textId="7741BB01" w:rsidR="002A3C9D" w:rsidRDefault="00E11142" w:rsidP="00591BF0">
      <w:pPr>
        <w:pStyle w:val="ListParagraph"/>
        <w:numPr>
          <w:ilvl w:val="0"/>
          <w:numId w:val="10"/>
        </w:numPr>
        <w:contextualSpacing w:val="0"/>
      </w:pPr>
      <w:r w:rsidRPr="000E6663">
        <w:t xml:space="preserve">Documentation of income eligibility, including an income calculation worksheet; </w:t>
      </w:r>
    </w:p>
    <w:p w14:paraId="40386C09" w14:textId="77777777" w:rsidR="002A3C9D" w:rsidRDefault="00E11142" w:rsidP="00591BF0">
      <w:pPr>
        <w:pStyle w:val="ListParagraph"/>
        <w:numPr>
          <w:ilvl w:val="0"/>
          <w:numId w:val="10"/>
        </w:numPr>
        <w:contextualSpacing w:val="0"/>
      </w:pPr>
      <w:r w:rsidRPr="000E6663">
        <w:t>Documentation of employment;</w:t>
      </w:r>
    </w:p>
    <w:p w14:paraId="4F95733B" w14:textId="77777777" w:rsidR="002A3C9D" w:rsidRDefault="00E11142" w:rsidP="00591BF0">
      <w:pPr>
        <w:pStyle w:val="ListParagraph"/>
        <w:numPr>
          <w:ilvl w:val="0"/>
          <w:numId w:val="10"/>
        </w:numPr>
        <w:contextualSpacing w:val="0"/>
      </w:pPr>
      <w:r w:rsidRPr="000E6663">
        <w:t>Documentation of seeking employment;</w:t>
      </w:r>
    </w:p>
    <w:p w14:paraId="33726FBB" w14:textId="77777777" w:rsidR="002A3C9D" w:rsidRDefault="00E11142" w:rsidP="00591BF0">
      <w:pPr>
        <w:pStyle w:val="ListParagraph"/>
        <w:numPr>
          <w:ilvl w:val="0"/>
          <w:numId w:val="10"/>
        </w:numPr>
        <w:contextualSpacing w:val="0"/>
      </w:pPr>
      <w:r w:rsidRPr="000E6663">
        <w:t>Documentation of training;</w:t>
      </w:r>
    </w:p>
    <w:p w14:paraId="483535D8" w14:textId="77777777" w:rsidR="007676A9" w:rsidRDefault="007676A9" w:rsidP="00591BF0">
      <w:pPr>
        <w:pStyle w:val="ListParagraph"/>
        <w:numPr>
          <w:ilvl w:val="0"/>
          <w:numId w:val="10"/>
        </w:numPr>
        <w:contextualSpacing w:val="0"/>
      </w:pPr>
      <w:r>
        <w:t>Documentation of educational program for English language learner or attainment of high school diploma or general educational development certificate;</w:t>
      </w:r>
    </w:p>
    <w:p w14:paraId="3C5F824D" w14:textId="77777777" w:rsidR="002A3C9D" w:rsidRDefault="00E11142" w:rsidP="00591BF0">
      <w:pPr>
        <w:pStyle w:val="ListParagraph"/>
        <w:numPr>
          <w:ilvl w:val="0"/>
          <w:numId w:val="10"/>
        </w:numPr>
        <w:contextualSpacing w:val="0"/>
      </w:pPr>
      <w:r w:rsidRPr="000E6663">
        <w:t>Documentation of parental incapacity;</w:t>
      </w:r>
    </w:p>
    <w:p w14:paraId="37168DDA" w14:textId="77777777" w:rsidR="002A3C9D" w:rsidRDefault="00E11142" w:rsidP="00591BF0">
      <w:pPr>
        <w:pStyle w:val="ListParagraph"/>
        <w:numPr>
          <w:ilvl w:val="0"/>
          <w:numId w:val="10"/>
        </w:numPr>
        <w:contextualSpacing w:val="0"/>
      </w:pPr>
      <w:r w:rsidRPr="000E6663">
        <w:t>Documentation of child’s exceptional needs;</w:t>
      </w:r>
    </w:p>
    <w:p w14:paraId="774CC1C7" w14:textId="77777777" w:rsidR="002A3C9D" w:rsidRDefault="00E11142" w:rsidP="00591BF0">
      <w:pPr>
        <w:pStyle w:val="ListParagraph"/>
        <w:numPr>
          <w:ilvl w:val="0"/>
          <w:numId w:val="10"/>
        </w:numPr>
        <w:contextualSpacing w:val="0"/>
      </w:pPr>
      <w:r w:rsidRPr="000E6663">
        <w:lastRenderedPageBreak/>
        <w:t>Documentation of homelessness;</w:t>
      </w:r>
    </w:p>
    <w:p w14:paraId="56B2EA79" w14:textId="77777777" w:rsidR="002A3C9D" w:rsidRDefault="00E11142" w:rsidP="00591BF0">
      <w:pPr>
        <w:pStyle w:val="ListParagraph"/>
        <w:numPr>
          <w:ilvl w:val="0"/>
          <w:numId w:val="10"/>
        </w:numPr>
        <w:contextualSpacing w:val="0"/>
      </w:pPr>
      <w:r w:rsidRPr="000E6663">
        <w:t>Documentation of seeking permanent housing for family stability;</w:t>
      </w:r>
    </w:p>
    <w:p w14:paraId="28DA157A" w14:textId="30F62FEC" w:rsidR="002A3C9D" w:rsidRDefault="00E11142" w:rsidP="00591BF0">
      <w:pPr>
        <w:pStyle w:val="ListParagraph"/>
        <w:numPr>
          <w:ilvl w:val="0"/>
          <w:numId w:val="10"/>
        </w:numPr>
        <w:contextualSpacing w:val="0"/>
      </w:pPr>
      <w:r w:rsidRPr="000E6663">
        <w:t>Written referral from a legally qualified professional from a legal, medical, social services agency, Head Start Program, transitio</w:t>
      </w:r>
      <w:r w:rsidR="002A3C9D">
        <w:t xml:space="preserve">nal shelter, emergency shelter </w:t>
      </w:r>
      <w:r w:rsidRPr="000E6663">
        <w:t>or LEA liaison for homeless children and youth pursuant to 42 US 11432(g)(1)(j)(ii), for children identified as being abuse, neglected or exploited or at risk of abuse, neglect, or exploitation;</w:t>
      </w:r>
    </w:p>
    <w:p w14:paraId="5176A3EA" w14:textId="7B6045BC" w:rsidR="002A3C9D" w:rsidRDefault="00E11142" w:rsidP="00591BF0">
      <w:pPr>
        <w:pStyle w:val="ListParagraph"/>
        <w:numPr>
          <w:ilvl w:val="0"/>
          <w:numId w:val="10"/>
        </w:numPr>
        <w:contextualSpacing w:val="0"/>
      </w:pPr>
      <w:r w:rsidRPr="000E6663">
        <w:t xml:space="preserve">Written referral from a county welfare department, child welfare services worker, certifying that the child is receiving protective services and the family requires </w:t>
      </w:r>
      <w:r w:rsidR="00580E40">
        <w:t>early learning and care</w:t>
      </w:r>
      <w:r w:rsidRPr="000E6663">
        <w:t xml:space="preserve"> services as part of the case plan. </w:t>
      </w:r>
    </w:p>
    <w:p w14:paraId="4F7B237F" w14:textId="3F3EA308" w:rsidR="00E11142" w:rsidRPr="00211986" w:rsidRDefault="00E11142" w:rsidP="00591BF0">
      <w:pPr>
        <w:pStyle w:val="ListParagraph"/>
        <w:numPr>
          <w:ilvl w:val="0"/>
          <w:numId w:val="10"/>
        </w:numPr>
        <w:contextualSpacing w:val="0"/>
      </w:pPr>
      <w:r w:rsidRPr="002A3C9D">
        <w:rPr>
          <w:rFonts w:eastAsia="Calibri"/>
        </w:rPr>
        <w:t>If the parent of the child was on cash assistance the date the parental cash aid was terminated.</w:t>
      </w:r>
    </w:p>
    <w:p w14:paraId="61012FD0" w14:textId="25597804" w:rsidR="00C511E4" w:rsidRPr="000E6663" w:rsidRDefault="00C511E4" w:rsidP="00591BF0">
      <w:pPr>
        <w:pStyle w:val="ListParagraph"/>
        <w:numPr>
          <w:ilvl w:val="0"/>
          <w:numId w:val="10"/>
        </w:numPr>
        <w:contextualSpacing w:val="0"/>
      </w:pPr>
      <w:r>
        <w:t>Documentation of current address residing in the school boundary of the qualified FRPM school, if applicable.</w:t>
      </w:r>
    </w:p>
    <w:p w14:paraId="420D90A9" w14:textId="77777777" w:rsidR="002A3C9D" w:rsidRDefault="00DE00BD" w:rsidP="00591BF0">
      <w:pPr>
        <w:pStyle w:val="ListParagraph"/>
        <w:numPr>
          <w:ilvl w:val="0"/>
          <w:numId w:val="63"/>
        </w:numPr>
        <w:contextualSpacing w:val="0"/>
      </w:pPr>
      <w:r>
        <w:t>NOA</w:t>
      </w:r>
      <w:r w:rsidR="00E11142" w:rsidRPr="000E6663">
        <w:t>, Application for Services and/or Recipient of Services shall be included.</w:t>
      </w:r>
    </w:p>
    <w:p w14:paraId="1D736EDA" w14:textId="77777777" w:rsidR="00E11142" w:rsidRPr="000E6663" w:rsidRDefault="00E11142" w:rsidP="00591BF0">
      <w:pPr>
        <w:pStyle w:val="ListParagraph"/>
        <w:numPr>
          <w:ilvl w:val="0"/>
          <w:numId w:val="63"/>
        </w:numPr>
        <w:contextualSpacing w:val="0"/>
      </w:pPr>
      <w:r w:rsidRPr="000E6663">
        <w:t xml:space="preserve">Documentation of Child Health and Emergency Contact Information. </w:t>
      </w:r>
    </w:p>
    <w:p w14:paraId="7070514C" w14:textId="77777777" w:rsidR="00BD0B08" w:rsidRPr="00BD0B08" w:rsidRDefault="00E11142" w:rsidP="00946254">
      <w:pPr>
        <w:ind w:left="1080"/>
      </w:pPr>
      <w:r w:rsidRPr="000E6663">
        <w:t xml:space="preserve">The family data file shall contain all child health and current emergency information required by </w:t>
      </w:r>
      <w:r w:rsidR="00DA3581">
        <w:t xml:space="preserve">the </w:t>
      </w:r>
      <w:r w:rsidR="00DA3581">
        <w:rPr>
          <w:i/>
        </w:rPr>
        <w:t xml:space="preserve">California Code of Regulations, Title </w:t>
      </w:r>
      <w:r w:rsidRPr="000E6663">
        <w:t xml:space="preserve">22 </w:t>
      </w:r>
      <w:r w:rsidRPr="00832116">
        <w:rPr>
          <w:i/>
        </w:rPr>
        <w:t>CCR</w:t>
      </w:r>
      <w:r w:rsidRPr="000E6663">
        <w:t xml:space="preserve"> 101221 Community Care Facilities Licensing Regulations</w:t>
      </w:r>
      <w:r w:rsidR="00BD0B08">
        <w:t>.</w:t>
      </w:r>
      <w:r w:rsidR="007676A9" w:rsidDel="007676A9">
        <w:t xml:space="preserve"> </w:t>
      </w:r>
      <w:r w:rsidRPr="000E6663">
        <w:t xml:space="preserve">Immunization records are not required to be in the family data file for children attending a public or private elementary school </w:t>
      </w:r>
      <w:r w:rsidR="00BD0B08" w:rsidRPr="00BD0B08">
        <w:t xml:space="preserve">or for children receiving care in licensed facilities and reimbursed pursuant to </w:t>
      </w:r>
      <w:r w:rsidR="00BD0B08" w:rsidRPr="00BD0B08">
        <w:rPr>
          <w:i/>
        </w:rPr>
        <w:t>EC</w:t>
      </w:r>
      <w:r w:rsidR="00BD0B08" w:rsidRPr="00BD0B08">
        <w:t xml:space="preserve"> 8220, 8350. (5 </w:t>
      </w:r>
      <w:r w:rsidR="00BD0B08" w:rsidRPr="00BD0B08">
        <w:rPr>
          <w:i/>
        </w:rPr>
        <w:t>CCR</w:t>
      </w:r>
      <w:r w:rsidR="00BD0B08" w:rsidRPr="00BD0B08">
        <w:t xml:space="preserve"> 18081[e])</w:t>
      </w:r>
    </w:p>
    <w:p w14:paraId="1FEBC1FA" w14:textId="77777777" w:rsidR="00E11142" w:rsidRPr="000E6663" w:rsidRDefault="00E21C16" w:rsidP="00CF0EA1">
      <w:pPr>
        <w:pStyle w:val="Heading2"/>
      </w:pPr>
      <w:r>
        <w:br w:type="page"/>
      </w:r>
      <w:bookmarkStart w:id="79" w:name="_Toc2696735"/>
      <w:bookmarkStart w:id="80" w:name="_Toc2696819"/>
      <w:bookmarkStart w:id="81" w:name="_Toc64959316"/>
      <w:r w:rsidR="00A012B9">
        <w:lastRenderedPageBreak/>
        <w:t>FAMILY DATA FILE A</w:t>
      </w:r>
      <w:r w:rsidR="00A012B9" w:rsidRPr="000E6663">
        <w:t>ND DOCUMENTATION</w:t>
      </w:r>
      <w:bookmarkEnd w:id="79"/>
      <w:bookmarkEnd w:id="80"/>
      <w:bookmarkEnd w:id="81"/>
    </w:p>
    <w:p w14:paraId="617F31C1" w14:textId="77777777" w:rsidR="00E6562F" w:rsidRDefault="00E11142" w:rsidP="00CF0EA1">
      <w:pPr>
        <w:pStyle w:val="Heading3"/>
        <w:numPr>
          <w:ilvl w:val="0"/>
          <w:numId w:val="85"/>
        </w:numPr>
      </w:pPr>
      <w:bookmarkStart w:id="82" w:name="_Toc231096614"/>
      <w:bookmarkStart w:id="83" w:name="_Toc239833532"/>
      <w:bookmarkStart w:id="84" w:name="_Toc64959317"/>
      <w:bookmarkStart w:id="85" w:name="_Toc2696736"/>
      <w:bookmarkStart w:id="86" w:name="_Toc2696820"/>
      <w:r w:rsidRPr="00C90586">
        <w:t>Application for Services</w:t>
      </w:r>
      <w:bookmarkEnd w:id="82"/>
      <w:bookmarkEnd w:id="83"/>
      <w:bookmarkEnd w:id="84"/>
      <w:r w:rsidRPr="00C90586">
        <w:t xml:space="preserve"> </w:t>
      </w:r>
    </w:p>
    <w:p w14:paraId="327D66EB" w14:textId="42D78F38" w:rsidR="00E11142" w:rsidRPr="00C90586" w:rsidRDefault="00E11142" w:rsidP="00E6562F">
      <w:pPr>
        <w:ind w:firstLine="720"/>
      </w:pPr>
      <w:r w:rsidRPr="00C90586">
        <w:t xml:space="preserve">(EC 8250, 8261, and 8263; 5 </w:t>
      </w:r>
      <w:r w:rsidRPr="00132A1C">
        <w:rPr>
          <w:i/>
        </w:rPr>
        <w:t>CCR</w:t>
      </w:r>
      <w:r w:rsidRPr="00C90586">
        <w:t xml:space="preserve"> 18083)</w:t>
      </w:r>
      <w:bookmarkEnd w:id="85"/>
      <w:bookmarkEnd w:id="86"/>
    </w:p>
    <w:p w14:paraId="0FE209B5" w14:textId="77777777" w:rsidR="00E11142" w:rsidRPr="000E6663" w:rsidRDefault="00E11142" w:rsidP="00294315">
      <w:pPr>
        <w:ind w:firstLine="720"/>
      </w:pPr>
      <w:r w:rsidRPr="000E6663">
        <w:t>The application for services shall contain the following information:</w:t>
      </w:r>
    </w:p>
    <w:p w14:paraId="6D9B3167" w14:textId="095E9698" w:rsidR="009023BC" w:rsidRDefault="00E11142" w:rsidP="00591BF0">
      <w:pPr>
        <w:pStyle w:val="ListParagraph"/>
        <w:numPr>
          <w:ilvl w:val="0"/>
          <w:numId w:val="24"/>
        </w:numPr>
        <w:ind w:left="1080"/>
        <w:contextualSpacing w:val="0"/>
      </w:pPr>
      <w:r w:rsidRPr="000E6663">
        <w:t>The parent's(s') full name(s), address(es) and telephone number(s)</w:t>
      </w:r>
      <w:r w:rsidR="00312F72">
        <w:t>,</w:t>
      </w:r>
      <w:r w:rsidR="00312F72" w:rsidRPr="000E6663">
        <w:t xml:space="preserve"> Parent</w:t>
      </w:r>
      <w:r w:rsidRPr="000E6663">
        <w:t xml:space="preserve"> is defined in </w:t>
      </w:r>
      <w:r w:rsidR="006F2A30">
        <w:t>Implementation Guidance</w:t>
      </w:r>
      <w:r w:rsidRPr="000E6663">
        <w:t xml:space="preserve"> </w:t>
      </w:r>
      <w:r w:rsidR="00E64D8A">
        <w:t xml:space="preserve">Section </w:t>
      </w:r>
      <w:r w:rsidRPr="000E6663">
        <w:t>1807</w:t>
      </w:r>
      <w:r w:rsidR="007676A9">
        <w:t>8</w:t>
      </w:r>
      <w:r w:rsidR="00DA3581">
        <w:t>.</w:t>
      </w:r>
    </w:p>
    <w:p w14:paraId="75C335A6" w14:textId="77777777" w:rsidR="00046C53" w:rsidRPr="009023BC" w:rsidRDefault="00577FAF" w:rsidP="00946254">
      <w:pPr>
        <w:pStyle w:val="ListParagraph"/>
        <w:ind w:left="1080"/>
        <w:contextualSpacing w:val="0"/>
      </w:pPr>
      <w:r w:rsidRPr="00446CB6">
        <w:t>Families experiencing homelessness may, in lieu of a home address, provide a mailing address or other address at which they may receive notices (e.g. a homeless shelter) or, alternatively an email address, through which they may be contacted and receive notices.</w:t>
      </w:r>
    </w:p>
    <w:p w14:paraId="5CEE1D9C" w14:textId="77777777" w:rsidR="002A3C9D" w:rsidRDefault="00E11142" w:rsidP="00591BF0">
      <w:pPr>
        <w:pStyle w:val="ListParagraph"/>
        <w:numPr>
          <w:ilvl w:val="0"/>
          <w:numId w:val="24"/>
        </w:numPr>
        <w:ind w:left="1080"/>
        <w:contextualSpacing w:val="0"/>
      </w:pPr>
      <w:r w:rsidRPr="000E6663">
        <w:t>The names, gender, and birth dates of all childre</w:t>
      </w:r>
      <w:r w:rsidR="002A3C9D">
        <w:t>n under the age of eighteen</w:t>
      </w:r>
      <w:r w:rsidRPr="000E6663">
        <w:t xml:space="preserve"> in the family, whether or not they are served by the program.</w:t>
      </w:r>
    </w:p>
    <w:p w14:paraId="35F2D0B3" w14:textId="5BB860F2" w:rsidR="00E70D75" w:rsidRPr="00800AEB" w:rsidRDefault="00E70D75" w:rsidP="00591BF0">
      <w:pPr>
        <w:pStyle w:val="ListParagraph"/>
        <w:numPr>
          <w:ilvl w:val="0"/>
          <w:numId w:val="24"/>
        </w:numPr>
        <w:ind w:left="1080"/>
        <w:contextualSpacing w:val="0"/>
      </w:pPr>
      <w:r w:rsidRPr="000E6663">
        <w:t>Eligibility status</w:t>
      </w:r>
      <w:r w:rsidR="00E158DF">
        <w:t>, as applicable,</w:t>
      </w:r>
      <w:r w:rsidRPr="000E6663">
        <w:t xml:space="preserve"> </w:t>
      </w:r>
      <w:r>
        <w:t xml:space="preserve">as specified in </w:t>
      </w:r>
      <w:r w:rsidRPr="00C90586">
        <w:rPr>
          <w:i/>
        </w:rPr>
        <w:t>EC</w:t>
      </w:r>
      <w:r w:rsidRPr="00800AEB">
        <w:t xml:space="preserve"> 8263</w:t>
      </w:r>
      <w:r>
        <w:t>[a][1][A]) is:</w:t>
      </w:r>
    </w:p>
    <w:p w14:paraId="3F3D3380" w14:textId="77777777" w:rsidR="00E70D75" w:rsidRPr="00C90586" w:rsidRDefault="00E70D75" w:rsidP="00591BF0">
      <w:pPr>
        <w:pStyle w:val="ListParagraph"/>
        <w:numPr>
          <w:ilvl w:val="0"/>
          <w:numId w:val="26"/>
        </w:numPr>
        <w:ind w:left="1440"/>
        <w:contextualSpacing w:val="0"/>
      </w:pPr>
      <w:r w:rsidRPr="00C90586">
        <w:t>Child Protective Services</w:t>
      </w:r>
      <w:r w:rsidR="009A22D5">
        <w:t>;</w:t>
      </w:r>
    </w:p>
    <w:p w14:paraId="29ED927D" w14:textId="77777777" w:rsidR="00E70D75" w:rsidRPr="00C90586" w:rsidRDefault="00E70D75" w:rsidP="00591BF0">
      <w:pPr>
        <w:pStyle w:val="ListParagraph"/>
        <w:numPr>
          <w:ilvl w:val="0"/>
          <w:numId w:val="26"/>
        </w:numPr>
        <w:ind w:left="1440"/>
        <w:contextualSpacing w:val="0"/>
      </w:pPr>
      <w:r w:rsidRPr="00C90586">
        <w:t>Current Aid Recipient;</w:t>
      </w:r>
    </w:p>
    <w:p w14:paraId="1A1988D9" w14:textId="77777777" w:rsidR="00E70D75" w:rsidRPr="00C90586" w:rsidRDefault="00E70D75" w:rsidP="00591BF0">
      <w:pPr>
        <w:pStyle w:val="ListParagraph"/>
        <w:numPr>
          <w:ilvl w:val="0"/>
          <w:numId w:val="26"/>
        </w:numPr>
        <w:ind w:left="1440"/>
        <w:contextualSpacing w:val="0"/>
      </w:pPr>
      <w:r w:rsidRPr="00C90586">
        <w:t>Income Eligible; or</w:t>
      </w:r>
    </w:p>
    <w:p w14:paraId="60A3B297" w14:textId="5697B490" w:rsidR="00E70D75" w:rsidRPr="00C90586" w:rsidRDefault="00E64D8A" w:rsidP="00591BF0">
      <w:pPr>
        <w:pStyle w:val="ListParagraph"/>
        <w:numPr>
          <w:ilvl w:val="0"/>
          <w:numId w:val="26"/>
        </w:numPr>
        <w:ind w:left="1440"/>
        <w:contextualSpacing w:val="0"/>
      </w:pPr>
      <w:r>
        <w:t xml:space="preserve">Experiencing </w:t>
      </w:r>
      <w:r w:rsidR="00E70D75" w:rsidRPr="00C90586">
        <w:t>Homeless</w:t>
      </w:r>
      <w:r w:rsidR="00E70D75">
        <w:t xml:space="preserve">ness (as defined in </w:t>
      </w:r>
      <w:r w:rsidR="00565C51">
        <w:t>FT&amp;C)</w:t>
      </w:r>
      <w:r w:rsidR="00E70D75" w:rsidRPr="00C90586">
        <w:t>.</w:t>
      </w:r>
    </w:p>
    <w:p w14:paraId="030728D2" w14:textId="77777777" w:rsidR="002A3C9D" w:rsidRDefault="00E11142" w:rsidP="00591BF0">
      <w:pPr>
        <w:pStyle w:val="ListParagraph"/>
        <w:numPr>
          <w:ilvl w:val="0"/>
          <w:numId w:val="24"/>
        </w:numPr>
        <w:ind w:left="1080"/>
        <w:contextualSpacing w:val="0"/>
      </w:pPr>
      <w:r w:rsidRPr="000E6663">
        <w:t>The number of hours per day services will be provided for each child.</w:t>
      </w:r>
    </w:p>
    <w:p w14:paraId="44B5AB39" w14:textId="369CDA8B" w:rsidR="00E11142" w:rsidRPr="00800AEB" w:rsidRDefault="00E11142" w:rsidP="00591BF0">
      <w:pPr>
        <w:pStyle w:val="ListParagraph"/>
        <w:numPr>
          <w:ilvl w:val="0"/>
          <w:numId w:val="24"/>
        </w:numPr>
        <w:ind w:left="1080"/>
        <w:contextualSpacing w:val="0"/>
      </w:pPr>
      <w:r w:rsidRPr="00800AEB">
        <w:t xml:space="preserve">The reason for needing </w:t>
      </w:r>
      <w:r w:rsidR="00580E40">
        <w:t>early learning and care</w:t>
      </w:r>
      <w:r w:rsidRPr="00800AEB">
        <w:t xml:space="preserve"> services</w:t>
      </w:r>
      <w:r w:rsidR="00E158DF">
        <w:t>, as applicable,</w:t>
      </w:r>
      <w:r w:rsidRPr="00800AEB">
        <w:t xml:space="preserve"> as specified in </w:t>
      </w:r>
      <w:r w:rsidRPr="00800AEB">
        <w:rPr>
          <w:i/>
        </w:rPr>
        <w:t>EC</w:t>
      </w:r>
      <w:r w:rsidRPr="00800AEB">
        <w:t xml:space="preserve"> 8263(a)(</w:t>
      </w:r>
      <w:r w:rsidR="00800AEB" w:rsidRPr="00800AEB">
        <w:t>1</w:t>
      </w:r>
      <w:r w:rsidRPr="00800AEB">
        <w:t>)</w:t>
      </w:r>
      <w:r w:rsidR="00800AEB" w:rsidRPr="00800AEB">
        <w:t>(B)</w:t>
      </w:r>
      <w:r w:rsidR="00366B50">
        <w:t>,</w:t>
      </w:r>
      <w:r w:rsidR="00366B50" w:rsidRPr="00366B50">
        <w:t xml:space="preserve"> </w:t>
      </w:r>
      <w:r w:rsidR="00366B50" w:rsidRPr="00F86589">
        <w:t xml:space="preserve">5 </w:t>
      </w:r>
      <w:r w:rsidR="00366B50" w:rsidRPr="00071B34">
        <w:rPr>
          <w:i/>
        </w:rPr>
        <w:t>CCR</w:t>
      </w:r>
      <w:r w:rsidR="00366B50">
        <w:t xml:space="preserve"> 18083[</w:t>
      </w:r>
      <w:r w:rsidR="00366B50" w:rsidRPr="00F86589">
        <w:t>e</w:t>
      </w:r>
      <w:r w:rsidR="00946254">
        <w:t>])</w:t>
      </w:r>
      <w:r w:rsidRPr="00800AEB">
        <w:t>:</w:t>
      </w:r>
    </w:p>
    <w:p w14:paraId="087686A0" w14:textId="77777777" w:rsidR="002A3C9D" w:rsidRDefault="00E11142" w:rsidP="00591BF0">
      <w:pPr>
        <w:pStyle w:val="ListParagraph"/>
        <w:numPr>
          <w:ilvl w:val="0"/>
          <w:numId w:val="25"/>
        </w:numPr>
        <w:ind w:hanging="360"/>
        <w:contextualSpacing w:val="0"/>
      </w:pPr>
      <w:r w:rsidRPr="000E6663">
        <w:t>Child Protective Services;</w:t>
      </w:r>
      <w:r w:rsidR="009A22D5">
        <w:t xml:space="preserve"> or at risk of abuse, neglect or exploitation</w:t>
      </w:r>
    </w:p>
    <w:p w14:paraId="4617553B" w14:textId="41DA7FB6" w:rsidR="007676A9" w:rsidRDefault="00E64D8A" w:rsidP="00591BF0">
      <w:pPr>
        <w:pStyle w:val="ListParagraph"/>
        <w:numPr>
          <w:ilvl w:val="0"/>
          <w:numId w:val="25"/>
        </w:numPr>
        <w:ind w:hanging="360"/>
        <w:contextualSpacing w:val="0"/>
      </w:pPr>
      <w:r>
        <w:t xml:space="preserve">Experiencing </w:t>
      </w:r>
      <w:r w:rsidR="007676A9">
        <w:t>Homeless</w:t>
      </w:r>
      <w:r w:rsidR="009A22D5">
        <w:t>ness</w:t>
      </w:r>
    </w:p>
    <w:p w14:paraId="082D9F9D" w14:textId="77777777" w:rsidR="002A3C9D" w:rsidRDefault="00E11142" w:rsidP="00591BF0">
      <w:pPr>
        <w:pStyle w:val="ListParagraph"/>
        <w:numPr>
          <w:ilvl w:val="0"/>
          <w:numId w:val="25"/>
        </w:numPr>
        <w:ind w:hanging="360"/>
        <w:contextualSpacing w:val="0"/>
      </w:pPr>
      <w:r w:rsidRPr="000E6663">
        <w:t>Employment;</w:t>
      </w:r>
    </w:p>
    <w:p w14:paraId="59510215" w14:textId="77777777" w:rsidR="002A3C9D" w:rsidRDefault="007676A9" w:rsidP="00591BF0">
      <w:pPr>
        <w:pStyle w:val="ListParagraph"/>
        <w:numPr>
          <w:ilvl w:val="0"/>
          <w:numId w:val="25"/>
        </w:numPr>
        <w:ind w:hanging="360"/>
        <w:contextualSpacing w:val="0"/>
      </w:pPr>
      <w:r>
        <w:t xml:space="preserve">Vocational </w:t>
      </w:r>
      <w:r w:rsidR="00E11142" w:rsidRPr="000E6663">
        <w:t>Training;</w:t>
      </w:r>
    </w:p>
    <w:p w14:paraId="13C9B460" w14:textId="77777777" w:rsidR="000173CC" w:rsidRDefault="007676A9" w:rsidP="00591BF0">
      <w:pPr>
        <w:pStyle w:val="ListParagraph"/>
        <w:numPr>
          <w:ilvl w:val="0"/>
          <w:numId w:val="25"/>
        </w:numPr>
        <w:ind w:hanging="360"/>
        <w:contextualSpacing w:val="0"/>
      </w:pPr>
      <w:r>
        <w:t>Educational program for English language learner or attainment of</w:t>
      </w:r>
      <w:r w:rsidR="002E7AB7">
        <w:t xml:space="preserve"> </w:t>
      </w:r>
      <w:r>
        <w:t>high school diploma or general educational development certificate</w:t>
      </w:r>
    </w:p>
    <w:p w14:paraId="3C198B0F" w14:textId="77777777" w:rsidR="002A3C9D" w:rsidRDefault="00E11142" w:rsidP="00591BF0">
      <w:pPr>
        <w:pStyle w:val="ListParagraph"/>
        <w:numPr>
          <w:ilvl w:val="0"/>
          <w:numId w:val="25"/>
        </w:numPr>
        <w:ind w:hanging="360"/>
        <w:contextualSpacing w:val="0"/>
      </w:pPr>
      <w:r w:rsidRPr="000E6663">
        <w:t>Seeking Employment;</w:t>
      </w:r>
    </w:p>
    <w:p w14:paraId="3AF8A387" w14:textId="77777777" w:rsidR="002A3C9D" w:rsidRDefault="00E11142" w:rsidP="00591BF0">
      <w:pPr>
        <w:pStyle w:val="ListParagraph"/>
        <w:numPr>
          <w:ilvl w:val="0"/>
          <w:numId w:val="25"/>
        </w:numPr>
        <w:ind w:hanging="360"/>
        <w:contextualSpacing w:val="0"/>
      </w:pPr>
      <w:r w:rsidRPr="000E6663">
        <w:t>Incapacitation of the parent;</w:t>
      </w:r>
    </w:p>
    <w:p w14:paraId="6FA64D27" w14:textId="77777777" w:rsidR="00E11142" w:rsidRPr="000E6663" w:rsidRDefault="00E11142" w:rsidP="00591BF0">
      <w:pPr>
        <w:pStyle w:val="ListParagraph"/>
        <w:numPr>
          <w:ilvl w:val="0"/>
          <w:numId w:val="25"/>
        </w:numPr>
        <w:ind w:hanging="360"/>
        <w:contextualSpacing w:val="0"/>
      </w:pPr>
      <w:r w:rsidRPr="000E6663">
        <w:lastRenderedPageBreak/>
        <w:t>Seeking Permanent Housing for Family Stability.</w:t>
      </w:r>
    </w:p>
    <w:p w14:paraId="59EACC93" w14:textId="77777777" w:rsidR="002A3C9D" w:rsidRDefault="00E11142" w:rsidP="00591BF0">
      <w:pPr>
        <w:pStyle w:val="ListParagraph"/>
        <w:numPr>
          <w:ilvl w:val="0"/>
          <w:numId w:val="24"/>
        </w:numPr>
        <w:ind w:left="1080"/>
        <w:contextualSpacing w:val="0"/>
      </w:pPr>
      <w:r w:rsidRPr="000E6663">
        <w:t>Employment or training</w:t>
      </w:r>
      <w:r w:rsidR="00FA4464">
        <w:t>/educational</w:t>
      </w:r>
      <w:r w:rsidRPr="000E6663">
        <w:t xml:space="preserve"> </w:t>
      </w:r>
      <w:r w:rsidR="00FA4464" w:rsidRPr="000E6663">
        <w:t>information for</w:t>
      </w:r>
      <w:r w:rsidRPr="000E6663">
        <w:t xml:space="preserve"> parent(s) including name and address of employer(s) </w:t>
      </w:r>
      <w:r w:rsidR="00FA4464">
        <w:t>and/</w:t>
      </w:r>
      <w:r w:rsidRPr="000E6663">
        <w:t>or training</w:t>
      </w:r>
      <w:r w:rsidR="00FA4464">
        <w:t>/educational</w:t>
      </w:r>
      <w:r w:rsidRPr="000E6663">
        <w:t xml:space="preserve"> institution(s) and days and hours of employment or training, if applicable.</w:t>
      </w:r>
    </w:p>
    <w:p w14:paraId="1FB7038A" w14:textId="77777777" w:rsidR="00D54491" w:rsidRDefault="00D54491" w:rsidP="00591BF0">
      <w:pPr>
        <w:pStyle w:val="ListParagraph"/>
        <w:numPr>
          <w:ilvl w:val="0"/>
          <w:numId w:val="24"/>
        </w:numPr>
        <w:ind w:left="1080"/>
        <w:contextualSpacing w:val="0"/>
      </w:pPr>
      <w:r w:rsidRPr="000E6663">
        <w:t>Family size and income, if applicable.</w:t>
      </w:r>
    </w:p>
    <w:p w14:paraId="4B0F7A55" w14:textId="77777777" w:rsidR="002A766C" w:rsidRDefault="00E11142" w:rsidP="00591BF0">
      <w:pPr>
        <w:pStyle w:val="ListParagraph"/>
        <w:numPr>
          <w:ilvl w:val="0"/>
          <w:numId w:val="24"/>
        </w:numPr>
        <w:ind w:left="1080"/>
        <w:contextualSpacing w:val="0"/>
      </w:pPr>
      <w:r w:rsidRPr="000E6663">
        <w:t>The parent's signature and date of the signature.</w:t>
      </w:r>
    </w:p>
    <w:p w14:paraId="2BD4E75F" w14:textId="4946204B" w:rsidR="00E11142" w:rsidRPr="000E6663" w:rsidRDefault="00E11142" w:rsidP="00591BF0">
      <w:pPr>
        <w:pStyle w:val="ListParagraph"/>
        <w:numPr>
          <w:ilvl w:val="0"/>
          <w:numId w:val="24"/>
        </w:numPr>
        <w:ind w:left="1080"/>
        <w:contextualSpacing w:val="0"/>
      </w:pPr>
      <w:r w:rsidRPr="000E6663">
        <w:t xml:space="preserve">The signature of the contractor's authorized representative </w:t>
      </w:r>
      <w:r w:rsidR="005400D5">
        <w:t xml:space="preserve">on the application for services (CD 9600) </w:t>
      </w:r>
      <w:r w:rsidR="005400D5" w:rsidRPr="000E6663">
        <w:t>certif</w:t>
      </w:r>
      <w:r w:rsidR="005400D5">
        <w:t>ies that the legal requirements have been met and documented. (</w:t>
      </w:r>
      <w:r w:rsidR="006F2A30">
        <w:t>Implementation Guidance</w:t>
      </w:r>
      <w:r w:rsidR="005400D5">
        <w:t xml:space="preserve"> 18078</w:t>
      </w:r>
      <w:r w:rsidR="006F2A30">
        <w:t>)</w:t>
      </w:r>
    </w:p>
    <w:p w14:paraId="315598EA" w14:textId="77777777" w:rsidR="00E6562F" w:rsidRDefault="00E11142" w:rsidP="00CF0EA1">
      <w:pPr>
        <w:pStyle w:val="Heading3"/>
      </w:pPr>
      <w:bookmarkStart w:id="87" w:name="_Toc231096615"/>
      <w:bookmarkStart w:id="88" w:name="_Toc239833533"/>
      <w:bookmarkStart w:id="89" w:name="_Toc64959318"/>
      <w:bookmarkStart w:id="90" w:name="_Toc2696737"/>
      <w:bookmarkStart w:id="91" w:name="_Toc2696821"/>
      <w:r w:rsidRPr="000E6663">
        <w:t>Documentation and Determination of Family Size</w:t>
      </w:r>
      <w:bookmarkEnd w:id="87"/>
      <w:bookmarkEnd w:id="88"/>
      <w:bookmarkEnd w:id="89"/>
      <w:r w:rsidRPr="000E6663">
        <w:t xml:space="preserve"> </w:t>
      </w:r>
    </w:p>
    <w:p w14:paraId="21BCEED8" w14:textId="160CC760" w:rsidR="00E11142" w:rsidRPr="000E6663" w:rsidRDefault="00E11142" w:rsidP="00E6562F">
      <w:pPr>
        <w:ind w:firstLine="720"/>
      </w:pPr>
      <w:r w:rsidRPr="000E6663">
        <w:t>(</w:t>
      </w:r>
      <w:r w:rsidRPr="00862BCE">
        <w:rPr>
          <w:i/>
        </w:rPr>
        <w:t>EC</w:t>
      </w:r>
      <w:r w:rsidRPr="000E6663">
        <w:t xml:space="preserve"> 8250, 8261 and 8263; 5 </w:t>
      </w:r>
      <w:r w:rsidRPr="00862BCE">
        <w:rPr>
          <w:i/>
        </w:rPr>
        <w:t>CCR</w:t>
      </w:r>
      <w:r w:rsidRPr="000E6663">
        <w:t xml:space="preserve"> 18100</w:t>
      </w:r>
      <w:r w:rsidR="003F07DD">
        <w:t xml:space="preserve"> and 18083</w:t>
      </w:r>
      <w:r w:rsidRPr="000E6663">
        <w:t>)</w:t>
      </w:r>
      <w:bookmarkEnd w:id="90"/>
      <w:bookmarkEnd w:id="91"/>
    </w:p>
    <w:p w14:paraId="6823AB4F" w14:textId="2251C805" w:rsidR="002A766C" w:rsidRPr="00D54491" w:rsidRDefault="00E11142" w:rsidP="00591BF0">
      <w:pPr>
        <w:pStyle w:val="ListParagraph"/>
        <w:numPr>
          <w:ilvl w:val="0"/>
          <w:numId w:val="27"/>
        </w:numPr>
        <w:ind w:left="1080"/>
        <w:contextualSpacing w:val="0"/>
      </w:pPr>
      <w:r w:rsidRPr="00D54491">
        <w:t xml:space="preserve">The information provided on the application for services shall be used to determine family size. A parent shall provide the names of the parents and the names, gender and birthdates of the children </w:t>
      </w:r>
      <w:r w:rsidR="009A22D5">
        <w:t>under 18</w:t>
      </w:r>
      <w:r w:rsidRPr="00D54491">
        <w:t xml:space="preserve"> in the family. This information shall be documented on a confidential application for </w:t>
      </w:r>
      <w:r w:rsidR="00580E40">
        <w:t>early learning and care</w:t>
      </w:r>
      <w:r w:rsidRPr="00D54491">
        <w:t xml:space="preserve"> services and used to determine family size. The parent shall provide supporting documentation regarding the number of children and parents in the family.</w:t>
      </w:r>
    </w:p>
    <w:p w14:paraId="3B6FE38B" w14:textId="77777777" w:rsidR="00E11142" w:rsidRDefault="00E11142" w:rsidP="00591BF0">
      <w:pPr>
        <w:pStyle w:val="ListParagraph"/>
        <w:numPr>
          <w:ilvl w:val="0"/>
          <w:numId w:val="27"/>
        </w:numPr>
        <w:ind w:left="1080"/>
        <w:contextualSpacing w:val="0"/>
      </w:pPr>
      <w:r w:rsidRPr="00D54491">
        <w:t>The number of children shall be documented by providing one of the following documents, as applicable:</w:t>
      </w:r>
    </w:p>
    <w:p w14:paraId="4E793046" w14:textId="77777777" w:rsidR="002A766C" w:rsidRDefault="00E11142" w:rsidP="00591BF0">
      <w:pPr>
        <w:pStyle w:val="ListParagraph"/>
        <w:numPr>
          <w:ilvl w:val="0"/>
          <w:numId w:val="28"/>
        </w:numPr>
        <w:ind w:left="1440"/>
        <w:contextualSpacing w:val="0"/>
      </w:pPr>
      <w:r w:rsidRPr="000E6663">
        <w:t>Birth certificates;</w:t>
      </w:r>
    </w:p>
    <w:p w14:paraId="1A3DD309" w14:textId="77777777" w:rsidR="002A766C" w:rsidRDefault="00E11142" w:rsidP="00591BF0">
      <w:pPr>
        <w:pStyle w:val="ListParagraph"/>
        <w:numPr>
          <w:ilvl w:val="0"/>
          <w:numId w:val="28"/>
        </w:numPr>
        <w:ind w:left="1440"/>
        <w:contextualSpacing w:val="0"/>
      </w:pPr>
      <w:r w:rsidRPr="000E6663">
        <w:t>Court orders regarding child custody;</w:t>
      </w:r>
    </w:p>
    <w:p w14:paraId="50D5BF6F" w14:textId="77777777" w:rsidR="002A766C" w:rsidRDefault="00E11142" w:rsidP="00591BF0">
      <w:pPr>
        <w:pStyle w:val="ListParagraph"/>
        <w:numPr>
          <w:ilvl w:val="0"/>
          <w:numId w:val="28"/>
        </w:numPr>
        <w:ind w:left="1440"/>
        <w:contextualSpacing w:val="0"/>
      </w:pPr>
      <w:r w:rsidRPr="000E6663">
        <w:t>Adoption documents;</w:t>
      </w:r>
    </w:p>
    <w:p w14:paraId="331DE3E3" w14:textId="77777777" w:rsidR="002A766C" w:rsidRDefault="00E11142" w:rsidP="00591BF0">
      <w:pPr>
        <w:pStyle w:val="ListParagraph"/>
        <w:numPr>
          <w:ilvl w:val="0"/>
          <w:numId w:val="28"/>
        </w:numPr>
        <w:ind w:left="1440"/>
        <w:contextualSpacing w:val="0"/>
      </w:pPr>
      <w:r w:rsidRPr="000E6663">
        <w:t>Records of Foster Care placements;</w:t>
      </w:r>
    </w:p>
    <w:p w14:paraId="1CBC37C9" w14:textId="77777777" w:rsidR="002A766C" w:rsidRDefault="00E11142" w:rsidP="00591BF0">
      <w:pPr>
        <w:pStyle w:val="ListParagraph"/>
        <w:numPr>
          <w:ilvl w:val="0"/>
          <w:numId w:val="28"/>
        </w:numPr>
        <w:ind w:left="1440"/>
        <w:contextualSpacing w:val="0"/>
      </w:pPr>
      <w:r w:rsidRPr="000E6663">
        <w:t>School or medical records;</w:t>
      </w:r>
    </w:p>
    <w:p w14:paraId="7BB4D5F5" w14:textId="77777777" w:rsidR="002A766C" w:rsidRDefault="00E11142" w:rsidP="00591BF0">
      <w:pPr>
        <w:pStyle w:val="ListParagraph"/>
        <w:numPr>
          <w:ilvl w:val="0"/>
          <w:numId w:val="28"/>
        </w:numPr>
        <w:ind w:left="1440"/>
        <w:contextualSpacing w:val="0"/>
      </w:pPr>
      <w:r w:rsidRPr="000E6663">
        <w:t>County welfare department records; or</w:t>
      </w:r>
    </w:p>
    <w:p w14:paraId="63812431" w14:textId="77777777" w:rsidR="00E11142" w:rsidRDefault="00E11142" w:rsidP="00591BF0">
      <w:pPr>
        <w:pStyle w:val="ListParagraph"/>
        <w:numPr>
          <w:ilvl w:val="0"/>
          <w:numId w:val="28"/>
        </w:numPr>
        <w:ind w:left="1440"/>
        <w:contextualSpacing w:val="0"/>
      </w:pPr>
      <w:r w:rsidRPr="000E6663">
        <w:t>Other reliable documentation indicating the relationship of the child to the parent.</w:t>
      </w:r>
    </w:p>
    <w:p w14:paraId="6C56664E" w14:textId="77777777" w:rsidR="002A766C" w:rsidRDefault="005400D5" w:rsidP="00591BF0">
      <w:pPr>
        <w:pStyle w:val="ListParagraph"/>
        <w:numPr>
          <w:ilvl w:val="0"/>
          <w:numId w:val="27"/>
        </w:numPr>
        <w:ind w:left="1080"/>
        <w:contextualSpacing w:val="0"/>
      </w:pPr>
      <w:r>
        <w:t xml:space="preserve">When </w:t>
      </w:r>
      <w:r w:rsidR="00E11142" w:rsidRPr="000E6663">
        <w:t xml:space="preserve">only one parent has signed </w:t>
      </w:r>
      <w:r w:rsidR="001F4028">
        <w:t>an</w:t>
      </w:r>
      <w:r w:rsidR="00E11142" w:rsidRPr="000E6663">
        <w:t xml:space="preserve"> application </w:t>
      </w:r>
      <w:r>
        <w:t xml:space="preserve">for enrollment </w:t>
      </w:r>
      <w:r w:rsidR="00E11142" w:rsidRPr="000E6663">
        <w:t xml:space="preserve">and the information provided </w:t>
      </w:r>
      <w:r>
        <w:t xml:space="preserve">on the application </w:t>
      </w:r>
      <w:r w:rsidR="00E11142" w:rsidRPr="000E6663">
        <w:t xml:space="preserve">indicates </w:t>
      </w:r>
      <w:r w:rsidR="001F4028">
        <w:t>there is a second parent who has not signed the application, the parent who has signed the application shall self-certify the presence or absence of the second parent under penalty of perjury.</w:t>
      </w:r>
      <w:r w:rsidR="001F4028" w:rsidRPr="001F4028">
        <w:t xml:space="preserve"> </w:t>
      </w:r>
      <w:r w:rsidR="001F4028">
        <w:t xml:space="preserve">The parent who has signed the application shall not be required to </w:t>
      </w:r>
      <w:r w:rsidR="001F4028">
        <w:lastRenderedPageBreak/>
        <w:t xml:space="preserve">submit additional information documenting </w:t>
      </w:r>
      <w:r>
        <w:t xml:space="preserve">the </w:t>
      </w:r>
      <w:r w:rsidR="001F4028">
        <w:t>presence or absence of the second parent (</w:t>
      </w:r>
      <w:r w:rsidR="001F4028">
        <w:rPr>
          <w:i/>
        </w:rPr>
        <w:t>EC</w:t>
      </w:r>
      <w:r w:rsidR="001F4028">
        <w:t xml:space="preserve"> 8263[a][2]).</w:t>
      </w:r>
    </w:p>
    <w:p w14:paraId="499FBDDD" w14:textId="77777777" w:rsidR="00E11142" w:rsidRPr="000E6663" w:rsidRDefault="00E11142" w:rsidP="00591BF0">
      <w:pPr>
        <w:pStyle w:val="ListParagraph"/>
        <w:numPr>
          <w:ilvl w:val="0"/>
          <w:numId w:val="27"/>
        </w:numPr>
        <w:ind w:left="1080"/>
        <w:contextualSpacing w:val="0"/>
      </w:pPr>
      <w:r w:rsidRPr="000E6663">
        <w:t xml:space="preserve">For income eligibility and family fee purposes, when a child and his or her siblings are living in a family that does not include their biological or adoptive parent, only the child and related siblings shall be counted to determine family size. In these cases, the adult(s) must meet a need criterion as specified in </w:t>
      </w:r>
      <w:r w:rsidRPr="007D7599">
        <w:rPr>
          <w:i/>
        </w:rPr>
        <w:t>EC</w:t>
      </w:r>
      <w:r w:rsidRPr="000E6663">
        <w:t xml:space="preserve"> </w:t>
      </w:r>
      <w:r w:rsidRPr="007D7599">
        <w:t>8263 (a)(</w:t>
      </w:r>
      <w:r w:rsidR="007D7599">
        <w:t>1</w:t>
      </w:r>
      <w:r w:rsidRPr="007D7599">
        <w:t>)</w:t>
      </w:r>
      <w:r w:rsidR="007D7599">
        <w:t>(B)</w:t>
      </w:r>
      <w:r w:rsidRPr="007D7599">
        <w:t xml:space="preserve"> to receive</w:t>
      </w:r>
      <w:r w:rsidRPr="000E6663">
        <w:t xml:space="preserve"> full-day services.</w:t>
      </w:r>
    </w:p>
    <w:p w14:paraId="6D05B8C7" w14:textId="77777777" w:rsidR="00E6562F" w:rsidRDefault="00E11142" w:rsidP="00CF0EA1">
      <w:pPr>
        <w:pStyle w:val="Heading3"/>
      </w:pPr>
      <w:bookmarkStart w:id="92" w:name="_Toc231096616"/>
      <w:bookmarkStart w:id="93" w:name="_Toc239833534"/>
      <w:bookmarkStart w:id="94" w:name="_Toc64959319"/>
      <w:bookmarkStart w:id="95" w:name="_Toc439143656"/>
      <w:bookmarkStart w:id="96" w:name="_Toc2696738"/>
      <w:bookmarkStart w:id="97" w:name="_Toc2696822"/>
      <w:r w:rsidRPr="000E6663">
        <w:t>Documentation of Eligibility: Income Eligibility</w:t>
      </w:r>
      <w:bookmarkEnd w:id="92"/>
      <w:bookmarkEnd w:id="93"/>
      <w:r w:rsidR="006030FC">
        <w:t xml:space="preserve"> at Initial Certification and Recertification</w:t>
      </w:r>
      <w:bookmarkEnd w:id="94"/>
      <w:r w:rsidRPr="000E6663">
        <w:t xml:space="preserve"> </w:t>
      </w:r>
    </w:p>
    <w:p w14:paraId="1043A71F" w14:textId="222B8742" w:rsidR="00E11142" w:rsidRPr="000E6663" w:rsidRDefault="00E11142" w:rsidP="00211986">
      <w:pPr>
        <w:ind w:left="720"/>
      </w:pPr>
      <w:r w:rsidRPr="000E6663">
        <w:t>(</w:t>
      </w:r>
      <w:r w:rsidRPr="007D7599">
        <w:rPr>
          <w:i/>
        </w:rPr>
        <w:t>EC</w:t>
      </w:r>
      <w:r w:rsidRPr="000E6663">
        <w:t xml:space="preserve"> 8261, 8263, 8263.1; </w:t>
      </w:r>
      <w:r w:rsidR="00216D54">
        <w:t>Implementation Guidance</w:t>
      </w:r>
      <w:r w:rsidRPr="000E6663">
        <w:t xml:space="preserve"> </w:t>
      </w:r>
      <w:r w:rsidR="00E64D8A">
        <w:t xml:space="preserve">Section </w:t>
      </w:r>
      <w:r w:rsidRPr="000E6663">
        <w:t>18078</w:t>
      </w:r>
      <w:r w:rsidR="007D7599">
        <w:t>,</w:t>
      </w:r>
      <w:r w:rsidRPr="000E6663">
        <w:t xml:space="preserve"> and 18084</w:t>
      </w:r>
      <w:r w:rsidR="00FE1A7C">
        <w:t>,18096</w:t>
      </w:r>
      <w:r w:rsidRPr="000E6663">
        <w:t>)</w:t>
      </w:r>
      <w:bookmarkEnd w:id="95"/>
      <w:bookmarkEnd w:id="96"/>
      <w:bookmarkEnd w:id="97"/>
    </w:p>
    <w:p w14:paraId="0E6F0FF4" w14:textId="77777777" w:rsidR="00E11142" w:rsidRPr="000E6663" w:rsidRDefault="000173CC" w:rsidP="00E21C16">
      <w:pPr>
        <w:ind w:left="720"/>
      </w:pPr>
      <w:r w:rsidRPr="000173CC">
        <w:rPr>
          <w:rFonts w:cs="Times New Roman"/>
          <w:szCs w:val="24"/>
        </w:rPr>
        <w:t xml:space="preserve">At the time of initial certification, recertification parent must provide the contractor with all supporting documentation. </w:t>
      </w:r>
      <w:r w:rsidR="00E11142" w:rsidRPr="000E6663">
        <w:t>The parent is responsible for providing documentation of the family’s total countable income and the contractor is required to verify the information, as described below:</w:t>
      </w:r>
    </w:p>
    <w:p w14:paraId="55C3C640" w14:textId="77777777" w:rsidR="00E11142" w:rsidRPr="000E6663" w:rsidRDefault="00E11142" w:rsidP="00591BF0">
      <w:pPr>
        <w:pStyle w:val="ListParagraph"/>
        <w:numPr>
          <w:ilvl w:val="3"/>
          <w:numId w:val="24"/>
        </w:numPr>
        <w:contextualSpacing w:val="0"/>
      </w:pPr>
      <w:r w:rsidRPr="000E6663">
        <w:t>The parent(s) shall document total countable income for all the individuals counted in the family size as follows:</w:t>
      </w:r>
    </w:p>
    <w:p w14:paraId="52997172" w14:textId="77777777" w:rsidR="00E11142" w:rsidRPr="000E6663" w:rsidRDefault="00E11142" w:rsidP="00946254">
      <w:pPr>
        <w:ind w:left="720" w:firstLine="360"/>
      </w:pPr>
      <w:r w:rsidRPr="000E6663">
        <w:t>If the parent is employed, provide:</w:t>
      </w:r>
    </w:p>
    <w:p w14:paraId="63A20757" w14:textId="77777777" w:rsidR="002A766C" w:rsidRDefault="00E11142" w:rsidP="00591BF0">
      <w:pPr>
        <w:pStyle w:val="ListParagraph"/>
        <w:numPr>
          <w:ilvl w:val="4"/>
          <w:numId w:val="29"/>
        </w:numPr>
        <w:contextualSpacing w:val="0"/>
      </w:pPr>
      <w:r w:rsidRPr="000E6663">
        <w:t>A release authorizing the contractor to contact the employer(s), to the extent known, that includes the employer’s name, address, telephone number, and usual business hours; and</w:t>
      </w:r>
    </w:p>
    <w:p w14:paraId="5A008825" w14:textId="77777777" w:rsidR="00E11142" w:rsidRPr="000E6663" w:rsidRDefault="00E11142" w:rsidP="00591BF0">
      <w:pPr>
        <w:pStyle w:val="ListParagraph"/>
        <w:numPr>
          <w:ilvl w:val="4"/>
          <w:numId w:val="29"/>
        </w:numPr>
        <w:contextualSpacing w:val="0"/>
      </w:pPr>
      <w:r w:rsidRPr="000E6663">
        <w:t>All payroll check stubs, a letter from the employer, or other record of wages issued by the employer for the month preceding the initial certification</w:t>
      </w:r>
      <w:r w:rsidR="00312F72" w:rsidRPr="000E6663">
        <w:t>,</w:t>
      </w:r>
      <w:r w:rsidRPr="000E6663">
        <w:t xml:space="preserve"> or the recertification</w:t>
      </w:r>
      <w:r w:rsidR="00FE1A7C">
        <w:t xml:space="preserve"> of eligibility</w:t>
      </w:r>
      <w:r w:rsidRPr="000E6663">
        <w:t xml:space="preserve"> for </w:t>
      </w:r>
      <w:r w:rsidR="00FE1A7C">
        <w:t xml:space="preserve">ongoing </w:t>
      </w:r>
      <w:r w:rsidRPr="000E6663">
        <w:t>services</w:t>
      </w:r>
      <w:r w:rsidR="00FE1A7C">
        <w:t xml:space="preserve"> pursuant to </w:t>
      </w:r>
      <w:r w:rsidR="00FE1A7C" w:rsidRPr="00736197">
        <w:rPr>
          <w:i/>
        </w:rPr>
        <w:t>EC</w:t>
      </w:r>
      <w:r w:rsidR="00FE1A7C">
        <w:t xml:space="preserve"> 8263(h)(1)</w:t>
      </w:r>
      <w:r w:rsidRPr="000E6663">
        <w:t>.</w:t>
      </w:r>
    </w:p>
    <w:p w14:paraId="6173D0BA" w14:textId="77777777" w:rsidR="002A766C" w:rsidRDefault="00E11142" w:rsidP="00591BF0">
      <w:pPr>
        <w:pStyle w:val="ListParagraph"/>
        <w:numPr>
          <w:ilvl w:val="3"/>
          <w:numId w:val="24"/>
        </w:numPr>
        <w:contextualSpacing w:val="0"/>
      </w:pPr>
      <w:r w:rsidRPr="000E6663">
        <w:t>When the employer refuses or fails to provide requested documentation or when a request for documentation would adversely affect the parent’s employment, provide other means of verification that may include a list of clients and amounts paid, the most recently signed and completed tax returns, quarterly estimated tax statements, or other records of income to support the reported income, along with a self-certification of income.</w:t>
      </w:r>
    </w:p>
    <w:p w14:paraId="331B4EE1" w14:textId="77777777" w:rsidR="00E11142" w:rsidRPr="000E6663" w:rsidRDefault="00E11142" w:rsidP="00591BF0">
      <w:pPr>
        <w:pStyle w:val="ListParagraph"/>
        <w:numPr>
          <w:ilvl w:val="3"/>
          <w:numId w:val="24"/>
        </w:numPr>
        <w:contextualSpacing w:val="0"/>
      </w:pPr>
      <w:r w:rsidRPr="000E6663">
        <w:t>If the parent is self-employed, provide a combination of documentation necessary to establish current income eligibility for at least the month prec</w:t>
      </w:r>
      <w:r w:rsidR="006030FC">
        <w:t>eding the initial certification</w:t>
      </w:r>
      <w:r w:rsidRPr="000E6663">
        <w:t xml:space="preserve">, or the recertification </w:t>
      </w:r>
      <w:r w:rsidR="00FE1A7C">
        <w:t xml:space="preserve">of </w:t>
      </w:r>
      <w:r w:rsidRPr="000E6663">
        <w:t xml:space="preserve">eligibility for </w:t>
      </w:r>
      <w:r w:rsidR="00FE1A7C">
        <w:t>ongoing services</w:t>
      </w:r>
      <w:r w:rsidR="006030FC">
        <w:t xml:space="preserve">, pursuant to </w:t>
      </w:r>
      <w:r w:rsidR="006030FC" w:rsidRPr="00736197">
        <w:rPr>
          <w:i/>
        </w:rPr>
        <w:t>EC</w:t>
      </w:r>
      <w:r w:rsidR="006030FC">
        <w:t xml:space="preserve"> 8263(h)(1).</w:t>
      </w:r>
      <w:r w:rsidRPr="000E6663">
        <w:t xml:space="preserve"> Documentation shall consist of as many of the following types of documentation as necessary to determine income:</w:t>
      </w:r>
    </w:p>
    <w:p w14:paraId="39ADE960" w14:textId="77777777" w:rsidR="002A766C" w:rsidRDefault="00E11142" w:rsidP="00591BF0">
      <w:pPr>
        <w:pStyle w:val="ListParagraph"/>
        <w:numPr>
          <w:ilvl w:val="4"/>
          <w:numId w:val="30"/>
        </w:numPr>
        <w:ind w:left="1440"/>
        <w:contextualSpacing w:val="0"/>
      </w:pPr>
      <w:r w:rsidRPr="000E6663">
        <w:t>A letter from the source of the income;</w:t>
      </w:r>
    </w:p>
    <w:p w14:paraId="5FDEE755" w14:textId="77777777" w:rsidR="002A766C" w:rsidRDefault="00E11142" w:rsidP="00591BF0">
      <w:pPr>
        <w:pStyle w:val="ListParagraph"/>
        <w:numPr>
          <w:ilvl w:val="4"/>
          <w:numId w:val="30"/>
        </w:numPr>
        <w:ind w:left="1440"/>
        <w:contextualSpacing w:val="0"/>
      </w:pPr>
      <w:r w:rsidRPr="000E6663">
        <w:lastRenderedPageBreak/>
        <w:t>A copy of the most recently signed and completed tax returns with a statement of current estimated income for tax purposes; or</w:t>
      </w:r>
    </w:p>
    <w:p w14:paraId="055D9175" w14:textId="77777777" w:rsidR="00E11142" w:rsidRPr="000E6663" w:rsidRDefault="00E11142" w:rsidP="00591BF0">
      <w:pPr>
        <w:pStyle w:val="ListParagraph"/>
        <w:numPr>
          <w:ilvl w:val="4"/>
          <w:numId w:val="30"/>
        </w:numPr>
        <w:ind w:left="1440"/>
        <w:contextualSpacing w:val="0"/>
      </w:pPr>
      <w:r w:rsidRPr="000E6663">
        <w:t>Other business records, such as ledgers, receipts, or business logs.</w:t>
      </w:r>
    </w:p>
    <w:p w14:paraId="71A1E65B" w14:textId="05F559CB" w:rsidR="002A766C" w:rsidRDefault="00E11142" w:rsidP="00591BF0">
      <w:pPr>
        <w:pStyle w:val="ListParagraph"/>
        <w:numPr>
          <w:ilvl w:val="3"/>
          <w:numId w:val="24"/>
        </w:numPr>
        <w:contextualSpacing w:val="0"/>
      </w:pPr>
      <w:r w:rsidRPr="000E6663">
        <w:t>Provide copies of the documentation of all non-wage income referenced in the definition of “total countable income,” self-certification of any income for which no documentation is possible, and any verified child support payments referenced in the definition of “adjusted monthly income”. (</w:t>
      </w:r>
      <w:r w:rsidR="00C36F91">
        <w:t>Implementation Guidance</w:t>
      </w:r>
      <w:r w:rsidRPr="000E6663">
        <w:t xml:space="preserve"> </w:t>
      </w:r>
      <w:r w:rsidR="00E64D8A">
        <w:t xml:space="preserve">Section </w:t>
      </w:r>
      <w:r w:rsidR="002E7AB7">
        <w:t>18078)</w:t>
      </w:r>
    </w:p>
    <w:p w14:paraId="6B0F1B61" w14:textId="77777777" w:rsidR="006C0086" w:rsidRPr="000E6663" w:rsidRDefault="00E11142" w:rsidP="00591BF0">
      <w:pPr>
        <w:pStyle w:val="ListParagraph"/>
        <w:numPr>
          <w:ilvl w:val="3"/>
          <w:numId w:val="24"/>
        </w:numPr>
        <w:contextualSpacing w:val="0"/>
      </w:pPr>
      <w:r w:rsidRPr="000E6663">
        <w:t>The contractor</w:t>
      </w:r>
      <w:r w:rsidR="006030FC">
        <w:t>:</w:t>
      </w:r>
    </w:p>
    <w:p w14:paraId="3D9A4EDA" w14:textId="77777777" w:rsidR="00240510" w:rsidRDefault="00E11142" w:rsidP="00591BF0">
      <w:pPr>
        <w:pStyle w:val="ListParagraph"/>
        <w:numPr>
          <w:ilvl w:val="4"/>
          <w:numId w:val="31"/>
        </w:numPr>
        <w:ind w:left="1440"/>
        <w:contextualSpacing w:val="0"/>
      </w:pPr>
      <w:r w:rsidRPr="000E6663">
        <w:t>Shall retain copies of the documentation of total countable income and adjusted monthly income in the family data file.</w:t>
      </w:r>
    </w:p>
    <w:p w14:paraId="63CFC959" w14:textId="77777777" w:rsidR="00240510" w:rsidRDefault="00E11142" w:rsidP="00591BF0">
      <w:pPr>
        <w:pStyle w:val="ListParagraph"/>
        <w:numPr>
          <w:ilvl w:val="4"/>
          <w:numId w:val="31"/>
        </w:numPr>
        <w:ind w:left="1440"/>
        <w:contextualSpacing w:val="0"/>
      </w:pPr>
      <w:r w:rsidRPr="000E6663">
        <w:t xml:space="preserve">When the parent is employed, </w:t>
      </w:r>
      <w:r w:rsidR="006C0086">
        <w:t xml:space="preserve">the contractor </w:t>
      </w:r>
      <w:r w:rsidRPr="000E6663">
        <w:t>shall, as applicable, verify the parent’s salary/wage; rate(s) of pay; potential for overtime, tips or additional compensation; hours and days of work; variability of hours and days of work; pay periods and frequency of pay, start date for the employee. If the employer refuses or is non-responsive in providing requested information or a request for employer documentation would adversely affect the parent’s employment, and if the information provided is inconsistent with the contractor’s knowledge or community practice, shall request clarification in the self-certification of income, additional income information or a reasonable basis for concluding that the employer exists.</w:t>
      </w:r>
    </w:p>
    <w:p w14:paraId="356C5877" w14:textId="77777777" w:rsidR="004F47FB" w:rsidRDefault="00E11142" w:rsidP="00591BF0">
      <w:pPr>
        <w:pStyle w:val="ListParagraph"/>
        <w:numPr>
          <w:ilvl w:val="4"/>
          <w:numId w:val="31"/>
        </w:numPr>
        <w:ind w:left="1440"/>
        <w:contextualSpacing w:val="0"/>
      </w:pPr>
      <w:r w:rsidRPr="000E6663">
        <w:t>When the parent is self-employed</w:t>
      </w:r>
      <w:r w:rsidR="00835A0A">
        <w:t xml:space="preserve"> the contractor</w:t>
      </w:r>
      <w:r w:rsidR="00786261">
        <w:t xml:space="preserve"> </w:t>
      </w:r>
      <w:r w:rsidRPr="000E6663">
        <w:t>shall obtain and make a record of independent verification regarding the cost for services provided by the parent that may be obtained by contacting clients, reviewing bank statements, or confirming the information in the paren</w:t>
      </w:r>
      <w:r w:rsidR="00294315">
        <w:t>t’s advertisements or Web site.</w:t>
      </w:r>
    </w:p>
    <w:p w14:paraId="188A8DBF" w14:textId="77777777" w:rsidR="00240510" w:rsidRDefault="00E11142" w:rsidP="00591BF0">
      <w:pPr>
        <w:pStyle w:val="ListParagraph"/>
        <w:numPr>
          <w:ilvl w:val="4"/>
          <w:numId w:val="31"/>
        </w:numPr>
        <w:ind w:left="1440"/>
        <w:contextualSpacing w:val="0"/>
      </w:pPr>
      <w:r w:rsidRPr="000E6663">
        <w:t>If the income cannot be independently verified, the contractor shall assess whether the reported income is reasonable or consistent with the community practice for this employment.</w:t>
      </w:r>
    </w:p>
    <w:p w14:paraId="166C9AED" w14:textId="77777777" w:rsidR="00240510" w:rsidRDefault="00835A0A" w:rsidP="00591BF0">
      <w:pPr>
        <w:pStyle w:val="ListParagraph"/>
        <w:numPr>
          <w:ilvl w:val="4"/>
          <w:numId w:val="31"/>
        </w:numPr>
        <w:ind w:left="1440"/>
        <w:contextualSpacing w:val="0"/>
      </w:pPr>
      <w:r>
        <w:t>The contractor m</w:t>
      </w:r>
      <w:r w:rsidR="00E11142" w:rsidRPr="000E6663">
        <w:t>ay request additional documentation to verify total countable income to the extent that the information provided by the parent or the employer is insufficient to make a reasonable assessment of income eligibility.</w:t>
      </w:r>
    </w:p>
    <w:p w14:paraId="5F8034F6" w14:textId="77777777" w:rsidR="00E11142" w:rsidRPr="000E6663" w:rsidRDefault="00E11142" w:rsidP="00591BF0">
      <w:pPr>
        <w:pStyle w:val="ListParagraph"/>
        <w:numPr>
          <w:ilvl w:val="4"/>
          <w:numId w:val="31"/>
        </w:numPr>
        <w:ind w:left="1440"/>
        <w:contextualSpacing w:val="0"/>
      </w:pPr>
      <w:r w:rsidRPr="000E6663">
        <w:t xml:space="preserve">To establish eligibility, shall, by signing the application for services, certify to the contractor’s reasonable belief that the income documentation obtained and, if applicable, the self-certification, support the reported income, are reliable and are consistent with all other family information and the contractor’s knowledge, if applicable, of this type of employment </w:t>
      </w:r>
      <w:r w:rsidRPr="000E6663">
        <w:lastRenderedPageBreak/>
        <w:t>or employer.</w:t>
      </w:r>
    </w:p>
    <w:p w14:paraId="547CAA6A" w14:textId="10EA4C91" w:rsidR="00341589" w:rsidRDefault="00E11142" w:rsidP="00591BF0">
      <w:pPr>
        <w:pStyle w:val="ListParagraph"/>
        <w:numPr>
          <w:ilvl w:val="3"/>
          <w:numId w:val="24"/>
        </w:numPr>
        <w:contextualSpacing w:val="0"/>
      </w:pPr>
      <w:r w:rsidRPr="000E6663">
        <w:t xml:space="preserve">If the family is receiving </w:t>
      </w:r>
      <w:r w:rsidR="00580E40">
        <w:t>early learning and care</w:t>
      </w:r>
      <w:r w:rsidRPr="000E6663">
        <w:t xml:space="preserve"> services because the child(ren) is/are identified as being abused, neglected or exploited or at risk of abuse, neglect, or exploitation or receiving child protective services, and the written referral required by 5 </w:t>
      </w:r>
      <w:r w:rsidRPr="00294315">
        <w:rPr>
          <w:i/>
        </w:rPr>
        <w:t>CCR</w:t>
      </w:r>
      <w:r w:rsidRPr="000E6663">
        <w:t xml:space="preserve"> 18081(b)(9) and (b)(10)</w:t>
      </w:r>
      <w:r w:rsidRPr="000E6663" w:rsidDel="00E11189">
        <w:t xml:space="preserve"> </w:t>
      </w:r>
      <w:r w:rsidRPr="000E6663">
        <w:t>specifies that it is necessary to exempt the family from paying a fee, then the parent will not be required to provide documentation of total countable income</w:t>
      </w:r>
      <w:bookmarkStart w:id="98" w:name="_Toc231096617"/>
      <w:bookmarkStart w:id="99" w:name="_Toc239833535"/>
      <w:r w:rsidR="006030FC">
        <w:t>.</w:t>
      </w:r>
    </w:p>
    <w:p w14:paraId="6E6664EF" w14:textId="77777777" w:rsidR="00E6562F" w:rsidRDefault="00E11142" w:rsidP="00CF0EA1">
      <w:pPr>
        <w:pStyle w:val="Heading3"/>
      </w:pPr>
      <w:bookmarkStart w:id="100" w:name="_Toc64959320"/>
      <w:bookmarkStart w:id="101" w:name="_Toc2696739"/>
      <w:bookmarkStart w:id="102" w:name="_Toc2696823"/>
      <w:r w:rsidRPr="000E6663">
        <w:t>Calculation of Income</w:t>
      </w:r>
      <w:bookmarkEnd w:id="98"/>
      <w:bookmarkEnd w:id="99"/>
      <w:bookmarkEnd w:id="100"/>
      <w:r w:rsidRPr="000E6663">
        <w:t xml:space="preserve"> </w:t>
      </w:r>
    </w:p>
    <w:p w14:paraId="4DA297AC" w14:textId="69C2E60B" w:rsidR="00E11142" w:rsidRPr="000E6663" w:rsidRDefault="00E11142" w:rsidP="00E6562F">
      <w:pPr>
        <w:ind w:left="720"/>
      </w:pPr>
      <w:r w:rsidRPr="000E6663">
        <w:t>(</w:t>
      </w:r>
      <w:r w:rsidRPr="00304741">
        <w:rPr>
          <w:i/>
        </w:rPr>
        <w:t>EC</w:t>
      </w:r>
      <w:r w:rsidRPr="000E6663">
        <w:t xml:space="preserve"> 8261, 8263, 8263.1: </w:t>
      </w:r>
      <w:r w:rsidR="00E9559B">
        <w:t>Implementation Guidance</w:t>
      </w:r>
      <w:r w:rsidR="00304741">
        <w:t xml:space="preserve"> </w:t>
      </w:r>
      <w:r w:rsidR="00E64D8A">
        <w:t xml:space="preserve">Sections </w:t>
      </w:r>
      <w:r w:rsidR="00304741">
        <w:t>18078,</w:t>
      </w:r>
      <w:r w:rsidR="00E6562F">
        <w:t xml:space="preserve"> </w:t>
      </w:r>
      <w:r w:rsidRPr="000E6663">
        <w:t>18096</w:t>
      </w:r>
      <w:r w:rsidR="00312F72">
        <w:t>,</w:t>
      </w:r>
      <w:r w:rsidR="006E6505">
        <w:t xml:space="preserve"> 18084.3</w:t>
      </w:r>
      <w:r w:rsidRPr="000E6663">
        <w:t>)</w:t>
      </w:r>
      <w:bookmarkEnd w:id="101"/>
      <w:bookmarkEnd w:id="102"/>
    </w:p>
    <w:p w14:paraId="71A1824A" w14:textId="77777777" w:rsidR="00E11142" w:rsidRPr="000E6663" w:rsidRDefault="00FE1A7C" w:rsidP="00294315">
      <w:pPr>
        <w:ind w:left="720"/>
      </w:pPr>
      <w:r>
        <w:t>When income is required to be calculated,</w:t>
      </w:r>
      <w:r w:rsidRPr="008D7D2B">
        <w:t xml:space="preserve"> </w:t>
      </w:r>
      <w:r>
        <w:t xml:space="preserve">including when the family voluntarily reports a change in income that results in a reduction of fees or when the family reports income in excess of 85% of State Median Income (SMI) in accordance with Section 18084.3 of the Implementation </w:t>
      </w:r>
      <w:r w:rsidR="00136BAA">
        <w:t xml:space="preserve">Guidance, </w:t>
      </w:r>
      <w:r w:rsidR="00136BAA" w:rsidRPr="000E6663">
        <w:t>the</w:t>
      </w:r>
      <w:r w:rsidR="00E11142" w:rsidRPr="000E6663">
        <w:t xml:space="preserve"> contractor shall calculate total countable income based on income information reflecting the family’s current and on-going income:</w:t>
      </w:r>
    </w:p>
    <w:p w14:paraId="5C1044CC" w14:textId="6B9CDEE0" w:rsidR="00240510" w:rsidRDefault="00E11142" w:rsidP="00591BF0">
      <w:pPr>
        <w:pStyle w:val="ListParagraph"/>
        <w:numPr>
          <w:ilvl w:val="3"/>
          <w:numId w:val="32"/>
        </w:numPr>
        <w:ind w:left="1080"/>
        <w:contextualSpacing w:val="0"/>
      </w:pPr>
      <w:r w:rsidRPr="000E6663">
        <w:t>Using an income calculation worksheet that specifies the frequency and amount of the payroll check stubs provided by the parent and all other sources of income referenced in the definition of “total countable income”</w:t>
      </w:r>
      <w:r w:rsidR="00304741">
        <w:t xml:space="preserve"> </w:t>
      </w:r>
      <w:r w:rsidR="007E621F">
        <w:t>p</w:t>
      </w:r>
      <w:r w:rsidR="00304741">
        <w:t xml:space="preserve">ursuant to </w:t>
      </w:r>
      <w:r w:rsidR="006668F9">
        <w:t>Implementation Guidance</w:t>
      </w:r>
      <w:r w:rsidR="00304741">
        <w:t xml:space="preserve"> </w:t>
      </w:r>
      <w:r w:rsidR="007E621F">
        <w:t xml:space="preserve">Section </w:t>
      </w:r>
      <w:r w:rsidR="00304741">
        <w:t>18078.</w:t>
      </w:r>
    </w:p>
    <w:p w14:paraId="772C1FF2" w14:textId="77777777" w:rsidR="00E11142" w:rsidRPr="000E6663" w:rsidRDefault="00E11142" w:rsidP="00591BF0">
      <w:pPr>
        <w:pStyle w:val="ListParagraph"/>
        <w:numPr>
          <w:ilvl w:val="3"/>
          <w:numId w:val="32"/>
        </w:numPr>
        <w:ind w:left="1080"/>
        <w:contextualSpacing w:val="0"/>
      </w:pPr>
      <w:r w:rsidRPr="000E6663">
        <w:t>When income fluctuates because of:</w:t>
      </w:r>
    </w:p>
    <w:p w14:paraId="72D27EF2" w14:textId="6E6E9550" w:rsidR="006030FC" w:rsidRDefault="00E11142" w:rsidP="00591BF0">
      <w:pPr>
        <w:pStyle w:val="ListParagraph"/>
        <w:numPr>
          <w:ilvl w:val="4"/>
          <w:numId w:val="33"/>
        </w:numPr>
        <w:ind w:left="1440"/>
        <w:contextualSpacing w:val="0"/>
      </w:pPr>
      <w:r w:rsidRPr="000E6663">
        <w:t xml:space="preserve">Agricultural work as referenced in </w:t>
      </w:r>
      <w:r w:rsidR="00FA1A77">
        <w:t>Implementation Guidance</w:t>
      </w:r>
      <w:r w:rsidR="007E621F">
        <w:t xml:space="preserve"> Section</w:t>
      </w:r>
      <w:r w:rsidRPr="000E6663">
        <w:t xml:space="preserve"> 18078 by averaging income from the </w:t>
      </w:r>
      <w:r w:rsidR="00E04D9F">
        <w:t xml:space="preserve">preceding </w:t>
      </w:r>
      <w:r w:rsidRPr="000E6663">
        <w:t>12 months</w:t>
      </w:r>
      <w:r w:rsidR="00E04D9F">
        <w:t>.</w:t>
      </w:r>
      <w:r w:rsidRPr="000E6663">
        <w:t xml:space="preserve"> </w:t>
      </w:r>
    </w:p>
    <w:p w14:paraId="105D09D2" w14:textId="4A0FA537" w:rsidR="00240510" w:rsidRDefault="00E11142" w:rsidP="00591BF0">
      <w:pPr>
        <w:pStyle w:val="ListParagraph"/>
        <w:numPr>
          <w:ilvl w:val="4"/>
          <w:numId w:val="33"/>
        </w:numPr>
        <w:ind w:left="1440"/>
        <w:contextualSpacing w:val="0"/>
      </w:pPr>
      <w:r w:rsidRPr="000E6663">
        <w:t xml:space="preserve">Intermittent income as referenced in </w:t>
      </w:r>
      <w:r w:rsidR="005900ED">
        <w:t>Implementation Guidance</w:t>
      </w:r>
      <w:r w:rsidRPr="000E6663">
        <w:t xml:space="preserve"> </w:t>
      </w:r>
      <w:r w:rsidR="007E621F">
        <w:t>Section</w:t>
      </w:r>
      <w:r w:rsidRPr="000E6663">
        <w:t xml:space="preserve">18078 by averaging the intermittent income from the preceding 12 months by dividing by 12 and </w:t>
      </w:r>
      <w:r w:rsidR="00304741">
        <w:t xml:space="preserve">then </w:t>
      </w:r>
      <w:r w:rsidRPr="000E6663">
        <w:t>add</w:t>
      </w:r>
      <w:r w:rsidR="00304741">
        <w:t>ing</w:t>
      </w:r>
      <w:r w:rsidRPr="000E6663">
        <w:t xml:space="preserve"> this amount to the other countable income.</w:t>
      </w:r>
    </w:p>
    <w:p w14:paraId="5C4E7329" w14:textId="691C43E4" w:rsidR="00E11142" w:rsidRPr="000E6663" w:rsidRDefault="00E11142" w:rsidP="00591BF0">
      <w:pPr>
        <w:pStyle w:val="ListParagraph"/>
        <w:numPr>
          <w:ilvl w:val="4"/>
          <w:numId w:val="33"/>
        </w:numPr>
        <w:ind w:left="1440"/>
        <w:contextualSpacing w:val="0"/>
      </w:pPr>
      <w:r w:rsidRPr="000E6663">
        <w:t xml:space="preserve">Unpredictable income as referenced in </w:t>
      </w:r>
      <w:r w:rsidR="005900ED">
        <w:t>Implementation Guidance</w:t>
      </w:r>
      <w:r w:rsidR="007E621F">
        <w:t xml:space="preserve"> Section</w:t>
      </w:r>
      <w:r w:rsidRPr="000E6663">
        <w:t xml:space="preserve"> 18078 by averaging the income from at least three consecutive months and no more than </w:t>
      </w:r>
      <w:r w:rsidR="00E04D9F">
        <w:t xml:space="preserve">the preceding </w:t>
      </w:r>
      <w:r w:rsidRPr="000E6663">
        <w:t>12 months</w:t>
      </w:r>
      <w:r w:rsidR="00E04D9F">
        <w:t>.</w:t>
      </w:r>
    </w:p>
    <w:p w14:paraId="48A4DCBD" w14:textId="77777777" w:rsidR="00E11142" w:rsidRPr="000E6663" w:rsidRDefault="00E11142" w:rsidP="00591BF0">
      <w:pPr>
        <w:pStyle w:val="ListParagraph"/>
        <w:numPr>
          <w:ilvl w:val="3"/>
          <w:numId w:val="32"/>
        </w:numPr>
        <w:ind w:left="1080"/>
        <w:contextualSpacing w:val="0"/>
      </w:pPr>
      <w:r w:rsidRPr="000E6663">
        <w:t>Exceptions to Calculation for Military Personnel (37 U.S.C. 403)</w:t>
      </w:r>
    </w:p>
    <w:p w14:paraId="77B50743" w14:textId="77777777" w:rsidR="00E11142" w:rsidRPr="000E6663" w:rsidRDefault="00E11142" w:rsidP="00294315">
      <w:pPr>
        <w:ind w:left="1080"/>
      </w:pPr>
      <w:r w:rsidRPr="000E6663">
        <w:t>For programs located on or in close proximity to a military base or base housing for purposes of determining eligibility and income ranking for families whose child is eligibl</w:t>
      </w:r>
      <w:r w:rsidR="00F2083D">
        <w:t>e</w:t>
      </w:r>
      <w:r w:rsidRPr="000E6663">
        <w:t xml:space="preserve">, when an individual counted in the family size is on federal active duty, state active duty, active duty for special work, or Active Guard and Reserve duty in the military, and the families reside on a military base or in military housing, the contractor with prior written approval from the </w:t>
      </w:r>
      <w:r w:rsidRPr="000E6663">
        <w:lastRenderedPageBreak/>
        <w:t>State Superintendent of Public Instruction (SSPI) or his designee may exclude the amount of the basic allowance for housing provided to the individual.</w:t>
      </w:r>
    </w:p>
    <w:p w14:paraId="65A19C7F" w14:textId="6FD355F3" w:rsidR="00E6562F" w:rsidRDefault="00E11142" w:rsidP="00CF0EA1">
      <w:pPr>
        <w:pStyle w:val="Heading3"/>
      </w:pPr>
      <w:bookmarkStart w:id="103" w:name="_Toc231096618"/>
      <w:bookmarkStart w:id="104" w:name="_Toc239833536"/>
      <w:bookmarkStart w:id="105" w:name="_Toc64959321"/>
      <w:bookmarkStart w:id="106" w:name="_Toc439143657"/>
      <w:bookmarkStart w:id="107" w:name="_Toc2696740"/>
      <w:bookmarkStart w:id="108" w:name="_Toc2696824"/>
      <w:r w:rsidRPr="000E6663">
        <w:t>Documentation of Need</w:t>
      </w:r>
      <w:r w:rsidR="00803C1B">
        <w:t xml:space="preserve"> for Full-day CSPP</w:t>
      </w:r>
      <w:r w:rsidRPr="000E6663">
        <w:t>: Public Assistance</w:t>
      </w:r>
      <w:bookmarkEnd w:id="103"/>
      <w:bookmarkEnd w:id="104"/>
      <w:bookmarkEnd w:id="105"/>
      <w:r w:rsidRPr="000E6663">
        <w:t xml:space="preserve"> </w:t>
      </w:r>
    </w:p>
    <w:p w14:paraId="76E495EA" w14:textId="39C0EBE5" w:rsidR="00E11142" w:rsidRPr="000E6663" w:rsidRDefault="00E11142" w:rsidP="00E6562F">
      <w:pPr>
        <w:ind w:firstLine="720"/>
      </w:pPr>
      <w:r w:rsidRPr="000E6663">
        <w:t>(</w:t>
      </w:r>
      <w:r w:rsidRPr="00CF5744">
        <w:rPr>
          <w:i/>
        </w:rPr>
        <w:t>EC</w:t>
      </w:r>
      <w:r w:rsidRPr="000E6663">
        <w:t xml:space="preserve"> 8261 and 8263; 5 </w:t>
      </w:r>
      <w:r w:rsidRPr="00CF5744">
        <w:rPr>
          <w:i/>
        </w:rPr>
        <w:t>CCR</w:t>
      </w:r>
      <w:r w:rsidRPr="000E6663">
        <w:t xml:space="preserve"> 18085)</w:t>
      </w:r>
      <w:bookmarkEnd w:id="106"/>
      <w:bookmarkEnd w:id="107"/>
      <w:bookmarkEnd w:id="108"/>
    </w:p>
    <w:p w14:paraId="3A582686" w14:textId="77777777" w:rsidR="00E11142" w:rsidRDefault="00E11142" w:rsidP="00294315">
      <w:pPr>
        <w:ind w:left="720"/>
      </w:pPr>
      <w:r w:rsidRPr="000E6663">
        <w:t xml:space="preserve">If the basis of eligibility as specified in </w:t>
      </w:r>
      <w:r w:rsidRPr="00CF5744">
        <w:rPr>
          <w:i/>
        </w:rPr>
        <w:t>EC</w:t>
      </w:r>
      <w:r w:rsidRPr="00CF5744">
        <w:t xml:space="preserve"> 8263(a)(1)</w:t>
      </w:r>
      <w:r w:rsidR="00CF5744">
        <w:t>(A)</w:t>
      </w:r>
      <w:r w:rsidRPr="000E6663">
        <w:t xml:space="preserve"> is current aid recipient, the parent shall provide documentation of public cash assistance, unless the contractor has and elects to use other means of verification.</w:t>
      </w:r>
    </w:p>
    <w:p w14:paraId="328CD25D" w14:textId="2BA56F14" w:rsidR="00E6562F" w:rsidRDefault="00E11142" w:rsidP="00CF0EA1">
      <w:pPr>
        <w:pStyle w:val="Heading3"/>
        <w:rPr>
          <w:rFonts w:eastAsia="Calibri"/>
        </w:rPr>
      </w:pPr>
      <w:bookmarkStart w:id="109" w:name="_Toc64959322"/>
      <w:bookmarkStart w:id="110" w:name="_Toc2696741"/>
      <w:bookmarkStart w:id="111" w:name="_Toc2696825"/>
      <w:bookmarkStart w:id="112" w:name="_Toc231096619"/>
      <w:bookmarkStart w:id="113" w:name="_Toc239833537"/>
      <w:r w:rsidRPr="00240510">
        <w:rPr>
          <w:rFonts w:eastAsia="Calibri"/>
        </w:rPr>
        <w:t>Documentation of Need</w:t>
      </w:r>
      <w:r w:rsidR="00803C1B">
        <w:rPr>
          <w:rFonts w:eastAsia="Calibri"/>
        </w:rPr>
        <w:t xml:space="preserve"> for Full-day CSPP:</w:t>
      </w:r>
      <w:r w:rsidRPr="00240510">
        <w:rPr>
          <w:rFonts w:eastAsia="Calibri"/>
        </w:rPr>
        <w:t xml:space="preserve"> Employment, Seeking Employment, Training, Seeking Housing and Incapacity</w:t>
      </w:r>
      <w:bookmarkEnd w:id="109"/>
      <w:r w:rsidRPr="00240510">
        <w:rPr>
          <w:rFonts w:eastAsia="Calibri"/>
        </w:rPr>
        <w:t xml:space="preserve"> </w:t>
      </w:r>
    </w:p>
    <w:p w14:paraId="62CAA789" w14:textId="5F6EFD5E" w:rsidR="00E11142" w:rsidRPr="00240510" w:rsidRDefault="00E11142" w:rsidP="00E6562F">
      <w:pPr>
        <w:ind w:firstLine="720"/>
        <w:rPr>
          <w:rFonts w:eastAsia="Calibri"/>
        </w:rPr>
      </w:pPr>
      <w:r w:rsidRPr="00240510">
        <w:rPr>
          <w:rFonts w:eastAsia="Calibri"/>
        </w:rPr>
        <w:t>(</w:t>
      </w:r>
      <w:r w:rsidRPr="00462EDE">
        <w:rPr>
          <w:rFonts w:eastAsia="Calibri"/>
        </w:rPr>
        <w:t>EC</w:t>
      </w:r>
      <w:r w:rsidRPr="00240510">
        <w:rPr>
          <w:rFonts w:eastAsia="Calibri"/>
        </w:rPr>
        <w:t xml:space="preserve"> 8261,8263 and 8265; 5 </w:t>
      </w:r>
      <w:r w:rsidRPr="00462EDE">
        <w:rPr>
          <w:rFonts w:eastAsia="Calibri"/>
          <w:i/>
        </w:rPr>
        <w:t>CCR</w:t>
      </w:r>
      <w:r w:rsidRPr="00240510">
        <w:rPr>
          <w:rFonts w:eastAsia="Calibri"/>
        </w:rPr>
        <w:t xml:space="preserve"> 18085.5)</w:t>
      </w:r>
      <w:bookmarkEnd w:id="110"/>
      <w:bookmarkEnd w:id="111"/>
    </w:p>
    <w:p w14:paraId="138A3034" w14:textId="611FF233" w:rsidR="00240510" w:rsidRPr="0053739F" w:rsidRDefault="00E11142" w:rsidP="00591BF0">
      <w:pPr>
        <w:pStyle w:val="ListParagraph"/>
        <w:numPr>
          <w:ilvl w:val="3"/>
          <w:numId w:val="34"/>
        </w:numPr>
        <w:ind w:left="1080"/>
        <w:contextualSpacing w:val="0"/>
        <w:rPr>
          <w:rFonts w:eastAsia="Calibri"/>
        </w:rPr>
      </w:pPr>
      <w:r w:rsidRPr="000E6663">
        <w:t xml:space="preserve">Families who are eligible for subsidized </w:t>
      </w:r>
      <w:r w:rsidR="00580E40">
        <w:t>early learning and care</w:t>
      </w:r>
      <w:r w:rsidRPr="0053739F">
        <w:rPr>
          <w:rFonts w:eastAsia="Calibri"/>
        </w:rPr>
        <w:t xml:space="preserve"> services based on income, public assistance, or</w:t>
      </w:r>
      <w:r w:rsidR="007E621F">
        <w:rPr>
          <w:rFonts w:eastAsia="Calibri"/>
        </w:rPr>
        <w:t xml:space="preserve"> experiencing</w:t>
      </w:r>
      <w:r w:rsidRPr="0053739F">
        <w:rPr>
          <w:rFonts w:eastAsia="Calibri"/>
        </w:rPr>
        <w:t xml:space="preserve"> homelessness must document that each parent in the family, meets a need criterion, as specified in EC 8263(a)(2)(B). The need criteria are: vocational training leading directly to a recognized trade, </w:t>
      </w:r>
      <w:proofErr w:type="spellStart"/>
      <w:r w:rsidRPr="0053739F">
        <w:rPr>
          <w:rFonts w:eastAsia="Calibri"/>
        </w:rPr>
        <w:t>paraprofession</w:t>
      </w:r>
      <w:proofErr w:type="spellEnd"/>
      <w:r w:rsidRPr="0053739F">
        <w:rPr>
          <w:rFonts w:eastAsia="Calibri"/>
        </w:rPr>
        <w:t xml:space="preserve">, or profession; </w:t>
      </w:r>
      <w:r w:rsidR="00B67BB0">
        <w:t>English language learner courses or courses to attain a general educational development or high school equivalency certificate or high school diploma</w:t>
      </w:r>
      <w:r w:rsidR="00E04D9F">
        <w:rPr>
          <w:rFonts w:eastAsia="Calibri"/>
        </w:rPr>
        <w:t xml:space="preserve">; </w:t>
      </w:r>
      <w:r w:rsidRPr="0053739F">
        <w:rPr>
          <w:rFonts w:eastAsia="Calibri"/>
        </w:rPr>
        <w:t>employment or seeking employment; seeking permanent housing for family stability</w:t>
      </w:r>
      <w:r w:rsidR="00E04D9F">
        <w:rPr>
          <w:rFonts w:eastAsia="Calibri"/>
        </w:rPr>
        <w:t>/</w:t>
      </w:r>
      <w:r w:rsidR="007E621F">
        <w:rPr>
          <w:rFonts w:eastAsia="Calibri"/>
        </w:rPr>
        <w:t xml:space="preserve">experiencing </w:t>
      </w:r>
      <w:r w:rsidR="00E04D9F">
        <w:rPr>
          <w:rFonts w:eastAsia="Calibri"/>
        </w:rPr>
        <w:t>homelessness</w:t>
      </w:r>
      <w:r w:rsidRPr="0053739F">
        <w:rPr>
          <w:rFonts w:eastAsia="Calibri"/>
        </w:rPr>
        <w:t>; and incapacitation.</w:t>
      </w:r>
    </w:p>
    <w:p w14:paraId="3767F0EA" w14:textId="3DC77578" w:rsidR="00E11142" w:rsidRPr="0053739F" w:rsidRDefault="00E11142" w:rsidP="00591BF0">
      <w:pPr>
        <w:pStyle w:val="ListParagraph"/>
        <w:numPr>
          <w:ilvl w:val="3"/>
          <w:numId w:val="34"/>
        </w:numPr>
        <w:ind w:left="1080"/>
        <w:contextualSpacing w:val="0"/>
        <w:rPr>
          <w:rFonts w:eastAsia="Calibri"/>
        </w:rPr>
      </w:pPr>
      <w:r w:rsidRPr="000E6663">
        <w:t xml:space="preserve">Subsidized </w:t>
      </w:r>
      <w:r w:rsidR="00580E40">
        <w:t>early learning and care</w:t>
      </w:r>
      <w:r w:rsidRPr="000E6663">
        <w:t xml:space="preserve"> services shall only be available to the extent to which:</w:t>
      </w:r>
    </w:p>
    <w:p w14:paraId="2992196D" w14:textId="77777777" w:rsidR="00E81CC4" w:rsidRDefault="00E11142" w:rsidP="00591BF0">
      <w:pPr>
        <w:pStyle w:val="ListParagraph"/>
        <w:numPr>
          <w:ilvl w:val="4"/>
          <w:numId w:val="35"/>
        </w:numPr>
        <w:ind w:left="1440"/>
        <w:contextualSpacing w:val="0"/>
      </w:pPr>
      <w:r w:rsidRPr="000E6663">
        <w:t xml:space="preserve">The parent meets a need criterion as specified in subdivision (a) </w:t>
      </w:r>
      <w:r w:rsidR="00462EDE">
        <w:t xml:space="preserve">above </w:t>
      </w:r>
      <w:r w:rsidRPr="000E6663">
        <w:t>that precludes the provision of care and supervision of the family's child for some of the day;</w:t>
      </w:r>
    </w:p>
    <w:p w14:paraId="64E62AF6" w14:textId="77777777" w:rsidR="00E81CC4" w:rsidRDefault="00E11142" w:rsidP="00591BF0">
      <w:pPr>
        <w:pStyle w:val="ListParagraph"/>
        <w:numPr>
          <w:ilvl w:val="4"/>
          <w:numId w:val="35"/>
        </w:numPr>
        <w:ind w:left="1440"/>
        <w:contextualSpacing w:val="0"/>
      </w:pPr>
      <w:r w:rsidRPr="000E6663">
        <w:t>There is no parent in the family capable of providing care for the family's child during the time care is requested; and</w:t>
      </w:r>
    </w:p>
    <w:p w14:paraId="6D0AFA54" w14:textId="77777777" w:rsidR="00E11142" w:rsidRPr="000E6663" w:rsidRDefault="00E11142" w:rsidP="00591BF0">
      <w:pPr>
        <w:pStyle w:val="ListParagraph"/>
        <w:numPr>
          <w:ilvl w:val="4"/>
          <w:numId w:val="35"/>
        </w:numPr>
        <w:ind w:left="1440"/>
        <w:contextualSpacing w:val="0"/>
      </w:pPr>
      <w:r w:rsidRPr="000E6663">
        <w:t>Supervision of the family's child is not otherwise being provided by school or another person or entity.</w:t>
      </w:r>
    </w:p>
    <w:p w14:paraId="3FFAF935" w14:textId="7525248A" w:rsidR="00E6562F" w:rsidRDefault="00E11142" w:rsidP="00CF0EA1">
      <w:pPr>
        <w:pStyle w:val="Heading3"/>
      </w:pPr>
      <w:bookmarkStart w:id="114" w:name="_Toc64959323"/>
      <w:bookmarkStart w:id="115" w:name="_Toc2696742"/>
      <w:bookmarkStart w:id="116" w:name="_Toc2696826"/>
      <w:r w:rsidRPr="000E6663">
        <w:t>Documentation of Need</w:t>
      </w:r>
      <w:r w:rsidR="00803C1B">
        <w:t xml:space="preserve"> for Full-day CSPP</w:t>
      </w:r>
      <w:r w:rsidRPr="000E6663">
        <w:t>: Employment</w:t>
      </w:r>
      <w:bookmarkEnd w:id="112"/>
      <w:bookmarkEnd w:id="113"/>
      <w:bookmarkEnd w:id="114"/>
      <w:r w:rsidRPr="000E6663">
        <w:t xml:space="preserve"> </w:t>
      </w:r>
    </w:p>
    <w:p w14:paraId="593255FC" w14:textId="29911DD2" w:rsidR="00E11142" w:rsidRPr="000E6663" w:rsidRDefault="00E11142" w:rsidP="00E6562F">
      <w:pPr>
        <w:ind w:firstLine="720"/>
      </w:pPr>
      <w:r w:rsidRPr="000E6663">
        <w:t>(</w:t>
      </w:r>
      <w:r w:rsidRPr="00462EDE">
        <w:rPr>
          <w:i/>
        </w:rPr>
        <w:t>EC</w:t>
      </w:r>
      <w:r w:rsidRPr="000E6663">
        <w:t xml:space="preserve"> 8261 and 8263; 5 </w:t>
      </w:r>
      <w:r w:rsidRPr="00462EDE">
        <w:rPr>
          <w:i/>
        </w:rPr>
        <w:t>CCR</w:t>
      </w:r>
      <w:r w:rsidRPr="000E6663">
        <w:t xml:space="preserve"> 18086)</w:t>
      </w:r>
      <w:bookmarkEnd w:id="115"/>
      <w:bookmarkEnd w:id="116"/>
    </w:p>
    <w:p w14:paraId="7B198CEB" w14:textId="77777777" w:rsidR="00E81CC4" w:rsidRDefault="00E11142" w:rsidP="00591BF0">
      <w:pPr>
        <w:pStyle w:val="ListParagraph"/>
        <w:numPr>
          <w:ilvl w:val="3"/>
          <w:numId w:val="36"/>
        </w:numPr>
        <w:ind w:left="1080"/>
        <w:contextualSpacing w:val="0"/>
      </w:pPr>
      <w:r w:rsidRPr="000E6663">
        <w:t>If the basis of need as stated on the application for services is employment of the parent, the documentation of the parent‘s employment shall include the days and hours of employment.</w:t>
      </w:r>
    </w:p>
    <w:p w14:paraId="1E40148D" w14:textId="77777777" w:rsidR="00E11142" w:rsidRPr="000E6663" w:rsidRDefault="00E11142" w:rsidP="00591BF0">
      <w:pPr>
        <w:pStyle w:val="ListParagraph"/>
        <w:numPr>
          <w:ilvl w:val="3"/>
          <w:numId w:val="36"/>
        </w:numPr>
        <w:ind w:left="1080"/>
        <w:contextualSpacing w:val="0"/>
      </w:pPr>
      <w:r w:rsidRPr="000E6663">
        <w:lastRenderedPageBreak/>
        <w:t>If the parent has an employer, the documentation of need based on employment shall consist of one of the following:</w:t>
      </w:r>
    </w:p>
    <w:p w14:paraId="1B611E65" w14:textId="77777777" w:rsidR="00E81CC4" w:rsidRDefault="00E11142" w:rsidP="00591BF0">
      <w:pPr>
        <w:pStyle w:val="ListParagraph"/>
        <w:numPr>
          <w:ilvl w:val="4"/>
          <w:numId w:val="37"/>
        </w:numPr>
        <w:ind w:left="1440"/>
        <w:contextualSpacing w:val="0"/>
      </w:pPr>
      <w:r w:rsidRPr="000E6663">
        <w:t>The pay stubs provided to determine income eligibility that indicate the days and hours of employment;</w:t>
      </w:r>
    </w:p>
    <w:p w14:paraId="77D7D2DE" w14:textId="77777777" w:rsidR="00E11142" w:rsidRDefault="00E11142" w:rsidP="00591BF0">
      <w:pPr>
        <w:pStyle w:val="ListParagraph"/>
        <w:numPr>
          <w:ilvl w:val="4"/>
          <w:numId w:val="37"/>
        </w:numPr>
        <w:ind w:left="1440"/>
        <w:contextualSpacing w:val="0"/>
      </w:pPr>
      <w:r w:rsidRPr="000E6663">
        <w:t>When the provided pay stubs do not indicate the days and hours of employment, the contractor shall verify the days and hours of employment by doing one of the following:</w:t>
      </w:r>
    </w:p>
    <w:p w14:paraId="2DC1881C" w14:textId="77777777" w:rsidR="00E81CC4" w:rsidRDefault="00E11142" w:rsidP="00591BF0">
      <w:pPr>
        <w:pStyle w:val="ListParagraph"/>
        <w:numPr>
          <w:ilvl w:val="5"/>
          <w:numId w:val="38"/>
        </w:numPr>
        <w:ind w:left="1800" w:hanging="360"/>
        <w:contextualSpacing w:val="0"/>
      </w:pPr>
      <w:r w:rsidRPr="000E6663">
        <w:t>Secure an independent written statement from the employer;</w:t>
      </w:r>
    </w:p>
    <w:p w14:paraId="748F5E94" w14:textId="77777777" w:rsidR="00E81CC4" w:rsidRDefault="00E11142" w:rsidP="00591BF0">
      <w:pPr>
        <w:pStyle w:val="ListParagraph"/>
        <w:numPr>
          <w:ilvl w:val="5"/>
          <w:numId w:val="38"/>
        </w:numPr>
        <w:ind w:left="1800" w:hanging="360"/>
        <w:contextualSpacing w:val="0"/>
      </w:pPr>
      <w:r w:rsidRPr="000E6663">
        <w:t>Telephone the employer and maintain a record;</w:t>
      </w:r>
    </w:p>
    <w:p w14:paraId="3B2C4DC0" w14:textId="77777777" w:rsidR="00E11142" w:rsidRPr="000E6663" w:rsidRDefault="00E11142" w:rsidP="00591BF0">
      <w:pPr>
        <w:pStyle w:val="ListParagraph"/>
        <w:numPr>
          <w:ilvl w:val="5"/>
          <w:numId w:val="38"/>
        </w:numPr>
        <w:ind w:left="1800" w:hanging="360"/>
        <w:contextualSpacing w:val="0"/>
      </w:pPr>
      <w:r w:rsidRPr="000E6663">
        <w:t>If the provided pay stubs indicate the total hours of employment per pay period and if the contractor is satisfied that the pay stubs have been issued by the employer, specify on the application for services the days and hours of employment to correlate with the total hours of employment and the parent’s need;</w:t>
      </w:r>
    </w:p>
    <w:p w14:paraId="2DAF8D80" w14:textId="77777777" w:rsidR="00E81CC4" w:rsidRDefault="00E11142" w:rsidP="00591BF0">
      <w:pPr>
        <w:pStyle w:val="ListParagraph"/>
        <w:numPr>
          <w:ilvl w:val="4"/>
          <w:numId w:val="37"/>
        </w:numPr>
        <w:ind w:left="1440"/>
        <w:contextualSpacing w:val="0"/>
      </w:pPr>
      <w:r w:rsidRPr="000E6663">
        <w:t>If the variability of the parent’s employment is unpredictable and precludes the contractor from verifying specific days and hours of employment or work week cycles, specify on the application for services that the parent is authorized for a variable schedule for the actual hours worked, identifying the maximum number of hours of need based on the week with the greatest number of hours within the preceding four weeks and the verification.</w:t>
      </w:r>
    </w:p>
    <w:p w14:paraId="42D43DAB" w14:textId="77777777" w:rsidR="00E81CC4" w:rsidRDefault="00E11142" w:rsidP="00591BF0">
      <w:pPr>
        <w:pStyle w:val="ListParagraph"/>
        <w:numPr>
          <w:ilvl w:val="4"/>
          <w:numId w:val="37"/>
        </w:numPr>
        <w:ind w:left="1440"/>
        <w:contextualSpacing w:val="0"/>
      </w:pPr>
      <w:r w:rsidRPr="000E6663">
        <w:t>If the employer refuses or is non-responsive in providing the requested information, record the contractor’s attempts to contact the employer, and specify and attest on the application for services to the reasonableness of the days and hours of employment based on the description of the employment and community practice; or</w:t>
      </w:r>
    </w:p>
    <w:p w14:paraId="634E9E9D" w14:textId="77777777" w:rsidR="00E11142" w:rsidRPr="000E6663" w:rsidRDefault="00E11142" w:rsidP="00591BF0">
      <w:pPr>
        <w:pStyle w:val="ListParagraph"/>
        <w:numPr>
          <w:ilvl w:val="4"/>
          <w:numId w:val="37"/>
        </w:numPr>
        <w:ind w:left="1440"/>
        <w:contextualSpacing w:val="0"/>
      </w:pPr>
      <w:r w:rsidRPr="000E6663">
        <w:t>If the parent asserts in a declaration signed under penalty of perjury that a request for employer documentation would adversely affect the parent’s employment, on the application for services:</w:t>
      </w:r>
    </w:p>
    <w:p w14:paraId="5A27D08A" w14:textId="79487F42" w:rsidR="00E11142" w:rsidRPr="000E6663" w:rsidRDefault="00E11142" w:rsidP="00591BF0">
      <w:pPr>
        <w:pStyle w:val="ListParagraph"/>
        <w:numPr>
          <w:ilvl w:val="0"/>
          <w:numId w:val="39"/>
        </w:numPr>
        <w:ind w:left="1800"/>
        <w:contextualSpacing w:val="0"/>
      </w:pPr>
      <w:r w:rsidRPr="000E6663">
        <w:t xml:space="preserve">When the employed parent does not have pay stubs or other record of wages from the employer and has provided a self-certification of income as defined in </w:t>
      </w:r>
      <w:r w:rsidR="00783CA5">
        <w:t>Implementation Guidance</w:t>
      </w:r>
      <w:r w:rsidRPr="000E6663">
        <w:t xml:space="preserve"> </w:t>
      </w:r>
      <w:r w:rsidR="007E621F">
        <w:t xml:space="preserve">Section </w:t>
      </w:r>
      <w:r w:rsidRPr="000E6663">
        <w:t xml:space="preserve">18078 the contractor shall assess the reasonableness of the days and hours of employment, based on the description of the employment and the documentation provided in </w:t>
      </w:r>
      <w:r w:rsidR="00225A4A">
        <w:t>Implementation Guidance</w:t>
      </w:r>
      <w:r w:rsidR="007E621F">
        <w:t xml:space="preserve"> Section</w:t>
      </w:r>
      <w:r w:rsidRPr="00462EDE">
        <w:rPr>
          <w:i/>
        </w:rPr>
        <w:t xml:space="preserve"> </w:t>
      </w:r>
      <w:r w:rsidRPr="000E6663">
        <w:t>18084(a)(3), and authorize only the time determined to be reasonable.</w:t>
      </w:r>
    </w:p>
    <w:p w14:paraId="4478205D" w14:textId="77777777" w:rsidR="00E11142" w:rsidRPr="000E6663" w:rsidRDefault="00E11142" w:rsidP="00591BF0">
      <w:pPr>
        <w:pStyle w:val="ListParagraph"/>
        <w:numPr>
          <w:ilvl w:val="3"/>
          <w:numId w:val="36"/>
        </w:numPr>
        <w:ind w:left="1080"/>
        <w:contextualSpacing w:val="0"/>
      </w:pPr>
      <w:r w:rsidRPr="000E6663">
        <w:t>If the parent is self-employed, the documentation of need based on employment shall consist of the following:</w:t>
      </w:r>
    </w:p>
    <w:p w14:paraId="4F7E6EA5" w14:textId="77777777" w:rsidR="00E11142" w:rsidRPr="000E6663" w:rsidRDefault="00E11142" w:rsidP="00294315">
      <w:pPr>
        <w:ind w:left="360" w:firstLine="720"/>
      </w:pPr>
      <w:r w:rsidRPr="000E6663">
        <w:lastRenderedPageBreak/>
        <w:t>Parent provided information that includes:</w:t>
      </w:r>
    </w:p>
    <w:p w14:paraId="40678822" w14:textId="77777777" w:rsidR="00E81CC4" w:rsidRDefault="00E11142" w:rsidP="00591BF0">
      <w:pPr>
        <w:pStyle w:val="ListParagraph"/>
        <w:numPr>
          <w:ilvl w:val="4"/>
          <w:numId w:val="40"/>
        </w:numPr>
        <w:ind w:left="1440"/>
        <w:contextualSpacing w:val="0"/>
      </w:pPr>
      <w:r w:rsidRPr="000E6663">
        <w:t>A declaration of need under penalty of perjury that includes a description of the employment and an estimate of the days and hours worked per week;</w:t>
      </w:r>
    </w:p>
    <w:p w14:paraId="5EDE522C" w14:textId="77777777" w:rsidR="00E81CC4" w:rsidRDefault="00E11142" w:rsidP="00591BF0">
      <w:pPr>
        <w:pStyle w:val="ListParagraph"/>
        <w:numPr>
          <w:ilvl w:val="4"/>
          <w:numId w:val="40"/>
        </w:numPr>
        <w:ind w:left="1440"/>
        <w:contextualSpacing w:val="0"/>
      </w:pPr>
      <w:r w:rsidRPr="000E6663">
        <w:t>To demonstrate the days and hours worked, a copy of one or more of the following: appointment logs, client receipts, job logs, mileage logs, a list of clients with contact information, or similar records; and</w:t>
      </w:r>
    </w:p>
    <w:p w14:paraId="12034950" w14:textId="77777777" w:rsidR="00E81CC4" w:rsidRDefault="00E11142" w:rsidP="00591BF0">
      <w:pPr>
        <w:pStyle w:val="ListParagraph"/>
        <w:numPr>
          <w:ilvl w:val="4"/>
          <w:numId w:val="40"/>
        </w:numPr>
        <w:ind w:left="1440"/>
        <w:contextualSpacing w:val="0"/>
      </w:pPr>
      <w:r w:rsidRPr="000E6663">
        <w:t>As applicable, a copy of a business license, a workspace lease, or a workspace rental agreement.</w:t>
      </w:r>
    </w:p>
    <w:p w14:paraId="2320480C" w14:textId="7233B342" w:rsidR="00E81CC4" w:rsidRDefault="00E11142" w:rsidP="00591BF0">
      <w:pPr>
        <w:pStyle w:val="ListParagraph"/>
        <w:numPr>
          <w:ilvl w:val="4"/>
          <w:numId w:val="40"/>
        </w:numPr>
        <w:ind w:left="1440"/>
        <w:contextualSpacing w:val="0"/>
      </w:pPr>
      <w:r w:rsidRPr="000E6663">
        <w:t xml:space="preserve">A statement by the contractor assessing the reasonableness of the total number of days and hours requested per week based on the description of the employment and the documentation provided pursuant to </w:t>
      </w:r>
      <w:r w:rsidR="00615863">
        <w:t>Implementation Guidance</w:t>
      </w:r>
      <w:r w:rsidRPr="000E6663">
        <w:t xml:space="preserve"> </w:t>
      </w:r>
      <w:r w:rsidR="007E621F">
        <w:t>Section</w:t>
      </w:r>
      <w:r w:rsidRPr="000E6663">
        <w:t>18084.</w:t>
      </w:r>
    </w:p>
    <w:p w14:paraId="2878C0DD" w14:textId="77777777" w:rsidR="00E81CC4" w:rsidRDefault="00E11142" w:rsidP="00591BF0">
      <w:pPr>
        <w:pStyle w:val="ListParagraph"/>
        <w:numPr>
          <w:ilvl w:val="4"/>
          <w:numId w:val="40"/>
        </w:numPr>
        <w:ind w:left="1440"/>
        <w:contextualSpacing w:val="0"/>
      </w:pPr>
      <w:r w:rsidRPr="000E6663">
        <w:t>If the parent has unpredictable hours of employment, the contractor shall authorize the parent for a variable schedule not to exceed the number of hours determined to be needed per week.</w:t>
      </w:r>
    </w:p>
    <w:p w14:paraId="3B8BA338" w14:textId="77777777" w:rsidR="00E11142" w:rsidRPr="000E6663" w:rsidRDefault="00E11142" w:rsidP="00591BF0">
      <w:pPr>
        <w:pStyle w:val="ListParagraph"/>
        <w:numPr>
          <w:ilvl w:val="4"/>
          <w:numId w:val="40"/>
        </w:numPr>
        <w:ind w:left="1440"/>
        <w:contextualSpacing w:val="0"/>
      </w:pPr>
      <w:r w:rsidRPr="000E6663">
        <w:t>If the contractor has been unable to verify need based on the documentation provided, the contractor shall take additional action to verify self-employment that includes any one or more of the following:</w:t>
      </w:r>
    </w:p>
    <w:p w14:paraId="77017960" w14:textId="77777777" w:rsidR="00E81CC4" w:rsidRDefault="00E11142" w:rsidP="00591BF0">
      <w:pPr>
        <w:pStyle w:val="ListParagraph"/>
        <w:numPr>
          <w:ilvl w:val="5"/>
          <w:numId w:val="41"/>
        </w:numPr>
        <w:ind w:left="1800" w:hanging="360"/>
        <w:contextualSpacing w:val="0"/>
      </w:pPr>
      <w:r w:rsidRPr="000E6663">
        <w:t>If the self-employment occurs in a rented space, contacting the parent’s lessor or other person holding the right of possession to verify the parent’s renting of the space;</w:t>
      </w:r>
    </w:p>
    <w:p w14:paraId="0E9A5682" w14:textId="77777777" w:rsidR="00E81CC4" w:rsidRDefault="00E11142" w:rsidP="00591BF0">
      <w:pPr>
        <w:pStyle w:val="ListParagraph"/>
        <w:numPr>
          <w:ilvl w:val="5"/>
          <w:numId w:val="41"/>
        </w:numPr>
        <w:ind w:left="1800" w:hanging="360"/>
        <w:contextualSpacing w:val="0"/>
      </w:pPr>
      <w:r w:rsidRPr="000E6663">
        <w:t>If the self-employment occurs in variable locations, independently verifying this information by contacting one or more clients whose names and contact information have been voluntarily provided by the parent; or</w:t>
      </w:r>
    </w:p>
    <w:p w14:paraId="51F56BCD" w14:textId="77777777" w:rsidR="00E11142" w:rsidRPr="000E6663" w:rsidRDefault="00E11142" w:rsidP="00591BF0">
      <w:pPr>
        <w:pStyle w:val="ListParagraph"/>
        <w:numPr>
          <w:ilvl w:val="5"/>
          <w:numId w:val="41"/>
        </w:numPr>
        <w:ind w:left="1800" w:hanging="360"/>
        <w:contextualSpacing w:val="0"/>
      </w:pPr>
      <w:r w:rsidRPr="000E6663">
        <w:t>Making other reasonable contacts or requests to determine the amount of time for self-employment.</w:t>
      </w:r>
    </w:p>
    <w:p w14:paraId="4F35889D" w14:textId="7FB96EA9" w:rsidR="00E81CC4" w:rsidRDefault="00E11142" w:rsidP="00591BF0">
      <w:pPr>
        <w:pStyle w:val="ListParagraph"/>
        <w:numPr>
          <w:ilvl w:val="4"/>
          <w:numId w:val="40"/>
        </w:numPr>
        <w:ind w:left="1440"/>
        <w:contextualSpacing w:val="0"/>
      </w:pPr>
      <w:r w:rsidRPr="000E6663">
        <w:t>If the contractor is unable to make a reasonable assessment of the hours needed for self-employment after attempting to verify such hours and documenting the attempts, the contractor may divide the parent’s self-employment income, by the applicable minimum wage. (</w:t>
      </w:r>
      <w:r w:rsidR="0042789D">
        <w:t>Implementation Guidance</w:t>
      </w:r>
      <w:r w:rsidRPr="000E6663">
        <w:t xml:space="preserve"> </w:t>
      </w:r>
      <w:r w:rsidR="007E621F">
        <w:t xml:space="preserve">Section </w:t>
      </w:r>
      <w:r w:rsidRPr="000E6663">
        <w:t>18078</w:t>
      </w:r>
      <w:r w:rsidR="00462EDE" w:rsidRPr="000A5B9A">
        <w:t>).</w:t>
      </w:r>
      <w:r w:rsidR="00462EDE" w:rsidRPr="00D23269">
        <w:t xml:space="preserve"> </w:t>
      </w:r>
      <w:r w:rsidRPr="000E6663">
        <w:t>The resulting quotient shall be the maximum hours needed for employment per month.</w:t>
      </w:r>
    </w:p>
    <w:p w14:paraId="53C6D383" w14:textId="77777777" w:rsidR="00E81CC4" w:rsidRDefault="00E11142" w:rsidP="00591BF0">
      <w:pPr>
        <w:pStyle w:val="ListParagraph"/>
        <w:numPr>
          <w:ilvl w:val="4"/>
          <w:numId w:val="40"/>
        </w:numPr>
        <w:ind w:left="1440"/>
        <w:contextualSpacing w:val="0"/>
      </w:pPr>
      <w:r w:rsidRPr="000E6663">
        <w:t xml:space="preserve">For the instances identified in previous sections above, the parent shall provide a release to enable the contractor to obtain the information it deems necessary to support the parent’s asserted days and hours worked </w:t>
      </w:r>
      <w:r w:rsidRPr="000E6663">
        <w:lastRenderedPageBreak/>
        <w:t>per week.</w:t>
      </w:r>
    </w:p>
    <w:p w14:paraId="0DAD38B0" w14:textId="77777777" w:rsidR="00E11142" w:rsidRPr="000E6663" w:rsidRDefault="00E11142" w:rsidP="00591BF0">
      <w:pPr>
        <w:pStyle w:val="ListParagraph"/>
        <w:numPr>
          <w:ilvl w:val="4"/>
          <w:numId w:val="40"/>
        </w:numPr>
        <w:ind w:left="1440"/>
        <w:contextualSpacing w:val="0"/>
      </w:pPr>
      <w:r w:rsidRPr="000E6663">
        <w:t>If additional services are requested for travel time or sleep time to support employment, the contractor shall determine, as applicable, the time authorized for:</w:t>
      </w:r>
    </w:p>
    <w:p w14:paraId="49646139" w14:textId="77777777" w:rsidR="00E81CC4" w:rsidRDefault="00E11142" w:rsidP="00591BF0">
      <w:pPr>
        <w:pStyle w:val="ListParagraph"/>
        <w:numPr>
          <w:ilvl w:val="5"/>
          <w:numId w:val="42"/>
        </w:numPr>
        <w:ind w:left="1800" w:hanging="360"/>
        <w:contextualSpacing w:val="0"/>
      </w:pPr>
      <w:r w:rsidRPr="000E6663">
        <w:t>Travel to and from the location at which services are provided and the place of employment, not to exceed half of the daily hours authorized for employment to a maximum of four hours per day; or</w:t>
      </w:r>
    </w:p>
    <w:p w14:paraId="2AF2A4C5" w14:textId="77777777" w:rsidR="00E11142" w:rsidRPr="000E6663" w:rsidRDefault="00E11142" w:rsidP="00591BF0">
      <w:pPr>
        <w:pStyle w:val="ListParagraph"/>
        <w:numPr>
          <w:ilvl w:val="5"/>
          <w:numId w:val="42"/>
        </w:numPr>
        <w:ind w:left="1800" w:hanging="360"/>
        <w:contextualSpacing w:val="0"/>
      </w:pPr>
      <w:r w:rsidRPr="000E6663">
        <w:t>Sleep, if the parent is employed anytime between 10:00 p.m. and 6:00 a.m., not to exceed the number of hours authorized for employment and travel between those hours.</w:t>
      </w:r>
    </w:p>
    <w:p w14:paraId="54049181" w14:textId="6140E169" w:rsidR="00E6562F" w:rsidRDefault="00E11142" w:rsidP="00CF0EA1">
      <w:pPr>
        <w:pStyle w:val="Heading3"/>
      </w:pPr>
      <w:bookmarkStart w:id="117" w:name="_Toc231096620"/>
      <w:bookmarkStart w:id="118" w:name="_Toc239833538"/>
      <w:bookmarkStart w:id="119" w:name="_Toc64959324"/>
      <w:bookmarkStart w:id="120" w:name="_Toc439143658"/>
      <w:bookmarkStart w:id="121" w:name="_Toc2696743"/>
      <w:bookmarkStart w:id="122" w:name="_Toc2696827"/>
      <w:r w:rsidRPr="000E6663">
        <w:t>Documentation of Need</w:t>
      </w:r>
      <w:r w:rsidR="00803C1B">
        <w:t xml:space="preserve"> for Full-day CSPP</w:t>
      </w:r>
      <w:r w:rsidRPr="000E6663">
        <w:t>: Employment in the Home or a Licensed Family Day Care Home</w:t>
      </w:r>
      <w:bookmarkEnd w:id="117"/>
      <w:bookmarkEnd w:id="118"/>
      <w:r w:rsidRPr="000E6663">
        <w:t>: Service Limitations</w:t>
      </w:r>
      <w:bookmarkEnd w:id="119"/>
      <w:r w:rsidRPr="000E6663">
        <w:t xml:space="preserve"> </w:t>
      </w:r>
    </w:p>
    <w:p w14:paraId="39A7E3F9" w14:textId="79210694" w:rsidR="00E11142" w:rsidRPr="000E6663" w:rsidRDefault="00E11142" w:rsidP="00E6562F">
      <w:pPr>
        <w:ind w:firstLine="720"/>
      </w:pPr>
      <w:r w:rsidRPr="000E6663">
        <w:t>(</w:t>
      </w:r>
      <w:r w:rsidRPr="00462EDE">
        <w:rPr>
          <w:i/>
        </w:rPr>
        <w:t>EC</w:t>
      </w:r>
      <w:r w:rsidRPr="000E6663">
        <w:t xml:space="preserve"> 8261, 8263, and 8265; </w:t>
      </w:r>
      <w:r w:rsidRPr="00462EDE">
        <w:rPr>
          <w:i/>
        </w:rPr>
        <w:t>5 CCR</w:t>
      </w:r>
      <w:r w:rsidRPr="000E6663">
        <w:t xml:space="preserve"> 18086.1)</w:t>
      </w:r>
      <w:bookmarkEnd w:id="120"/>
      <w:bookmarkEnd w:id="121"/>
      <w:bookmarkEnd w:id="122"/>
    </w:p>
    <w:p w14:paraId="78E18917" w14:textId="77777777" w:rsidR="00E11142" w:rsidRPr="000E6663" w:rsidRDefault="00E11142" w:rsidP="00294315">
      <w:pPr>
        <w:ind w:firstLine="720"/>
      </w:pPr>
      <w:r w:rsidRPr="000E6663">
        <w:t xml:space="preserve">The requirements of this section are in addition to those stated in 5 </w:t>
      </w:r>
      <w:r w:rsidRPr="00D26EAB">
        <w:rPr>
          <w:i/>
        </w:rPr>
        <w:t>CCR</w:t>
      </w:r>
      <w:r w:rsidRPr="000E6663">
        <w:t xml:space="preserve"> 18086.</w:t>
      </w:r>
    </w:p>
    <w:p w14:paraId="7F553C0D" w14:textId="23221782" w:rsidR="00E81CC4" w:rsidRDefault="00E11142" w:rsidP="00591BF0">
      <w:pPr>
        <w:pStyle w:val="ListParagraph"/>
        <w:numPr>
          <w:ilvl w:val="3"/>
          <w:numId w:val="43"/>
        </w:numPr>
        <w:ind w:left="1080"/>
        <w:contextualSpacing w:val="0"/>
      </w:pPr>
      <w:r w:rsidRPr="000E6663">
        <w:t xml:space="preserve">If the parent's employment is in the family’s home or on property that includes the family’s home, the parent must provide justification for requesting </w:t>
      </w:r>
      <w:r w:rsidR="00580E40">
        <w:t>early learning and care</w:t>
      </w:r>
      <w:r w:rsidRPr="000E6663">
        <w:t xml:space="preserve"> program services based on the type of work being done and its requirements, the age of the family’s child for whom services are sought, and, if the child is more than five years old, the specific child care needs. The contractor shall determine and document whether the parent’s employment and the identified child care needs preclude the supervision of the family's child.</w:t>
      </w:r>
    </w:p>
    <w:p w14:paraId="03EDB2F1" w14:textId="6DECA5E0" w:rsidR="00E81CC4" w:rsidRDefault="00E11142" w:rsidP="00591BF0">
      <w:pPr>
        <w:pStyle w:val="ListParagraph"/>
        <w:numPr>
          <w:ilvl w:val="3"/>
          <w:numId w:val="43"/>
        </w:numPr>
        <w:ind w:left="1080"/>
        <w:contextualSpacing w:val="0"/>
      </w:pPr>
      <w:r w:rsidRPr="000E6663">
        <w:t xml:space="preserve">If the parent is a licensed family day care home provider pursuant to California </w:t>
      </w:r>
      <w:r w:rsidRPr="00FF2919">
        <w:rPr>
          <w:i/>
        </w:rPr>
        <w:t>Health and Safety Code</w:t>
      </w:r>
      <w:r w:rsidRPr="000E6663">
        <w:t xml:space="preserve"> </w:t>
      </w:r>
      <w:r w:rsidR="00462EDE" w:rsidRPr="00FF2919">
        <w:rPr>
          <w:i/>
        </w:rPr>
        <w:t>(HSC)</w:t>
      </w:r>
      <w:r w:rsidR="00462EDE">
        <w:t xml:space="preserve"> </w:t>
      </w:r>
      <w:r w:rsidRPr="000E6663">
        <w:t>Section 1596.78</w:t>
      </w:r>
      <w:r w:rsidR="00462EDE">
        <w:t>,</w:t>
      </w:r>
      <w:r w:rsidRPr="000E6663">
        <w:t xml:space="preserve"> or an individual license-exempt provider pursuant to </w:t>
      </w:r>
      <w:r w:rsidR="00462EDE">
        <w:t xml:space="preserve">the </w:t>
      </w:r>
      <w:r w:rsidRPr="000E6663">
        <w:t xml:space="preserve">California </w:t>
      </w:r>
      <w:r w:rsidR="00462EDE" w:rsidRPr="00FF2919">
        <w:rPr>
          <w:i/>
        </w:rPr>
        <w:t xml:space="preserve">HSC </w:t>
      </w:r>
      <w:r w:rsidRPr="000E6663">
        <w:t xml:space="preserve">Section 1596.792, subdivisions (d) or (f), the parent is not eligible for </w:t>
      </w:r>
      <w:r w:rsidR="00580E40">
        <w:t>early learning and care</w:t>
      </w:r>
      <w:r w:rsidRPr="000E6663">
        <w:t xml:space="preserve"> program services during the parent’s business hours because the parent’s employment does not preclude the supervision of the family’s child.</w:t>
      </w:r>
    </w:p>
    <w:p w14:paraId="50F67089" w14:textId="77777777" w:rsidR="00E11142" w:rsidRPr="000E6663" w:rsidRDefault="00E11142" w:rsidP="00591BF0">
      <w:pPr>
        <w:pStyle w:val="ListParagraph"/>
        <w:numPr>
          <w:ilvl w:val="3"/>
          <w:numId w:val="43"/>
        </w:numPr>
        <w:ind w:left="1080"/>
        <w:contextualSpacing w:val="0"/>
      </w:pPr>
      <w:r w:rsidRPr="000E6663">
        <w:t xml:space="preserve">If the parent is employed as an assistant in a licensed large family day care home, pursuant to </w:t>
      </w:r>
      <w:r w:rsidR="00462EDE">
        <w:t xml:space="preserve">the </w:t>
      </w:r>
      <w:r w:rsidRPr="000E6663">
        <w:t xml:space="preserve">California </w:t>
      </w:r>
      <w:r w:rsidR="00462EDE" w:rsidRPr="00FF2919">
        <w:rPr>
          <w:i/>
        </w:rPr>
        <w:t xml:space="preserve">HSC </w:t>
      </w:r>
      <w:r w:rsidRPr="000E6663">
        <w:t>Section 1596.78(b), and is requesting services for the family’s child in the same family day care home, the parent shall provide documentation that substantiates all of the following:</w:t>
      </w:r>
    </w:p>
    <w:p w14:paraId="19481F53" w14:textId="77777777" w:rsidR="00E81CC4" w:rsidRDefault="00E11142" w:rsidP="00591BF0">
      <w:pPr>
        <w:pStyle w:val="ListParagraph"/>
        <w:numPr>
          <w:ilvl w:val="4"/>
          <w:numId w:val="44"/>
        </w:numPr>
        <w:ind w:left="1440"/>
        <w:contextualSpacing w:val="0"/>
      </w:pPr>
      <w:r w:rsidRPr="000E6663">
        <w:t>A copy of the family day care home license indicating it is licensed as a large family day care home;</w:t>
      </w:r>
    </w:p>
    <w:p w14:paraId="7EE667AC" w14:textId="77777777" w:rsidR="00E81CC4" w:rsidRDefault="00E11142" w:rsidP="00591BF0">
      <w:pPr>
        <w:pStyle w:val="ListParagraph"/>
        <w:numPr>
          <w:ilvl w:val="4"/>
          <w:numId w:val="44"/>
        </w:numPr>
        <w:ind w:left="1440"/>
        <w:contextualSpacing w:val="0"/>
      </w:pPr>
      <w:r w:rsidRPr="000E6663">
        <w:t xml:space="preserve">A signed statement from the licensee stating that the parent is the assistant, pursuant to the staffing ratio requirement of 22 </w:t>
      </w:r>
      <w:r w:rsidRPr="00FF2919">
        <w:rPr>
          <w:i/>
        </w:rPr>
        <w:t>CCR</w:t>
      </w:r>
      <w:r w:rsidRPr="000E6663">
        <w:t xml:space="preserve"> 102416.5(c);</w:t>
      </w:r>
    </w:p>
    <w:p w14:paraId="68243E59" w14:textId="77777777" w:rsidR="00E81CC4" w:rsidRDefault="00E11142" w:rsidP="00591BF0">
      <w:pPr>
        <w:pStyle w:val="ListParagraph"/>
        <w:numPr>
          <w:ilvl w:val="4"/>
          <w:numId w:val="44"/>
        </w:numPr>
        <w:ind w:left="1440"/>
        <w:contextualSpacing w:val="0"/>
      </w:pPr>
      <w:r w:rsidRPr="000E6663">
        <w:lastRenderedPageBreak/>
        <w:t>Proof that the parent’s fingerprints are associated with that licensed family day care home as its assistant, which the contractor may verify with the local community care licensing office; and</w:t>
      </w:r>
    </w:p>
    <w:p w14:paraId="5178C8C1" w14:textId="77777777" w:rsidR="00E11142" w:rsidRPr="000E6663" w:rsidRDefault="00E11142" w:rsidP="00591BF0">
      <w:pPr>
        <w:pStyle w:val="ListParagraph"/>
        <w:numPr>
          <w:ilvl w:val="4"/>
          <w:numId w:val="44"/>
        </w:numPr>
        <w:ind w:left="1440"/>
        <w:contextualSpacing w:val="0"/>
      </w:pPr>
      <w:r w:rsidRPr="000E6663">
        <w:t>Payroll deductions withheld for the assistant by the licensee, which may be a pay stub.</w:t>
      </w:r>
    </w:p>
    <w:p w14:paraId="41B700EB" w14:textId="22F130DE" w:rsidR="00E6562F" w:rsidRDefault="00E11142" w:rsidP="00CF0EA1">
      <w:pPr>
        <w:pStyle w:val="Heading3"/>
      </w:pPr>
      <w:bookmarkStart w:id="123" w:name="_Toc231096621"/>
      <w:bookmarkStart w:id="124" w:name="_Toc239833539"/>
      <w:bookmarkStart w:id="125" w:name="_Toc64959325"/>
      <w:bookmarkStart w:id="126" w:name="_Toc439143659"/>
      <w:bookmarkStart w:id="127" w:name="_Toc2696744"/>
      <w:bookmarkStart w:id="128" w:name="_Toc2696828"/>
      <w:r w:rsidRPr="000E6663">
        <w:t>Documentation of Need</w:t>
      </w:r>
      <w:r w:rsidR="00803C1B">
        <w:t xml:space="preserve"> for Full-day CSPP</w:t>
      </w:r>
      <w:r w:rsidRPr="000E6663">
        <w:t>: Seeking Employment; Service Limitations</w:t>
      </w:r>
      <w:bookmarkEnd w:id="123"/>
      <w:bookmarkEnd w:id="124"/>
      <w:bookmarkEnd w:id="125"/>
      <w:r w:rsidRPr="000E6663">
        <w:t xml:space="preserve"> </w:t>
      </w:r>
    </w:p>
    <w:p w14:paraId="21BA6796" w14:textId="66020CDA" w:rsidR="00E11142" w:rsidRPr="000E6663" w:rsidRDefault="00E11142" w:rsidP="00E6562F">
      <w:pPr>
        <w:ind w:firstLine="720"/>
      </w:pPr>
      <w:r w:rsidRPr="000E6663">
        <w:t>(</w:t>
      </w:r>
      <w:r w:rsidRPr="00BD6209">
        <w:rPr>
          <w:i/>
        </w:rPr>
        <w:t>EC</w:t>
      </w:r>
      <w:r w:rsidRPr="000E6663">
        <w:t xml:space="preserve"> 8261, 8263, and 8265; </w:t>
      </w:r>
      <w:r w:rsidR="00715A2C">
        <w:t>Implementation Guidance</w:t>
      </w:r>
      <w:r w:rsidRPr="000E6663">
        <w:t xml:space="preserve"> </w:t>
      </w:r>
      <w:r w:rsidR="007E621F">
        <w:t xml:space="preserve">Section </w:t>
      </w:r>
      <w:r w:rsidRPr="000E6663">
        <w:t>18086.5)</w:t>
      </w:r>
      <w:bookmarkEnd w:id="126"/>
      <w:bookmarkEnd w:id="127"/>
      <w:bookmarkEnd w:id="128"/>
    </w:p>
    <w:p w14:paraId="0724A64F" w14:textId="5A38D7A3" w:rsidR="00312F72" w:rsidRDefault="00E11142" w:rsidP="00591BF0">
      <w:pPr>
        <w:pStyle w:val="ListParagraph"/>
        <w:numPr>
          <w:ilvl w:val="0"/>
          <w:numId w:val="45"/>
        </w:numPr>
        <w:contextualSpacing w:val="0"/>
      </w:pPr>
      <w:r w:rsidRPr="000E6663">
        <w:t xml:space="preserve">If the basis of need as stated on the application for services is seeking employment, the parent’s period of eligibility for </w:t>
      </w:r>
      <w:r w:rsidR="00580E40">
        <w:t>early learning and care</w:t>
      </w:r>
      <w:r w:rsidRPr="000E6663">
        <w:t xml:space="preserve"> services is </w:t>
      </w:r>
      <w:r w:rsidR="00E04D9F">
        <w:t>for not less than twelve (12) months</w:t>
      </w:r>
      <w:r w:rsidR="00312F72">
        <w:t>:</w:t>
      </w:r>
    </w:p>
    <w:p w14:paraId="240CDCBF" w14:textId="77777777" w:rsidR="00E81CC4" w:rsidRDefault="00E11142" w:rsidP="00591BF0">
      <w:pPr>
        <w:pStyle w:val="ListParagraph"/>
        <w:numPr>
          <w:ilvl w:val="4"/>
          <w:numId w:val="46"/>
        </w:numPr>
        <w:contextualSpacing w:val="0"/>
      </w:pPr>
      <w:r w:rsidRPr="000E6663">
        <w:t xml:space="preserve">Services shall occur on no more than five </w:t>
      </w:r>
      <w:r w:rsidR="00E04D9F">
        <w:t xml:space="preserve">(5) </w:t>
      </w:r>
      <w:r w:rsidRPr="000E6663">
        <w:t xml:space="preserve">days per week and for less than </w:t>
      </w:r>
      <w:r w:rsidR="00E04D9F">
        <w:t>thirty (</w:t>
      </w:r>
      <w:r w:rsidRPr="000E6663">
        <w:t>30</w:t>
      </w:r>
      <w:r w:rsidR="00E04D9F">
        <w:t>)</w:t>
      </w:r>
      <w:r w:rsidRPr="000E6663">
        <w:t xml:space="preserve"> hours per week.</w:t>
      </w:r>
    </w:p>
    <w:p w14:paraId="1C7D6022" w14:textId="77777777" w:rsidR="00E81CC4" w:rsidRDefault="00E11142" w:rsidP="00591BF0">
      <w:pPr>
        <w:pStyle w:val="ListParagraph"/>
        <w:numPr>
          <w:ilvl w:val="0"/>
          <w:numId w:val="45"/>
        </w:numPr>
        <w:contextualSpacing w:val="0"/>
      </w:pPr>
      <w:r w:rsidRPr="000E6663">
        <w:t>Documentation of seeking employment shall include a written parental declaration signed under penalty of perjury stating that the parent is seeking employment. The declaration shall include the parent’s plan to secure, change, or increase employment and shall identify a general description of when services will be necessary.</w:t>
      </w:r>
    </w:p>
    <w:p w14:paraId="4FEB8B5E" w14:textId="02FD895C" w:rsidR="00E6562F" w:rsidRDefault="00E11142" w:rsidP="00CF0EA1">
      <w:pPr>
        <w:pStyle w:val="Heading3"/>
      </w:pPr>
      <w:bookmarkStart w:id="129" w:name="_Toc231096622"/>
      <w:bookmarkStart w:id="130" w:name="_Toc239833540"/>
      <w:bookmarkStart w:id="131" w:name="_Toc64959326"/>
      <w:bookmarkStart w:id="132" w:name="_Toc439143660"/>
      <w:bookmarkStart w:id="133" w:name="_Toc2696745"/>
      <w:bookmarkStart w:id="134" w:name="_Toc2696829"/>
      <w:r w:rsidRPr="000E6663">
        <w:t>Documentation of Need</w:t>
      </w:r>
      <w:r w:rsidR="00803C1B">
        <w:t xml:space="preserve"> for Full-day CSPP</w:t>
      </w:r>
      <w:r w:rsidRPr="000E6663">
        <w:t>: Training toward Vocational Goals; Service Limitations</w:t>
      </w:r>
      <w:bookmarkEnd w:id="129"/>
      <w:bookmarkEnd w:id="130"/>
      <w:bookmarkEnd w:id="131"/>
      <w:r w:rsidRPr="000E6663">
        <w:t xml:space="preserve"> </w:t>
      </w:r>
    </w:p>
    <w:p w14:paraId="10DDBC8A" w14:textId="204D5615" w:rsidR="00E04D9F" w:rsidRDefault="00E11142" w:rsidP="00E6562F">
      <w:pPr>
        <w:ind w:firstLine="720"/>
      </w:pPr>
      <w:r w:rsidRPr="000E6663">
        <w:t>(</w:t>
      </w:r>
      <w:r w:rsidRPr="00ED67D9">
        <w:rPr>
          <w:i/>
        </w:rPr>
        <w:t>EC</w:t>
      </w:r>
      <w:r w:rsidRPr="000E6663">
        <w:t xml:space="preserve"> 8261, 8263, and 8265; </w:t>
      </w:r>
      <w:r w:rsidR="00B679A7">
        <w:t>Implementation Guidance</w:t>
      </w:r>
      <w:r w:rsidR="007E621F">
        <w:t xml:space="preserve"> Section</w:t>
      </w:r>
      <w:r w:rsidRPr="000E6663">
        <w:t xml:space="preserve"> 18087)</w:t>
      </w:r>
      <w:bookmarkEnd w:id="132"/>
      <w:bookmarkEnd w:id="133"/>
      <w:bookmarkEnd w:id="134"/>
    </w:p>
    <w:p w14:paraId="2596B8DA" w14:textId="77777777" w:rsidR="00E16392" w:rsidRPr="000E6663" w:rsidRDefault="00E04D9F" w:rsidP="00591BF0">
      <w:pPr>
        <w:pStyle w:val="ListParagraph"/>
        <w:numPr>
          <w:ilvl w:val="0"/>
          <w:numId w:val="64"/>
        </w:numPr>
        <w:contextualSpacing w:val="0"/>
      </w:pPr>
      <w:r w:rsidRPr="0001494D">
        <w:t>When the need for services is training toward vocational goals, the parent's period of eligibility for services shall be for not less than twelve (12) months, up to the limitation set forth in subdivision (b). If the parent has reached the limitation described in subdivision (b), the family shall receive services until the end of the fiscal year in which the limit was reached.</w:t>
      </w:r>
      <w:r w:rsidR="00226709" w:rsidRPr="000E6663">
        <w:t xml:space="preserve"> </w:t>
      </w:r>
    </w:p>
    <w:p w14:paraId="223E37F2" w14:textId="567579E2" w:rsidR="00E11142" w:rsidRPr="000E6663" w:rsidRDefault="00E11142" w:rsidP="00591BF0">
      <w:pPr>
        <w:pStyle w:val="ListParagraph"/>
        <w:numPr>
          <w:ilvl w:val="0"/>
          <w:numId w:val="64"/>
        </w:numPr>
        <w:contextualSpacing w:val="0"/>
      </w:pPr>
      <w:r w:rsidRPr="000E6663">
        <w:t xml:space="preserve">If the basis of need on the application for services is vocational training leading to a recognized trade, para-profession, or profession, </w:t>
      </w:r>
      <w:r w:rsidR="00580E40">
        <w:t>early learning and care</w:t>
      </w:r>
      <w:r w:rsidRPr="000E6663">
        <w:t xml:space="preserve"> services shall be limited, except to whichever expires first:</w:t>
      </w:r>
    </w:p>
    <w:p w14:paraId="47F513F5" w14:textId="77777777" w:rsidR="004262DA" w:rsidRDefault="004262DA" w:rsidP="00591BF0">
      <w:pPr>
        <w:pStyle w:val="ListParagraph"/>
        <w:numPr>
          <w:ilvl w:val="4"/>
          <w:numId w:val="47"/>
        </w:numPr>
        <w:contextualSpacing w:val="0"/>
      </w:pPr>
      <w:r>
        <w:t>Six</w:t>
      </w:r>
      <w:r w:rsidR="00E11142" w:rsidRPr="000E6663">
        <w:t xml:space="preserve"> years from the initiation of services pursuant to this section; or</w:t>
      </w:r>
    </w:p>
    <w:p w14:paraId="200B7E10" w14:textId="77777777" w:rsidR="00E11142" w:rsidRPr="000E6663" w:rsidRDefault="004262DA" w:rsidP="00591BF0">
      <w:pPr>
        <w:pStyle w:val="ListParagraph"/>
        <w:numPr>
          <w:ilvl w:val="4"/>
          <w:numId w:val="47"/>
        </w:numPr>
        <w:contextualSpacing w:val="0"/>
      </w:pPr>
      <w:r>
        <w:t>Twenty-four</w:t>
      </w:r>
      <w:r w:rsidR="00E11142" w:rsidRPr="000E6663">
        <w:t xml:space="preserve"> semester units, or its equivalent, after the attainment of a Bachelor’s Degree.</w:t>
      </w:r>
    </w:p>
    <w:p w14:paraId="73F00067" w14:textId="77777777" w:rsidR="00E11142" w:rsidRPr="000E6663" w:rsidRDefault="00E11142" w:rsidP="00591BF0">
      <w:pPr>
        <w:pStyle w:val="ListParagraph"/>
        <w:numPr>
          <w:ilvl w:val="0"/>
          <w:numId w:val="64"/>
        </w:numPr>
        <w:contextualSpacing w:val="0"/>
      </w:pPr>
      <w:r w:rsidRPr="000E6663">
        <w:t>The parent shall provide documentation of the days and hours of vocational training to include:</w:t>
      </w:r>
    </w:p>
    <w:p w14:paraId="594C7264" w14:textId="77777777" w:rsidR="004262DA" w:rsidRDefault="00E11142" w:rsidP="00591BF0">
      <w:pPr>
        <w:pStyle w:val="ListParagraph"/>
        <w:numPr>
          <w:ilvl w:val="4"/>
          <w:numId w:val="48"/>
        </w:numPr>
        <w:ind w:left="1440"/>
        <w:contextualSpacing w:val="0"/>
      </w:pPr>
      <w:r w:rsidRPr="000E6663">
        <w:lastRenderedPageBreak/>
        <w:t>A statement of the parent’s vocational goal;</w:t>
      </w:r>
    </w:p>
    <w:p w14:paraId="64CD53A6" w14:textId="77777777" w:rsidR="004262DA" w:rsidRDefault="00E11142" w:rsidP="00591BF0">
      <w:pPr>
        <w:pStyle w:val="ListParagraph"/>
        <w:numPr>
          <w:ilvl w:val="4"/>
          <w:numId w:val="48"/>
        </w:numPr>
        <w:ind w:left="1440"/>
        <w:contextualSpacing w:val="0"/>
      </w:pPr>
      <w:r w:rsidRPr="000E6663">
        <w:t>The name of the training institution that is providing the vocational training;</w:t>
      </w:r>
    </w:p>
    <w:p w14:paraId="340EE1AB" w14:textId="77777777" w:rsidR="004262DA" w:rsidRDefault="00E11142" w:rsidP="00591BF0">
      <w:pPr>
        <w:pStyle w:val="ListParagraph"/>
        <w:numPr>
          <w:ilvl w:val="4"/>
          <w:numId w:val="48"/>
        </w:numPr>
        <w:ind w:left="1440"/>
        <w:contextualSpacing w:val="0"/>
      </w:pPr>
      <w:r w:rsidRPr="000E6663">
        <w:t>The dates that current quarter, semester, or training period, as applicable, will begin and end;</w:t>
      </w:r>
    </w:p>
    <w:p w14:paraId="39F43935" w14:textId="77777777" w:rsidR="00E11142" w:rsidRPr="000E6663" w:rsidRDefault="00E11142" w:rsidP="00591BF0">
      <w:pPr>
        <w:pStyle w:val="ListParagraph"/>
        <w:numPr>
          <w:ilvl w:val="4"/>
          <w:numId w:val="48"/>
        </w:numPr>
        <w:ind w:left="1440"/>
        <w:contextualSpacing w:val="0"/>
      </w:pPr>
      <w:r w:rsidRPr="000E6663">
        <w:t>A current class schedule that is either an electronic print-out from the training institution of the parent’s current class schedule or, if unavailable, a document that includes all of the following:</w:t>
      </w:r>
    </w:p>
    <w:p w14:paraId="69438928" w14:textId="77777777" w:rsidR="004262DA" w:rsidRDefault="00E11142" w:rsidP="00591BF0">
      <w:pPr>
        <w:pStyle w:val="ListParagraph"/>
        <w:numPr>
          <w:ilvl w:val="0"/>
          <w:numId w:val="91"/>
        </w:numPr>
        <w:ind w:left="1800"/>
        <w:contextualSpacing w:val="0"/>
      </w:pPr>
      <w:r w:rsidRPr="000E6663">
        <w:t>The classes in which the parent is currently enrolled;</w:t>
      </w:r>
    </w:p>
    <w:p w14:paraId="5EF1BABE" w14:textId="77777777" w:rsidR="004262DA" w:rsidRDefault="00E11142" w:rsidP="00591BF0">
      <w:pPr>
        <w:pStyle w:val="ListParagraph"/>
        <w:numPr>
          <w:ilvl w:val="0"/>
          <w:numId w:val="91"/>
        </w:numPr>
        <w:ind w:left="1800"/>
        <w:contextualSpacing w:val="0"/>
      </w:pPr>
      <w:r w:rsidRPr="000E6663">
        <w:t>The days of the week and times of day of the classes; and</w:t>
      </w:r>
    </w:p>
    <w:p w14:paraId="7A95E47C" w14:textId="77777777" w:rsidR="00E11142" w:rsidRPr="000E6663" w:rsidRDefault="00E11142" w:rsidP="00591BF0">
      <w:pPr>
        <w:pStyle w:val="ListParagraph"/>
        <w:numPr>
          <w:ilvl w:val="0"/>
          <w:numId w:val="91"/>
        </w:numPr>
        <w:ind w:left="1800"/>
        <w:contextualSpacing w:val="0"/>
      </w:pPr>
      <w:r w:rsidRPr="000E6663">
        <w:t>The signature or stamp of the training institution's registrar.</w:t>
      </w:r>
    </w:p>
    <w:p w14:paraId="636B649A" w14:textId="77777777" w:rsidR="004262DA" w:rsidRDefault="00E11142" w:rsidP="00591BF0">
      <w:pPr>
        <w:pStyle w:val="ListParagraph"/>
        <w:numPr>
          <w:ilvl w:val="4"/>
          <w:numId w:val="48"/>
        </w:numPr>
        <w:ind w:left="1440"/>
        <w:contextualSpacing w:val="0"/>
      </w:pPr>
      <w:r w:rsidRPr="000E6663">
        <w:t>The anticipated completion date of all required training activities to meet the vocational goal; and</w:t>
      </w:r>
    </w:p>
    <w:p w14:paraId="29FF5604" w14:textId="77777777" w:rsidR="004262DA" w:rsidRDefault="00E11142" w:rsidP="00591BF0">
      <w:pPr>
        <w:pStyle w:val="ListParagraph"/>
        <w:numPr>
          <w:ilvl w:val="4"/>
          <w:numId w:val="48"/>
        </w:numPr>
        <w:ind w:left="1440"/>
        <w:contextualSpacing w:val="0"/>
      </w:pPr>
      <w:r w:rsidRPr="000E6663">
        <w:t>On-line or televised instructional classes that are unit bearing classes from an accredited training institution shall be counted as class time at one hour a week for each unit. The parent shall provide a copy of the syllabus or other class documentation and, as applicable, the Web address of the on-line program. The accrediting body of the training institution shall be among those recognized by the United States Department of Education.</w:t>
      </w:r>
    </w:p>
    <w:p w14:paraId="4393AAC6" w14:textId="77777777" w:rsidR="003E7ADE" w:rsidRDefault="00E04D9F" w:rsidP="00591BF0">
      <w:pPr>
        <w:pStyle w:val="ListParagraph"/>
        <w:numPr>
          <w:ilvl w:val="0"/>
          <w:numId w:val="64"/>
        </w:numPr>
        <w:contextualSpacing w:val="0"/>
      </w:pPr>
      <w:r>
        <w:t xml:space="preserve">Ongoing eligibility for </w:t>
      </w:r>
      <w:r w:rsidR="00E11142" w:rsidRPr="000E6663">
        <w:t xml:space="preserve">services based on </w:t>
      </w:r>
      <w:r>
        <w:t xml:space="preserve">vocational </w:t>
      </w:r>
      <w:r w:rsidR="00E11142" w:rsidRPr="000E6663">
        <w:t xml:space="preserve">training is contingent upon making adequate progress. </w:t>
      </w:r>
      <w:r>
        <w:t>At recertification the parent shall provide documentation of the adequate progress from the most recently completed quarter, semester, or training period</w:t>
      </w:r>
      <w:r w:rsidR="008F54D9">
        <w:t xml:space="preserve">. </w:t>
      </w:r>
    </w:p>
    <w:p w14:paraId="130B472C" w14:textId="73D1C85D" w:rsidR="00E11142" w:rsidRPr="000E6663" w:rsidRDefault="00E11142" w:rsidP="00591BF0">
      <w:pPr>
        <w:pStyle w:val="ListParagraph"/>
        <w:numPr>
          <w:ilvl w:val="0"/>
          <w:numId w:val="49"/>
        </w:numPr>
        <w:ind w:left="1440"/>
        <w:contextualSpacing w:val="0"/>
      </w:pPr>
      <w:r w:rsidRPr="000E6663">
        <w:t xml:space="preserve">To make </w:t>
      </w:r>
      <w:r w:rsidR="008F54D9">
        <w:t xml:space="preserve">adequate </w:t>
      </w:r>
      <w:r w:rsidRPr="000E6663">
        <w:t xml:space="preserve">progress, the parent shall, </w:t>
      </w:r>
      <w:r w:rsidR="008F54D9">
        <w:t xml:space="preserve">obtain </w:t>
      </w:r>
      <w:r w:rsidRPr="000E6663">
        <w:t xml:space="preserve">in the college classes, technical school, or apprenticeship for which </w:t>
      </w:r>
      <w:r w:rsidR="00580E40">
        <w:t>early learning and care</w:t>
      </w:r>
      <w:r w:rsidRPr="000E6663">
        <w:t xml:space="preserve"> program services is provided:</w:t>
      </w:r>
    </w:p>
    <w:p w14:paraId="32B62346" w14:textId="77777777" w:rsidR="004262DA" w:rsidRDefault="00E11142" w:rsidP="00591BF0">
      <w:pPr>
        <w:pStyle w:val="ListParagraph"/>
        <w:numPr>
          <w:ilvl w:val="0"/>
          <w:numId w:val="92"/>
        </w:numPr>
        <w:ind w:left="1800"/>
        <w:contextualSpacing w:val="0"/>
      </w:pPr>
      <w:r w:rsidRPr="000E6663">
        <w:t>In a graded program, earn a 2.0 grade point average; or</w:t>
      </w:r>
    </w:p>
    <w:p w14:paraId="1074086D" w14:textId="77777777" w:rsidR="00E11142" w:rsidRPr="000E6663" w:rsidRDefault="00E11142" w:rsidP="00591BF0">
      <w:pPr>
        <w:pStyle w:val="ListParagraph"/>
        <w:numPr>
          <w:ilvl w:val="0"/>
          <w:numId w:val="92"/>
        </w:numPr>
        <w:ind w:left="1800"/>
        <w:contextualSpacing w:val="0"/>
      </w:pPr>
      <w:r w:rsidRPr="000E6663">
        <w:t>In a non-graded program, pass the program’s requirements in at least 50 percent of the classes or meet the training institution’s standard for making adequate progress.</w:t>
      </w:r>
    </w:p>
    <w:p w14:paraId="4E7408D3" w14:textId="77777777" w:rsidR="003E7ADE" w:rsidRDefault="00E11142" w:rsidP="00591BF0">
      <w:pPr>
        <w:pStyle w:val="ListParagraph"/>
        <w:numPr>
          <w:ilvl w:val="0"/>
          <w:numId w:val="49"/>
        </w:numPr>
        <w:ind w:left="1440"/>
        <w:contextualSpacing w:val="0"/>
      </w:pPr>
      <w:r w:rsidRPr="000E6663">
        <w:t xml:space="preserve">The first time the parent does not meet the condition above, the parent may </w:t>
      </w:r>
      <w:r w:rsidR="008F54D9">
        <w:t xml:space="preserve">be recertified and </w:t>
      </w:r>
      <w:r w:rsidRPr="000E6663">
        <w:t xml:space="preserve">continue to receive </w:t>
      </w:r>
      <w:r w:rsidR="008F54D9">
        <w:t xml:space="preserve">ongoing </w:t>
      </w:r>
      <w:r w:rsidRPr="000E6663">
        <w:t xml:space="preserve">services </w:t>
      </w:r>
      <w:r w:rsidR="008F54D9">
        <w:t>as described in subdivision (a)</w:t>
      </w:r>
      <w:r w:rsidR="003E7ADE">
        <w:t>.</w:t>
      </w:r>
    </w:p>
    <w:p w14:paraId="54836E94" w14:textId="77777777" w:rsidR="00E11142" w:rsidRPr="000E6663" w:rsidRDefault="00E11142" w:rsidP="00591BF0">
      <w:pPr>
        <w:pStyle w:val="ListParagraph"/>
        <w:numPr>
          <w:ilvl w:val="0"/>
          <w:numId w:val="49"/>
        </w:numPr>
        <w:ind w:left="1440"/>
        <w:contextualSpacing w:val="0"/>
      </w:pPr>
      <w:r w:rsidRPr="000E6663">
        <w:t>At the conclusion of</w:t>
      </w:r>
      <w:r w:rsidR="003E7ADE">
        <w:t xml:space="preserve"> </w:t>
      </w:r>
      <w:r w:rsidR="008F54D9">
        <w:t>this eligibility period</w:t>
      </w:r>
      <w:r w:rsidR="003E7ADE">
        <w:t xml:space="preserve">, the parent </w:t>
      </w:r>
      <w:r w:rsidR="00341589">
        <w:t>shall</w:t>
      </w:r>
      <w:r w:rsidR="00341589" w:rsidRPr="000E6663">
        <w:t xml:space="preserve"> have</w:t>
      </w:r>
      <w:r w:rsidRPr="000E6663">
        <w:t xml:space="preserve"> made adequate progress</w:t>
      </w:r>
      <w:r w:rsidR="008F54D9">
        <w:t xml:space="preserve"> </w:t>
      </w:r>
      <w:r w:rsidR="003E7ADE">
        <w:t xml:space="preserve">in order to be certified for service based on vocational </w:t>
      </w:r>
      <w:r w:rsidR="003E7ADE">
        <w:lastRenderedPageBreak/>
        <w:t>training</w:t>
      </w:r>
      <w:r w:rsidRPr="000E6663">
        <w:t>. If the parent has not made adequate progress, services for this purpose shall be:</w:t>
      </w:r>
    </w:p>
    <w:p w14:paraId="5135FB22" w14:textId="77777777" w:rsidR="004262DA" w:rsidRDefault="008F54D9" w:rsidP="00591BF0">
      <w:pPr>
        <w:pStyle w:val="ListParagraph"/>
        <w:numPr>
          <w:ilvl w:val="5"/>
          <w:numId w:val="93"/>
        </w:numPr>
        <w:ind w:left="1800" w:hanging="360"/>
        <w:contextualSpacing w:val="0"/>
      </w:pPr>
      <w:r>
        <w:t>Disenrolled</w:t>
      </w:r>
      <w:r w:rsidR="00E11142" w:rsidRPr="000E6663">
        <w:t>; and</w:t>
      </w:r>
    </w:p>
    <w:p w14:paraId="1EF01940" w14:textId="77777777" w:rsidR="00E11142" w:rsidRPr="000E6663" w:rsidRDefault="003E7ADE" w:rsidP="00591BF0">
      <w:pPr>
        <w:pStyle w:val="ListParagraph"/>
        <w:numPr>
          <w:ilvl w:val="5"/>
          <w:numId w:val="93"/>
        </w:numPr>
        <w:ind w:left="1800" w:hanging="360"/>
        <w:contextualSpacing w:val="0"/>
      </w:pPr>
      <w:r>
        <w:t>Services</w:t>
      </w:r>
      <w:r w:rsidR="008F54D9">
        <w:t xml:space="preserve"> based on vocational training are only a</w:t>
      </w:r>
      <w:r w:rsidR="00E11142" w:rsidRPr="000E6663">
        <w:t xml:space="preserve">vailable to the parent, to the extent provided on the basis of need after six months from the date </w:t>
      </w:r>
      <w:r w:rsidR="00341589" w:rsidRPr="000E6663">
        <w:t xml:space="preserve">of </w:t>
      </w:r>
      <w:r w:rsidR="00341589">
        <w:t>disenrollment</w:t>
      </w:r>
      <w:r w:rsidR="00E11142" w:rsidRPr="000E6663">
        <w:t>.</w:t>
      </w:r>
    </w:p>
    <w:p w14:paraId="7C05742E" w14:textId="77777777" w:rsidR="00E11142" w:rsidRPr="000E6663" w:rsidRDefault="008F54D9" w:rsidP="00591BF0">
      <w:pPr>
        <w:pStyle w:val="ListParagraph"/>
        <w:numPr>
          <w:ilvl w:val="0"/>
          <w:numId w:val="49"/>
        </w:numPr>
        <w:ind w:left="1440"/>
        <w:contextualSpacing w:val="0"/>
      </w:pPr>
      <w:r>
        <w:t xml:space="preserve">To document adequate progress </w:t>
      </w:r>
      <w:r w:rsidR="00E11142" w:rsidRPr="000E6663">
        <w:t>the parent shall provide the contractor with a copy of the parent’s official progress report</w:t>
      </w:r>
      <w:r>
        <w:t xml:space="preserve"> form the most recent completed quarter, semester or training period</w:t>
      </w:r>
      <w:r w:rsidR="00E11142" w:rsidRPr="000E6663">
        <w:t xml:space="preserve">. </w:t>
      </w:r>
      <w:r>
        <w:t>T</w:t>
      </w:r>
      <w:r w:rsidR="00E11142" w:rsidRPr="000E6663">
        <w:t>he contractor may require the parent to:</w:t>
      </w:r>
    </w:p>
    <w:p w14:paraId="7846F0EF" w14:textId="77777777" w:rsidR="004262DA" w:rsidRDefault="00E11142" w:rsidP="00591BF0">
      <w:pPr>
        <w:pStyle w:val="ListParagraph"/>
        <w:numPr>
          <w:ilvl w:val="5"/>
          <w:numId w:val="94"/>
        </w:numPr>
        <w:ind w:left="1800" w:hanging="360"/>
        <w:contextualSpacing w:val="0"/>
      </w:pPr>
      <w:r w:rsidRPr="000E6663">
        <w:t>Have an official copy of a progress report sent directly from the training institution to the contractor; or</w:t>
      </w:r>
    </w:p>
    <w:p w14:paraId="5495F423" w14:textId="77777777" w:rsidR="00E11142" w:rsidRPr="000E6663" w:rsidRDefault="00E11142" w:rsidP="00591BF0">
      <w:pPr>
        <w:pStyle w:val="ListParagraph"/>
        <w:numPr>
          <w:ilvl w:val="5"/>
          <w:numId w:val="94"/>
        </w:numPr>
        <w:ind w:left="1800" w:hanging="360"/>
        <w:contextualSpacing w:val="0"/>
      </w:pPr>
      <w:r w:rsidRPr="000E6663">
        <w:t>Provide a release, as may be required by the training institution, to enable the contractor to verify the parent’s progress with the institution.</w:t>
      </w:r>
    </w:p>
    <w:p w14:paraId="17C3D189" w14:textId="77777777" w:rsidR="004262DA" w:rsidRDefault="00E11142" w:rsidP="00591BF0">
      <w:pPr>
        <w:pStyle w:val="ListParagraph"/>
        <w:numPr>
          <w:ilvl w:val="0"/>
          <w:numId w:val="49"/>
        </w:numPr>
        <w:ind w:left="1440"/>
        <w:contextualSpacing w:val="0"/>
      </w:pPr>
      <w:r w:rsidRPr="000E6663">
        <w:t>A parent may change his or her vocational goal, but services shall be limited to the time or units remaining from the initiation of the provision of services for vocational training.</w:t>
      </w:r>
    </w:p>
    <w:p w14:paraId="4E4A410C" w14:textId="77777777" w:rsidR="004262DA" w:rsidRDefault="00E11142" w:rsidP="00591BF0">
      <w:pPr>
        <w:pStyle w:val="ListParagraph"/>
        <w:numPr>
          <w:ilvl w:val="0"/>
          <w:numId w:val="49"/>
        </w:numPr>
        <w:ind w:left="1440"/>
        <w:contextualSpacing w:val="0"/>
      </w:pPr>
      <w:r w:rsidRPr="000E6663">
        <w:t>The contractor shall determine the days and hours needed per week, and whether the parent is making progress, based on the documentation. The contractor may request that the parent provide a publication from the training institution describing the classes required to complete the parent’s vocational goal.</w:t>
      </w:r>
    </w:p>
    <w:p w14:paraId="11AE3FC1" w14:textId="77777777" w:rsidR="00E11142" w:rsidRPr="000E6663" w:rsidRDefault="00E11142" w:rsidP="00591BF0">
      <w:pPr>
        <w:pStyle w:val="ListParagraph"/>
        <w:numPr>
          <w:ilvl w:val="0"/>
          <w:numId w:val="49"/>
        </w:numPr>
        <w:ind w:left="1440"/>
        <w:contextualSpacing w:val="0"/>
      </w:pPr>
      <w:r w:rsidRPr="000E6663">
        <w:t>If additional services are requested for study time or travel time to support the vocational training, the contractor shall determine, as appropriate, the amount of services needed for:</w:t>
      </w:r>
    </w:p>
    <w:p w14:paraId="64D09325" w14:textId="77777777" w:rsidR="004262DA" w:rsidRDefault="00E11142" w:rsidP="00591BF0">
      <w:pPr>
        <w:pStyle w:val="ListParagraph"/>
        <w:numPr>
          <w:ilvl w:val="5"/>
          <w:numId w:val="95"/>
        </w:numPr>
        <w:ind w:left="1800" w:hanging="360"/>
        <w:contextualSpacing w:val="0"/>
      </w:pPr>
      <w:r w:rsidRPr="000E6663">
        <w:t>Travel to and from the location at which services are provided and the training location, not to exceed half of the weekly hours authorized for training to a maximum of four hours per day; or</w:t>
      </w:r>
    </w:p>
    <w:p w14:paraId="30A9EFF3" w14:textId="77777777" w:rsidR="00E11142" w:rsidRPr="000E6663" w:rsidRDefault="00E11142" w:rsidP="00591BF0">
      <w:pPr>
        <w:pStyle w:val="ListParagraph"/>
        <w:numPr>
          <w:ilvl w:val="5"/>
          <w:numId w:val="95"/>
        </w:numPr>
        <w:ind w:left="1800" w:hanging="360"/>
        <w:contextualSpacing w:val="0"/>
      </w:pPr>
      <w:r w:rsidRPr="000E6663">
        <w:t>Study time, including study time for on-line and televised instructional classes, according to the following:</w:t>
      </w:r>
    </w:p>
    <w:p w14:paraId="0266FA46" w14:textId="77777777" w:rsidR="004262DA" w:rsidRPr="00323AAB" w:rsidRDefault="00E11142" w:rsidP="00591BF0">
      <w:pPr>
        <w:pStyle w:val="ListParagraph"/>
        <w:numPr>
          <w:ilvl w:val="0"/>
          <w:numId w:val="65"/>
        </w:numPr>
        <w:ind w:left="2160"/>
        <w:contextualSpacing w:val="0"/>
      </w:pPr>
      <w:r w:rsidRPr="00323AAB">
        <w:t>Two hours per week per academic unit in which the parent is enrolled;</w:t>
      </w:r>
    </w:p>
    <w:p w14:paraId="439BFD5C" w14:textId="77777777" w:rsidR="004262DA" w:rsidRPr="00323AAB" w:rsidRDefault="00E11142" w:rsidP="00591BF0">
      <w:pPr>
        <w:pStyle w:val="ListParagraph"/>
        <w:numPr>
          <w:ilvl w:val="0"/>
          <w:numId w:val="65"/>
        </w:numPr>
        <w:ind w:left="2160"/>
        <w:contextualSpacing w:val="0"/>
      </w:pPr>
      <w:r w:rsidRPr="00323AAB">
        <w:t>On a case-by-case basis and as may be confirmed with the class instructor, additional time not to exceed one hour per week per academic unit in which the parent is enrolled; and</w:t>
      </w:r>
    </w:p>
    <w:p w14:paraId="52539986" w14:textId="77777777" w:rsidR="00E11142" w:rsidRPr="00323AAB" w:rsidRDefault="00E11142" w:rsidP="00591BF0">
      <w:pPr>
        <w:pStyle w:val="ListParagraph"/>
        <w:numPr>
          <w:ilvl w:val="0"/>
          <w:numId w:val="65"/>
        </w:numPr>
        <w:ind w:left="2160"/>
        <w:contextualSpacing w:val="0"/>
      </w:pPr>
      <w:r w:rsidRPr="00323AAB">
        <w:lastRenderedPageBreak/>
        <w:t>On a case-by-case basis, no more than the number of class hours per week for non-academic or non-unit bearing training.</w:t>
      </w:r>
    </w:p>
    <w:p w14:paraId="6C35981F" w14:textId="77777777" w:rsidR="00E11142" w:rsidRPr="000E6663" w:rsidRDefault="00E11142" w:rsidP="00591BF0">
      <w:pPr>
        <w:pStyle w:val="ListParagraph"/>
        <w:numPr>
          <w:ilvl w:val="0"/>
          <w:numId w:val="49"/>
        </w:numPr>
        <w:ind w:left="1080"/>
        <w:contextualSpacing w:val="0"/>
      </w:pPr>
      <w:r w:rsidRPr="000E6663">
        <w:t>The service limitations specified above shall not apply to a parent who demonstrates he or she is:</w:t>
      </w:r>
    </w:p>
    <w:p w14:paraId="5F19D36C" w14:textId="77777777" w:rsidR="004262DA" w:rsidRDefault="00E11142" w:rsidP="00591BF0">
      <w:pPr>
        <w:pStyle w:val="ListParagraph"/>
        <w:numPr>
          <w:ilvl w:val="5"/>
          <w:numId w:val="96"/>
        </w:numPr>
        <w:ind w:left="1800" w:hanging="360"/>
        <w:contextualSpacing w:val="0"/>
      </w:pPr>
      <w:r w:rsidRPr="000E6663">
        <w:t>As of June 27, 2008, receiving services for vocational training and has attained a Bachelor’s Degree;</w:t>
      </w:r>
    </w:p>
    <w:p w14:paraId="7CD0C14E" w14:textId="77777777" w:rsidR="004262DA" w:rsidRDefault="00E11142" w:rsidP="00591BF0">
      <w:pPr>
        <w:pStyle w:val="ListParagraph"/>
        <w:numPr>
          <w:ilvl w:val="5"/>
          <w:numId w:val="96"/>
        </w:numPr>
        <w:ind w:left="1800" w:hanging="360"/>
        <w:contextualSpacing w:val="0"/>
      </w:pPr>
      <w:r w:rsidRPr="000E6663">
        <w:t xml:space="preserve">Receiving services from a program operating pursuant to </w:t>
      </w:r>
      <w:r w:rsidRPr="00312F72">
        <w:rPr>
          <w:i/>
        </w:rPr>
        <w:t>EC</w:t>
      </w:r>
      <w:r w:rsidRPr="000E6663">
        <w:t xml:space="preserve"> 66060;</w:t>
      </w:r>
    </w:p>
    <w:p w14:paraId="6F94BCD4" w14:textId="77777777" w:rsidR="004262DA" w:rsidRDefault="00E11142" w:rsidP="00591BF0">
      <w:pPr>
        <w:pStyle w:val="ListParagraph"/>
        <w:numPr>
          <w:ilvl w:val="5"/>
          <w:numId w:val="96"/>
        </w:numPr>
        <w:ind w:left="1800" w:hanging="360"/>
        <w:contextualSpacing w:val="0"/>
      </w:pPr>
      <w:r w:rsidRPr="000E6663">
        <w:t>Attending vocational training when the parent has been deemed eligible for rehabilitation services by the California Department of Rehabilitation; or</w:t>
      </w:r>
    </w:p>
    <w:p w14:paraId="381CF5A5" w14:textId="77777777" w:rsidR="00E11142" w:rsidRDefault="00E11142" w:rsidP="00591BF0">
      <w:pPr>
        <w:pStyle w:val="ListParagraph"/>
        <w:numPr>
          <w:ilvl w:val="5"/>
          <w:numId w:val="96"/>
        </w:numPr>
        <w:ind w:left="1800" w:hanging="360"/>
        <w:contextualSpacing w:val="0"/>
      </w:pPr>
      <w:r w:rsidRPr="000E6663">
        <w:t>Attending retraining services available through the Employment Development Department of the State or its contractors due to a business closure or mass layoff.</w:t>
      </w:r>
    </w:p>
    <w:p w14:paraId="4A0892AF" w14:textId="69C5E45E" w:rsidR="002E3413" w:rsidRPr="00A84E54" w:rsidRDefault="002E3413" w:rsidP="00CF0EA1">
      <w:pPr>
        <w:pStyle w:val="Heading3"/>
      </w:pPr>
      <w:bookmarkStart w:id="135" w:name="_Toc505754350"/>
      <w:bookmarkStart w:id="136" w:name="_Toc2696746"/>
      <w:bookmarkStart w:id="137" w:name="_Toc2696830"/>
      <w:bookmarkStart w:id="138" w:name="_Toc64959327"/>
      <w:bookmarkStart w:id="139" w:name="_Toc231096623"/>
      <w:bookmarkStart w:id="140" w:name="_Toc239833541"/>
      <w:bookmarkStart w:id="141" w:name="_Toc439143661"/>
      <w:r w:rsidRPr="00A84E54">
        <w:t>Documentation of Need</w:t>
      </w:r>
      <w:r w:rsidR="00803C1B">
        <w:t xml:space="preserve"> for Full-day CSPP</w:t>
      </w:r>
      <w:r w:rsidRPr="00A84E54">
        <w:t xml:space="preserve">: </w:t>
      </w:r>
      <w:r w:rsidR="00C511E4">
        <w:t xml:space="preserve">Educational Programs; </w:t>
      </w:r>
      <w:r w:rsidRPr="00A84E54">
        <w:t>ELL Courses, GED/HSE Certificate, or High School Diploma</w:t>
      </w:r>
      <w:bookmarkEnd w:id="135"/>
      <w:bookmarkEnd w:id="136"/>
      <w:bookmarkEnd w:id="137"/>
      <w:bookmarkEnd w:id="138"/>
      <w:r w:rsidRPr="00A84E54">
        <w:t xml:space="preserve"> </w:t>
      </w:r>
    </w:p>
    <w:p w14:paraId="45F011F3" w14:textId="77777777" w:rsidR="002E3413" w:rsidRDefault="002E3413" w:rsidP="00591BF0">
      <w:pPr>
        <w:numPr>
          <w:ilvl w:val="0"/>
          <w:numId w:val="66"/>
        </w:numPr>
        <w:ind w:left="1080"/>
      </w:pPr>
      <w:r w:rsidRPr="002E3413">
        <w:t xml:space="preserve">Contractors must be provided with written documentation evidencing the parent’s enrollment in a recognized English language learner educational program or a program to attain a high school diploma or </w:t>
      </w:r>
      <w:r w:rsidR="006E19B7">
        <w:t xml:space="preserve">high school equivalency or </w:t>
      </w:r>
      <w:r w:rsidRPr="002E3413">
        <w:t>general educational development certificate.</w:t>
      </w:r>
    </w:p>
    <w:p w14:paraId="25ED70F8" w14:textId="4389CB1B" w:rsidR="00D927DA" w:rsidRDefault="00E11142" w:rsidP="00CF0EA1">
      <w:pPr>
        <w:pStyle w:val="Heading3"/>
      </w:pPr>
      <w:bookmarkStart w:id="142" w:name="_Toc2696747"/>
      <w:bookmarkStart w:id="143" w:name="_Toc2696831"/>
      <w:bookmarkStart w:id="144" w:name="_Toc64959328"/>
      <w:r w:rsidRPr="000E6663">
        <w:t>Documentation of Need</w:t>
      </w:r>
      <w:r w:rsidR="00803C1B">
        <w:t xml:space="preserve"> for Full-day CSPP</w:t>
      </w:r>
      <w:r w:rsidRPr="000E6663">
        <w:t>: Parental Incapacity; Service Limitations</w:t>
      </w:r>
      <w:bookmarkEnd w:id="139"/>
      <w:bookmarkEnd w:id="140"/>
      <w:bookmarkEnd w:id="142"/>
      <w:bookmarkEnd w:id="143"/>
      <w:bookmarkEnd w:id="144"/>
      <w:r w:rsidRPr="000E6663">
        <w:t xml:space="preserve"> </w:t>
      </w:r>
    </w:p>
    <w:p w14:paraId="21139DD5" w14:textId="5B68C9D8" w:rsidR="00E11142" w:rsidRPr="000E6663" w:rsidRDefault="00E11142" w:rsidP="00E21C16">
      <w:pPr>
        <w:pStyle w:val="ListParagraph"/>
        <w:contextualSpacing w:val="0"/>
      </w:pPr>
      <w:r w:rsidRPr="000E6663">
        <w:t>(</w:t>
      </w:r>
      <w:r w:rsidRPr="00D7365F">
        <w:rPr>
          <w:i/>
        </w:rPr>
        <w:t>EC</w:t>
      </w:r>
      <w:r w:rsidRPr="000E6663">
        <w:t xml:space="preserve"> 8261, 8263 and 8265; 5 </w:t>
      </w:r>
      <w:r w:rsidRPr="00D7365F">
        <w:rPr>
          <w:i/>
        </w:rPr>
        <w:t xml:space="preserve">CCR </w:t>
      </w:r>
      <w:r w:rsidRPr="000E6663">
        <w:t>18088)</w:t>
      </w:r>
      <w:bookmarkEnd w:id="141"/>
    </w:p>
    <w:p w14:paraId="089AAFA7" w14:textId="114027F8" w:rsidR="004262DA" w:rsidRDefault="00E11142" w:rsidP="00591BF0">
      <w:pPr>
        <w:pStyle w:val="ListParagraph"/>
        <w:numPr>
          <w:ilvl w:val="0"/>
          <w:numId w:val="50"/>
        </w:numPr>
        <w:ind w:left="1080"/>
        <w:contextualSpacing w:val="0"/>
      </w:pPr>
      <w:r w:rsidRPr="00D927DA">
        <w:t xml:space="preserve">If the basis of need as stated on the application for services is parental incapacity, </w:t>
      </w:r>
      <w:r w:rsidR="00580E40">
        <w:t>early learning and care</w:t>
      </w:r>
      <w:r w:rsidRPr="00D927DA">
        <w:t xml:space="preserve"> serv</w:t>
      </w:r>
      <w:r w:rsidR="004262DA" w:rsidRPr="00D927DA">
        <w:t>ices shall not exceed 50</w:t>
      </w:r>
      <w:r w:rsidRPr="00D927DA">
        <w:t xml:space="preserve"> hours per week.</w:t>
      </w:r>
    </w:p>
    <w:p w14:paraId="315140C8" w14:textId="654A0053" w:rsidR="004262DA" w:rsidRPr="00D927DA" w:rsidRDefault="00E11142" w:rsidP="00591BF0">
      <w:pPr>
        <w:pStyle w:val="ListParagraph"/>
        <w:numPr>
          <w:ilvl w:val="0"/>
          <w:numId w:val="50"/>
        </w:numPr>
        <w:ind w:left="1080"/>
        <w:contextualSpacing w:val="0"/>
      </w:pPr>
      <w:r w:rsidRPr="00D927DA">
        <w:t xml:space="preserve">Documentation shall include a release signed by the incapacitated parent authorizing a legally qualified health professional to disclose information necessary to establish that the parent meets the definition of incapacity, pursuant to </w:t>
      </w:r>
      <w:r w:rsidR="002A2E8A">
        <w:t>Implementation Guidance</w:t>
      </w:r>
      <w:r w:rsidRPr="00D927DA">
        <w:t xml:space="preserve"> 18078, and needs services.</w:t>
      </w:r>
    </w:p>
    <w:p w14:paraId="152F0B74" w14:textId="77777777" w:rsidR="00E11142" w:rsidRPr="00D927DA" w:rsidRDefault="00E11142" w:rsidP="00591BF0">
      <w:pPr>
        <w:pStyle w:val="ListParagraph"/>
        <w:numPr>
          <w:ilvl w:val="0"/>
          <w:numId w:val="50"/>
        </w:numPr>
        <w:ind w:left="1080"/>
        <w:contextualSpacing w:val="0"/>
      </w:pPr>
      <w:r w:rsidRPr="00D927DA">
        <w:t>The documentation of incapacitation provided by the legally qualified health professional shall include:</w:t>
      </w:r>
    </w:p>
    <w:p w14:paraId="48D72FF7" w14:textId="77777777" w:rsidR="004262DA" w:rsidRDefault="00E11142" w:rsidP="00591BF0">
      <w:pPr>
        <w:pStyle w:val="ListParagraph"/>
        <w:numPr>
          <w:ilvl w:val="4"/>
          <w:numId w:val="51"/>
        </w:numPr>
        <w:ind w:left="1440"/>
        <w:contextualSpacing w:val="0"/>
      </w:pPr>
      <w:r w:rsidRPr="000E6663">
        <w:t>A statement that the parent is incapacitated, that the parent is incapable of providing care and supervision for the child for part of the day, and, if the parent is physically incapacitated, that identifies the extent to which the parent is incapable of providing care and supervision;</w:t>
      </w:r>
    </w:p>
    <w:p w14:paraId="0257F3DF" w14:textId="77777777" w:rsidR="004262DA" w:rsidRDefault="00E11142" w:rsidP="00591BF0">
      <w:pPr>
        <w:pStyle w:val="ListParagraph"/>
        <w:numPr>
          <w:ilvl w:val="4"/>
          <w:numId w:val="51"/>
        </w:numPr>
        <w:ind w:left="1440"/>
        <w:contextualSpacing w:val="0"/>
      </w:pPr>
      <w:r w:rsidRPr="000E6663">
        <w:lastRenderedPageBreak/>
        <w:t xml:space="preserve">The days and hours per week that services are recommended to accommodate the incapacitation, </w:t>
      </w:r>
      <w:proofErr w:type="gramStart"/>
      <w:r w:rsidRPr="000E6663">
        <w:t>taking into account</w:t>
      </w:r>
      <w:proofErr w:type="gramEnd"/>
      <w:r w:rsidRPr="000E6663">
        <w:t xml:space="preserve"> the age of the child and the care needs. This may include time for the parent’s regularly scheduled medical or mental health appointments;</w:t>
      </w:r>
    </w:p>
    <w:p w14:paraId="03335D06" w14:textId="77777777" w:rsidR="00E11142" w:rsidRPr="000E6663" w:rsidRDefault="00E11142" w:rsidP="00591BF0">
      <w:pPr>
        <w:pStyle w:val="ListParagraph"/>
        <w:numPr>
          <w:ilvl w:val="4"/>
          <w:numId w:val="51"/>
        </w:numPr>
        <w:ind w:left="1440"/>
        <w:contextualSpacing w:val="0"/>
      </w:pPr>
      <w:r w:rsidRPr="000E6663">
        <w:t>The name, business address, telephone number, professional license number, and signature of the legally qualified health professional who is rendering the opinion of incapacitation and, if applicable, the name of the health organization with which the professional is associated.</w:t>
      </w:r>
    </w:p>
    <w:p w14:paraId="64846CB2" w14:textId="77777777" w:rsidR="004262DA" w:rsidRDefault="00E11142" w:rsidP="00591BF0">
      <w:pPr>
        <w:pStyle w:val="ListParagraph"/>
        <w:numPr>
          <w:ilvl w:val="0"/>
          <w:numId w:val="50"/>
        </w:numPr>
        <w:ind w:left="1080"/>
        <w:contextualSpacing w:val="0"/>
      </w:pPr>
      <w:r w:rsidRPr="000E6663">
        <w:t>The contractor may contact the legally qualified health professional for verification, clarification, or completion of the provided statement.</w:t>
      </w:r>
    </w:p>
    <w:p w14:paraId="474ADE5F" w14:textId="77777777" w:rsidR="008F54D9" w:rsidRDefault="00E11142" w:rsidP="00591BF0">
      <w:pPr>
        <w:pStyle w:val="ListParagraph"/>
        <w:numPr>
          <w:ilvl w:val="0"/>
          <w:numId w:val="50"/>
        </w:numPr>
        <w:ind w:left="1080"/>
        <w:contextualSpacing w:val="0"/>
      </w:pPr>
      <w:r w:rsidRPr="000E6663">
        <w:t>The contractor shall determine the days and hours of service based on the recommendation of the health professional and consistent with the provisions of this article.</w:t>
      </w:r>
    </w:p>
    <w:p w14:paraId="1E41C26C" w14:textId="77777777" w:rsidR="008F54D9" w:rsidRPr="000E6663" w:rsidRDefault="008F54D9" w:rsidP="00591BF0">
      <w:pPr>
        <w:pStyle w:val="ListParagraph"/>
        <w:numPr>
          <w:ilvl w:val="0"/>
          <w:numId w:val="50"/>
        </w:numPr>
        <w:ind w:left="1080"/>
        <w:contextualSpacing w:val="0"/>
      </w:pPr>
      <w:r w:rsidRPr="00875148">
        <w:t>The period of eligibility for services when the need for services is incapacitation is for not less than twelve (12) months.</w:t>
      </w:r>
    </w:p>
    <w:p w14:paraId="50E1B09A" w14:textId="77777777" w:rsidR="00E6562F" w:rsidRDefault="00E11142" w:rsidP="00CF0EA1">
      <w:pPr>
        <w:pStyle w:val="Heading3"/>
      </w:pPr>
      <w:bookmarkStart w:id="145" w:name="_Toc231096624"/>
      <w:bookmarkStart w:id="146" w:name="_Toc239833542"/>
      <w:bookmarkStart w:id="147" w:name="_Toc64959329"/>
      <w:bookmarkStart w:id="148" w:name="_Toc439143662"/>
      <w:bookmarkStart w:id="149" w:name="_Toc2696748"/>
      <w:bookmarkStart w:id="150" w:name="_Toc2696832"/>
      <w:r w:rsidRPr="000E6663">
        <w:t>Documentation of Child’s Exceptional Needs</w:t>
      </w:r>
      <w:bookmarkEnd w:id="145"/>
      <w:bookmarkEnd w:id="146"/>
      <w:bookmarkEnd w:id="147"/>
      <w:r w:rsidRPr="000E6663">
        <w:t xml:space="preserve"> </w:t>
      </w:r>
    </w:p>
    <w:p w14:paraId="5BCC6FE4" w14:textId="318F7431" w:rsidR="00E11142" w:rsidRPr="000E6663" w:rsidRDefault="00E11142" w:rsidP="00E6562F">
      <w:pPr>
        <w:ind w:firstLine="720"/>
      </w:pPr>
      <w:r w:rsidRPr="000E6663">
        <w:t>(</w:t>
      </w:r>
      <w:r w:rsidRPr="00D7365F">
        <w:rPr>
          <w:i/>
        </w:rPr>
        <w:t>EC</w:t>
      </w:r>
      <w:r w:rsidRPr="000E6663">
        <w:t xml:space="preserve"> 8261 and 8263; 5 </w:t>
      </w:r>
      <w:r w:rsidRPr="00D7365F">
        <w:rPr>
          <w:i/>
        </w:rPr>
        <w:t xml:space="preserve">CCR </w:t>
      </w:r>
      <w:r w:rsidRPr="000E6663">
        <w:t>18089)</w:t>
      </w:r>
      <w:bookmarkEnd w:id="148"/>
      <w:bookmarkEnd w:id="149"/>
      <w:bookmarkEnd w:id="150"/>
    </w:p>
    <w:p w14:paraId="4CED62AE" w14:textId="77777777" w:rsidR="009A22D5" w:rsidRDefault="00E11142" w:rsidP="00A32141">
      <w:pPr>
        <w:ind w:firstLine="720"/>
      </w:pPr>
      <w:r w:rsidRPr="000E6663">
        <w:t xml:space="preserve">The family data file shall contain documentation of the child’s exceptional needs. </w:t>
      </w:r>
    </w:p>
    <w:p w14:paraId="49EF99C8" w14:textId="61F59188" w:rsidR="009A22D5" w:rsidRDefault="00E11142" w:rsidP="00591BF0">
      <w:pPr>
        <w:numPr>
          <w:ilvl w:val="1"/>
          <w:numId w:val="50"/>
        </w:numPr>
      </w:pPr>
      <w:r w:rsidRPr="000E6663">
        <w:t xml:space="preserve">If the contractor is claiming adjustment factors pursuant to </w:t>
      </w:r>
      <w:r w:rsidRPr="00D7365F">
        <w:rPr>
          <w:i/>
        </w:rPr>
        <w:t>EC</w:t>
      </w:r>
      <w:r w:rsidRPr="000E6663">
        <w:t xml:space="preserve"> 8265.5 </w:t>
      </w:r>
    </w:p>
    <w:p w14:paraId="07EB6F11" w14:textId="77777777" w:rsidR="009A22D5" w:rsidRDefault="009A22D5" w:rsidP="00591BF0">
      <w:pPr>
        <w:numPr>
          <w:ilvl w:val="1"/>
          <w:numId w:val="50"/>
        </w:numPr>
      </w:pPr>
      <w:r>
        <w:t>If</w:t>
      </w:r>
      <w:r w:rsidR="00E11142" w:rsidRPr="000E6663">
        <w:t xml:space="preserve"> the child with exceptional </w:t>
      </w:r>
      <w:r w:rsidR="00DF77EA">
        <w:t>needs is thirteen</w:t>
      </w:r>
      <w:r w:rsidR="00E11142" w:rsidRPr="000E6663">
        <w:t xml:space="preserve"> thro</w:t>
      </w:r>
      <w:r w:rsidR="00DF77EA">
        <w:t>ugh twenty-one</w:t>
      </w:r>
      <w:r w:rsidR="00E11142" w:rsidRPr="000E6663">
        <w:t xml:space="preserve"> years of age</w:t>
      </w:r>
      <w:r>
        <w:t>.</w:t>
      </w:r>
      <w:r w:rsidR="00E11142" w:rsidRPr="000E6663">
        <w:t xml:space="preserve"> </w:t>
      </w:r>
    </w:p>
    <w:p w14:paraId="6E1097BF" w14:textId="77777777" w:rsidR="009A22D5" w:rsidRDefault="009A22D5" w:rsidP="00591BF0">
      <w:pPr>
        <w:numPr>
          <w:ilvl w:val="1"/>
          <w:numId w:val="50"/>
        </w:numPr>
      </w:pPr>
      <w:r>
        <w:t xml:space="preserve">If </w:t>
      </w:r>
      <w:r w:rsidR="00E11142" w:rsidRPr="000E6663">
        <w:t>the contractor is operating a program pursuant to</w:t>
      </w:r>
      <w:r w:rsidR="00E11142" w:rsidRPr="00D7365F">
        <w:rPr>
          <w:i/>
        </w:rPr>
        <w:t xml:space="preserve"> EC</w:t>
      </w:r>
      <w:r w:rsidR="00E11142" w:rsidRPr="000E6663">
        <w:t xml:space="preserve"> 8250(d). </w:t>
      </w:r>
    </w:p>
    <w:p w14:paraId="0D9A598D" w14:textId="77777777" w:rsidR="00A32141" w:rsidRDefault="009A22D5" w:rsidP="00591BF0">
      <w:pPr>
        <w:numPr>
          <w:ilvl w:val="1"/>
          <w:numId w:val="50"/>
        </w:numPr>
      </w:pPr>
      <w:r>
        <w:t>If the family above income threshold is enrolling a child with exceptional needs in accordance with EC 8235(d).</w:t>
      </w:r>
    </w:p>
    <w:p w14:paraId="756A1DB5" w14:textId="77777777" w:rsidR="00E11142" w:rsidRPr="000E6663" w:rsidRDefault="00E11142" w:rsidP="00A32141">
      <w:pPr>
        <w:ind w:firstLine="720"/>
      </w:pPr>
      <w:r w:rsidRPr="000E6663">
        <w:t>The documentation of exceptional needs shall include:</w:t>
      </w:r>
    </w:p>
    <w:p w14:paraId="03029E65" w14:textId="77777777" w:rsidR="00DF77EA" w:rsidRPr="00D927DA" w:rsidRDefault="00E11142" w:rsidP="00591BF0">
      <w:pPr>
        <w:pStyle w:val="ListParagraph"/>
        <w:numPr>
          <w:ilvl w:val="0"/>
          <w:numId w:val="52"/>
        </w:numPr>
        <w:ind w:left="1080"/>
        <w:contextualSpacing w:val="0"/>
      </w:pPr>
      <w:r w:rsidRPr="00D927DA">
        <w:t>A copy of the portion of the active individual family service plan (IFSP) or the individualized education program (IEP) that includes the information as specified in EC 56026 and 5 CCR 3030 and 3031; and</w:t>
      </w:r>
    </w:p>
    <w:p w14:paraId="16834310" w14:textId="77777777" w:rsidR="00E11142" w:rsidRPr="00D927DA" w:rsidRDefault="00E11142" w:rsidP="00591BF0">
      <w:pPr>
        <w:pStyle w:val="ListParagraph"/>
        <w:numPr>
          <w:ilvl w:val="0"/>
          <w:numId w:val="52"/>
        </w:numPr>
        <w:ind w:left="1080"/>
        <w:contextualSpacing w:val="0"/>
      </w:pPr>
      <w:r w:rsidRPr="00D927DA">
        <w:t>A statement signed by a legally qualified professional that:</w:t>
      </w:r>
    </w:p>
    <w:p w14:paraId="44B08366" w14:textId="77777777" w:rsidR="00DF77EA" w:rsidRDefault="00E11142" w:rsidP="00591BF0">
      <w:pPr>
        <w:pStyle w:val="ListParagraph"/>
        <w:numPr>
          <w:ilvl w:val="0"/>
          <w:numId w:val="53"/>
        </w:numPr>
        <w:ind w:left="1440"/>
        <w:contextualSpacing w:val="0"/>
      </w:pPr>
      <w:r w:rsidRPr="000E6663">
        <w:t>The child requires the special attention of adults in a child care setting; and</w:t>
      </w:r>
    </w:p>
    <w:p w14:paraId="42ADAE94" w14:textId="77777777" w:rsidR="00226709" w:rsidRDefault="00E11142" w:rsidP="00591BF0">
      <w:pPr>
        <w:pStyle w:val="ListParagraph"/>
        <w:numPr>
          <w:ilvl w:val="0"/>
          <w:numId w:val="53"/>
        </w:numPr>
        <w:ind w:left="1440"/>
        <w:contextualSpacing w:val="0"/>
      </w:pPr>
      <w:r w:rsidRPr="000E6663">
        <w:t>Includes the name, address, license number, and telephone number of the legally qualified professional who is rendering the opinion.</w:t>
      </w:r>
      <w:bookmarkStart w:id="151" w:name="_Toc439143663"/>
    </w:p>
    <w:p w14:paraId="0208EAC2" w14:textId="6430018F" w:rsidR="00E6562F" w:rsidRDefault="00E11142" w:rsidP="00CF0EA1">
      <w:pPr>
        <w:pStyle w:val="Heading3"/>
      </w:pPr>
      <w:bookmarkStart w:id="152" w:name="_Toc64959330"/>
      <w:bookmarkStart w:id="153" w:name="_Toc2696749"/>
      <w:bookmarkStart w:id="154" w:name="_Toc2696833"/>
      <w:r w:rsidRPr="000E6663">
        <w:lastRenderedPageBreak/>
        <w:t xml:space="preserve">Documentation of Eligibility: </w:t>
      </w:r>
      <w:r w:rsidR="00565C51">
        <w:t xml:space="preserve">Experiencing </w:t>
      </w:r>
      <w:r w:rsidRPr="000E6663">
        <w:t>Homelessness</w:t>
      </w:r>
      <w:bookmarkEnd w:id="152"/>
      <w:r w:rsidRPr="000E6663">
        <w:t xml:space="preserve"> </w:t>
      </w:r>
    </w:p>
    <w:p w14:paraId="1C0F4B65" w14:textId="51D0FFCB" w:rsidR="00E11142" w:rsidRPr="000E6663" w:rsidRDefault="00E11142" w:rsidP="00E6562F">
      <w:pPr>
        <w:ind w:firstLine="720"/>
      </w:pPr>
      <w:r w:rsidRPr="000E6663">
        <w:t>(</w:t>
      </w:r>
      <w:r w:rsidRPr="00226709">
        <w:rPr>
          <w:i/>
        </w:rPr>
        <w:t>EC</w:t>
      </w:r>
      <w:r w:rsidRPr="000E6663">
        <w:t xml:space="preserve"> 8261, and 8263; </w:t>
      </w:r>
      <w:r w:rsidR="002539C8">
        <w:t>Implementation Guidance</w:t>
      </w:r>
      <w:r w:rsidRPr="000E6663">
        <w:t xml:space="preserve"> 18090)</w:t>
      </w:r>
      <w:bookmarkEnd w:id="151"/>
      <w:bookmarkEnd w:id="153"/>
      <w:bookmarkEnd w:id="154"/>
    </w:p>
    <w:p w14:paraId="11CC1D30" w14:textId="4AC605EA" w:rsidR="00E11142" w:rsidRPr="000E6663" w:rsidRDefault="00E11142" w:rsidP="00591BF0">
      <w:pPr>
        <w:pStyle w:val="ListParagraph"/>
        <w:numPr>
          <w:ilvl w:val="3"/>
          <w:numId w:val="11"/>
        </w:numPr>
        <w:contextualSpacing w:val="0"/>
      </w:pPr>
      <w:r w:rsidRPr="000E6663">
        <w:t xml:space="preserve">If the basis of eligibility as specified in </w:t>
      </w:r>
      <w:r w:rsidRPr="00D7365F">
        <w:t>EC 8263(a)(1)</w:t>
      </w:r>
      <w:r w:rsidR="005477C2">
        <w:t>(A)</w:t>
      </w:r>
      <w:r w:rsidRPr="00D7365F">
        <w:t xml:space="preserve"> is</w:t>
      </w:r>
      <w:r w:rsidRPr="000E6663">
        <w:t xml:space="preserve"> </w:t>
      </w:r>
      <w:r w:rsidR="00565C51">
        <w:t xml:space="preserve">experiencing </w:t>
      </w:r>
      <w:r w:rsidRPr="000E6663">
        <w:t xml:space="preserve">homelessness, the family data file shall include documentation of homelessness. The documentation of </w:t>
      </w:r>
      <w:r w:rsidR="00565C51">
        <w:t xml:space="preserve">experiencing </w:t>
      </w:r>
      <w:r w:rsidRPr="000E6663">
        <w:t>homelessness shall include:</w:t>
      </w:r>
    </w:p>
    <w:p w14:paraId="5E887674" w14:textId="29DDBF72" w:rsidR="008935CE" w:rsidRDefault="00E11142" w:rsidP="00591BF0">
      <w:pPr>
        <w:pStyle w:val="ListParagraph"/>
        <w:numPr>
          <w:ilvl w:val="4"/>
          <w:numId w:val="11"/>
        </w:numPr>
        <w:contextualSpacing w:val="0"/>
      </w:pPr>
      <w:r w:rsidRPr="000E6663">
        <w:t>A written referral from an emergency shelter or other legal, medical</w:t>
      </w:r>
      <w:r w:rsidR="005477C2">
        <w:t>,</w:t>
      </w:r>
      <w:r w:rsidRPr="000E6663">
        <w:t xml:space="preserve"> social service agency</w:t>
      </w:r>
      <w:r w:rsidR="005477C2" w:rsidRPr="005477C2">
        <w:t xml:space="preserve"> </w:t>
      </w:r>
      <w:r w:rsidR="005477C2">
        <w:t xml:space="preserve">local educational agency liaison for </w:t>
      </w:r>
      <w:r w:rsidR="00565C51">
        <w:t>children and youth experiencing homelessness</w:t>
      </w:r>
      <w:r w:rsidR="005477C2">
        <w:t xml:space="preserve">, </w:t>
      </w:r>
      <w:r w:rsidR="005477C2" w:rsidRPr="00F17AC4">
        <w:t xml:space="preserve">designated pursuant to Section 11432(g)(1)(J)(ii) of Title 42 of the United States Code, </w:t>
      </w:r>
      <w:r w:rsidR="005477C2">
        <w:t xml:space="preserve">or </w:t>
      </w:r>
      <w:r w:rsidR="005477C2" w:rsidRPr="00F17AC4">
        <w:t>a Head Start program</w:t>
      </w:r>
      <w:r w:rsidRPr="000E6663">
        <w:t>; or</w:t>
      </w:r>
    </w:p>
    <w:p w14:paraId="34352CF0" w14:textId="2E00E7B7" w:rsidR="00E11142" w:rsidRDefault="00E11142" w:rsidP="00591BF0">
      <w:pPr>
        <w:pStyle w:val="ListParagraph"/>
        <w:numPr>
          <w:ilvl w:val="4"/>
          <w:numId w:val="11"/>
        </w:numPr>
        <w:contextualSpacing w:val="0"/>
      </w:pPr>
      <w:r w:rsidRPr="000E6663">
        <w:t xml:space="preserve">A written parental declaration that the family is </w:t>
      </w:r>
      <w:r w:rsidR="00565C51">
        <w:t xml:space="preserve">experiencing </w:t>
      </w:r>
      <w:r w:rsidRPr="000E6663">
        <w:t>homeless</w:t>
      </w:r>
      <w:r w:rsidR="00565C51">
        <w:t>ness</w:t>
      </w:r>
      <w:r w:rsidRPr="000E6663">
        <w:t xml:space="preserve"> and a statement describing the family’s current living situation.</w:t>
      </w:r>
    </w:p>
    <w:p w14:paraId="7709C322" w14:textId="0C72BF15" w:rsidR="00F402C6" w:rsidRDefault="00F402C6" w:rsidP="00591BF0">
      <w:pPr>
        <w:pStyle w:val="ListParagraph"/>
        <w:numPr>
          <w:ilvl w:val="3"/>
          <w:numId w:val="11"/>
        </w:numPr>
        <w:contextualSpacing w:val="0"/>
      </w:pPr>
      <w:r>
        <w:t xml:space="preserve">If </w:t>
      </w:r>
      <w:r w:rsidR="00565C51">
        <w:t>experiencing</w:t>
      </w:r>
      <w:r>
        <w:t xml:space="preserve"> </w:t>
      </w:r>
      <w:r w:rsidR="000173CC">
        <w:t xml:space="preserve">homelessness </w:t>
      </w:r>
      <w:r w:rsidR="009F3BA6">
        <w:t xml:space="preserve">as specified in </w:t>
      </w:r>
      <w:r w:rsidR="009F3BA6" w:rsidRPr="00986A75">
        <w:rPr>
          <w:i/>
        </w:rPr>
        <w:t>EC</w:t>
      </w:r>
      <w:r w:rsidR="009F3BA6">
        <w:t xml:space="preserve"> 8263(a)(1)(B) </w:t>
      </w:r>
      <w:r w:rsidR="00986A75">
        <w:t xml:space="preserve">is </w:t>
      </w:r>
      <w:r>
        <w:t>the basis of need</w:t>
      </w:r>
      <w:r w:rsidR="009F3BA6">
        <w:t>,</w:t>
      </w:r>
      <w:r w:rsidR="00986A75">
        <w:t xml:space="preserve"> </w:t>
      </w:r>
      <w:r w:rsidR="009F3BA6">
        <w:t xml:space="preserve">the child must be identified as </w:t>
      </w:r>
      <w:r w:rsidR="00565C51">
        <w:t xml:space="preserve">experiencing </w:t>
      </w:r>
      <w:r w:rsidR="009F3BA6">
        <w:t>homeless</w:t>
      </w:r>
      <w:r w:rsidR="00565C51">
        <w:t>ness</w:t>
      </w:r>
      <w:r w:rsidR="009F3BA6">
        <w:t xml:space="preserve"> by </w:t>
      </w:r>
      <w:r>
        <w:t>one of the following</w:t>
      </w:r>
      <w:r w:rsidR="009F3BA6">
        <w:t xml:space="preserve"> entities: </w:t>
      </w:r>
    </w:p>
    <w:p w14:paraId="4C8FE849" w14:textId="77777777" w:rsidR="009F3BA6" w:rsidRDefault="009F3BA6" w:rsidP="00591BF0">
      <w:pPr>
        <w:pStyle w:val="ListParagraph"/>
        <w:numPr>
          <w:ilvl w:val="0"/>
          <w:numId w:val="67"/>
        </w:numPr>
        <w:contextualSpacing w:val="0"/>
      </w:pPr>
      <w:r>
        <w:t>A legal, medical or social services agency</w:t>
      </w:r>
    </w:p>
    <w:p w14:paraId="47CF18F4" w14:textId="77777777" w:rsidR="009F3BA6" w:rsidRDefault="009F3BA6" w:rsidP="00591BF0">
      <w:pPr>
        <w:pStyle w:val="ListParagraph"/>
        <w:numPr>
          <w:ilvl w:val="0"/>
          <w:numId w:val="67"/>
        </w:numPr>
        <w:contextualSpacing w:val="0"/>
      </w:pPr>
      <w:r>
        <w:t>A local educational agency liaison for homeless children and youth</w:t>
      </w:r>
    </w:p>
    <w:p w14:paraId="6EFD19B6" w14:textId="77777777" w:rsidR="009F3BA6" w:rsidRDefault="009F3BA6" w:rsidP="00591BF0">
      <w:pPr>
        <w:pStyle w:val="ListParagraph"/>
        <w:numPr>
          <w:ilvl w:val="0"/>
          <w:numId w:val="67"/>
        </w:numPr>
        <w:contextualSpacing w:val="0"/>
      </w:pPr>
      <w:r>
        <w:t>A Head Start Program</w:t>
      </w:r>
    </w:p>
    <w:p w14:paraId="7ED0497C" w14:textId="77777777" w:rsidR="009F3BA6" w:rsidRDefault="009F3BA6" w:rsidP="00591BF0">
      <w:pPr>
        <w:pStyle w:val="ListParagraph"/>
        <w:numPr>
          <w:ilvl w:val="0"/>
          <w:numId w:val="67"/>
        </w:numPr>
        <w:contextualSpacing w:val="0"/>
      </w:pPr>
      <w:r>
        <w:t>Emergency or transitional shelter</w:t>
      </w:r>
    </w:p>
    <w:p w14:paraId="17A00951" w14:textId="3B063F4C" w:rsidR="00E11142" w:rsidRPr="000E6663" w:rsidRDefault="00A11C11" w:rsidP="00591BF0">
      <w:pPr>
        <w:numPr>
          <w:ilvl w:val="3"/>
          <w:numId w:val="11"/>
        </w:numPr>
      </w:pPr>
      <w:r w:rsidRPr="00C707BF">
        <w:t xml:space="preserve">The enrollment of </w:t>
      </w:r>
      <w:r w:rsidR="00565C51">
        <w:t>children experiencing homelessness</w:t>
      </w:r>
      <w:r w:rsidRPr="00C707BF">
        <w:t xml:space="preserve"> shall occur pending the submittal of all eligibility and need documentation. If the parent has been identified as </w:t>
      </w:r>
      <w:r w:rsidR="00565C51">
        <w:t>experiencing</w:t>
      </w:r>
      <w:r w:rsidRPr="00C707BF">
        <w:t xml:space="preserve"> homeless</w:t>
      </w:r>
      <w:r w:rsidR="00565C51">
        <w:t>ness</w:t>
      </w:r>
      <w:r w:rsidRPr="00C707BF">
        <w:t xml:space="preserve"> on the application, contractors must permit the enrollment of children experiencing homelessness to begin immediately upon the parent signing the application for services. Contractors are required to certify eligibility within 30 days of the parent signing the application for services. Therefore, if the parent has not provided the documentation of eligibility and need within 30 days of signing the application for services, the contractor will deny certification of services and </w:t>
      </w:r>
      <w:r w:rsidR="00252A36">
        <w:t>must</w:t>
      </w:r>
      <w:r w:rsidRPr="00C707BF">
        <w:t xml:space="preserve"> provide the applicable notice of action to the parent.</w:t>
      </w:r>
    </w:p>
    <w:p w14:paraId="7046AE59" w14:textId="78780234" w:rsidR="00E6562F" w:rsidRDefault="00E11142" w:rsidP="00CF0EA1">
      <w:pPr>
        <w:pStyle w:val="Heading3"/>
      </w:pPr>
      <w:bookmarkStart w:id="155" w:name="_Toc64959331"/>
      <w:bookmarkStart w:id="156" w:name="_Toc439143664"/>
      <w:bookmarkStart w:id="157" w:name="_Toc2696750"/>
      <w:bookmarkStart w:id="158" w:name="_Toc2696834"/>
      <w:r w:rsidRPr="000E6663">
        <w:t>Documentation of Need</w:t>
      </w:r>
      <w:r w:rsidR="00803C1B">
        <w:t xml:space="preserve"> for Full-day CSPP</w:t>
      </w:r>
      <w:r w:rsidRPr="000E6663">
        <w:t>: Seeking Permanent Housing; Service Limitations</w:t>
      </w:r>
      <w:bookmarkEnd w:id="155"/>
      <w:r w:rsidRPr="000E6663">
        <w:t xml:space="preserve"> </w:t>
      </w:r>
    </w:p>
    <w:p w14:paraId="71923839" w14:textId="0446C3C6" w:rsidR="00E11142" w:rsidRPr="000E6663" w:rsidRDefault="00E11142" w:rsidP="00E6562F">
      <w:pPr>
        <w:ind w:firstLine="720"/>
      </w:pPr>
      <w:r w:rsidRPr="000E6663">
        <w:t>(</w:t>
      </w:r>
      <w:r w:rsidRPr="005477C2">
        <w:rPr>
          <w:i/>
        </w:rPr>
        <w:t>EC</w:t>
      </w:r>
      <w:r w:rsidRPr="000E6663">
        <w:t xml:space="preserve"> 8261 and 8263; </w:t>
      </w:r>
      <w:r w:rsidR="002539C8">
        <w:t>Implementation Guidance</w:t>
      </w:r>
      <w:r w:rsidRPr="000E6663">
        <w:t xml:space="preserve"> 18091)</w:t>
      </w:r>
      <w:bookmarkEnd w:id="156"/>
      <w:bookmarkEnd w:id="157"/>
      <w:bookmarkEnd w:id="158"/>
    </w:p>
    <w:p w14:paraId="1183CDB5" w14:textId="7929A32A" w:rsidR="008935CE" w:rsidRDefault="008935CE" w:rsidP="00591BF0">
      <w:pPr>
        <w:pStyle w:val="ListParagraph"/>
        <w:numPr>
          <w:ilvl w:val="6"/>
          <w:numId w:val="11"/>
        </w:numPr>
        <w:ind w:left="1080"/>
        <w:contextualSpacing w:val="0"/>
      </w:pPr>
      <w:r>
        <w:t>I</w:t>
      </w:r>
      <w:r w:rsidR="00E11142" w:rsidRPr="000E6663">
        <w:t xml:space="preserve">f the basis of need as stated on the application for services is seeking </w:t>
      </w:r>
      <w:r w:rsidR="00E11142" w:rsidRPr="000E6663">
        <w:lastRenderedPageBreak/>
        <w:t>permanent housing for family stability, the parent</w:t>
      </w:r>
      <w:r w:rsidR="00F402C6">
        <w:t>’</w:t>
      </w:r>
      <w:r w:rsidR="00E11142" w:rsidRPr="000E6663">
        <w:t xml:space="preserve">s </w:t>
      </w:r>
      <w:r w:rsidR="00F402C6">
        <w:t xml:space="preserve">initial certification or recertification period for </w:t>
      </w:r>
      <w:r w:rsidR="00580E40">
        <w:t>early learning and care</w:t>
      </w:r>
      <w:r w:rsidR="00E11142" w:rsidRPr="000E6663">
        <w:t xml:space="preserve"> s</w:t>
      </w:r>
      <w:r>
        <w:t>ervices</w:t>
      </w:r>
      <w:r w:rsidR="00F402C6">
        <w:t xml:space="preserve"> shall be for no less than </w:t>
      </w:r>
      <w:r w:rsidR="00986A75">
        <w:t>twelve</w:t>
      </w:r>
      <w:r w:rsidR="00F402C6">
        <w:t xml:space="preserve"> (12) months</w:t>
      </w:r>
    </w:p>
    <w:p w14:paraId="08775AEB" w14:textId="77777777" w:rsidR="008935CE" w:rsidRDefault="00E11142" w:rsidP="00591BF0">
      <w:pPr>
        <w:pStyle w:val="ListParagraph"/>
        <w:numPr>
          <w:ilvl w:val="6"/>
          <w:numId w:val="11"/>
        </w:numPr>
        <w:ind w:left="1080"/>
        <w:contextualSpacing w:val="0"/>
      </w:pPr>
      <w:r w:rsidRPr="000E6663">
        <w:t>Documentation of seeking permanent housing shall include a written parental declaration signed under penalty of perjury that the family is seeking permanent housing. The declaration shall include the parent’s search plan to secure a fixed, regular, and adequate residence and shall identify a general description of when services will be necessary. If the family is residing in a shelter, services may also be provided while the parent attends appointments or activities necessary to comply with the shelter participation requirements.</w:t>
      </w:r>
    </w:p>
    <w:p w14:paraId="65E7ABC1" w14:textId="77777777" w:rsidR="001641A9" w:rsidRDefault="001641A9" w:rsidP="00CF0EA1">
      <w:pPr>
        <w:pStyle w:val="Heading3"/>
      </w:pPr>
      <w:bookmarkStart w:id="159" w:name="_Toc180391265"/>
      <w:bookmarkStart w:id="160" w:name="_Toc182990194"/>
      <w:bookmarkStart w:id="161" w:name="_Toc474750129"/>
      <w:bookmarkStart w:id="162" w:name="_Toc2696751"/>
      <w:bookmarkStart w:id="163" w:name="_Toc2696835"/>
      <w:bookmarkStart w:id="164" w:name="_Toc64959332"/>
      <w:bookmarkStart w:id="165" w:name="_Toc439143665"/>
      <w:r w:rsidRPr="00A707DC">
        <w:t>Documentation of Eligibility/Need: Child Protective Services</w:t>
      </w:r>
      <w:bookmarkEnd w:id="159"/>
      <w:bookmarkEnd w:id="160"/>
      <w:r w:rsidRPr="00A707DC">
        <w:t xml:space="preserve"> for Recipients Receiving Services; Children Identified As, Or At Risk of Abuse, Neglect or Exploitation</w:t>
      </w:r>
      <w:bookmarkEnd w:id="161"/>
      <w:bookmarkEnd w:id="162"/>
      <w:bookmarkEnd w:id="163"/>
      <w:bookmarkEnd w:id="164"/>
      <w:r w:rsidRPr="00A707DC">
        <w:t xml:space="preserve"> </w:t>
      </w:r>
    </w:p>
    <w:p w14:paraId="03B508C6" w14:textId="6C0F7DB0" w:rsidR="00E11142" w:rsidRPr="000E6663" w:rsidRDefault="008935CE" w:rsidP="00E21C16">
      <w:pPr>
        <w:pStyle w:val="ListParagraph"/>
        <w:contextualSpacing w:val="0"/>
      </w:pPr>
      <w:r>
        <w:t>(</w:t>
      </w:r>
      <w:r w:rsidRPr="005477C2">
        <w:rPr>
          <w:i/>
        </w:rPr>
        <w:t xml:space="preserve">EC </w:t>
      </w:r>
      <w:r w:rsidR="00E11142" w:rsidRPr="000E6663">
        <w:t>8261</w:t>
      </w:r>
      <w:r w:rsidR="00E11142" w:rsidRPr="005477C2">
        <w:t>, 8263</w:t>
      </w:r>
      <w:r w:rsidR="005477C2">
        <w:t>[a][1][A] and [B],</w:t>
      </w:r>
      <w:r w:rsidR="00312F72">
        <w:t xml:space="preserve"> </w:t>
      </w:r>
      <w:r w:rsidR="00E11142" w:rsidRPr="000E6663">
        <w:t>8263</w:t>
      </w:r>
      <w:r w:rsidR="005477C2">
        <w:t>[b][1]</w:t>
      </w:r>
      <w:r w:rsidR="00E11142" w:rsidRPr="000E6663">
        <w:t xml:space="preserve">; 5 </w:t>
      </w:r>
      <w:r w:rsidR="00E11142" w:rsidRPr="00DF520D">
        <w:rPr>
          <w:i/>
        </w:rPr>
        <w:t>CCR</w:t>
      </w:r>
      <w:r w:rsidR="00E11142" w:rsidRPr="000E6663">
        <w:t xml:space="preserve"> </w:t>
      </w:r>
      <w:r w:rsidR="005477C2">
        <w:t>18081[b][10] and 18092)</w:t>
      </w:r>
      <w:bookmarkEnd w:id="165"/>
    </w:p>
    <w:p w14:paraId="531E387E" w14:textId="77777777" w:rsidR="004F47FB" w:rsidRPr="004F47FB" w:rsidRDefault="004F47FB" w:rsidP="00A32141">
      <w:pPr>
        <w:ind w:left="720"/>
      </w:pPr>
      <w:r w:rsidRPr="004F47FB">
        <w:t>The family data file shall contain the following documentation for eligibility and/or need as follows:</w:t>
      </w:r>
    </w:p>
    <w:p w14:paraId="496A2C30" w14:textId="77777777" w:rsidR="004F47FB" w:rsidRPr="004F47FB" w:rsidRDefault="004F47FB" w:rsidP="00591BF0">
      <w:pPr>
        <w:numPr>
          <w:ilvl w:val="0"/>
          <w:numId w:val="75"/>
        </w:numPr>
        <w:ind w:left="1080"/>
      </w:pPr>
      <w:r w:rsidRPr="004F47FB">
        <w:t xml:space="preserve">Child Protective Services for Recipients. </w:t>
      </w:r>
    </w:p>
    <w:p w14:paraId="092E154B" w14:textId="77777777" w:rsidR="001641A9" w:rsidRPr="00D23269" w:rsidRDefault="001641A9" w:rsidP="00A32141">
      <w:pPr>
        <w:pStyle w:val="ListParagraph"/>
        <w:ind w:left="1080"/>
        <w:contextualSpacing w:val="0"/>
      </w:pPr>
      <w:r w:rsidRPr="00D23269">
        <w:t>If eligib</w:t>
      </w:r>
      <w:r w:rsidRPr="000D6CEA">
        <w:t xml:space="preserve">ility and need as specified in </w:t>
      </w:r>
      <w:r w:rsidRPr="000D6CEA">
        <w:rPr>
          <w:i/>
        </w:rPr>
        <w:t>EC</w:t>
      </w:r>
      <w:r w:rsidRPr="000D6CEA">
        <w:t xml:space="preserve"> 8263(a)(1)(A) and (a)(1)(B),</w:t>
      </w:r>
      <w:r w:rsidRPr="00D23269">
        <w:t xml:space="preserve"> are based on a child receiving child protective services, the family data file shall contain a written referral, dated within the six months immediately preceding the date of application for services. The written referral shall include:</w:t>
      </w:r>
    </w:p>
    <w:p w14:paraId="47F38848" w14:textId="4D65774C" w:rsidR="001641A9" w:rsidRPr="00D23269" w:rsidRDefault="001641A9" w:rsidP="00591BF0">
      <w:pPr>
        <w:pStyle w:val="ListParagraph"/>
        <w:numPr>
          <w:ilvl w:val="0"/>
          <w:numId w:val="54"/>
        </w:numPr>
        <w:ind w:left="1440"/>
        <w:contextualSpacing w:val="0"/>
      </w:pPr>
      <w:r w:rsidRPr="00D23269">
        <w:t xml:space="preserve">A statement from the local county welfare department, child protective services unit certifying that the child is receiving child protective services and the </w:t>
      </w:r>
      <w:r w:rsidR="00580E40">
        <w:t>early learning and care</w:t>
      </w:r>
      <w:r w:rsidRPr="00D23269">
        <w:t xml:space="preserve"> services are a necessary component of the child protective services plan; or</w:t>
      </w:r>
    </w:p>
    <w:p w14:paraId="64C0082C" w14:textId="77777777" w:rsidR="001641A9" w:rsidRPr="00D23269" w:rsidRDefault="001641A9" w:rsidP="00591BF0">
      <w:pPr>
        <w:pStyle w:val="ListParagraph"/>
        <w:numPr>
          <w:ilvl w:val="0"/>
          <w:numId w:val="54"/>
        </w:numPr>
        <w:ind w:left="1440"/>
        <w:contextualSpacing w:val="0"/>
      </w:pPr>
      <w:r w:rsidRPr="00D23269">
        <w:t>The probable duration of the child protective services plan or the at-risk situation; and</w:t>
      </w:r>
    </w:p>
    <w:p w14:paraId="36066DE8" w14:textId="77777777" w:rsidR="001641A9" w:rsidRPr="00D23269" w:rsidRDefault="001641A9" w:rsidP="00591BF0">
      <w:pPr>
        <w:pStyle w:val="ListParagraph"/>
        <w:numPr>
          <w:ilvl w:val="0"/>
          <w:numId w:val="54"/>
        </w:numPr>
        <w:ind w:left="1440"/>
        <w:contextualSpacing w:val="0"/>
      </w:pPr>
      <w:r w:rsidRPr="00D23269">
        <w:t>The name, address, telephone number, and signature of the legally qualified professional who is making the referral.</w:t>
      </w:r>
    </w:p>
    <w:p w14:paraId="2FB322AB" w14:textId="77777777" w:rsidR="001641A9" w:rsidRPr="00D23269" w:rsidRDefault="001641A9" w:rsidP="00591BF0">
      <w:pPr>
        <w:numPr>
          <w:ilvl w:val="0"/>
          <w:numId w:val="75"/>
        </w:numPr>
        <w:ind w:left="1080"/>
      </w:pPr>
      <w:r w:rsidRPr="00D23269">
        <w:t xml:space="preserve">Child is </w:t>
      </w:r>
      <w:r>
        <w:t>i</w:t>
      </w:r>
      <w:r w:rsidRPr="00D23269">
        <w:t xml:space="preserve">dentified </w:t>
      </w:r>
      <w:r>
        <w:t>a</w:t>
      </w:r>
      <w:r w:rsidRPr="00D23269">
        <w:t xml:space="preserve">s, </w:t>
      </w:r>
      <w:r>
        <w:t>o</w:t>
      </w:r>
      <w:r w:rsidRPr="00D23269">
        <w:t xml:space="preserve">r </w:t>
      </w:r>
      <w:r>
        <w:t>is a</w:t>
      </w:r>
      <w:r w:rsidRPr="00D23269">
        <w:t xml:space="preserve">t </w:t>
      </w:r>
      <w:r>
        <w:t>r</w:t>
      </w:r>
      <w:r w:rsidRPr="00D23269">
        <w:t xml:space="preserve">isk of </w:t>
      </w:r>
      <w:r>
        <w:t>a</w:t>
      </w:r>
      <w:r w:rsidRPr="00D23269">
        <w:t xml:space="preserve">buse, </w:t>
      </w:r>
      <w:r>
        <w:t>n</w:t>
      </w:r>
      <w:r w:rsidRPr="00D23269">
        <w:t xml:space="preserve">eglect, or </w:t>
      </w:r>
      <w:r>
        <w:t>e</w:t>
      </w:r>
      <w:r w:rsidRPr="00D23269">
        <w:t xml:space="preserve">xploitation </w:t>
      </w:r>
    </w:p>
    <w:p w14:paraId="0645B53E" w14:textId="77777777" w:rsidR="001641A9" w:rsidRPr="00D23269" w:rsidRDefault="001641A9" w:rsidP="00A32141">
      <w:pPr>
        <w:ind w:left="1080"/>
      </w:pPr>
      <w:r w:rsidRPr="00D23269">
        <w:t>If eligibility and need are based on the child being identified as abused, neglected</w:t>
      </w:r>
      <w:r>
        <w:t>,</w:t>
      </w:r>
      <w:r w:rsidRPr="00D23269">
        <w:t xml:space="preserve"> exploited</w:t>
      </w:r>
      <w:r>
        <w:t>,</w:t>
      </w:r>
      <w:r w:rsidRPr="00D23269">
        <w:t xml:space="preserve"> or at risk of abuse, neglect</w:t>
      </w:r>
      <w:r>
        <w:t>,</w:t>
      </w:r>
      <w:r w:rsidRPr="00D23269">
        <w:t xml:space="preserve"> or exploitation, the family data file shall contain: </w:t>
      </w:r>
      <w:r w:rsidRPr="007647A0">
        <w:t xml:space="preserve">(5 </w:t>
      </w:r>
      <w:r w:rsidRPr="007647A0">
        <w:rPr>
          <w:i/>
        </w:rPr>
        <w:t>CCR</w:t>
      </w:r>
      <w:r w:rsidRPr="007647A0">
        <w:t xml:space="preserve"> 18081)</w:t>
      </w:r>
    </w:p>
    <w:p w14:paraId="3B46CB10" w14:textId="77777777" w:rsidR="001641A9" w:rsidRPr="00D23269" w:rsidRDefault="001641A9" w:rsidP="00591BF0">
      <w:pPr>
        <w:pStyle w:val="ListParagraph"/>
        <w:numPr>
          <w:ilvl w:val="0"/>
          <w:numId w:val="55"/>
        </w:numPr>
        <w:ind w:left="1440"/>
        <w:contextualSpacing w:val="0"/>
      </w:pPr>
      <w:r w:rsidRPr="00D23269">
        <w:t>A written referral from a legally qualified professional from a legal, medical, or social services agency, or emergency shelter, transitional shelter, Head Start program or a</w:t>
      </w:r>
      <w:r>
        <w:t xml:space="preserve"> Local Education Agency</w:t>
      </w:r>
      <w:r w:rsidRPr="00D23269">
        <w:t xml:space="preserve"> </w:t>
      </w:r>
      <w:r>
        <w:t>(</w:t>
      </w:r>
      <w:r w:rsidRPr="00D23269">
        <w:t>LEA</w:t>
      </w:r>
      <w:r>
        <w:t>)</w:t>
      </w:r>
      <w:r w:rsidRPr="00D23269">
        <w:t xml:space="preserve"> liaison for </w:t>
      </w:r>
      <w:r w:rsidRPr="00D23269">
        <w:lastRenderedPageBreak/>
        <w:t xml:space="preserve">homeless children and youth pursuant to </w:t>
      </w:r>
      <w:r w:rsidRPr="007647A0">
        <w:t>42 US 11432(g)91)(j)(ii)</w:t>
      </w:r>
      <w:r w:rsidRPr="00D23269">
        <w:t xml:space="preserve"> certifying that:</w:t>
      </w:r>
    </w:p>
    <w:p w14:paraId="25E8FFDA" w14:textId="489E6DF5" w:rsidR="001641A9" w:rsidRPr="00D23269" w:rsidRDefault="001641A9" w:rsidP="00591BF0">
      <w:pPr>
        <w:pStyle w:val="ListParagraph"/>
        <w:numPr>
          <w:ilvl w:val="0"/>
          <w:numId w:val="56"/>
        </w:numPr>
        <w:ind w:left="1800"/>
        <w:contextualSpacing w:val="0"/>
      </w:pPr>
      <w:r w:rsidRPr="00D23269">
        <w:t>The child is identified as being abused, neglected</w:t>
      </w:r>
      <w:r>
        <w:t>,</w:t>
      </w:r>
      <w:r w:rsidRPr="00D23269">
        <w:t xml:space="preserve"> exploited</w:t>
      </w:r>
      <w:r>
        <w:t>,</w:t>
      </w:r>
      <w:r w:rsidRPr="00D23269">
        <w:t xml:space="preserve"> or is at risk of abuse, neglect, or exploitation</w:t>
      </w:r>
      <w:r>
        <w:t>,</w:t>
      </w:r>
      <w:r w:rsidRPr="00D23269">
        <w:t xml:space="preserve"> and that the family needs </w:t>
      </w:r>
      <w:r w:rsidR="00580E40">
        <w:t>early learning and care</w:t>
      </w:r>
      <w:r w:rsidRPr="00D23269">
        <w:t xml:space="preserve"> services; and</w:t>
      </w:r>
    </w:p>
    <w:p w14:paraId="76AC1C45" w14:textId="00ED378F" w:rsidR="001641A9" w:rsidRPr="00D23269" w:rsidRDefault="001641A9" w:rsidP="00591BF0">
      <w:pPr>
        <w:pStyle w:val="ListParagraph"/>
        <w:numPr>
          <w:ilvl w:val="0"/>
          <w:numId w:val="56"/>
        </w:numPr>
        <w:ind w:left="1800"/>
        <w:contextualSpacing w:val="0"/>
      </w:pPr>
      <w:r w:rsidRPr="00D23269">
        <w:t xml:space="preserve">The probable duration of the need for </w:t>
      </w:r>
      <w:r w:rsidR="00580E40">
        <w:t>early learning and care</w:t>
      </w:r>
      <w:r w:rsidRPr="00D23269">
        <w:t xml:space="preserve"> services; and</w:t>
      </w:r>
    </w:p>
    <w:p w14:paraId="43C5673F" w14:textId="77777777" w:rsidR="001641A9" w:rsidRPr="00D23269" w:rsidRDefault="001641A9" w:rsidP="00591BF0">
      <w:pPr>
        <w:pStyle w:val="ListParagraph"/>
        <w:numPr>
          <w:ilvl w:val="0"/>
          <w:numId w:val="56"/>
        </w:numPr>
        <w:ind w:left="1800"/>
        <w:contextualSpacing w:val="0"/>
      </w:pPr>
      <w:r w:rsidRPr="00D23269">
        <w:t>The name, business address, telephone number, and signature of the legally qualified professional who is making the referral and information that identifies the agency, LEA, Head Start Program</w:t>
      </w:r>
      <w:r>
        <w:t>,</w:t>
      </w:r>
      <w:r w:rsidRPr="00D23269">
        <w:t xml:space="preserve"> or shelter with whom the individual is associated.</w:t>
      </w:r>
    </w:p>
    <w:p w14:paraId="013DBA0B" w14:textId="77777777" w:rsidR="00E6562F" w:rsidRDefault="009F3BA6" w:rsidP="00CF0EA1">
      <w:pPr>
        <w:pStyle w:val="Heading3"/>
      </w:pPr>
      <w:bookmarkStart w:id="166" w:name="_Toc64959333"/>
      <w:bookmarkStart w:id="167" w:name="_Toc2696752"/>
      <w:bookmarkStart w:id="168" w:name="_Toc2696836"/>
      <w:r w:rsidRPr="00F86589">
        <w:t>Documentation of Child Health and Emergency Contact Information</w:t>
      </w:r>
      <w:bookmarkEnd w:id="166"/>
      <w:r w:rsidRPr="00F86589">
        <w:t xml:space="preserve"> </w:t>
      </w:r>
    </w:p>
    <w:p w14:paraId="0716B02F" w14:textId="092FB515" w:rsidR="009F3BA6" w:rsidRPr="00F86589" w:rsidRDefault="009F3BA6" w:rsidP="00E6562F">
      <w:pPr>
        <w:ind w:firstLine="720"/>
      </w:pPr>
      <w:r w:rsidRPr="00F86589">
        <w:t>(</w:t>
      </w:r>
      <w:r w:rsidRPr="00547209">
        <w:t xml:space="preserve">5 </w:t>
      </w:r>
      <w:r w:rsidRPr="00547209">
        <w:rPr>
          <w:i/>
        </w:rPr>
        <w:t>CCR</w:t>
      </w:r>
      <w:r w:rsidRPr="00547209">
        <w:t xml:space="preserve"> 18081[e])</w:t>
      </w:r>
      <w:bookmarkEnd w:id="167"/>
      <w:bookmarkEnd w:id="168"/>
    </w:p>
    <w:p w14:paraId="0C71BBD1" w14:textId="77777777" w:rsidR="009F3BA6" w:rsidRDefault="009F3BA6" w:rsidP="00591BF0">
      <w:pPr>
        <w:numPr>
          <w:ilvl w:val="0"/>
          <w:numId w:val="78"/>
        </w:numPr>
        <w:ind w:left="1080"/>
      </w:pPr>
      <w:r w:rsidRPr="00F86589">
        <w:t xml:space="preserve">The family data file shall contain all child health and current emergency information required by </w:t>
      </w:r>
      <w:r w:rsidRPr="00903A04">
        <w:rPr>
          <w:i/>
        </w:rPr>
        <w:t>California Code of Regulations</w:t>
      </w:r>
      <w:r w:rsidRPr="00F86589">
        <w:t xml:space="preserve"> Title 22 Social Security, Division 12, Section 101221 Community Care Facilities Licensing Regulations. </w:t>
      </w:r>
    </w:p>
    <w:p w14:paraId="023EF202" w14:textId="77777777" w:rsidR="009F3BA6" w:rsidRDefault="009F3BA6" w:rsidP="00591BF0">
      <w:pPr>
        <w:numPr>
          <w:ilvl w:val="0"/>
          <w:numId w:val="78"/>
        </w:numPr>
        <w:ind w:left="1080"/>
      </w:pPr>
      <w:r w:rsidRPr="00F86589">
        <w:t xml:space="preserve">Immunization records are not required to be in the family data file for children attending a public or private elementary school or for children receiving care in licensed facilities and reimbursed pursuant to </w:t>
      </w:r>
      <w:r w:rsidRPr="00903A04">
        <w:rPr>
          <w:i/>
        </w:rPr>
        <w:t>EC</w:t>
      </w:r>
      <w:r w:rsidRPr="00F86589">
        <w:t xml:space="preserve"> 8220 and 8350.</w:t>
      </w:r>
    </w:p>
    <w:p w14:paraId="43D6E93A" w14:textId="77777777" w:rsidR="00046C53" w:rsidRPr="00F86589" w:rsidRDefault="00A11C11" w:rsidP="00591BF0">
      <w:pPr>
        <w:numPr>
          <w:ilvl w:val="0"/>
          <w:numId w:val="78"/>
        </w:numPr>
        <w:ind w:left="1080"/>
      </w:pPr>
      <w:r w:rsidRPr="00C707BF">
        <w:t>The enrollment of homeless children shall occur pending the submittal of all immunization documentation. If the parent has been identified as homeless on the application, contractors must permit the enrollment of children experiencing homelessness to begin immediately upon the parent signing the application for services. Contractors are required to certify eligibility within 30 days of the parent signing the application for services. Therefore, if the parent has not provided the immunization documentation within 30 days of signing the application f</w:t>
      </w:r>
      <w:r w:rsidR="004C60E7">
        <w:t>or services, the contractor must</w:t>
      </w:r>
      <w:r w:rsidRPr="00C707BF">
        <w:t xml:space="preserve"> deny certification of services and </w:t>
      </w:r>
      <w:r w:rsidR="004C60E7">
        <w:t>must</w:t>
      </w:r>
      <w:r w:rsidRPr="00C707BF">
        <w:t xml:space="preserve"> provide the applicable notice of act</w:t>
      </w:r>
      <w:r>
        <w:t>ion to the parent</w:t>
      </w:r>
      <w:r w:rsidR="00046C53" w:rsidRPr="00046C53">
        <w:t>.</w:t>
      </w:r>
    </w:p>
    <w:p w14:paraId="649058E4" w14:textId="77777777" w:rsidR="00E6562F" w:rsidRDefault="00E11142" w:rsidP="00CF0EA1">
      <w:pPr>
        <w:pStyle w:val="Heading3"/>
      </w:pPr>
      <w:bookmarkStart w:id="169" w:name="_Toc64959334"/>
      <w:bookmarkStart w:id="170" w:name="_Toc2696753"/>
      <w:bookmarkStart w:id="171" w:name="_Toc2696837"/>
      <w:r w:rsidRPr="000E6663">
        <w:t>Notice of Action, Application for Services –Approving or Denying Services</w:t>
      </w:r>
      <w:bookmarkEnd w:id="169"/>
      <w:r w:rsidRPr="000E6663">
        <w:t xml:space="preserve"> </w:t>
      </w:r>
    </w:p>
    <w:p w14:paraId="26BE403F" w14:textId="70EAFEF8" w:rsidR="00E11142" w:rsidRPr="000E6663" w:rsidRDefault="00E11142" w:rsidP="00E6562F">
      <w:pPr>
        <w:ind w:firstLine="720"/>
      </w:pPr>
      <w:r w:rsidRPr="000E6663">
        <w:t>(</w:t>
      </w:r>
      <w:r w:rsidRPr="00E6006B">
        <w:rPr>
          <w:i/>
        </w:rPr>
        <w:t>EC</w:t>
      </w:r>
      <w:r w:rsidRPr="000E6663">
        <w:t xml:space="preserve"> 8261 and 8263; 5 </w:t>
      </w:r>
      <w:r w:rsidRPr="00E6006B">
        <w:rPr>
          <w:i/>
        </w:rPr>
        <w:t>CCR</w:t>
      </w:r>
      <w:r w:rsidRPr="000E6663">
        <w:t xml:space="preserve"> 18081, 18083, 18094, and 18095)</w:t>
      </w:r>
      <w:bookmarkEnd w:id="170"/>
      <w:bookmarkEnd w:id="171"/>
    </w:p>
    <w:p w14:paraId="6BB38A20" w14:textId="77777777" w:rsidR="00E11142" w:rsidRPr="000E6663" w:rsidRDefault="00E11142" w:rsidP="00A32141">
      <w:pPr>
        <w:ind w:left="720"/>
      </w:pPr>
      <w:r w:rsidRPr="000E6663">
        <w:t xml:space="preserve">After initial certification, the contractor's decision to approve or deny services shall be communicated to the applicant through a written </w:t>
      </w:r>
      <w:r w:rsidR="00DE00BD">
        <w:t>NOA</w:t>
      </w:r>
      <w:r w:rsidRPr="000E6663">
        <w:t xml:space="preserve">, Application for Services, in accordance with 5 </w:t>
      </w:r>
      <w:r w:rsidRPr="00E6006B">
        <w:rPr>
          <w:i/>
        </w:rPr>
        <w:t>CCR</w:t>
      </w:r>
      <w:r w:rsidRPr="000E6663">
        <w:t xml:space="preserve"> 18118. </w:t>
      </w:r>
    </w:p>
    <w:p w14:paraId="61C6D446" w14:textId="77777777" w:rsidR="00E11142" w:rsidRPr="000E6663" w:rsidRDefault="00E11142" w:rsidP="00A32141">
      <w:pPr>
        <w:ind w:left="720"/>
      </w:pPr>
      <w:r w:rsidRPr="000E6663">
        <w:t xml:space="preserve">The contractor shall maintain copies of the </w:t>
      </w:r>
      <w:r w:rsidR="00DE00BD">
        <w:t>NOA</w:t>
      </w:r>
      <w:r w:rsidRPr="000E6663">
        <w:t xml:space="preserve">, Application for Services in the basic data file. The </w:t>
      </w:r>
      <w:r w:rsidR="00332D1E">
        <w:t>NOA</w:t>
      </w:r>
      <w:r w:rsidRPr="000E6663">
        <w:t>, Application for Services shall include:</w:t>
      </w:r>
      <w:r w:rsidR="00332D1E" w:rsidRPr="00332D1E">
        <w:t xml:space="preserve"> </w:t>
      </w:r>
      <w:r w:rsidR="00332D1E">
        <w:t xml:space="preserve">(5 </w:t>
      </w:r>
      <w:r w:rsidR="00332D1E">
        <w:rPr>
          <w:i/>
        </w:rPr>
        <w:t>CCR</w:t>
      </w:r>
      <w:r w:rsidR="00332D1E">
        <w:t xml:space="preserve"> 18094) </w:t>
      </w:r>
    </w:p>
    <w:p w14:paraId="23CA7BF1" w14:textId="77777777" w:rsidR="008935CE" w:rsidRDefault="00E11142" w:rsidP="00591BF0">
      <w:pPr>
        <w:pStyle w:val="ListParagraph"/>
        <w:numPr>
          <w:ilvl w:val="0"/>
          <w:numId w:val="57"/>
        </w:numPr>
        <w:ind w:left="1080"/>
        <w:contextualSpacing w:val="0"/>
      </w:pPr>
      <w:r w:rsidRPr="000E6663">
        <w:lastRenderedPageBreak/>
        <w:t>The applicant's name and address;</w:t>
      </w:r>
    </w:p>
    <w:p w14:paraId="2A017F5B" w14:textId="77777777" w:rsidR="008935CE" w:rsidRDefault="00E11142" w:rsidP="00591BF0">
      <w:pPr>
        <w:pStyle w:val="ListParagraph"/>
        <w:numPr>
          <w:ilvl w:val="0"/>
          <w:numId w:val="57"/>
        </w:numPr>
        <w:ind w:left="1080"/>
        <w:contextualSpacing w:val="0"/>
      </w:pPr>
      <w:r w:rsidRPr="000E6663">
        <w:t>The contractor's name and address;</w:t>
      </w:r>
    </w:p>
    <w:p w14:paraId="167F7F62" w14:textId="77777777" w:rsidR="008935CE" w:rsidRDefault="00E11142" w:rsidP="00591BF0">
      <w:pPr>
        <w:pStyle w:val="ListParagraph"/>
        <w:numPr>
          <w:ilvl w:val="0"/>
          <w:numId w:val="57"/>
        </w:numPr>
        <w:ind w:left="1080"/>
        <w:contextualSpacing w:val="0"/>
      </w:pPr>
      <w:r w:rsidRPr="000E6663">
        <w:t>The name and telephone number of the contractor's authorized representative who made the decision;</w:t>
      </w:r>
    </w:p>
    <w:p w14:paraId="3446845B" w14:textId="77777777" w:rsidR="008935CE" w:rsidRDefault="00E11142" w:rsidP="00591BF0">
      <w:pPr>
        <w:pStyle w:val="ListParagraph"/>
        <w:numPr>
          <w:ilvl w:val="0"/>
          <w:numId w:val="57"/>
        </w:numPr>
        <w:ind w:left="1080"/>
        <w:contextualSpacing w:val="0"/>
      </w:pPr>
      <w:r w:rsidRPr="000E6663">
        <w:t>The date of the notice;</w:t>
      </w:r>
    </w:p>
    <w:p w14:paraId="105061EA" w14:textId="77777777" w:rsidR="00E11142" w:rsidRPr="000E6663" w:rsidRDefault="00E11142" w:rsidP="00591BF0">
      <w:pPr>
        <w:pStyle w:val="ListParagraph"/>
        <w:numPr>
          <w:ilvl w:val="0"/>
          <w:numId w:val="57"/>
        </w:numPr>
        <w:ind w:left="1080"/>
        <w:contextualSpacing w:val="0"/>
      </w:pPr>
      <w:r w:rsidRPr="000E6663">
        <w:t>The method of distribution of the notice.</w:t>
      </w:r>
    </w:p>
    <w:p w14:paraId="76C91317" w14:textId="77777777" w:rsidR="00E11142" w:rsidRPr="000E6663" w:rsidRDefault="00E11142" w:rsidP="00A32141">
      <w:pPr>
        <w:ind w:firstLine="720"/>
      </w:pPr>
      <w:r w:rsidRPr="000E6663">
        <w:t>If services are approved, the notice shall contain:</w:t>
      </w:r>
    </w:p>
    <w:p w14:paraId="1AEE4554" w14:textId="77777777" w:rsidR="008935CE" w:rsidRDefault="00E11142" w:rsidP="00591BF0">
      <w:pPr>
        <w:pStyle w:val="ListParagraph"/>
        <w:numPr>
          <w:ilvl w:val="0"/>
          <w:numId w:val="58"/>
        </w:numPr>
        <w:ind w:left="1080"/>
        <w:contextualSpacing w:val="0"/>
      </w:pPr>
      <w:r w:rsidRPr="000E6663">
        <w:t>Basis of eligibility;</w:t>
      </w:r>
    </w:p>
    <w:p w14:paraId="41E6779D" w14:textId="77777777" w:rsidR="008935CE" w:rsidRDefault="00E11142" w:rsidP="00591BF0">
      <w:pPr>
        <w:pStyle w:val="ListParagraph"/>
        <w:numPr>
          <w:ilvl w:val="0"/>
          <w:numId w:val="58"/>
        </w:numPr>
        <w:ind w:left="1080"/>
        <w:contextualSpacing w:val="0"/>
      </w:pPr>
      <w:r w:rsidRPr="000E6663">
        <w:t>Daily/hourly fee, if applicable;</w:t>
      </w:r>
    </w:p>
    <w:p w14:paraId="4187A28B" w14:textId="77777777" w:rsidR="008935CE" w:rsidRDefault="00E11142" w:rsidP="00591BF0">
      <w:pPr>
        <w:pStyle w:val="ListParagraph"/>
        <w:numPr>
          <w:ilvl w:val="0"/>
          <w:numId w:val="58"/>
        </w:numPr>
        <w:ind w:left="1080"/>
        <w:contextualSpacing w:val="0"/>
      </w:pPr>
      <w:r w:rsidRPr="000E6663">
        <w:t>Duration of the eligibility;</w:t>
      </w:r>
    </w:p>
    <w:p w14:paraId="0B73868A" w14:textId="77777777" w:rsidR="008935CE" w:rsidRDefault="00E11142" w:rsidP="00591BF0">
      <w:pPr>
        <w:pStyle w:val="ListParagraph"/>
        <w:numPr>
          <w:ilvl w:val="0"/>
          <w:numId w:val="58"/>
        </w:numPr>
        <w:ind w:left="1080"/>
        <w:contextualSpacing w:val="0"/>
      </w:pPr>
      <w:r w:rsidRPr="000E6663">
        <w:t>Names of children approved to receive services;</w:t>
      </w:r>
    </w:p>
    <w:p w14:paraId="69FD2004" w14:textId="77777777" w:rsidR="00E11142" w:rsidRPr="000E6663" w:rsidRDefault="00E11142" w:rsidP="00591BF0">
      <w:pPr>
        <w:pStyle w:val="ListParagraph"/>
        <w:numPr>
          <w:ilvl w:val="0"/>
          <w:numId w:val="58"/>
        </w:numPr>
        <w:ind w:left="1080"/>
        <w:contextualSpacing w:val="0"/>
      </w:pPr>
      <w:r w:rsidRPr="000E6663">
        <w:t>Hours of service approved for each day;</w:t>
      </w:r>
    </w:p>
    <w:p w14:paraId="2EC22906" w14:textId="77777777" w:rsidR="00E11142" w:rsidRPr="000E6663" w:rsidRDefault="00E11142" w:rsidP="00A32141">
      <w:pPr>
        <w:ind w:firstLine="720"/>
      </w:pPr>
      <w:r w:rsidRPr="000E6663">
        <w:t>If the services are denied, the notice shall contain:</w:t>
      </w:r>
    </w:p>
    <w:p w14:paraId="69AC9069" w14:textId="77777777" w:rsidR="008935CE" w:rsidRDefault="00E11142" w:rsidP="00591BF0">
      <w:pPr>
        <w:pStyle w:val="ListParagraph"/>
        <w:numPr>
          <w:ilvl w:val="0"/>
          <w:numId w:val="59"/>
        </w:numPr>
        <w:contextualSpacing w:val="0"/>
      </w:pPr>
      <w:r w:rsidRPr="000E6663">
        <w:t>The basis of denial; and</w:t>
      </w:r>
    </w:p>
    <w:p w14:paraId="1C2D060E" w14:textId="77777777" w:rsidR="00E11142" w:rsidRPr="000E6663" w:rsidRDefault="00E11142" w:rsidP="00591BF0">
      <w:pPr>
        <w:pStyle w:val="ListParagraph"/>
        <w:numPr>
          <w:ilvl w:val="0"/>
          <w:numId w:val="59"/>
        </w:numPr>
        <w:contextualSpacing w:val="0"/>
      </w:pPr>
      <w:r w:rsidRPr="000E6663">
        <w:t xml:space="preserve">Instructions for the parent(s) on how to request a hearing if they do not agree with the contractor's decision as stated in the </w:t>
      </w:r>
      <w:r w:rsidR="00DE00BD">
        <w:t>NOA</w:t>
      </w:r>
      <w:r w:rsidRPr="000E6663">
        <w:t xml:space="preserve">, Application for Services in accordance with procedures specified in 5 </w:t>
      </w:r>
      <w:r w:rsidRPr="00332D1E">
        <w:rPr>
          <w:i/>
        </w:rPr>
        <w:t xml:space="preserve">CCR </w:t>
      </w:r>
      <w:r w:rsidRPr="000E6663">
        <w:t xml:space="preserve">18120 and 18121 and the Due Process section. </w:t>
      </w:r>
    </w:p>
    <w:p w14:paraId="064E0EDF" w14:textId="295B8187" w:rsidR="00F402C6" w:rsidRPr="00EF06AE" w:rsidRDefault="00F402C6" w:rsidP="00CF0EA1">
      <w:pPr>
        <w:pStyle w:val="Heading3"/>
        <w:rPr>
          <w:lang w:val="en"/>
        </w:rPr>
      </w:pPr>
      <w:bookmarkStart w:id="172" w:name="_Toc2696754"/>
      <w:bookmarkStart w:id="173" w:name="_Toc2696838"/>
      <w:bookmarkStart w:id="174" w:name="_Toc64959335"/>
      <w:r w:rsidRPr="00EF06AE">
        <w:rPr>
          <w:rFonts w:cs="Times New Roman"/>
        </w:rPr>
        <w:t>Requirement</w:t>
      </w:r>
      <w:r w:rsidRPr="00EF06AE">
        <w:rPr>
          <w:lang w:val="en"/>
        </w:rPr>
        <w:t xml:space="preserve"> to Report when Income Exceeds Ongoing Income Eligibility</w:t>
      </w:r>
      <w:bookmarkEnd w:id="172"/>
      <w:bookmarkEnd w:id="173"/>
      <w:bookmarkEnd w:id="174"/>
    </w:p>
    <w:p w14:paraId="7B9D34EF" w14:textId="1D6F802C" w:rsidR="009F3BA6" w:rsidRPr="00EF06AE" w:rsidRDefault="009F3BA6" w:rsidP="00A32141">
      <w:pPr>
        <w:pStyle w:val="ListParagraph"/>
        <w:contextualSpacing w:val="0"/>
        <w:rPr>
          <w:lang w:val="en"/>
        </w:rPr>
      </w:pPr>
      <w:r w:rsidRPr="00EF06AE">
        <w:t xml:space="preserve">(Implementation Guidance </w:t>
      </w:r>
      <w:r w:rsidR="00DA0946">
        <w:t xml:space="preserve">Section </w:t>
      </w:r>
      <w:r w:rsidRPr="00EF06AE">
        <w:t>18084.3)</w:t>
      </w:r>
    </w:p>
    <w:p w14:paraId="5904B04E" w14:textId="77777777" w:rsidR="00986A75" w:rsidRPr="00EF06AE" w:rsidRDefault="00F402C6" w:rsidP="00A32141">
      <w:pPr>
        <w:ind w:firstLine="720"/>
        <w:rPr>
          <w:lang w:val="en"/>
        </w:rPr>
      </w:pPr>
      <w:r w:rsidRPr="00EF06AE">
        <w:rPr>
          <w:lang w:val="en"/>
        </w:rPr>
        <w:t>When a family is initially certified or recertified on the basis of income eligibility:</w:t>
      </w:r>
    </w:p>
    <w:p w14:paraId="23EC875D" w14:textId="77777777" w:rsidR="00F402C6" w:rsidRPr="00EF06AE" w:rsidRDefault="00F402C6" w:rsidP="00591BF0">
      <w:pPr>
        <w:pStyle w:val="ListParagraph"/>
        <w:numPr>
          <w:ilvl w:val="0"/>
          <w:numId w:val="68"/>
        </w:numPr>
        <w:contextualSpacing w:val="0"/>
        <w:rPr>
          <w:lang w:val="en"/>
        </w:rPr>
      </w:pPr>
      <w:r w:rsidRPr="00EF06AE">
        <w:rPr>
          <w:lang w:val="en"/>
        </w:rPr>
        <w:t xml:space="preserve">The family shall, within thirty (30) calendar days, report changes to ongoing income that causes their adjusted monthly income, adjusted for family size to exceed ongoing income eligibility. </w:t>
      </w:r>
    </w:p>
    <w:p w14:paraId="4411CB42" w14:textId="77777777" w:rsidR="00F402C6" w:rsidRPr="00EF06AE" w:rsidRDefault="00F402C6" w:rsidP="00591BF0">
      <w:pPr>
        <w:pStyle w:val="ListParagraph"/>
        <w:numPr>
          <w:ilvl w:val="0"/>
          <w:numId w:val="68"/>
        </w:numPr>
        <w:contextualSpacing w:val="0"/>
        <w:rPr>
          <w:lang w:val="en"/>
        </w:rPr>
      </w:pPr>
      <w:r w:rsidRPr="00EF06AE">
        <w:rPr>
          <w:lang w:val="en"/>
        </w:rPr>
        <w:t>Contractors shall</w:t>
      </w:r>
      <w:r w:rsidR="00986A75" w:rsidRPr="00EF06AE">
        <w:rPr>
          <w:lang w:val="en"/>
        </w:rPr>
        <w:t xml:space="preserve"> a</w:t>
      </w:r>
      <w:r w:rsidRPr="00EF06AE">
        <w:rPr>
          <w:lang w:val="en"/>
        </w:rPr>
        <w:t>t initial certification and recertification, notify the parent, in writing;</w:t>
      </w:r>
    </w:p>
    <w:p w14:paraId="79AF7FF6" w14:textId="77777777" w:rsidR="00F402C6" w:rsidRPr="00EF06AE" w:rsidRDefault="00F402C6" w:rsidP="00591BF0">
      <w:pPr>
        <w:pStyle w:val="ListParagraph"/>
        <w:numPr>
          <w:ilvl w:val="1"/>
          <w:numId w:val="69"/>
        </w:numPr>
        <w:ind w:left="1440"/>
        <w:contextualSpacing w:val="0"/>
        <w:rPr>
          <w:lang w:val="en"/>
        </w:rPr>
      </w:pPr>
      <w:r w:rsidRPr="00EF06AE">
        <w:rPr>
          <w:lang w:val="en"/>
        </w:rPr>
        <w:t>Of the adjusted monthly income amount, based on the family size, that would render the family ineligible for services, based on ongoing income eligibility requirements, and</w:t>
      </w:r>
    </w:p>
    <w:p w14:paraId="5CCCEA2A" w14:textId="77777777" w:rsidR="00F402C6" w:rsidRPr="00EF06AE" w:rsidRDefault="00F402C6" w:rsidP="00591BF0">
      <w:pPr>
        <w:pStyle w:val="ListParagraph"/>
        <w:numPr>
          <w:ilvl w:val="1"/>
          <w:numId w:val="69"/>
        </w:numPr>
        <w:ind w:left="1440"/>
        <w:contextualSpacing w:val="0"/>
        <w:rPr>
          <w:lang w:val="en"/>
        </w:rPr>
      </w:pPr>
      <w:r w:rsidRPr="00EF06AE">
        <w:rPr>
          <w:lang w:val="en"/>
        </w:rPr>
        <w:lastRenderedPageBreak/>
        <w:t>Of the requirement to notify the contractor, within thirty (30)</w:t>
      </w:r>
      <w:r w:rsidRPr="00EF06AE">
        <w:rPr>
          <w:color w:val="FF0000"/>
          <w:lang w:val="en"/>
        </w:rPr>
        <w:t xml:space="preserve"> </w:t>
      </w:r>
      <w:r w:rsidRPr="00EF06AE">
        <w:rPr>
          <w:lang w:val="en"/>
        </w:rPr>
        <w:t>calendar days, of any change in ongoing income that causes the family’s adjusted monthly income to exceed eighty-five percent (85%) of SMI.</w:t>
      </w:r>
    </w:p>
    <w:p w14:paraId="3C403961" w14:textId="77777777" w:rsidR="00F402C6" w:rsidRPr="00EF06AE" w:rsidRDefault="00F402C6" w:rsidP="00591BF0">
      <w:pPr>
        <w:pStyle w:val="ListParagraph"/>
        <w:numPr>
          <w:ilvl w:val="0"/>
          <w:numId w:val="68"/>
        </w:numPr>
        <w:contextualSpacing w:val="0"/>
        <w:rPr>
          <w:lang w:val="en"/>
        </w:rPr>
      </w:pPr>
      <w:r w:rsidRPr="00EF06AE">
        <w:rPr>
          <w:lang w:val="en"/>
        </w:rPr>
        <w:t>Upon notification of income changes by the family, the contractor shall:</w:t>
      </w:r>
    </w:p>
    <w:p w14:paraId="06E61C34" w14:textId="77777777" w:rsidR="00F402C6" w:rsidRPr="00EF06AE" w:rsidRDefault="00F402C6" w:rsidP="00591BF0">
      <w:pPr>
        <w:pStyle w:val="ListParagraph"/>
        <w:numPr>
          <w:ilvl w:val="0"/>
          <w:numId w:val="70"/>
        </w:numPr>
        <w:ind w:left="1440"/>
        <w:contextualSpacing w:val="0"/>
        <w:rPr>
          <w:lang w:val="en"/>
        </w:rPr>
      </w:pPr>
      <w:r w:rsidRPr="00EF06AE">
        <w:rPr>
          <w:lang w:val="en"/>
        </w:rPr>
        <w:t>Obtain income documentation, pursuant to section 18084 as</w:t>
      </w:r>
      <w:r>
        <w:rPr>
          <w:u w:val="single"/>
          <w:lang w:val="en"/>
        </w:rPr>
        <w:t xml:space="preserve"> </w:t>
      </w:r>
      <w:r w:rsidRPr="00EF06AE">
        <w:rPr>
          <w:lang w:val="en"/>
        </w:rPr>
        <w:t xml:space="preserve">applicable; </w:t>
      </w:r>
    </w:p>
    <w:p w14:paraId="44D4A1D3" w14:textId="77777777" w:rsidR="00986A75" w:rsidRPr="00EF06AE" w:rsidRDefault="00F402C6" w:rsidP="00591BF0">
      <w:pPr>
        <w:pStyle w:val="ListParagraph"/>
        <w:numPr>
          <w:ilvl w:val="0"/>
          <w:numId w:val="70"/>
        </w:numPr>
        <w:ind w:left="1440"/>
        <w:contextualSpacing w:val="0"/>
        <w:rPr>
          <w:lang w:val="en"/>
        </w:rPr>
      </w:pPr>
      <w:r w:rsidRPr="00EF06AE">
        <w:rPr>
          <w:lang w:val="en"/>
        </w:rPr>
        <w:t>Calculate the family’s adjusted monthly income, pursuant to section</w:t>
      </w:r>
      <w:r w:rsidR="00986A75" w:rsidRPr="00EF06AE">
        <w:rPr>
          <w:lang w:val="en"/>
        </w:rPr>
        <w:t xml:space="preserve"> </w:t>
      </w:r>
      <w:r w:rsidRPr="00EF06AE">
        <w:rPr>
          <w:lang w:val="en"/>
        </w:rPr>
        <w:t xml:space="preserve">18096; </w:t>
      </w:r>
    </w:p>
    <w:p w14:paraId="2C50F891" w14:textId="77777777" w:rsidR="00F402C6" w:rsidRPr="00EF06AE" w:rsidRDefault="00F402C6" w:rsidP="00591BF0">
      <w:pPr>
        <w:pStyle w:val="ListParagraph"/>
        <w:numPr>
          <w:ilvl w:val="0"/>
          <w:numId w:val="70"/>
        </w:numPr>
        <w:ind w:left="1440"/>
        <w:contextualSpacing w:val="0"/>
        <w:rPr>
          <w:lang w:val="en"/>
        </w:rPr>
      </w:pPr>
      <w:r w:rsidRPr="00EF06AE">
        <w:rPr>
          <w:lang w:val="en"/>
        </w:rPr>
        <w:t>Assess if the family’s adjusted monthly income exceeds the eighty-five percent (85%) of the most recent SMI as published by the SSPI; and</w:t>
      </w:r>
    </w:p>
    <w:p w14:paraId="395C8F25" w14:textId="77777777" w:rsidR="00F402C6" w:rsidRPr="00EF06AE" w:rsidRDefault="00F402C6" w:rsidP="00591BF0">
      <w:pPr>
        <w:pStyle w:val="ListParagraph"/>
        <w:numPr>
          <w:ilvl w:val="0"/>
          <w:numId w:val="70"/>
        </w:numPr>
        <w:ind w:left="1440"/>
        <w:contextualSpacing w:val="0"/>
        <w:rPr>
          <w:lang w:val="en"/>
        </w:rPr>
      </w:pPr>
      <w:r w:rsidRPr="00EF06AE">
        <w:rPr>
          <w:lang w:val="en"/>
        </w:rPr>
        <w:t>When the family’s calculated adjusted monthly income exceeds the eighty-five percent (85%) of the SMI threshold for the verified family size the contractor shall determine if the family is eligible for services based upon other eligibility criteria pursuant to Education Code section 8263(a)(1)(A). If the contractor establishes another basis for eligibility, the contractor shall document the new basis for eligibility and issue a NOA reflecting the change of eligibility.</w:t>
      </w:r>
    </w:p>
    <w:p w14:paraId="2EEC4852" w14:textId="77777777" w:rsidR="00F402C6" w:rsidRPr="00EF06AE" w:rsidRDefault="00F402C6" w:rsidP="00591BF0">
      <w:pPr>
        <w:pStyle w:val="ListParagraph"/>
        <w:numPr>
          <w:ilvl w:val="0"/>
          <w:numId w:val="70"/>
        </w:numPr>
        <w:ind w:left="1440"/>
        <w:contextualSpacing w:val="0"/>
        <w:rPr>
          <w:lang w:val="en"/>
        </w:rPr>
      </w:pPr>
      <w:r w:rsidRPr="00EF06AE">
        <w:rPr>
          <w:lang w:val="en"/>
        </w:rPr>
        <w:t>If the family does not meet another basis for eligibility, the contractor shall issue a</w:t>
      </w:r>
      <w:r w:rsidR="00DE00BD" w:rsidRPr="00EF06AE">
        <w:rPr>
          <w:lang w:val="en"/>
        </w:rPr>
        <w:t xml:space="preserve"> NOA</w:t>
      </w:r>
      <w:r w:rsidRPr="00EF06AE">
        <w:rPr>
          <w:lang w:val="en"/>
        </w:rPr>
        <w:t xml:space="preserve"> to dis-enroll the family, pursuant to section18095 </w:t>
      </w:r>
    </w:p>
    <w:p w14:paraId="399F4F60" w14:textId="77777777" w:rsidR="009F3BA6" w:rsidRPr="00EF06AE" w:rsidRDefault="00F402C6" w:rsidP="00CF0EA1">
      <w:pPr>
        <w:pStyle w:val="Heading3"/>
      </w:pPr>
      <w:bookmarkStart w:id="175" w:name="_Toc2696755"/>
      <w:bookmarkStart w:id="176" w:name="_Toc2696839"/>
      <w:bookmarkStart w:id="177" w:name="_Toc64959336"/>
      <w:r w:rsidRPr="00EF06AE">
        <w:t>The Family’s Right to Voluntarily Report Changes</w:t>
      </w:r>
      <w:bookmarkEnd w:id="175"/>
      <w:bookmarkEnd w:id="176"/>
      <w:bookmarkEnd w:id="177"/>
    </w:p>
    <w:p w14:paraId="2FB4EAB2" w14:textId="77777777" w:rsidR="009F3BA6" w:rsidRPr="00EF06AE" w:rsidRDefault="009F3BA6" w:rsidP="00A32141">
      <w:pPr>
        <w:ind w:firstLine="720"/>
      </w:pPr>
      <w:r w:rsidRPr="00EF06AE">
        <w:t xml:space="preserve">(Implementation Guidance </w:t>
      </w:r>
      <w:r w:rsidR="00B67BB0" w:rsidRPr="00EF06AE">
        <w:t xml:space="preserve">Section </w:t>
      </w:r>
      <w:r w:rsidRPr="00EF06AE">
        <w:t>18084.2)</w:t>
      </w:r>
    </w:p>
    <w:p w14:paraId="4A9C79D1" w14:textId="77777777" w:rsidR="00F402C6" w:rsidRPr="00EF06AE" w:rsidRDefault="00F402C6" w:rsidP="00591BF0">
      <w:pPr>
        <w:pStyle w:val="ListParagraph"/>
        <w:numPr>
          <w:ilvl w:val="0"/>
          <w:numId w:val="71"/>
        </w:numPr>
        <w:contextualSpacing w:val="0"/>
      </w:pPr>
      <w:r w:rsidRPr="00EF06AE">
        <w:t>Upon a family voluntarily reporting changes in accordance with 8263(h)(4) the contractor shall:</w:t>
      </w:r>
    </w:p>
    <w:p w14:paraId="6FFA27E1" w14:textId="77777777" w:rsidR="00F402C6" w:rsidRPr="00EF06AE" w:rsidRDefault="00F402C6" w:rsidP="00591BF0">
      <w:pPr>
        <w:pStyle w:val="ListParagraph"/>
        <w:numPr>
          <w:ilvl w:val="1"/>
          <w:numId w:val="72"/>
        </w:numPr>
        <w:contextualSpacing w:val="0"/>
      </w:pPr>
      <w:r w:rsidRPr="00EF06AE">
        <w:t>Use information as applicable to reduce the family fee, increase the family’s services, or extend the period of eligibility.</w:t>
      </w:r>
    </w:p>
    <w:p w14:paraId="6AD8E496" w14:textId="77777777" w:rsidR="00F402C6" w:rsidRPr="00EF06AE" w:rsidRDefault="00F402C6" w:rsidP="00591BF0">
      <w:pPr>
        <w:pStyle w:val="ListParagraph"/>
        <w:numPr>
          <w:ilvl w:val="1"/>
          <w:numId w:val="72"/>
        </w:numPr>
        <w:contextualSpacing w:val="0"/>
      </w:pPr>
      <w:r w:rsidRPr="00EF06AE">
        <w:t>Collect documentation to support the changes requested,</w:t>
      </w:r>
    </w:p>
    <w:p w14:paraId="1DC64674" w14:textId="77777777" w:rsidR="00F402C6" w:rsidRPr="00EF06AE" w:rsidRDefault="00F402C6" w:rsidP="00591BF0">
      <w:pPr>
        <w:pStyle w:val="ListParagraph"/>
        <w:numPr>
          <w:ilvl w:val="1"/>
          <w:numId w:val="72"/>
        </w:numPr>
        <w:contextualSpacing w:val="0"/>
      </w:pPr>
      <w:r w:rsidRPr="00EF06AE">
        <w:t xml:space="preserve">Not later than 10 business days after receipt of applicable documentation, </w:t>
      </w:r>
      <w:proofErr w:type="gramStart"/>
      <w:r w:rsidRPr="00EF06AE">
        <w:t>issue</w:t>
      </w:r>
      <w:proofErr w:type="gramEnd"/>
      <w:r w:rsidRPr="00EF06AE">
        <w:t xml:space="preserve"> a NOA in accordance with section 18095 and,</w:t>
      </w:r>
    </w:p>
    <w:p w14:paraId="5A89A2A3" w14:textId="77777777" w:rsidR="00F402C6" w:rsidRDefault="00F402C6" w:rsidP="00591BF0">
      <w:pPr>
        <w:pStyle w:val="ListParagraph"/>
        <w:numPr>
          <w:ilvl w:val="1"/>
          <w:numId w:val="72"/>
        </w:numPr>
        <w:contextualSpacing w:val="0"/>
      </w:pPr>
      <w:r w:rsidRPr="00EF06AE">
        <w:t>Not use any information received to make any other changes to the service agreement.</w:t>
      </w:r>
    </w:p>
    <w:p w14:paraId="6D312087" w14:textId="77777777" w:rsidR="00F402C6" w:rsidRPr="00EF06AE" w:rsidRDefault="00F402C6" w:rsidP="00591BF0">
      <w:pPr>
        <w:pStyle w:val="ListParagraph"/>
        <w:numPr>
          <w:ilvl w:val="0"/>
          <w:numId w:val="71"/>
        </w:numPr>
        <w:contextualSpacing w:val="0"/>
      </w:pPr>
      <w:r w:rsidRPr="00EF06AE">
        <w:t>A family may at any time voluntarily request a reduction to their service level. Before a contractor may make any reductions to the service level, a parent shall:</w:t>
      </w:r>
    </w:p>
    <w:p w14:paraId="10B9C8AB" w14:textId="77777777" w:rsidR="00F402C6" w:rsidRPr="00EF06AE" w:rsidRDefault="00F402C6" w:rsidP="00591BF0">
      <w:pPr>
        <w:pStyle w:val="ListParagraph"/>
        <w:numPr>
          <w:ilvl w:val="0"/>
          <w:numId w:val="73"/>
        </w:numPr>
        <w:contextualSpacing w:val="0"/>
      </w:pPr>
      <w:r w:rsidRPr="00EF06AE">
        <w:t>Submit a written request that includes:</w:t>
      </w:r>
    </w:p>
    <w:p w14:paraId="4253F1B5" w14:textId="77777777" w:rsidR="00F402C6" w:rsidRPr="00EF06AE" w:rsidRDefault="00F402C6" w:rsidP="00591BF0">
      <w:pPr>
        <w:pStyle w:val="ListParagraph"/>
        <w:numPr>
          <w:ilvl w:val="0"/>
          <w:numId w:val="97"/>
        </w:numPr>
        <w:ind w:left="1800"/>
        <w:contextualSpacing w:val="0"/>
      </w:pPr>
      <w:r w:rsidRPr="00EF06AE">
        <w:lastRenderedPageBreak/>
        <w:t>Days and hours per day requested;</w:t>
      </w:r>
    </w:p>
    <w:p w14:paraId="296C7F54" w14:textId="77777777" w:rsidR="00F402C6" w:rsidRPr="00EF06AE" w:rsidRDefault="00F402C6" w:rsidP="00591BF0">
      <w:pPr>
        <w:pStyle w:val="ListParagraph"/>
        <w:numPr>
          <w:ilvl w:val="0"/>
          <w:numId w:val="97"/>
        </w:numPr>
        <w:ind w:left="1800"/>
        <w:contextualSpacing w:val="0"/>
      </w:pPr>
      <w:r w:rsidRPr="00EF06AE">
        <w:t xml:space="preserve">Effective date of proposed reduction of service level; and </w:t>
      </w:r>
    </w:p>
    <w:p w14:paraId="425D736F" w14:textId="77777777" w:rsidR="00F402C6" w:rsidRPr="00EF06AE" w:rsidRDefault="00F402C6" w:rsidP="00591BF0">
      <w:pPr>
        <w:pStyle w:val="ListParagraph"/>
        <w:numPr>
          <w:ilvl w:val="0"/>
          <w:numId w:val="97"/>
        </w:numPr>
        <w:ind w:left="1800"/>
        <w:contextualSpacing w:val="0"/>
      </w:pPr>
      <w:r w:rsidRPr="00EF06AE">
        <w:t>Acknowledge in writing that they understand that they may retain their current service level.</w:t>
      </w:r>
    </w:p>
    <w:p w14:paraId="162252D3" w14:textId="77777777" w:rsidR="00F402C6" w:rsidRPr="00EF06AE" w:rsidRDefault="00F402C6" w:rsidP="00591BF0">
      <w:pPr>
        <w:pStyle w:val="ListParagraph"/>
        <w:numPr>
          <w:ilvl w:val="0"/>
          <w:numId w:val="71"/>
        </w:numPr>
        <w:contextualSpacing w:val="0"/>
      </w:pPr>
      <w:r w:rsidRPr="00EF06AE">
        <w:t>Upon receipt of the parent’s written request in subsection (b), the contractor shall:</w:t>
      </w:r>
    </w:p>
    <w:p w14:paraId="3DD038E7" w14:textId="4A763FF3" w:rsidR="00DA6C6C" w:rsidRPr="00EF06AE" w:rsidRDefault="00F402C6" w:rsidP="00591BF0">
      <w:pPr>
        <w:pStyle w:val="ListParagraph"/>
        <w:numPr>
          <w:ilvl w:val="0"/>
          <w:numId w:val="74"/>
        </w:numPr>
        <w:contextualSpacing w:val="0"/>
      </w:pPr>
      <w:r w:rsidRPr="00EF06AE">
        <w:t>Notify the family in writing of the parents right to continue to bring their child pursuant to the original certified service level, and</w:t>
      </w:r>
    </w:p>
    <w:p w14:paraId="0E3CD5CD" w14:textId="77777777" w:rsidR="00F402C6" w:rsidRPr="00EF06AE" w:rsidRDefault="00F402C6" w:rsidP="00591BF0">
      <w:pPr>
        <w:pStyle w:val="ListParagraph"/>
        <w:numPr>
          <w:ilvl w:val="0"/>
          <w:numId w:val="74"/>
        </w:numPr>
        <w:contextualSpacing w:val="0"/>
      </w:pPr>
      <w:r w:rsidRPr="00EF06AE">
        <w:t>Collect documentation to support the changes requested, and</w:t>
      </w:r>
    </w:p>
    <w:p w14:paraId="4EE2DE2E" w14:textId="77777777" w:rsidR="00F402C6" w:rsidRPr="00EF06AE" w:rsidRDefault="00F402C6" w:rsidP="00591BF0">
      <w:pPr>
        <w:pStyle w:val="ListParagraph"/>
        <w:numPr>
          <w:ilvl w:val="0"/>
          <w:numId w:val="74"/>
        </w:numPr>
        <w:contextualSpacing w:val="0"/>
      </w:pPr>
      <w:r w:rsidRPr="00EF06AE">
        <w:t xml:space="preserve">Not later than 10 business days after receipt of applicable documentation, issue a </w:t>
      </w:r>
      <w:r w:rsidR="00DE00BD" w:rsidRPr="00EF06AE">
        <w:t>NOA</w:t>
      </w:r>
      <w:r w:rsidRPr="00EF06AE">
        <w:t xml:space="preserve"> pursuant to section18095, and </w:t>
      </w:r>
    </w:p>
    <w:p w14:paraId="70727A34" w14:textId="77777777" w:rsidR="00F402C6" w:rsidRPr="00EF06AE" w:rsidRDefault="00F402C6" w:rsidP="00591BF0">
      <w:pPr>
        <w:pStyle w:val="ListParagraph"/>
        <w:numPr>
          <w:ilvl w:val="0"/>
          <w:numId w:val="74"/>
        </w:numPr>
        <w:contextualSpacing w:val="0"/>
      </w:pPr>
      <w:r w:rsidRPr="00EF06AE">
        <w:t>Not use any information received to make any other changes to the service agreement.</w:t>
      </w:r>
    </w:p>
    <w:p w14:paraId="3684EF2F" w14:textId="77777777" w:rsidR="00E6562F" w:rsidRDefault="00E11142" w:rsidP="00CF0EA1">
      <w:pPr>
        <w:pStyle w:val="Heading3"/>
      </w:pPr>
      <w:bookmarkStart w:id="178" w:name="_Toc231096630"/>
      <w:bookmarkStart w:id="179" w:name="_Toc239833548"/>
      <w:bookmarkStart w:id="180" w:name="_Toc64959337"/>
      <w:bookmarkStart w:id="181" w:name="_Toc263247895"/>
      <w:bookmarkStart w:id="182" w:name="_Toc439143667"/>
      <w:bookmarkStart w:id="183" w:name="_Toc2696756"/>
      <w:bookmarkStart w:id="184" w:name="_Toc2696840"/>
      <w:r w:rsidRPr="000E6663">
        <w:t>Recertification</w:t>
      </w:r>
      <w:bookmarkEnd w:id="178"/>
      <w:bookmarkEnd w:id="179"/>
      <w:bookmarkEnd w:id="180"/>
      <w:r w:rsidRPr="000E6663">
        <w:t xml:space="preserve"> </w:t>
      </w:r>
    </w:p>
    <w:p w14:paraId="72C70184" w14:textId="626786D2" w:rsidR="00E11142" w:rsidRPr="000E6663" w:rsidRDefault="00E11142" w:rsidP="00E6562F">
      <w:pPr>
        <w:ind w:firstLine="720"/>
      </w:pPr>
      <w:r w:rsidRPr="000E6663">
        <w:t>(</w:t>
      </w:r>
      <w:r w:rsidRPr="00515714">
        <w:rPr>
          <w:i/>
        </w:rPr>
        <w:t>EC</w:t>
      </w:r>
      <w:r w:rsidR="00515714">
        <w:t xml:space="preserve"> 8261 and 8263[b][1][B]</w:t>
      </w:r>
      <w:r w:rsidRPr="000E6663">
        <w:t xml:space="preserve"> and</w:t>
      </w:r>
      <w:r w:rsidR="00515714">
        <w:t xml:space="preserve"> [</w:t>
      </w:r>
      <w:r w:rsidRPr="000E6663">
        <w:t>C</w:t>
      </w:r>
      <w:r w:rsidR="00515714">
        <w:t>]</w:t>
      </w:r>
      <w:r w:rsidRPr="000E6663">
        <w:t>;</w:t>
      </w:r>
      <w:bookmarkEnd w:id="181"/>
      <w:r w:rsidRPr="000E6663">
        <w:t xml:space="preserve"> </w:t>
      </w:r>
      <w:r w:rsidR="002539C8">
        <w:t>Implementation Guidance</w:t>
      </w:r>
      <w:r w:rsidRPr="000E6663">
        <w:t xml:space="preserve"> 18103</w:t>
      </w:r>
      <w:r w:rsidR="00515714">
        <w:t>[a]</w:t>
      </w:r>
      <w:r w:rsidRPr="000E6663">
        <w:t>)</w:t>
      </w:r>
      <w:bookmarkEnd w:id="182"/>
      <w:bookmarkEnd w:id="183"/>
      <w:bookmarkEnd w:id="184"/>
      <w:r w:rsidRPr="000E6663">
        <w:t xml:space="preserve"> </w:t>
      </w:r>
    </w:p>
    <w:p w14:paraId="6CB9E673" w14:textId="5E168E96" w:rsidR="00473798" w:rsidRPr="00E165CF" w:rsidRDefault="00E11142" w:rsidP="00473798">
      <w:pPr>
        <w:pStyle w:val="Default"/>
        <w:ind w:left="720"/>
      </w:pPr>
      <w:r w:rsidRPr="00473798">
        <w:t xml:space="preserve">After initial certification and enrollment, </w:t>
      </w:r>
      <w:bookmarkStart w:id="185" w:name="_Hlk62468034"/>
      <w:r w:rsidR="00473798" w:rsidRPr="00E165CF">
        <w:rPr>
          <w:bCs/>
          <w:color w:val="202020"/>
        </w:rPr>
        <w:t xml:space="preserve">families shall be recertified for services by the contractor no later than </w:t>
      </w:r>
      <w:r w:rsidR="00473798" w:rsidRPr="00E165CF">
        <w:rPr>
          <w:bCs/>
        </w:rPr>
        <w:t xml:space="preserve">50 calendar days following the last day of the 12-month certification period, which starts with the day the agency’s authorized representative signed the last application for services. </w:t>
      </w:r>
    </w:p>
    <w:p w14:paraId="32CAC662" w14:textId="77777777" w:rsidR="00473798" w:rsidRPr="00E165CF" w:rsidRDefault="00473798" w:rsidP="00473798">
      <w:pPr>
        <w:pStyle w:val="Default"/>
        <w:ind w:left="720"/>
        <w:rPr>
          <w:bCs/>
        </w:rPr>
      </w:pPr>
    </w:p>
    <w:p w14:paraId="28297A24" w14:textId="77777777" w:rsidR="00473798" w:rsidRPr="00E165CF" w:rsidRDefault="00473798" w:rsidP="00473798">
      <w:pPr>
        <w:pStyle w:val="Default"/>
        <w:ind w:left="720"/>
      </w:pPr>
      <w:r w:rsidRPr="00E165CF">
        <w:rPr>
          <w:bCs/>
        </w:rPr>
        <w:t xml:space="preserve">In order to recertify families, the contractor’s authorized representative shall notify the parent in writing in the final 30 days of the 12-month certification period, which starts with the day the contractor’s authorized representative signed the last application for services. </w:t>
      </w:r>
      <w:r w:rsidRPr="00E165CF">
        <w:t>The contractor, in the written notification, shall inform families of all of the following:</w:t>
      </w:r>
    </w:p>
    <w:p w14:paraId="5A3F7711" w14:textId="77777777" w:rsidR="00473798" w:rsidRDefault="00473798" w:rsidP="00473798">
      <w:pPr>
        <w:pStyle w:val="Default"/>
        <w:ind w:left="720"/>
        <w:rPr>
          <w:bCs/>
        </w:rPr>
      </w:pPr>
      <w:r w:rsidRPr="00E165CF">
        <w:t>(1) T</w:t>
      </w:r>
      <w:r w:rsidRPr="00E165CF">
        <w:rPr>
          <w:bCs/>
        </w:rPr>
        <w:t>he requirement that the</w:t>
      </w:r>
      <w:r>
        <w:rPr>
          <w:bCs/>
        </w:rPr>
        <w:t xml:space="preserve"> family</w:t>
      </w:r>
      <w:r w:rsidRPr="00E165CF">
        <w:rPr>
          <w:bCs/>
        </w:rPr>
        <w:t xml:space="preserve"> must be recertified in order to continue receiving services, the date that the recertification must be completed by</w:t>
      </w:r>
      <w:r>
        <w:rPr>
          <w:bCs/>
        </w:rPr>
        <w:t>;</w:t>
      </w:r>
    </w:p>
    <w:p w14:paraId="4FC7A5A9" w14:textId="77777777" w:rsidR="00473798" w:rsidRPr="00E165CF" w:rsidRDefault="00473798" w:rsidP="00473798">
      <w:pPr>
        <w:pStyle w:val="Default"/>
        <w:ind w:left="720"/>
        <w:rPr>
          <w:bCs/>
        </w:rPr>
      </w:pPr>
      <w:r>
        <w:rPr>
          <w:bCs/>
        </w:rPr>
        <w:t>(2) T</w:t>
      </w:r>
      <w:r w:rsidRPr="00E165CF">
        <w:rPr>
          <w:bCs/>
        </w:rPr>
        <w:t xml:space="preserve">he recertification appointment date, which can be no earlier than one day following the last day of the 12-month certification period; </w:t>
      </w:r>
    </w:p>
    <w:p w14:paraId="392B201C" w14:textId="77777777" w:rsidR="00473798" w:rsidRPr="00E165CF" w:rsidRDefault="00473798" w:rsidP="00473798">
      <w:pPr>
        <w:pStyle w:val="Default"/>
        <w:ind w:left="720"/>
        <w:rPr>
          <w:bCs/>
        </w:rPr>
      </w:pPr>
      <w:r w:rsidRPr="00E165CF">
        <w:t>(</w:t>
      </w:r>
      <w:r>
        <w:t>3</w:t>
      </w:r>
      <w:r w:rsidRPr="00E165CF">
        <w:t xml:space="preserve">) </w:t>
      </w:r>
      <w:r w:rsidRPr="00E165CF">
        <w:rPr>
          <w:bCs/>
        </w:rPr>
        <w:t>Information about the recertification process;</w:t>
      </w:r>
    </w:p>
    <w:p w14:paraId="467B923C" w14:textId="77777777" w:rsidR="00473798" w:rsidRPr="00E165CF" w:rsidRDefault="00473798" w:rsidP="00473798">
      <w:pPr>
        <w:pStyle w:val="Default"/>
        <w:ind w:left="720"/>
        <w:rPr>
          <w:bCs/>
        </w:rPr>
      </w:pPr>
      <w:r w:rsidRPr="00E165CF">
        <w:rPr>
          <w:bCs/>
        </w:rPr>
        <w:t>(</w:t>
      </w:r>
      <w:r>
        <w:rPr>
          <w:bCs/>
        </w:rPr>
        <w:t>4</w:t>
      </w:r>
      <w:r w:rsidRPr="00E165CF">
        <w:rPr>
          <w:bCs/>
        </w:rPr>
        <w:t xml:space="preserve">) Information/documentation needed for the recertification appointment; and </w:t>
      </w:r>
    </w:p>
    <w:p w14:paraId="0DA5ED41" w14:textId="77777777" w:rsidR="00473798" w:rsidRPr="00E165CF" w:rsidRDefault="00473798" w:rsidP="00473798">
      <w:pPr>
        <w:pStyle w:val="Default"/>
        <w:ind w:left="720"/>
      </w:pPr>
      <w:r w:rsidRPr="00E165CF">
        <w:t>(</w:t>
      </w:r>
      <w:r>
        <w:t>5</w:t>
      </w:r>
      <w:r w:rsidRPr="00E165CF">
        <w:t>) A</w:t>
      </w:r>
      <w:r w:rsidRPr="00E165CF">
        <w:rPr>
          <w:bCs/>
        </w:rPr>
        <w:t xml:space="preserve"> telephone contact number and an optional email address in the event the parent may have any questions regarding the recertification process. </w:t>
      </w:r>
    </w:p>
    <w:p w14:paraId="318B87D8" w14:textId="77777777" w:rsidR="00473798" w:rsidRPr="00E165CF" w:rsidRDefault="00473798" w:rsidP="00473798">
      <w:pPr>
        <w:pStyle w:val="Default"/>
        <w:ind w:left="720"/>
        <w:rPr>
          <w:bCs/>
        </w:rPr>
      </w:pPr>
    </w:p>
    <w:p w14:paraId="50E729E8" w14:textId="77777777" w:rsidR="00473798" w:rsidRPr="00E165CF" w:rsidRDefault="00473798" w:rsidP="00473798">
      <w:pPr>
        <w:pStyle w:val="Default"/>
        <w:ind w:left="720"/>
        <w:rPr>
          <w:bCs/>
        </w:rPr>
      </w:pPr>
      <w:r w:rsidRPr="00E165CF">
        <w:rPr>
          <w:bCs/>
        </w:rPr>
        <w:t>Contractors shall recertify or deny each family's/child's eligibility and need for early learning and care services after reviewing the completed application and documentation contained in the family data file and issue a Notice of Action to recertify eligibility for services or disenroll the family.</w:t>
      </w:r>
    </w:p>
    <w:p w14:paraId="5792230E" w14:textId="6C7C0432" w:rsidR="00E11142" w:rsidRPr="00811F55" w:rsidRDefault="00E11142" w:rsidP="00473798">
      <w:pPr>
        <w:pStyle w:val="Default"/>
        <w:ind w:left="720"/>
        <w:rPr>
          <w:bCs/>
        </w:rPr>
      </w:pPr>
    </w:p>
    <w:bookmarkEnd w:id="185"/>
    <w:p w14:paraId="0F88B2F0" w14:textId="77777777" w:rsidR="00473798" w:rsidRPr="00811F55" w:rsidRDefault="00473798" w:rsidP="00811F55">
      <w:pPr>
        <w:pStyle w:val="Default"/>
        <w:ind w:left="720"/>
        <w:rPr>
          <w:sz w:val="23"/>
          <w:szCs w:val="23"/>
        </w:rPr>
      </w:pPr>
    </w:p>
    <w:p w14:paraId="1C57C4E7" w14:textId="77777777" w:rsidR="00171750" w:rsidRDefault="00E11142" w:rsidP="00CF0EA1">
      <w:pPr>
        <w:pStyle w:val="Heading3"/>
      </w:pPr>
      <w:bookmarkStart w:id="186" w:name="_Toc2696757"/>
      <w:bookmarkStart w:id="187" w:name="_Toc2696841"/>
      <w:bookmarkStart w:id="188" w:name="_Toc64959338"/>
      <w:r w:rsidRPr="000E6663">
        <w:t>Notice of Action, Recipient of Services –Recertifying or Updating Services</w:t>
      </w:r>
      <w:bookmarkEnd w:id="186"/>
      <w:bookmarkEnd w:id="187"/>
      <w:bookmarkEnd w:id="188"/>
      <w:r w:rsidRPr="000E6663">
        <w:t xml:space="preserve"> </w:t>
      </w:r>
    </w:p>
    <w:p w14:paraId="6E298C36" w14:textId="77777777" w:rsidR="00E11142" w:rsidRPr="000E6663" w:rsidRDefault="00E11142" w:rsidP="00E21C16">
      <w:pPr>
        <w:pStyle w:val="ListParagraph"/>
        <w:contextualSpacing w:val="0"/>
      </w:pPr>
      <w:r w:rsidRPr="000E6663">
        <w:t>(</w:t>
      </w:r>
      <w:r w:rsidRPr="00ED3FED">
        <w:rPr>
          <w:i/>
        </w:rPr>
        <w:t>EC</w:t>
      </w:r>
      <w:r w:rsidRPr="000E6663">
        <w:t xml:space="preserve"> 8261 and 8263</w:t>
      </w:r>
      <w:r w:rsidR="00ED3FED">
        <w:t>[a][1][A] and [B]</w:t>
      </w:r>
      <w:r w:rsidRPr="000E6663">
        <w:t xml:space="preserve">; 5 </w:t>
      </w:r>
      <w:r w:rsidRPr="00ED3FED">
        <w:rPr>
          <w:i/>
        </w:rPr>
        <w:t>CCR</w:t>
      </w:r>
      <w:r w:rsidRPr="000E6663">
        <w:t xml:space="preserve"> 18095 and 18119)</w:t>
      </w:r>
    </w:p>
    <w:p w14:paraId="4AF4D998" w14:textId="77777777" w:rsidR="00DB3F78" w:rsidRDefault="00E11142" w:rsidP="00591BF0">
      <w:pPr>
        <w:pStyle w:val="ListParagraph"/>
        <w:numPr>
          <w:ilvl w:val="4"/>
          <w:numId w:val="5"/>
        </w:numPr>
        <w:ind w:left="1080"/>
        <w:contextualSpacing w:val="0"/>
      </w:pPr>
      <w:r w:rsidRPr="000E6663">
        <w:t xml:space="preserve">If upon recertification, the contractor determines that the need or eligibility requirements are no longer being met, or </w:t>
      </w:r>
      <w:r w:rsidR="00B67BB0">
        <w:t xml:space="preserve">at any time </w:t>
      </w:r>
      <w:r w:rsidRPr="000E6663">
        <w:t>the fee or amount of service needs to be modified</w:t>
      </w:r>
      <w:r w:rsidR="00B67BB0">
        <w:t xml:space="preserve"> or some other change is made to the family’s service agreement</w:t>
      </w:r>
      <w:r w:rsidRPr="000E6663">
        <w:t xml:space="preserve">, the contractor shall notify the family through a written </w:t>
      </w:r>
      <w:r w:rsidR="00334EB1">
        <w:t>NOA</w:t>
      </w:r>
      <w:r w:rsidRPr="000E6663">
        <w:t xml:space="preserve">, Recipient of Services, in accordance with 5 </w:t>
      </w:r>
      <w:r w:rsidRPr="00ED3FED">
        <w:rPr>
          <w:i/>
        </w:rPr>
        <w:t>CCR</w:t>
      </w:r>
      <w:r w:rsidRPr="000E6663">
        <w:t xml:space="preserve"> 18119</w:t>
      </w:r>
      <w:r w:rsidR="00325F76">
        <w:t xml:space="preserve"> and the </w:t>
      </w:r>
      <w:r w:rsidR="00325F76">
        <w:rPr>
          <w:i/>
        </w:rPr>
        <w:t xml:space="preserve">Due Process </w:t>
      </w:r>
      <w:r w:rsidR="00325F76">
        <w:t>section</w:t>
      </w:r>
      <w:r w:rsidRPr="000E6663">
        <w:t>.</w:t>
      </w:r>
    </w:p>
    <w:p w14:paraId="2E4C7E4D" w14:textId="77777777" w:rsidR="00E11142" w:rsidRPr="000E6663" w:rsidRDefault="00E11142" w:rsidP="00591BF0">
      <w:pPr>
        <w:pStyle w:val="ListParagraph"/>
        <w:numPr>
          <w:ilvl w:val="4"/>
          <w:numId w:val="5"/>
        </w:numPr>
        <w:ind w:left="1080"/>
        <w:contextualSpacing w:val="0"/>
      </w:pPr>
      <w:r w:rsidRPr="000E6663">
        <w:t xml:space="preserve">The contractor shall maintain copies of all </w:t>
      </w:r>
      <w:r w:rsidR="00334EB1">
        <w:t>NOAs</w:t>
      </w:r>
      <w:r w:rsidRPr="000E6663">
        <w:t xml:space="preserve">, Recipient of Services in the family's basic data file. The </w:t>
      </w:r>
      <w:r w:rsidR="00334EB1">
        <w:t>NOA</w:t>
      </w:r>
      <w:r w:rsidRPr="000E6663">
        <w:t>, Recipient of Services shall include:</w:t>
      </w:r>
    </w:p>
    <w:p w14:paraId="479620E5" w14:textId="77777777" w:rsidR="00DB3F78" w:rsidRDefault="00E11142" w:rsidP="00591BF0">
      <w:pPr>
        <w:pStyle w:val="ListParagraph"/>
        <w:numPr>
          <w:ilvl w:val="4"/>
          <w:numId w:val="60"/>
        </w:numPr>
        <w:ind w:left="1440"/>
        <w:contextualSpacing w:val="0"/>
      </w:pPr>
      <w:r w:rsidRPr="000E6663">
        <w:t>The type of action being taken;</w:t>
      </w:r>
    </w:p>
    <w:p w14:paraId="6578D19F" w14:textId="77777777" w:rsidR="00DB3F78" w:rsidRDefault="00E11142" w:rsidP="00591BF0">
      <w:pPr>
        <w:pStyle w:val="ListParagraph"/>
        <w:numPr>
          <w:ilvl w:val="4"/>
          <w:numId w:val="60"/>
        </w:numPr>
        <w:ind w:left="1440"/>
        <w:contextualSpacing w:val="0"/>
      </w:pPr>
      <w:r w:rsidRPr="000E6663">
        <w:t>The effective date of the action;</w:t>
      </w:r>
    </w:p>
    <w:p w14:paraId="670EB832" w14:textId="77777777" w:rsidR="00DB3F78" w:rsidRDefault="00E11142" w:rsidP="00591BF0">
      <w:pPr>
        <w:pStyle w:val="ListParagraph"/>
        <w:numPr>
          <w:ilvl w:val="4"/>
          <w:numId w:val="60"/>
        </w:numPr>
        <w:ind w:left="1440"/>
        <w:contextualSpacing w:val="0"/>
      </w:pPr>
      <w:r w:rsidRPr="000E6663">
        <w:t>The name and address of the recipient;</w:t>
      </w:r>
    </w:p>
    <w:p w14:paraId="3ABD4489" w14:textId="77777777" w:rsidR="00DB3F78" w:rsidRDefault="00E11142" w:rsidP="00591BF0">
      <w:pPr>
        <w:pStyle w:val="ListParagraph"/>
        <w:numPr>
          <w:ilvl w:val="4"/>
          <w:numId w:val="60"/>
        </w:numPr>
        <w:ind w:left="1440"/>
        <w:contextualSpacing w:val="0"/>
      </w:pPr>
      <w:r w:rsidRPr="000E6663">
        <w:t>The name and address of the contractor;</w:t>
      </w:r>
    </w:p>
    <w:p w14:paraId="09FB049A" w14:textId="77777777" w:rsidR="00DB3F78" w:rsidRDefault="00E11142" w:rsidP="00591BF0">
      <w:pPr>
        <w:pStyle w:val="ListParagraph"/>
        <w:numPr>
          <w:ilvl w:val="4"/>
          <w:numId w:val="60"/>
        </w:numPr>
        <w:ind w:left="1440"/>
        <w:contextualSpacing w:val="0"/>
      </w:pPr>
      <w:r w:rsidRPr="000E6663">
        <w:t>The name and telephone number of the contractor's authorized representative who is taking the action;</w:t>
      </w:r>
    </w:p>
    <w:p w14:paraId="7DEC50B2" w14:textId="77777777" w:rsidR="00DB3F78" w:rsidRDefault="00E11142" w:rsidP="00591BF0">
      <w:pPr>
        <w:pStyle w:val="ListParagraph"/>
        <w:numPr>
          <w:ilvl w:val="4"/>
          <w:numId w:val="60"/>
        </w:numPr>
        <w:ind w:left="1440"/>
        <w:contextualSpacing w:val="0"/>
      </w:pPr>
      <w:r w:rsidRPr="000E6663">
        <w:t>The date the notice is mailed or given to the recipient;</w:t>
      </w:r>
    </w:p>
    <w:p w14:paraId="6DE0CB2D" w14:textId="77777777" w:rsidR="00DB3F78" w:rsidRDefault="00E11142" w:rsidP="00591BF0">
      <w:pPr>
        <w:pStyle w:val="ListParagraph"/>
        <w:numPr>
          <w:ilvl w:val="4"/>
          <w:numId w:val="60"/>
        </w:numPr>
        <w:ind w:left="1440"/>
        <w:contextualSpacing w:val="0"/>
      </w:pPr>
      <w:r w:rsidRPr="000E6663">
        <w:t>The method of distribution to the recipient;</w:t>
      </w:r>
    </w:p>
    <w:p w14:paraId="63DF69C4" w14:textId="77777777" w:rsidR="00DB3F78" w:rsidRDefault="00E11142" w:rsidP="00591BF0">
      <w:pPr>
        <w:pStyle w:val="ListParagraph"/>
        <w:numPr>
          <w:ilvl w:val="4"/>
          <w:numId w:val="60"/>
        </w:numPr>
        <w:ind w:left="1440"/>
        <w:contextualSpacing w:val="0"/>
      </w:pPr>
      <w:r w:rsidRPr="000E6663">
        <w:t>A description of the action;</w:t>
      </w:r>
    </w:p>
    <w:p w14:paraId="0CE97E1D" w14:textId="77777777" w:rsidR="00DB3F78" w:rsidRDefault="00E11142" w:rsidP="00591BF0">
      <w:pPr>
        <w:pStyle w:val="ListParagraph"/>
        <w:numPr>
          <w:ilvl w:val="4"/>
          <w:numId w:val="60"/>
        </w:numPr>
        <w:ind w:left="1440"/>
        <w:contextualSpacing w:val="0"/>
      </w:pPr>
      <w:r w:rsidRPr="000E6663">
        <w:t>A statement of the reason(s) for the changes;</w:t>
      </w:r>
    </w:p>
    <w:p w14:paraId="7497E650" w14:textId="77777777" w:rsidR="00DB3F78" w:rsidRDefault="00E11142" w:rsidP="00591BF0">
      <w:pPr>
        <w:pStyle w:val="ListParagraph"/>
        <w:numPr>
          <w:ilvl w:val="4"/>
          <w:numId w:val="60"/>
        </w:numPr>
        <w:ind w:left="1440"/>
        <w:contextualSpacing w:val="0"/>
      </w:pPr>
      <w:r w:rsidRPr="000E6663">
        <w:t>A statement of the reason(s) for termination, if applicable; and</w:t>
      </w:r>
    </w:p>
    <w:p w14:paraId="026B8BB8" w14:textId="77777777" w:rsidR="00E11142" w:rsidRPr="000E6663" w:rsidRDefault="00E11142" w:rsidP="00591BF0">
      <w:pPr>
        <w:pStyle w:val="ListParagraph"/>
        <w:numPr>
          <w:ilvl w:val="4"/>
          <w:numId w:val="60"/>
        </w:numPr>
        <w:ind w:left="1440"/>
        <w:contextualSpacing w:val="0"/>
      </w:pPr>
      <w:r w:rsidRPr="000E6663">
        <w:t xml:space="preserve">Instructions for the parent(s) on how to request a hearing if they do not agree with the contractor's decisions as stated in the </w:t>
      </w:r>
      <w:r w:rsidR="00334EB1">
        <w:t>NOA</w:t>
      </w:r>
      <w:r w:rsidRPr="000E6663">
        <w:t xml:space="preserve">, Recipient of Services in accordance with procedures specified in 5 </w:t>
      </w:r>
      <w:r w:rsidRPr="00171750">
        <w:rPr>
          <w:i/>
        </w:rPr>
        <w:t>CCR</w:t>
      </w:r>
      <w:r w:rsidRPr="000E6663">
        <w:t xml:space="preserve"> 18120 and 18121. These instructions shall inform parents how to request a hearing from the contractor and, if necessary, from the Early Education and Support Division, as described in 5 </w:t>
      </w:r>
      <w:r w:rsidRPr="00171750">
        <w:rPr>
          <w:i/>
        </w:rPr>
        <w:t>CCR</w:t>
      </w:r>
      <w:r w:rsidRPr="000E6663">
        <w:t xml:space="preserve"> 18120 and 18121.</w:t>
      </w:r>
    </w:p>
    <w:p w14:paraId="72DBC0AC" w14:textId="77777777" w:rsidR="00E11142" w:rsidRPr="000E6663" w:rsidRDefault="00E11142" w:rsidP="00A32141">
      <w:pPr>
        <w:ind w:firstLine="720"/>
      </w:pPr>
      <w:r w:rsidRPr="000E6663">
        <w:t>For full due process and documentation requirements see Due Process section.</w:t>
      </w:r>
    </w:p>
    <w:p w14:paraId="737B747B" w14:textId="77777777" w:rsidR="00E11142" w:rsidRDefault="00A32141" w:rsidP="00CF0EA1">
      <w:pPr>
        <w:pStyle w:val="Heading2"/>
      </w:pPr>
      <w:bookmarkStart w:id="189" w:name="_Toc439143668"/>
      <w:bookmarkStart w:id="190" w:name="_Toc231096631"/>
      <w:bookmarkStart w:id="191" w:name="_Toc239833549"/>
      <w:bookmarkStart w:id="192" w:name="_Toc263247896"/>
      <w:r>
        <w:br w:type="page"/>
      </w:r>
      <w:bookmarkStart w:id="193" w:name="_Toc2696758"/>
      <w:bookmarkStart w:id="194" w:name="_Toc2696842"/>
      <w:bookmarkStart w:id="195" w:name="_Toc64959339"/>
      <w:r w:rsidR="00E11142" w:rsidRPr="000E6663">
        <w:lastRenderedPageBreak/>
        <w:t>OTHER REQUIREMENTS</w:t>
      </w:r>
      <w:bookmarkEnd w:id="189"/>
      <w:bookmarkEnd w:id="193"/>
      <w:bookmarkEnd w:id="194"/>
      <w:bookmarkEnd w:id="195"/>
    </w:p>
    <w:p w14:paraId="2A816D42" w14:textId="77777777" w:rsidR="00E6562F" w:rsidRDefault="00DA6C6C" w:rsidP="00CF0EA1">
      <w:pPr>
        <w:pStyle w:val="Heading3"/>
        <w:numPr>
          <w:ilvl w:val="0"/>
          <w:numId w:val="86"/>
        </w:numPr>
      </w:pPr>
      <w:bookmarkStart w:id="196" w:name="_Toc439143669"/>
      <w:bookmarkStart w:id="197" w:name="_Toc64959340"/>
      <w:bookmarkStart w:id="198" w:name="_Toc505754383"/>
      <w:bookmarkStart w:id="199" w:name="_Toc2696759"/>
      <w:bookmarkStart w:id="200" w:name="_Toc2696843"/>
      <w:bookmarkEnd w:id="196"/>
      <w:r w:rsidRPr="00446829">
        <w:t xml:space="preserve">Continuity of </w:t>
      </w:r>
      <w:r w:rsidRPr="007468B8">
        <w:t>Services</w:t>
      </w:r>
      <w:bookmarkEnd w:id="197"/>
      <w:r>
        <w:t xml:space="preserve"> </w:t>
      </w:r>
    </w:p>
    <w:p w14:paraId="6230761D" w14:textId="42493DB7" w:rsidR="00DA6C6C" w:rsidRPr="00446829" w:rsidRDefault="00DA6C6C" w:rsidP="00E6562F">
      <w:pPr>
        <w:ind w:firstLine="720"/>
      </w:pPr>
      <w:r>
        <w:t>(</w:t>
      </w:r>
      <w:r w:rsidRPr="00132A1C">
        <w:rPr>
          <w:i/>
        </w:rPr>
        <w:t>EC</w:t>
      </w:r>
      <w:r>
        <w:t xml:space="preserve"> 8263(c))</w:t>
      </w:r>
      <w:bookmarkEnd w:id="198"/>
      <w:bookmarkEnd w:id="199"/>
      <w:bookmarkEnd w:id="200"/>
    </w:p>
    <w:p w14:paraId="783011DF" w14:textId="1B4E6A9F" w:rsidR="005C0C84" w:rsidRDefault="00DA6C6C" w:rsidP="00A012B9">
      <w:pPr>
        <w:ind w:left="720"/>
      </w:pPr>
      <w:r w:rsidRPr="00446829">
        <w:t xml:space="preserve">To promote the continuity of </w:t>
      </w:r>
      <w:r w:rsidR="00580E40">
        <w:t>early learning and care</w:t>
      </w:r>
      <w:r w:rsidRPr="00446829">
        <w:t xml:space="preserve"> services, a family that no longer meets a particular program’s income, eligibility or need criteria may have their services continued if the contractor is able to transfer that family’s enrollment to another program for which the family continues to be eligible prior to the date of </w:t>
      </w:r>
      <w:r>
        <w:t>disenrollment</w:t>
      </w:r>
      <w:r w:rsidRPr="00446829">
        <w:t xml:space="preserve"> of services. The transfer of enrollment may be to another program within the same contracting agency or to another agency that administers state or federally funded </w:t>
      </w:r>
      <w:r w:rsidR="00580E40">
        <w:t>early learning and care</w:t>
      </w:r>
      <w:r w:rsidRPr="00446829">
        <w:t xml:space="preserve"> programs.</w:t>
      </w:r>
    </w:p>
    <w:p w14:paraId="672A81F5" w14:textId="77777777" w:rsidR="00E11142" w:rsidRPr="000E6663" w:rsidRDefault="00A012B9" w:rsidP="00CF0EA1">
      <w:pPr>
        <w:pStyle w:val="Heading2"/>
      </w:pPr>
      <w:bookmarkStart w:id="201" w:name="_Toc439143671"/>
      <w:bookmarkStart w:id="202" w:name="_Toc263247897"/>
      <w:bookmarkStart w:id="203" w:name="_Toc231096632"/>
      <w:bookmarkStart w:id="204" w:name="_Toc239833550"/>
      <w:bookmarkEnd w:id="190"/>
      <w:bookmarkEnd w:id="191"/>
      <w:bookmarkEnd w:id="192"/>
      <w:r>
        <w:br w:type="page"/>
      </w:r>
      <w:bookmarkStart w:id="205" w:name="_Toc2696760"/>
      <w:bookmarkStart w:id="206" w:name="_Toc2696844"/>
      <w:bookmarkStart w:id="207" w:name="_Toc64959341"/>
      <w:r w:rsidR="00E11142" w:rsidRPr="000E6663">
        <w:lastRenderedPageBreak/>
        <w:t>ADMISSION POLICIES AND PROCEDURES</w:t>
      </w:r>
      <w:bookmarkEnd w:id="201"/>
      <w:bookmarkEnd w:id="205"/>
      <w:bookmarkEnd w:id="206"/>
      <w:bookmarkEnd w:id="207"/>
    </w:p>
    <w:p w14:paraId="64C88E36" w14:textId="77777777" w:rsidR="00A90038" w:rsidRDefault="00E11142" w:rsidP="00CF0EA1">
      <w:pPr>
        <w:pStyle w:val="Heading3"/>
        <w:numPr>
          <w:ilvl w:val="0"/>
          <w:numId w:val="87"/>
        </w:numPr>
      </w:pPr>
      <w:bookmarkStart w:id="208" w:name="_Toc439143672"/>
      <w:bookmarkStart w:id="209" w:name="_Toc439143673"/>
      <w:bookmarkStart w:id="210" w:name="_Toc439143674"/>
      <w:bookmarkStart w:id="211" w:name="_Toc439143675"/>
      <w:bookmarkStart w:id="212" w:name="_Toc439143676"/>
      <w:bookmarkStart w:id="213" w:name="_Toc439143677"/>
      <w:bookmarkStart w:id="214" w:name="_Toc439143678"/>
      <w:bookmarkStart w:id="215" w:name="_Toc263232964"/>
      <w:bookmarkStart w:id="216" w:name="_Toc263238971"/>
      <w:bookmarkStart w:id="217" w:name="_Toc263239189"/>
      <w:bookmarkStart w:id="218" w:name="_Toc263247735"/>
      <w:bookmarkStart w:id="219" w:name="_Toc263247898"/>
      <w:bookmarkStart w:id="220" w:name="_Toc439143679"/>
      <w:bookmarkStart w:id="221" w:name="_Toc231096633"/>
      <w:bookmarkStart w:id="222" w:name="_Toc239833551"/>
      <w:bookmarkStart w:id="223" w:name="_Toc2696761"/>
      <w:bookmarkStart w:id="224" w:name="_Toc2696845"/>
      <w:bookmarkStart w:id="225" w:name="_Toc64959342"/>
      <w:bookmarkStart w:id="226" w:name="_Toc263247900"/>
      <w:bookmarkStart w:id="227" w:name="_Toc439143680"/>
      <w:bookmarkEnd w:id="202"/>
      <w:bookmarkEnd w:id="203"/>
      <w:bookmarkEnd w:id="204"/>
      <w:bookmarkEnd w:id="208"/>
      <w:bookmarkEnd w:id="209"/>
      <w:bookmarkEnd w:id="210"/>
      <w:bookmarkEnd w:id="211"/>
      <w:bookmarkEnd w:id="212"/>
      <w:bookmarkEnd w:id="213"/>
      <w:bookmarkEnd w:id="214"/>
      <w:bookmarkEnd w:id="215"/>
      <w:bookmarkEnd w:id="216"/>
      <w:bookmarkEnd w:id="217"/>
      <w:bookmarkEnd w:id="218"/>
      <w:bookmarkEnd w:id="219"/>
      <w:bookmarkEnd w:id="220"/>
      <w:r w:rsidRPr="000E6663">
        <w:t>General Admission Procedures</w:t>
      </w:r>
      <w:bookmarkEnd w:id="221"/>
      <w:bookmarkEnd w:id="222"/>
      <w:bookmarkEnd w:id="223"/>
      <w:bookmarkEnd w:id="224"/>
      <w:bookmarkEnd w:id="225"/>
      <w:r w:rsidRPr="000E6663">
        <w:t xml:space="preserve"> </w:t>
      </w:r>
    </w:p>
    <w:p w14:paraId="7D049145" w14:textId="2ECDF3C4" w:rsidR="00A90038" w:rsidRDefault="00E11142" w:rsidP="00A012B9">
      <w:pPr>
        <w:ind w:firstLine="720"/>
      </w:pPr>
      <w:r w:rsidRPr="000E6663">
        <w:t>(</w:t>
      </w:r>
      <w:r w:rsidRPr="002F30A4">
        <w:rPr>
          <w:i/>
        </w:rPr>
        <w:t>EC</w:t>
      </w:r>
      <w:r w:rsidRPr="000E6663">
        <w:t xml:space="preserve"> 8236, 8261, and 8263; 5 </w:t>
      </w:r>
      <w:r w:rsidRPr="002F30A4">
        <w:rPr>
          <w:i/>
        </w:rPr>
        <w:t xml:space="preserve">CCR </w:t>
      </w:r>
      <w:r w:rsidRPr="000E6663">
        <w:t>18105)</w:t>
      </w:r>
      <w:bookmarkEnd w:id="226"/>
      <w:bookmarkEnd w:id="227"/>
    </w:p>
    <w:p w14:paraId="3345F43C" w14:textId="77777777" w:rsidR="00A90038" w:rsidRDefault="00E11142" w:rsidP="00EE3478">
      <w:pPr>
        <w:pStyle w:val="ListParagraph"/>
      </w:pPr>
      <w:r w:rsidRPr="000E6663">
        <w:t xml:space="preserve">Contractors shall develop written admission policies and procedures that shall be made available to the public. The admission procedures established shall conform to requirements </w:t>
      </w:r>
      <w:r w:rsidR="00A90038">
        <w:t xml:space="preserve">in 22 </w:t>
      </w:r>
      <w:r w:rsidR="00A90038" w:rsidRPr="004F47FB">
        <w:rPr>
          <w:i/>
        </w:rPr>
        <w:t>CCR</w:t>
      </w:r>
      <w:r w:rsidR="00A90038">
        <w:t xml:space="preserve"> 101218.</w:t>
      </w:r>
    </w:p>
    <w:p w14:paraId="1DB7787E" w14:textId="77777777" w:rsidR="00A90038" w:rsidRDefault="00E11142" w:rsidP="00CF0EA1">
      <w:pPr>
        <w:pStyle w:val="Heading3"/>
      </w:pPr>
      <w:bookmarkStart w:id="228" w:name="_Toc439143681"/>
      <w:bookmarkStart w:id="229" w:name="_Toc439143682"/>
      <w:bookmarkStart w:id="230" w:name="_Toc231096634"/>
      <w:bookmarkStart w:id="231" w:name="_Toc239833552"/>
      <w:bookmarkStart w:id="232" w:name="_Toc2696762"/>
      <w:bookmarkStart w:id="233" w:name="_Toc2696846"/>
      <w:bookmarkStart w:id="234" w:name="_Toc64959343"/>
      <w:bookmarkStart w:id="235" w:name="_Toc263247901"/>
      <w:bookmarkStart w:id="236" w:name="_Toc439143683"/>
      <w:bookmarkEnd w:id="228"/>
      <w:bookmarkEnd w:id="229"/>
      <w:r w:rsidRPr="000E6663">
        <w:t>Admission Priorities, Waiting List and Displacement</w:t>
      </w:r>
      <w:bookmarkEnd w:id="230"/>
      <w:bookmarkEnd w:id="231"/>
      <w:bookmarkEnd w:id="232"/>
      <w:bookmarkEnd w:id="233"/>
      <w:bookmarkEnd w:id="234"/>
      <w:r w:rsidRPr="000E6663">
        <w:t xml:space="preserve"> </w:t>
      </w:r>
    </w:p>
    <w:p w14:paraId="22963352" w14:textId="6E46C330" w:rsidR="00A90038" w:rsidRDefault="00E11142" w:rsidP="00C90977">
      <w:pPr>
        <w:ind w:firstLine="720"/>
      </w:pPr>
      <w:r w:rsidRPr="000E6663">
        <w:t>(</w:t>
      </w:r>
      <w:r w:rsidRPr="002F30A4">
        <w:rPr>
          <w:i/>
        </w:rPr>
        <w:t>EC</w:t>
      </w:r>
      <w:r w:rsidR="002F30A4">
        <w:t xml:space="preserve"> 8227[</w:t>
      </w:r>
      <w:r w:rsidRPr="000E6663">
        <w:t>e</w:t>
      </w:r>
      <w:r w:rsidR="002F30A4">
        <w:t>], 8236 8261, 8263 and 8263.3[</w:t>
      </w:r>
      <w:r w:rsidRPr="000E6663">
        <w:t>b</w:t>
      </w:r>
      <w:r w:rsidR="002F30A4">
        <w:t>]</w:t>
      </w:r>
      <w:r w:rsidRPr="000E6663">
        <w:t xml:space="preserve">; 5 </w:t>
      </w:r>
      <w:r w:rsidRPr="002F30A4">
        <w:rPr>
          <w:i/>
        </w:rPr>
        <w:t>CCR</w:t>
      </w:r>
      <w:r w:rsidRPr="000E6663">
        <w:t xml:space="preserve"> 18106)</w:t>
      </w:r>
      <w:bookmarkEnd w:id="235"/>
      <w:bookmarkEnd w:id="236"/>
    </w:p>
    <w:p w14:paraId="773B9772" w14:textId="77777777" w:rsidR="00A90038" w:rsidRDefault="00E11142" w:rsidP="00C90977">
      <w:pPr>
        <w:ind w:left="720"/>
      </w:pPr>
      <w:r w:rsidRPr="000E6663">
        <w:t>Contractors shall maintain a current waiting list in accordance with admission priorities. Contractors may satisfy this requirement by participating in a county child care centralized eligibility list.  When filling vacancies, contractors shall contact applicants in order of priority from the waiting list. Families shall be enrolled in accordance w</w:t>
      </w:r>
      <w:r w:rsidR="00A90038">
        <w:t>ith admission priorities above.</w:t>
      </w:r>
    </w:p>
    <w:p w14:paraId="442DD545" w14:textId="77777777" w:rsidR="00C90977" w:rsidRDefault="00E11142" w:rsidP="00C90977">
      <w:pPr>
        <w:ind w:left="720"/>
      </w:pPr>
      <w:r w:rsidRPr="000E6663">
        <w:t xml:space="preserve">If it is necessary to displace families, families shall be displaced pursuant to </w:t>
      </w:r>
      <w:r w:rsidRPr="006B62D4">
        <w:rPr>
          <w:i/>
        </w:rPr>
        <w:t>EC</w:t>
      </w:r>
      <w:bookmarkStart w:id="237" w:name="_Toc439143684"/>
      <w:r w:rsidR="00C90977">
        <w:t xml:space="preserve"> 8263.3(b)</w:t>
      </w:r>
    </w:p>
    <w:p w14:paraId="2D5B7E6D" w14:textId="00AD47B0" w:rsidR="00E11142" w:rsidRPr="00C90977" w:rsidRDefault="0040454E" w:rsidP="00591BF0">
      <w:pPr>
        <w:numPr>
          <w:ilvl w:val="3"/>
          <w:numId w:val="72"/>
        </w:numPr>
        <w:ind w:left="1080"/>
      </w:pPr>
      <w:r>
        <w:t xml:space="preserve">Part-day CSPP </w:t>
      </w:r>
      <w:r w:rsidR="00E11142" w:rsidRPr="00EB1E35">
        <w:t>Admission Priorities (</w:t>
      </w:r>
      <w:r w:rsidR="00E11142" w:rsidRPr="00EB1E35">
        <w:rPr>
          <w:i/>
        </w:rPr>
        <w:t>EC</w:t>
      </w:r>
      <w:r w:rsidR="00E11142" w:rsidRPr="008F66DC">
        <w:t xml:space="preserve"> 8261,</w:t>
      </w:r>
      <w:r>
        <w:t xml:space="preserve"> 8235,</w:t>
      </w:r>
      <w:r w:rsidR="00E11142" w:rsidRPr="008F66DC">
        <w:t xml:space="preserve"> 8236 and, 8263(b); 5 </w:t>
      </w:r>
      <w:r w:rsidR="00E11142" w:rsidRPr="006F05D7">
        <w:rPr>
          <w:i/>
        </w:rPr>
        <w:t>CCR</w:t>
      </w:r>
      <w:r w:rsidR="00E11142" w:rsidRPr="006F05D7">
        <w:t xml:space="preserve"> 18106)</w:t>
      </w:r>
      <w:bookmarkEnd w:id="237"/>
    </w:p>
    <w:p w14:paraId="2A0DE494" w14:textId="3973B719" w:rsidR="00E11142" w:rsidRPr="000E6663" w:rsidRDefault="00E11142" w:rsidP="00591BF0">
      <w:pPr>
        <w:pStyle w:val="ListParagraph"/>
        <w:numPr>
          <w:ilvl w:val="0"/>
          <w:numId w:val="12"/>
        </w:numPr>
        <w:contextualSpacing w:val="0"/>
      </w:pPr>
      <w:r w:rsidRPr="000E6663">
        <w:t>First priority: Contractors shall give first priority</w:t>
      </w:r>
      <w:r w:rsidR="0040454E">
        <w:t xml:space="preserve"> for </w:t>
      </w:r>
      <w:r w:rsidR="00906301">
        <w:t>services</w:t>
      </w:r>
      <w:r w:rsidRPr="000E6663">
        <w:t xml:space="preserve"> to</w:t>
      </w:r>
      <w:r w:rsidR="0040454E">
        <w:t xml:space="preserve"> CSPP</w:t>
      </w:r>
      <w:r w:rsidRPr="000E6663">
        <w:t xml:space="preserve"> three- </w:t>
      </w:r>
      <w:r w:rsidR="0040454E">
        <w:t>and</w:t>
      </w:r>
      <w:r w:rsidRPr="000E6663">
        <w:t xml:space="preserve"> four-year-old </w:t>
      </w:r>
      <w:r w:rsidR="00825B8F">
        <w:t xml:space="preserve">children </w:t>
      </w:r>
      <w:r w:rsidRPr="000E6663">
        <w:t xml:space="preserve">who are recipients of child protective services, or </w:t>
      </w:r>
      <w:r w:rsidR="0040454E">
        <w:t>who have been determined to be neglected, abused, or exploited or at rick thereof.</w:t>
      </w:r>
      <w:r w:rsidRPr="000E6663">
        <w:t xml:space="preserve"> If an agency is unable to enroll a child in this first priority category, the agency shall refer the child’s parent or guardian to local resources and referral services so that services for the child can be located.</w:t>
      </w:r>
    </w:p>
    <w:p w14:paraId="2B122498" w14:textId="7718DCD9" w:rsidR="0040454E" w:rsidRDefault="00E11142" w:rsidP="00591BF0">
      <w:pPr>
        <w:pStyle w:val="ListParagraph"/>
        <w:numPr>
          <w:ilvl w:val="0"/>
          <w:numId w:val="12"/>
        </w:numPr>
        <w:contextualSpacing w:val="0"/>
      </w:pPr>
      <w:r w:rsidRPr="000E6663">
        <w:t xml:space="preserve">Second priority: </w:t>
      </w:r>
      <w:r w:rsidR="00404A60" w:rsidRPr="00404A60">
        <w:rPr>
          <w:rFonts w:cs="Times New Roman"/>
          <w:szCs w:val="24"/>
        </w:rPr>
        <w:t>(</w:t>
      </w:r>
      <w:r w:rsidR="00404A60" w:rsidRPr="00404A60">
        <w:rPr>
          <w:rFonts w:cs="Times New Roman"/>
          <w:i/>
          <w:szCs w:val="24"/>
        </w:rPr>
        <w:t>EC</w:t>
      </w:r>
      <w:r w:rsidR="00404A60" w:rsidRPr="00404A60">
        <w:rPr>
          <w:rFonts w:cs="Times New Roman"/>
          <w:szCs w:val="24"/>
        </w:rPr>
        <w:t xml:space="preserve"> 8263[b][2]) </w:t>
      </w:r>
      <w:r w:rsidR="0040454E">
        <w:t xml:space="preserve">Contractors shall give second priority for services to </w:t>
      </w:r>
      <w:r w:rsidR="00BF071B">
        <w:t>eligible</w:t>
      </w:r>
      <w:r w:rsidR="0040454E">
        <w:t xml:space="preserve"> CSPP four-year-old children, not enrolled in Transitional Kindergarten, in the following order:</w:t>
      </w:r>
    </w:p>
    <w:p w14:paraId="34104220" w14:textId="77777777" w:rsidR="0040454E" w:rsidRDefault="0040454E" w:rsidP="00591BF0">
      <w:pPr>
        <w:pStyle w:val="ListParagraph"/>
        <w:numPr>
          <w:ilvl w:val="1"/>
          <w:numId w:val="12"/>
        </w:numPr>
        <w:contextualSpacing w:val="0"/>
      </w:pPr>
      <w:r>
        <w:t>Eligible children who were enrolled in CSPP as a three year old</w:t>
      </w:r>
    </w:p>
    <w:p w14:paraId="7206D874" w14:textId="0FDD565D" w:rsidR="00C2031C" w:rsidRDefault="0040454E" w:rsidP="00591BF0">
      <w:pPr>
        <w:pStyle w:val="ListParagraph"/>
        <w:numPr>
          <w:ilvl w:val="1"/>
          <w:numId w:val="12"/>
        </w:numPr>
        <w:contextualSpacing w:val="0"/>
      </w:pPr>
      <w:r>
        <w:t>Children whose families have the lowest income ranking based on the most recent Schedule of Income Ceiling eligibility table as published by the SSPI at the time of enrollment.</w:t>
      </w:r>
    </w:p>
    <w:p w14:paraId="5B57C349" w14:textId="242AB7A3" w:rsidR="0040454E" w:rsidRDefault="0040454E" w:rsidP="00591BF0">
      <w:pPr>
        <w:pStyle w:val="ListParagraph"/>
        <w:numPr>
          <w:ilvl w:val="1"/>
          <w:numId w:val="12"/>
        </w:numPr>
        <w:contextualSpacing w:val="0"/>
      </w:pPr>
      <w:r>
        <w:t xml:space="preserve">When two or more </w:t>
      </w:r>
      <w:r w:rsidR="00F61B2E">
        <w:t>families have the same income ranking, according to the most recent Schedule of Income Ceiling eligibility table, the child with exceptional needs as defined in EC section 8208 shall be admitted first.</w:t>
      </w:r>
    </w:p>
    <w:p w14:paraId="15D3AA4E" w14:textId="2DC3E48F" w:rsidR="00F61B2E" w:rsidRDefault="00F61B2E" w:rsidP="00591BF0">
      <w:pPr>
        <w:pStyle w:val="ListParagraph"/>
        <w:numPr>
          <w:ilvl w:val="1"/>
          <w:numId w:val="12"/>
        </w:numPr>
        <w:contextualSpacing w:val="0"/>
      </w:pPr>
      <w:r>
        <w:lastRenderedPageBreak/>
        <w:t>If there are no families with children with exceptional needs, the family that has been on the waiting list for the longest time shall be admitted first.</w:t>
      </w:r>
    </w:p>
    <w:p w14:paraId="1D74E69F" w14:textId="6FF490BB" w:rsidR="00923619" w:rsidRDefault="00E11142" w:rsidP="00591BF0">
      <w:pPr>
        <w:pStyle w:val="ListParagraph"/>
        <w:numPr>
          <w:ilvl w:val="0"/>
          <w:numId w:val="12"/>
        </w:numPr>
        <w:contextualSpacing w:val="0"/>
      </w:pPr>
      <w:r w:rsidRPr="000E6663">
        <w:t xml:space="preserve">Third priority: </w:t>
      </w:r>
      <w:r w:rsidR="00923619">
        <w:t>Contractors shall give third priority for services to eligible</w:t>
      </w:r>
      <w:r w:rsidR="00923619" w:rsidRPr="000E6663">
        <w:t xml:space="preserve"> </w:t>
      </w:r>
      <w:r w:rsidRPr="000E6663">
        <w:t>CSPP three-year old children</w:t>
      </w:r>
      <w:r w:rsidR="00923619">
        <w:t>, in the following order:</w:t>
      </w:r>
    </w:p>
    <w:p w14:paraId="5D6F64DD" w14:textId="77777777" w:rsidR="00923619" w:rsidRDefault="00923619" w:rsidP="00591BF0">
      <w:pPr>
        <w:pStyle w:val="ListParagraph"/>
        <w:numPr>
          <w:ilvl w:val="1"/>
          <w:numId w:val="12"/>
        </w:numPr>
      </w:pPr>
      <w:r>
        <w:t>Children whose families have the lowest income ranking based on the most recent Schedule of Income Ceiling eligibility table as published by the SSPI at the time of enrollment.</w:t>
      </w:r>
    </w:p>
    <w:p w14:paraId="157D4F6D" w14:textId="77777777" w:rsidR="00923619" w:rsidRDefault="00923619" w:rsidP="00591BF0">
      <w:pPr>
        <w:pStyle w:val="ListParagraph"/>
        <w:numPr>
          <w:ilvl w:val="1"/>
          <w:numId w:val="12"/>
        </w:numPr>
      </w:pPr>
      <w:r>
        <w:t>When two or more families have the same income ranking, according to the most recent Schedule of Income Ceiling eligibility table, the child with exceptional needs as defined in EC section 8208 shall be admitted first.</w:t>
      </w:r>
    </w:p>
    <w:p w14:paraId="035CB39C" w14:textId="77777777" w:rsidR="00923619" w:rsidRDefault="00923619" w:rsidP="00591BF0">
      <w:pPr>
        <w:pStyle w:val="ListParagraph"/>
        <w:numPr>
          <w:ilvl w:val="1"/>
          <w:numId w:val="12"/>
        </w:numPr>
      </w:pPr>
      <w:r>
        <w:t>If there are no families with children with exceptional needs, the family that has been on the waiting list for the longest time shall be admitted first.</w:t>
      </w:r>
    </w:p>
    <w:p w14:paraId="0BAAE06A" w14:textId="14615A7C" w:rsidR="00C2031C" w:rsidRDefault="00E11142" w:rsidP="00211986">
      <w:pPr>
        <w:pStyle w:val="ListParagraph"/>
        <w:ind w:left="2160"/>
        <w:contextualSpacing w:val="0"/>
      </w:pPr>
      <w:r w:rsidRPr="000E6663">
        <w:t xml:space="preserve">. </w:t>
      </w:r>
    </w:p>
    <w:p w14:paraId="6F986C77" w14:textId="77777777" w:rsidR="008C02C2" w:rsidRDefault="008C02C2" w:rsidP="00591BF0">
      <w:pPr>
        <w:pStyle w:val="ListParagraph"/>
        <w:numPr>
          <w:ilvl w:val="0"/>
          <w:numId w:val="12"/>
        </w:numPr>
      </w:pPr>
      <w:r>
        <w:t xml:space="preserve">(d) After </w:t>
      </w:r>
      <w:proofErr w:type="gramStart"/>
      <w:r>
        <w:t>all</w:t>
      </w:r>
      <w:proofErr w:type="gramEnd"/>
      <w:r>
        <w:t xml:space="preserve"> otherwise eligible children have been enrolled, the contractor may enroll the following children in the order listed:</w:t>
      </w:r>
    </w:p>
    <w:p w14:paraId="4585F8B5" w14:textId="52230FFA" w:rsidR="008C02C2" w:rsidRDefault="008C02C2" w:rsidP="00591BF0">
      <w:pPr>
        <w:pStyle w:val="ListParagraph"/>
        <w:numPr>
          <w:ilvl w:val="1"/>
          <w:numId w:val="12"/>
        </w:numPr>
      </w:pPr>
      <w:r>
        <w:t>Children from families whose income is no more than 15% above the eligibility income threshold may be enrolled. Children from families enrolled under this exception may not exceed ten percent of the participating CSPP’s total contract enrollment. Priority shall be given to four-year-olds before three-year-olds.</w:t>
      </w:r>
    </w:p>
    <w:p w14:paraId="3FA30BC0" w14:textId="12E34629" w:rsidR="008C02C2" w:rsidRDefault="008C02C2" w:rsidP="00591BF0">
      <w:pPr>
        <w:pStyle w:val="ListParagraph"/>
        <w:numPr>
          <w:ilvl w:val="1"/>
          <w:numId w:val="12"/>
        </w:numPr>
      </w:pPr>
      <w:r>
        <w:t>Children with exceptional needs as defined in EC Section 8208 may be enrolled, regardless of family’s income. Children enrolled pursuant to this subsection, shall not count towards the ten percent limitation. Priority shall be given to four-year-olds before three-year-olds.</w:t>
      </w:r>
    </w:p>
    <w:p w14:paraId="0700C401" w14:textId="68E9A20A" w:rsidR="008C02C2" w:rsidRDefault="008C02C2" w:rsidP="00591BF0">
      <w:pPr>
        <w:pStyle w:val="ListParagraph"/>
        <w:numPr>
          <w:ilvl w:val="1"/>
          <w:numId w:val="12"/>
        </w:numPr>
        <w:contextualSpacing w:val="0"/>
      </w:pPr>
      <w:r>
        <w:t xml:space="preserve">For CSPP sites operating within the attendance boundaries of a qualified FRPM school, the contractor may, enroll CSPP four-year-old children whose families reside within the attendance boundary of </w:t>
      </w:r>
      <w:r w:rsidR="00BF071B">
        <w:t>the</w:t>
      </w:r>
      <w:r>
        <w:t xml:space="preserve"> qualified FRPM elementary school without establishing eligibility pursuant to EC sections 8263(a)(1)(A) and (B). These families shall, to the extent possible, be enrolled in income ranking order, lowest to highest.</w:t>
      </w:r>
    </w:p>
    <w:p w14:paraId="261C751D" w14:textId="77777777" w:rsidR="00C2031C" w:rsidRDefault="00E11142" w:rsidP="00591BF0">
      <w:pPr>
        <w:pStyle w:val="ListParagraph"/>
        <w:numPr>
          <w:ilvl w:val="0"/>
          <w:numId w:val="12"/>
        </w:numPr>
        <w:contextualSpacing w:val="0"/>
      </w:pPr>
      <w:r w:rsidRPr="000E6663">
        <w:t xml:space="preserve">Contractors shall not deny service to nor assign a lower priority to a family that needs less than full-time services. (5 </w:t>
      </w:r>
      <w:r w:rsidRPr="00404A60">
        <w:rPr>
          <w:i/>
        </w:rPr>
        <w:t>CCR</w:t>
      </w:r>
      <w:r w:rsidRPr="000E6663">
        <w:t xml:space="preserve"> 18106</w:t>
      </w:r>
      <w:r w:rsidR="00404A60">
        <w:t>[</w:t>
      </w:r>
      <w:r w:rsidRPr="000E6663">
        <w:t>d</w:t>
      </w:r>
      <w:r w:rsidR="00404A60">
        <w:t>]</w:t>
      </w:r>
      <w:r w:rsidRPr="000E6663">
        <w:t>)</w:t>
      </w:r>
    </w:p>
    <w:p w14:paraId="2CC59FBF" w14:textId="170E7358" w:rsidR="00E11142" w:rsidRDefault="00E11142" w:rsidP="00591BF0">
      <w:pPr>
        <w:pStyle w:val="ListParagraph"/>
        <w:numPr>
          <w:ilvl w:val="0"/>
          <w:numId w:val="12"/>
        </w:numPr>
        <w:contextualSpacing w:val="0"/>
      </w:pPr>
      <w:r w:rsidRPr="000E6663">
        <w:t>In accordance with EC 8263(b)(3), the CDE may grant a waiver to the priorities specified above in order for the contractor to serve specific populations. Requests may not include waiver of the fee schedule or admission of ineligible families. Waiver requests shall be submitted to the CDE and approved prior to implementation.</w:t>
      </w:r>
    </w:p>
    <w:p w14:paraId="206BBF20" w14:textId="6A9D93A0" w:rsidR="00906301" w:rsidRDefault="00906301" w:rsidP="00211986">
      <w:pPr>
        <w:ind w:firstLine="720"/>
      </w:pPr>
      <w:r>
        <w:lastRenderedPageBreak/>
        <w:t>2. Full-day CSPP Admission Priorities [EC sections XXX]</w:t>
      </w:r>
    </w:p>
    <w:p w14:paraId="3A569942" w14:textId="03AE064E" w:rsidR="00906301" w:rsidRDefault="00906301" w:rsidP="00591BF0">
      <w:pPr>
        <w:pStyle w:val="ListParagraph"/>
        <w:numPr>
          <w:ilvl w:val="0"/>
          <w:numId w:val="114"/>
        </w:numPr>
        <w:contextualSpacing w:val="0"/>
      </w:pPr>
      <w:r w:rsidRPr="000E6663">
        <w:t>First priority: Contractors shall give first priority</w:t>
      </w:r>
      <w:r>
        <w:t xml:space="preserve"> for services</w:t>
      </w:r>
      <w:r w:rsidRPr="000E6663">
        <w:t xml:space="preserve"> to</w:t>
      </w:r>
      <w:r>
        <w:t xml:space="preserve"> CSPP</w:t>
      </w:r>
      <w:r w:rsidRPr="000E6663">
        <w:t xml:space="preserve"> three- </w:t>
      </w:r>
      <w:r>
        <w:t>and</w:t>
      </w:r>
      <w:r w:rsidRPr="000E6663">
        <w:t xml:space="preserve"> four-year-old </w:t>
      </w:r>
      <w:r>
        <w:t xml:space="preserve">children </w:t>
      </w:r>
      <w:r w:rsidRPr="000E6663">
        <w:t>who are recipients of child protective services, or</w:t>
      </w:r>
      <w:r>
        <w:t xml:space="preserve"> who have been determined to be neglected, abused, or exploited or at rick thereof.</w:t>
      </w:r>
      <w:r w:rsidRPr="000E6663">
        <w:t xml:space="preserve"> If an agency is unable to enroll a child in this first priority category, the agency shall refer the child’s parent or guardian to local resources and referral services so that services for the child can be located.</w:t>
      </w:r>
    </w:p>
    <w:p w14:paraId="235AF2DA" w14:textId="5F3635A2" w:rsidR="00906301" w:rsidRDefault="00906301" w:rsidP="00591BF0">
      <w:pPr>
        <w:pStyle w:val="ListParagraph"/>
        <w:numPr>
          <w:ilvl w:val="0"/>
          <w:numId w:val="114"/>
        </w:numPr>
        <w:contextualSpacing w:val="0"/>
      </w:pPr>
      <w:r w:rsidRPr="000E6663">
        <w:t xml:space="preserve">Second priority: </w:t>
      </w:r>
      <w:r w:rsidRPr="00404A60">
        <w:rPr>
          <w:rFonts w:cs="Times New Roman"/>
          <w:szCs w:val="24"/>
        </w:rPr>
        <w:t>(</w:t>
      </w:r>
      <w:r w:rsidRPr="00404A60">
        <w:rPr>
          <w:rFonts w:cs="Times New Roman"/>
          <w:i/>
          <w:szCs w:val="24"/>
        </w:rPr>
        <w:t>EC</w:t>
      </w:r>
      <w:r w:rsidRPr="00404A60">
        <w:rPr>
          <w:rFonts w:cs="Times New Roman"/>
          <w:szCs w:val="24"/>
        </w:rPr>
        <w:t xml:space="preserve"> 8263[b][2]) </w:t>
      </w:r>
      <w:r>
        <w:t>Contractors shall give second priority for services to eligible CSPP four-year-old children, not enrolled in Transitional Kindergarten, in the following order:</w:t>
      </w:r>
    </w:p>
    <w:p w14:paraId="7323515C" w14:textId="77777777" w:rsidR="00906301" w:rsidRDefault="00906301" w:rsidP="00591BF0">
      <w:pPr>
        <w:pStyle w:val="ListParagraph"/>
        <w:numPr>
          <w:ilvl w:val="1"/>
          <w:numId w:val="114"/>
        </w:numPr>
        <w:contextualSpacing w:val="0"/>
      </w:pPr>
      <w:r>
        <w:t>Eligible children who were enrolled in CSPP as a three year old</w:t>
      </w:r>
    </w:p>
    <w:p w14:paraId="2CF53128" w14:textId="77777777" w:rsidR="00906301" w:rsidRDefault="00906301" w:rsidP="00591BF0">
      <w:pPr>
        <w:pStyle w:val="ListParagraph"/>
        <w:numPr>
          <w:ilvl w:val="1"/>
          <w:numId w:val="114"/>
        </w:numPr>
        <w:contextualSpacing w:val="0"/>
      </w:pPr>
      <w:r>
        <w:t>Children whose families have the lowest income ranking based on the most recent Schedule of Income Ceiling eligibility table as published by the SSPI at the time of enrollment.</w:t>
      </w:r>
    </w:p>
    <w:p w14:paraId="556B9363" w14:textId="77777777" w:rsidR="00906301" w:rsidRDefault="00906301" w:rsidP="00591BF0">
      <w:pPr>
        <w:pStyle w:val="ListParagraph"/>
        <w:numPr>
          <w:ilvl w:val="1"/>
          <w:numId w:val="114"/>
        </w:numPr>
        <w:contextualSpacing w:val="0"/>
      </w:pPr>
      <w:r>
        <w:t>When two or more families have the same income ranking, according to the most recent Schedule of Income Ceiling eligibility table, the child with exceptional needs as defined in EC section 8208 shall be admitted first.</w:t>
      </w:r>
    </w:p>
    <w:p w14:paraId="1B021E39" w14:textId="77777777" w:rsidR="00906301" w:rsidRDefault="00906301" w:rsidP="00591BF0">
      <w:pPr>
        <w:pStyle w:val="ListParagraph"/>
        <w:numPr>
          <w:ilvl w:val="1"/>
          <w:numId w:val="114"/>
        </w:numPr>
        <w:contextualSpacing w:val="0"/>
      </w:pPr>
      <w:r>
        <w:t>If there are no families with children with exceptional needs, the family that has been on the waiting list for the longest time shall be admitted first.</w:t>
      </w:r>
    </w:p>
    <w:p w14:paraId="3B4E41B5" w14:textId="77777777" w:rsidR="00906301" w:rsidRDefault="00906301" w:rsidP="00591BF0">
      <w:pPr>
        <w:pStyle w:val="ListParagraph"/>
        <w:numPr>
          <w:ilvl w:val="0"/>
          <w:numId w:val="114"/>
        </w:numPr>
        <w:contextualSpacing w:val="0"/>
      </w:pPr>
      <w:r w:rsidRPr="000E6663">
        <w:t xml:space="preserve">Third priority: </w:t>
      </w:r>
      <w:r>
        <w:t>Contractors shall give third priority for services to eligible</w:t>
      </w:r>
      <w:r w:rsidRPr="000E6663">
        <w:t xml:space="preserve"> CSPP three-year old children</w:t>
      </w:r>
      <w:r>
        <w:t>, in the following order:</w:t>
      </w:r>
    </w:p>
    <w:p w14:paraId="443B7DCB" w14:textId="77777777" w:rsidR="00906301" w:rsidRDefault="00906301" w:rsidP="00591BF0">
      <w:pPr>
        <w:pStyle w:val="ListParagraph"/>
        <w:numPr>
          <w:ilvl w:val="1"/>
          <w:numId w:val="114"/>
        </w:numPr>
      </w:pPr>
      <w:r>
        <w:t>Children whose families have the lowest income ranking based on the most recent Schedule of Income Ceiling eligibility table as published by the SSPI at the time of enrollment.</w:t>
      </w:r>
    </w:p>
    <w:p w14:paraId="3955A1B3" w14:textId="77777777" w:rsidR="00906301" w:rsidRDefault="00906301" w:rsidP="00591BF0">
      <w:pPr>
        <w:pStyle w:val="ListParagraph"/>
        <w:numPr>
          <w:ilvl w:val="1"/>
          <w:numId w:val="114"/>
        </w:numPr>
      </w:pPr>
      <w:r>
        <w:t>When two or more families have the same income ranking, according to the most recent Schedule of Income Ceiling eligibility table, the child with exceptional needs as defined in EC section 8208 shall be admitted first.</w:t>
      </w:r>
    </w:p>
    <w:p w14:paraId="25291869" w14:textId="77777777" w:rsidR="00906301" w:rsidRDefault="00906301" w:rsidP="00591BF0">
      <w:pPr>
        <w:pStyle w:val="ListParagraph"/>
        <w:numPr>
          <w:ilvl w:val="1"/>
          <w:numId w:val="114"/>
        </w:numPr>
        <w:contextualSpacing w:val="0"/>
      </w:pPr>
      <w:r>
        <w:t>If there are no families with children with exceptional needs, the family that has been on the waiting list for the longest time shall be admitted first.</w:t>
      </w:r>
    </w:p>
    <w:p w14:paraId="2BA83EDF" w14:textId="77777777" w:rsidR="00906301" w:rsidRPr="00D9545C" w:rsidRDefault="00906301" w:rsidP="00591BF0">
      <w:pPr>
        <w:pStyle w:val="ListParagraph"/>
        <w:numPr>
          <w:ilvl w:val="0"/>
          <w:numId w:val="114"/>
        </w:numPr>
        <w:contextualSpacing w:val="0"/>
        <w:rPr>
          <w:rFonts w:eastAsia="Arial"/>
          <w:szCs w:val="22"/>
        </w:rPr>
      </w:pPr>
      <w:r w:rsidRPr="00D9545C">
        <w:rPr>
          <w:rFonts w:eastAsia="Arial"/>
          <w:szCs w:val="22"/>
        </w:rPr>
        <w:t xml:space="preserve">After </w:t>
      </w:r>
      <w:proofErr w:type="gramStart"/>
      <w:r w:rsidRPr="00D9545C">
        <w:rPr>
          <w:rFonts w:eastAsia="Arial"/>
          <w:szCs w:val="22"/>
        </w:rPr>
        <w:t>all</w:t>
      </w:r>
      <w:proofErr w:type="gramEnd"/>
      <w:r w:rsidRPr="00D9545C">
        <w:rPr>
          <w:rFonts w:eastAsia="Arial"/>
          <w:szCs w:val="22"/>
        </w:rPr>
        <w:t xml:space="preserve"> otherwise eligible children have been enrolled, the contractor may enroll the following children in the order listed:</w:t>
      </w:r>
    </w:p>
    <w:p w14:paraId="7080C60D" w14:textId="4FE503AD" w:rsidR="00906301" w:rsidRPr="00D9545C" w:rsidRDefault="00906301" w:rsidP="00591BF0">
      <w:pPr>
        <w:pStyle w:val="ListParagraph"/>
        <w:numPr>
          <w:ilvl w:val="1"/>
          <w:numId w:val="114"/>
        </w:numPr>
        <w:contextualSpacing w:val="0"/>
        <w:rPr>
          <w:rFonts w:eastAsia="Arial"/>
          <w:szCs w:val="22"/>
        </w:rPr>
      </w:pPr>
      <w:r w:rsidRPr="00D9545C">
        <w:rPr>
          <w:rFonts w:eastAsia="Arial"/>
          <w:szCs w:val="22"/>
        </w:rPr>
        <w:t xml:space="preserve">The contractor may, pursuant to </w:t>
      </w:r>
      <w:r w:rsidRPr="00D9545C">
        <w:rPr>
          <w:rFonts w:eastAsia="Arial"/>
          <w:i/>
          <w:szCs w:val="22"/>
        </w:rPr>
        <w:t xml:space="preserve">EC </w:t>
      </w:r>
      <w:r w:rsidRPr="00D9545C">
        <w:rPr>
          <w:rFonts w:eastAsia="Arial"/>
          <w:szCs w:val="22"/>
        </w:rPr>
        <w:t xml:space="preserve">section 8263(a)(2), enroll CSPP three- and four-year old children from families that meet </w:t>
      </w:r>
      <w:r w:rsidRPr="00D9545C">
        <w:rPr>
          <w:rFonts w:eastAsia="Arial"/>
          <w:szCs w:val="22"/>
        </w:rPr>
        <w:lastRenderedPageBreak/>
        <w:t>eligibility criteria without establishing a need for services pursuant</w:t>
      </w:r>
      <w:r w:rsidRPr="00906301">
        <w:rPr>
          <w:rFonts w:eastAsia="Arial"/>
          <w:szCs w:val="22"/>
          <w:u w:val="single"/>
        </w:rPr>
        <w:t xml:space="preserve"> </w:t>
      </w:r>
      <w:r w:rsidRPr="00D9545C">
        <w:rPr>
          <w:rFonts w:eastAsia="Arial"/>
          <w:szCs w:val="22"/>
        </w:rPr>
        <w:t xml:space="preserve">to </w:t>
      </w:r>
      <w:r w:rsidRPr="00D9545C">
        <w:rPr>
          <w:rFonts w:eastAsia="Arial"/>
          <w:i/>
          <w:szCs w:val="22"/>
        </w:rPr>
        <w:t>EC</w:t>
      </w:r>
      <w:r w:rsidRPr="00D9545C">
        <w:rPr>
          <w:rFonts w:eastAsia="Arial"/>
          <w:szCs w:val="22"/>
        </w:rPr>
        <w:t xml:space="preserve"> Section 8263(a)(1)(B). Within this priority, contractors shall enroll families in income ranking order, lowest to highest, and within income ranking order, enroll four-year-olds before three-year-olds.</w:t>
      </w:r>
    </w:p>
    <w:p w14:paraId="173AE726" w14:textId="23290F2A" w:rsidR="00906301" w:rsidRPr="00D9545C" w:rsidRDefault="00906301" w:rsidP="00591BF0">
      <w:pPr>
        <w:pStyle w:val="ListParagraph"/>
        <w:numPr>
          <w:ilvl w:val="1"/>
          <w:numId w:val="114"/>
        </w:numPr>
        <w:contextualSpacing w:val="0"/>
        <w:rPr>
          <w:rFonts w:eastAsia="Arial"/>
          <w:szCs w:val="22"/>
        </w:rPr>
      </w:pPr>
      <w:r w:rsidRPr="00D9545C">
        <w:rPr>
          <w:rFonts w:eastAsia="Arial"/>
          <w:szCs w:val="22"/>
        </w:rPr>
        <w:t xml:space="preserve">For CSPP sites operating within the attendance boundaries of a qualified FRPM school, the contractor may, enroll CSPP four-year-old children whose families reside within the attendance boundary of </w:t>
      </w:r>
      <w:r w:rsidR="00BF071B" w:rsidRPr="00D9545C">
        <w:rPr>
          <w:rFonts w:eastAsia="Arial"/>
          <w:szCs w:val="22"/>
        </w:rPr>
        <w:t>the</w:t>
      </w:r>
      <w:r w:rsidRPr="00D9545C">
        <w:rPr>
          <w:rFonts w:eastAsia="Arial"/>
          <w:szCs w:val="22"/>
        </w:rPr>
        <w:t xml:space="preserve"> qualified FRPM elementary school without establishing eligibility or a need for services pursuant to </w:t>
      </w:r>
      <w:r w:rsidRPr="00D9545C">
        <w:rPr>
          <w:rFonts w:eastAsia="Arial"/>
          <w:i/>
          <w:szCs w:val="22"/>
        </w:rPr>
        <w:t>EC</w:t>
      </w:r>
      <w:r w:rsidRPr="00D9545C">
        <w:rPr>
          <w:rFonts w:eastAsia="Arial"/>
          <w:szCs w:val="22"/>
        </w:rPr>
        <w:t xml:space="preserve"> section 8263(a)(1)(A) and(B). These families shall, to the extent possible, be enrolled in income ranking order, lowest to highest.</w:t>
      </w:r>
    </w:p>
    <w:p w14:paraId="46347EDB" w14:textId="62D77C16" w:rsidR="00906301" w:rsidRPr="000E6663" w:rsidRDefault="00906301" w:rsidP="00591BF0">
      <w:pPr>
        <w:pStyle w:val="ListParagraph"/>
        <w:numPr>
          <w:ilvl w:val="0"/>
          <w:numId w:val="114"/>
        </w:numPr>
        <w:contextualSpacing w:val="0"/>
      </w:pPr>
      <w:r w:rsidRPr="000E6663">
        <w:t xml:space="preserve">Contractors shall not deny service to nor assign a lower priority to a family that needs less than full-time services. (5 </w:t>
      </w:r>
      <w:r w:rsidRPr="00404A60">
        <w:rPr>
          <w:i/>
        </w:rPr>
        <w:t>CCR</w:t>
      </w:r>
      <w:r w:rsidRPr="000E6663">
        <w:t xml:space="preserve"> 18106</w:t>
      </w:r>
      <w:r>
        <w:t>[</w:t>
      </w:r>
      <w:r w:rsidRPr="000E6663">
        <w:t>d</w:t>
      </w:r>
      <w:r>
        <w:t>]</w:t>
      </w:r>
      <w:r w:rsidRPr="000E6663">
        <w:t>)</w:t>
      </w:r>
    </w:p>
    <w:p w14:paraId="348E1D6E" w14:textId="77777777" w:rsidR="00C2031C" w:rsidRDefault="00E11142" w:rsidP="00CF0EA1">
      <w:pPr>
        <w:pStyle w:val="Heading3"/>
      </w:pPr>
      <w:bookmarkStart w:id="238" w:name="_Toc2696763"/>
      <w:bookmarkStart w:id="239" w:name="_Toc2696847"/>
      <w:bookmarkStart w:id="240" w:name="_Toc64959344"/>
      <w:r w:rsidRPr="000E6663">
        <w:t>Head Start Collaborative Full-Day Programs</w:t>
      </w:r>
      <w:bookmarkEnd w:id="238"/>
      <w:bookmarkEnd w:id="239"/>
      <w:bookmarkEnd w:id="240"/>
      <w:r w:rsidRPr="000E6663">
        <w:t xml:space="preserve"> </w:t>
      </w:r>
    </w:p>
    <w:p w14:paraId="4B0BE3E5" w14:textId="77777777" w:rsidR="00C2031C" w:rsidRDefault="00E11142" w:rsidP="00C90977">
      <w:pPr>
        <w:ind w:firstLine="720"/>
      </w:pPr>
      <w:r w:rsidRPr="000E6663">
        <w:t xml:space="preserve">(5 </w:t>
      </w:r>
      <w:r w:rsidRPr="00404A60">
        <w:rPr>
          <w:i/>
        </w:rPr>
        <w:t xml:space="preserve">CCR </w:t>
      </w:r>
      <w:r w:rsidRPr="000E6663">
        <w:t>18131.1)</w:t>
      </w:r>
    </w:p>
    <w:p w14:paraId="2232A75A" w14:textId="77777777" w:rsidR="00E11142" w:rsidRPr="000E6663" w:rsidRDefault="00E11142" w:rsidP="00C90977">
      <w:pPr>
        <w:ind w:left="720"/>
      </w:pPr>
      <w:r w:rsidRPr="000E6663">
        <w:t>When the CSPP contractor is also a Head Start grantee or delegate agency or has a signed collaboration agreement with a Head Start grantee or delegate agency, the contractor shall:</w:t>
      </w:r>
    </w:p>
    <w:p w14:paraId="0C4AF566" w14:textId="77777777" w:rsidR="0008422E" w:rsidRDefault="00E11142" w:rsidP="00C90977">
      <w:pPr>
        <w:ind w:left="720"/>
      </w:pPr>
      <w:r w:rsidRPr="000E6663">
        <w:t>Search their waiting list for eligible children whose family income is at or below the Head Start income guidelines, who need full-day services, and, if the information is included in the waiting list, the Head Start enrollment priorities;</w:t>
      </w:r>
    </w:p>
    <w:p w14:paraId="32B50B65" w14:textId="77777777" w:rsidR="0008422E" w:rsidRDefault="00E11142" w:rsidP="00591BF0">
      <w:pPr>
        <w:pStyle w:val="ListParagraph"/>
        <w:numPr>
          <w:ilvl w:val="0"/>
          <w:numId w:val="62"/>
        </w:numPr>
        <w:ind w:left="1080"/>
        <w:contextualSpacing w:val="0"/>
      </w:pPr>
      <w:r w:rsidRPr="000E6663">
        <w:t>Give first priority for services to eligible</w:t>
      </w:r>
      <w:r w:rsidR="00404A60">
        <w:t xml:space="preserve"> children based on section above</w:t>
      </w:r>
      <w:r w:rsidRPr="000E6663">
        <w:t>;</w:t>
      </w:r>
      <w:r w:rsidR="00404A60">
        <w:t xml:space="preserve"> and</w:t>
      </w:r>
    </w:p>
    <w:p w14:paraId="6682E427" w14:textId="77777777" w:rsidR="00E11142" w:rsidRPr="000E6663" w:rsidRDefault="00E11142" w:rsidP="00591BF0">
      <w:pPr>
        <w:pStyle w:val="ListParagraph"/>
        <w:numPr>
          <w:ilvl w:val="0"/>
          <w:numId w:val="62"/>
        </w:numPr>
        <w:ind w:left="1080"/>
        <w:contextualSpacing w:val="0"/>
      </w:pPr>
      <w:r w:rsidRPr="000E6663">
        <w:t xml:space="preserve">Give second priority for services to children drawn from the waiting list search and other eligible children from families with incomes not to exceed the exceptions specified in 5 </w:t>
      </w:r>
      <w:r w:rsidRPr="00404A60">
        <w:rPr>
          <w:i/>
        </w:rPr>
        <w:t>CCR</w:t>
      </w:r>
      <w:r w:rsidRPr="000E6663">
        <w:t xml:space="preserve"> 18133, who meet Head Start enrollment priorities, as these children shall be deemed as meeting the priorities.</w:t>
      </w:r>
      <w:bookmarkStart w:id="241" w:name="_Toc231096635"/>
      <w:bookmarkStart w:id="242" w:name="_Toc239833553"/>
    </w:p>
    <w:p w14:paraId="46778A6D" w14:textId="77777777" w:rsidR="0008422E" w:rsidRDefault="00C90977" w:rsidP="00CF0EA1">
      <w:pPr>
        <w:pStyle w:val="Heading3"/>
        <w:rPr>
          <w:rFonts w:eastAsia="Calibri"/>
        </w:rPr>
      </w:pPr>
      <w:bookmarkStart w:id="243" w:name="_Toc2696764"/>
      <w:bookmarkStart w:id="244" w:name="_Toc2696848"/>
      <w:bookmarkStart w:id="245" w:name="_Toc64959345"/>
      <w:r>
        <w:rPr>
          <w:rFonts w:eastAsia="Calibri"/>
        </w:rPr>
        <w:t>Waiting L</w:t>
      </w:r>
      <w:r w:rsidR="00E11142" w:rsidRPr="000E6663">
        <w:rPr>
          <w:rFonts w:eastAsia="Calibri"/>
        </w:rPr>
        <w:t>ist and Displacement of Families</w:t>
      </w:r>
      <w:bookmarkEnd w:id="243"/>
      <w:bookmarkEnd w:id="244"/>
      <w:bookmarkEnd w:id="245"/>
      <w:r w:rsidR="00E11142" w:rsidRPr="000E6663">
        <w:rPr>
          <w:rFonts w:eastAsia="Calibri"/>
        </w:rPr>
        <w:t xml:space="preserve"> </w:t>
      </w:r>
    </w:p>
    <w:p w14:paraId="730664C4" w14:textId="77777777" w:rsidR="0008422E" w:rsidRDefault="00E11142" w:rsidP="00C90977">
      <w:pPr>
        <w:ind w:firstLine="720"/>
        <w:rPr>
          <w:rFonts w:eastAsia="Calibri"/>
        </w:rPr>
      </w:pPr>
      <w:r w:rsidRPr="000E6663">
        <w:rPr>
          <w:rFonts w:eastAsia="Calibri"/>
        </w:rPr>
        <w:t>(</w:t>
      </w:r>
      <w:r w:rsidRPr="00404A60">
        <w:rPr>
          <w:rFonts w:eastAsia="Calibri"/>
          <w:i/>
        </w:rPr>
        <w:t>EC</w:t>
      </w:r>
      <w:r w:rsidRPr="000E6663">
        <w:rPr>
          <w:rFonts w:eastAsia="Calibri"/>
        </w:rPr>
        <w:t xml:space="preserve"> 8227(e), 8236, 82</w:t>
      </w:r>
      <w:r w:rsidR="0008422E">
        <w:rPr>
          <w:rFonts w:eastAsia="Calibri"/>
        </w:rPr>
        <w:t xml:space="preserve">61 </w:t>
      </w:r>
      <w:r w:rsidR="00404A60">
        <w:rPr>
          <w:rFonts w:eastAsia="Calibri"/>
        </w:rPr>
        <w:t xml:space="preserve">8263 </w:t>
      </w:r>
      <w:r w:rsidR="0008422E">
        <w:rPr>
          <w:rFonts w:eastAsia="Calibri"/>
        </w:rPr>
        <w:t>and 8263</w:t>
      </w:r>
      <w:r w:rsidR="00E33AA2">
        <w:rPr>
          <w:rFonts w:eastAsia="Calibri"/>
        </w:rPr>
        <w:t>.</w:t>
      </w:r>
      <w:r w:rsidR="0008422E">
        <w:rPr>
          <w:rFonts w:eastAsia="Calibri"/>
        </w:rPr>
        <w:t>3</w:t>
      </w:r>
      <w:r w:rsidR="00E33AA2">
        <w:rPr>
          <w:rFonts w:eastAsia="Calibri"/>
        </w:rPr>
        <w:t>[</w:t>
      </w:r>
      <w:r w:rsidR="0008422E">
        <w:rPr>
          <w:rFonts w:eastAsia="Calibri"/>
        </w:rPr>
        <w:t>b</w:t>
      </w:r>
      <w:r w:rsidR="00E33AA2">
        <w:rPr>
          <w:rFonts w:eastAsia="Calibri"/>
        </w:rPr>
        <w:t>]</w:t>
      </w:r>
      <w:r w:rsidR="0008422E">
        <w:rPr>
          <w:rFonts w:eastAsia="Calibri"/>
        </w:rPr>
        <w:t xml:space="preserve">; 5 </w:t>
      </w:r>
      <w:r w:rsidR="0008422E" w:rsidRPr="00404A60">
        <w:rPr>
          <w:rFonts w:eastAsia="Calibri"/>
          <w:i/>
        </w:rPr>
        <w:t>CCR</w:t>
      </w:r>
      <w:r w:rsidR="0008422E">
        <w:rPr>
          <w:rFonts w:eastAsia="Calibri"/>
        </w:rPr>
        <w:t xml:space="preserve"> 18106)</w:t>
      </w:r>
    </w:p>
    <w:p w14:paraId="5754A5FE" w14:textId="77777777" w:rsidR="0008422E" w:rsidRDefault="00E11142" w:rsidP="00C90977">
      <w:pPr>
        <w:ind w:left="720"/>
      </w:pPr>
      <w:r w:rsidRPr="000E6663">
        <w:t>Contractors shall maintain a current waiting list in accordance with admission priorities. Contractors may satisfy this requirement by participating in a county child care centralized eligibility list, where applicable.  When filling vacancies, contractors shall contact applicants in order of priority from the waiting list as vacancies occur. Families shall be enrolled in accordance with admission pri</w:t>
      </w:r>
      <w:r w:rsidR="0008422E">
        <w:t xml:space="preserve">orities above. </w:t>
      </w:r>
    </w:p>
    <w:p w14:paraId="6570E59A" w14:textId="77777777" w:rsidR="0008422E" w:rsidRDefault="00E11142" w:rsidP="00C90977">
      <w:pPr>
        <w:ind w:left="720"/>
      </w:pPr>
      <w:r w:rsidRPr="000E6663">
        <w:t>If it is necessary to displace families, families shall be displaced in reverse order of admission priorities</w:t>
      </w:r>
      <w:r w:rsidRPr="009F1878">
        <w:t xml:space="preserve">. </w:t>
      </w:r>
    </w:p>
    <w:p w14:paraId="0ED16CED" w14:textId="77777777" w:rsidR="00E6562F" w:rsidRDefault="00684914" w:rsidP="00CF0EA1">
      <w:pPr>
        <w:pStyle w:val="Heading3"/>
      </w:pPr>
      <w:bookmarkStart w:id="246" w:name="_Toc64959346"/>
      <w:bookmarkStart w:id="247" w:name="_Toc2696765"/>
      <w:bookmarkStart w:id="248" w:name="_Toc2696849"/>
      <w:r w:rsidRPr="00704983">
        <w:lastRenderedPageBreak/>
        <w:t xml:space="preserve">Policies </w:t>
      </w:r>
      <w:r w:rsidR="00490192" w:rsidRPr="00704983">
        <w:t>to Prevent Suspension, Expulsion and Denial of Services to Preschool Children</w:t>
      </w:r>
      <w:bookmarkEnd w:id="246"/>
      <w:r w:rsidR="00490192" w:rsidRPr="00704983">
        <w:t xml:space="preserve"> </w:t>
      </w:r>
    </w:p>
    <w:p w14:paraId="3725271A" w14:textId="134C729A" w:rsidR="007808D9" w:rsidRPr="00704983" w:rsidRDefault="007808D9" w:rsidP="00E6562F">
      <w:pPr>
        <w:ind w:firstLine="720"/>
      </w:pPr>
      <w:r w:rsidRPr="00704983">
        <w:t>(</w:t>
      </w:r>
      <w:r w:rsidRPr="00704983">
        <w:rPr>
          <w:i/>
        </w:rPr>
        <w:t>EC</w:t>
      </w:r>
      <w:r w:rsidRPr="00704983">
        <w:t xml:space="preserve"> 8239.1)</w:t>
      </w:r>
      <w:bookmarkEnd w:id="247"/>
      <w:bookmarkEnd w:id="248"/>
    </w:p>
    <w:p w14:paraId="2759E857" w14:textId="3DB46523" w:rsidR="00142740" w:rsidRPr="00704983" w:rsidRDefault="00142740" w:rsidP="00591BF0">
      <w:pPr>
        <w:pStyle w:val="ListParagraph"/>
        <w:numPr>
          <w:ilvl w:val="0"/>
          <w:numId w:val="76"/>
        </w:numPr>
        <w:contextualSpacing w:val="0"/>
      </w:pPr>
      <w:r w:rsidRPr="00736197">
        <w:t xml:space="preserve">A contracting agency shall not expel or </w:t>
      </w:r>
      <w:r w:rsidR="00847FF4">
        <w:t>dis</w:t>
      </w:r>
      <w:r w:rsidR="00847FF4" w:rsidRPr="00736197">
        <w:t xml:space="preserve">enroll </w:t>
      </w:r>
      <w:r w:rsidRPr="00736197">
        <w:t>a child because</w:t>
      </w:r>
      <w:r w:rsidR="00704983" w:rsidRPr="00704983">
        <w:t xml:space="preserve"> </w:t>
      </w:r>
      <w:r w:rsidRPr="00736197">
        <w:t>of a child’s behavior except as authorized</w:t>
      </w:r>
      <w:r w:rsidR="00704983" w:rsidRPr="00704983">
        <w:t>.</w:t>
      </w:r>
    </w:p>
    <w:p w14:paraId="3F33078E" w14:textId="77777777" w:rsidR="00142740" w:rsidRPr="00704983" w:rsidRDefault="00142740" w:rsidP="00591BF0">
      <w:pPr>
        <w:pStyle w:val="ListParagraph"/>
        <w:numPr>
          <w:ilvl w:val="0"/>
          <w:numId w:val="76"/>
        </w:numPr>
        <w:contextualSpacing w:val="0"/>
      </w:pPr>
      <w:r w:rsidRPr="00704983">
        <w:t>If a child exhibits persistent and serious challenging behaviors, the contracting agency shall expeditiously pursue and document reasonable steps, including, but not limited to, consulting with the child’s parents or legal guardians and teacher, to maintain the child’s safe participation in the program. The contracting agency shall inform the parents or legal guardians of a child exhibiting persistent and serious challenging behaviors of the process described in this section.</w:t>
      </w:r>
    </w:p>
    <w:p w14:paraId="23B5A409" w14:textId="77777777" w:rsidR="00142740" w:rsidRPr="00704983" w:rsidRDefault="00142740" w:rsidP="00591BF0">
      <w:pPr>
        <w:pStyle w:val="ListParagraph"/>
        <w:numPr>
          <w:ilvl w:val="0"/>
          <w:numId w:val="76"/>
        </w:numPr>
        <w:contextualSpacing w:val="0"/>
      </w:pPr>
      <w:r w:rsidRPr="00704983">
        <w:t>If the child has an individualized family service plan or individualized education program, the contracting agency, with written parental consent, shall contact the agency responsible for the individualized family service plan or individualized education program to seek consultation on serving the child.</w:t>
      </w:r>
    </w:p>
    <w:p w14:paraId="0A62B1C2" w14:textId="77777777" w:rsidR="00142740" w:rsidRPr="00704983" w:rsidRDefault="00142740" w:rsidP="00591BF0">
      <w:pPr>
        <w:pStyle w:val="ListParagraph"/>
        <w:numPr>
          <w:ilvl w:val="0"/>
          <w:numId w:val="76"/>
        </w:numPr>
        <w:contextualSpacing w:val="0"/>
      </w:pPr>
      <w:r w:rsidRPr="00704983">
        <w:t>If the child does not have an individualized family service plan or individualized education program, the contracting agency shall consider, if appropriate, completing a universal screening of the child, including, but not limited to, screening the child’s social and emotional development, referring the child’s parents or legal guardians to community resources, and implementing behavior supports within the program before referring the child’s parents or legal guardians to the local agency responsible for implementing the federal Individuals with Disabilities Education Act (20 U.S.C. Sec. 1400 et seq.).</w:t>
      </w:r>
    </w:p>
    <w:p w14:paraId="074A13B5" w14:textId="4C98CF06" w:rsidR="00142740" w:rsidRPr="00704983" w:rsidRDefault="00142740" w:rsidP="00591BF0">
      <w:pPr>
        <w:pStyle w:val="ListParagraph"/>
        <w:numPr>
          <w:ilvl w:val="0"/>
          <w:numId w:val="76"/>
        </w:numPr>
        <w:contextualSpacing w:val="0"/>
      </w:pPr>
      <w:r w:rsidRPr="00704983">
        <w:t xml:space="preserve">If a contracting agency has expeditiously pursued and documented reasonable steps to maintain the child’s safe participation in the program and determines, in consultation with the parents or legal guardians of the child, the child’s teacher, and, if applicable, the local agency responsible for implementing the federal Individuals with Disabilities Education Act (20 U.S.C. Sec. 1400 et seq.), that the child’s continued enrollment would present a continued serious safety threat to the child or other enrolled children, it shall refer the parents or legal guardians to other potentially appropriate placements, the local child care resource and referral agency, or any other referral service available in the local community. The contracting agency may then </w:t>
      </w:r>
      <w:r w:rsidR="00847FF4">
        <w:t>dis</w:t>
      </w:r>
      <w:r w:rsidR="00847FF4" w:rsidRPr="00704983">
        <w:t xml:space="preserve">enroll </w:t>
      </w:r>
      <w:r w:rsidRPr="00704983">
        <w:t>the child.</w:t>
      </w:r>
    </w:p>
    <w:p w14:paraId="3FE2AB05" w14:textId="77777777" w:rsidR="00142740" w:rsidRPr="00704983" w:rsidRDefault="00142740" w:rsidP="00591BF0">
      <w:pPr>
        <w:pStyle w:val="ListParagraph"/>
        <w:numPr>
          <w:ilvl w:val="0"/>
          <w:numId w:val="76"/>
        </w:numPr>
        <w:contextualSpacing w:val="0"/>
      </w:pPr>
      <w:r w:rsidRPr="00704983">
        <w:t>A contracting agency shall have up to 180 days to complete the</w:t>
      </w:r>
      <w:r w:rsidR="00704983">
        <w:t xml:space="preserve"> </w:t>
      </w:r>
      <w:r w:rsidRPr="00704983">
        <w:t>process described in this section.</w:t>
      </w:r>
    </w:p>
    <w:p w14:paraId="75C7B55B" w14:textId="77777777" w:rsidR="00E11142" w:rsidRPr="000E6663" w:rsidRDefault="00C90977" w:rsidP="00CF0EA1">
      <w:pPr>
        <w:pStyle w:val="Heading2"/>
      </w:pPr>
      <w:bookmarkStart w:id="249" w:name="_Toc439143685"/>
      <w:bookmarkStart w:id="250" w:name="_Toc263247902"/>
      <w:r>
        <w:br w:type="page"/>
      </w:r>
      <w:bookmarkStart w:id="251" w:name="_Toc2696766"/>
      <w:bookmarkStart w:id="252" w:name="_Toc2696850"/>
      <w:bookmarkStart w:id="253" w:name="_Toc64959347"/>
      <w:r w:rsidR="00E11142" w:rsidRPr="000E6663">
        <w:lastRenderedPageBreak/>
        <w:t>FAMILY FEES</w:t>
      </w:r>
      <w:bookmarkEnd w:id="249"/>
      <w:bookmarkEnd w:id="251"/>
      <w:bookmarkEnd w:id="252"/>
      <w:bookmarkEnd w:id="253"/>
    </w:p>
    <w:p w14:paraId="09855C66" w14:textId="77777777" w:rsidR="0008422E" w:rsidRDefault="00E11142" w:rsidP="00CF0EA1">
      <w:pPr>
        <w:pStyle w:val="Heading3"/>
        <w:numPr>
          <w:ilvl w:val="0"/>
          <w:numId w:val="88"/>
        </w:numPr>
      </w:pPr>
      <w:bookmarkStart w:id="254" w:name="_Toc2696767"/>
      <w:bookmarkStart w:id="255" w:name="_Toc2696851"/>
      <w:bookmarkStart w:id="256" w:name="_Toc64959348"/>
      <w:bookmarkStart w:id="257" w:name="_Toc231096636"/>
      <w:bookmarkStart w:id="258" w:name="_Toc239833554"/>
      <w:bookmarkEnd w:id="241"/>
      <w:bookmarkEnd w:id="242"/>
      <w:bookmarkEnd w:id="250"/>
      <w:r w:rsidRPr="000E6663">
        <w:t>Fee Schedule</w:t>
      </w:r>
      <w:bookmarkEnd w:id="254"/>
      <w:bookmarkEnd w:id="255"/>
      <w:bookmarkEnd w:id="256"/>
      <w:r w:rsidRPr="000E6663">
        <w:t xml:space="preserve"> </w:t>
      </w:r>
    </w:p>
    <w:p w14:paraId="5C365DBD" w14:textId="77777777" w:rsidR="0008422E" w:rsidRDefault="009F1878" w:rsidP="00C90977">
      <w:pPr>
        <w:ind w:firstLine="720"/>
      </w:pPr>
      <w:r w:rsidRPr="009F1878">
        <w:t>(</w:t>
      </w:r>
      <w:r w:rsidR="00EF5179" w:rsidRPr="00736197">
        <w:rPr>
          <w:i/>
        </w:rPr>
        <w:t>EC</w:t>
      </w:r>
      <w:r w:rsidR="00EF5179">
        <w:t xml:space="preserve"> 8263, </w:t>
      </w:r>
      <w:r w:rsidRPr="001029DB">
        <w:rPr>
          <w:i/>
        </w:rPr>
        <w:t>EC</w:t>
      </w:r>
      <w:r w:rsidRPr="009F1878">
        <w:t xml:space="preserve"> 8273.2, 5 </w:t>
      </w:r>
      <w:r w:rsidRPr="001029DB">
        <w:rPr>
          <w:i/>
        </w:rPr>
        <w:t xml:space="preserve">CCR </w:t>
      </w:r>
      <w:r w:rsidRPr="009F1878">
        <w:t>18108, 18109)</w:t>
      </w:r>
    </w:p>
    <w:p w14:paraId="2CB70DB4" w14:textId="77777777" w:rsidR="0008422E" w:rsidRDefault="00E11142" w:rsidP="00C90977">
      <w:pPr>
        <w:ind w:left="720"/>
      </w:pPr>
      <w:r w:rsidRPr="000E6663">
        <w:t>Contractors shall use the most recently approved fee schedule prepared and issued by the CDE when determining whether a family fee is applicable and the amount of a family’s fee.</w:t>
      </w:r>
    </w:p>
    <w:p w14:paraId="05957767" w14:textId="77777777" w:rsidR="00E11142" w:rsidRPr="000E6663" w:rsidRDefault="00E11142" w:rsidP="00C90977">
      <w:pPr>
        <w:ind w:left="720"/>
      </w:pPr>
      <w:r w:rsidRPr="00EB1E35">
        <w:t>Family fees shall be assessed at initial enrollment</w:t>
      </w:r>
      <w:r w:rsidR="006F7562" w:rsidRPr="00EB1E35">
        <w:t>,</w:t>
      </w:r>
      <w:r w:rsidRPr="008F66DC">
        <w:t xml:space="preserve"> recertification</w:t>
      </w:r>
      <w:r w:rsidR="006F7562" w:rsidRPr="006F05D7">
        <w:t>,</w:t>
      </w:r>
      <w:r w:rsidR="00EF5179" w:rsidRPr="006F05D7">
        <w:t xml:space="preserve"> or when a parent </w:t>
      </w:r>
      <w:r w:rsidR="000D6170" w:rsidRPr="006F05D7">
        <w:t>requests a reduction to the family fee and provides documentation to support.</w:t>
      </w:r>
      <w:r w:rsidR="000D6170" w:rsidRPr="006F05D7" w:rsidDel="000D6170">
        <w:t xml:space="preserve"> </w:t>
      </w:r>
      <w:r w:rsidRPr="006F05D7">
        <w:t xml:space="preserve"> (</w:t>
      </w:r>
      <w:r w:rsidRPr="006F05D7">
        <w:rPr>
          <w:i/>
        </w:rPr>
        <w:t>EC</w:t>
      </w:r>
      <w:r w:rsidR="009F1878" w:rsidRPr="006F05D7">
        <w:t xml:space="preserve"> 8273[f]</w:t>
      </w:r>
      <w:r w:rsidR="00EF5179" w:rsidRPr="006F05D7">
        <w:t xml:space="preserve"> and </w:t>
      </w:r>
      <w:r w:rsidR="00EF5179" w:rsidRPr="006F05D7">
        <w:rPr>
          <w:i/>
        </w:rPr>
        <w:t>EC</w:t>
      </w:r>
      <w:r w:rsidR="00EF5179" w:rsidRPr="006F05D7">
        <w:t xml:space="preserve"> 8263(h)(4)</w:t>
      </w:r>
      <w:r w:rsidRPr="006F05D7">
        <w:t>)</w:t>
      </w:r>
    </w:p>
    <w:p w14:paraId="5212690F" w14:textId="70989D30" w:rsidR="0008422E" w:rsidRDefault="00E11142" w:rsidP="00CF0EA1">
      <w:pPr>
        <w:pStyle w:val="Heading3"/>
      </w:pPr>
      <w:bookmarkStart w:id="259" w:name="_Toc2696768"/>
      <w:bookmarkStart w:id="260" w:name="_Toc2696852"/>
      <w:bookmarkStart w:id="261" w:name="_Toc64959349"/>
      <w:r w:rsidRPr="000E6663">
        <w:t>Fee Assessment</w:t>
      </w:r>
      <w:bookmarkEnd w:id="257"/>
      <w:bookmarkEnd w:id="258"/>
      <w:r w:rsidRPr="000E6663">
        <w:t>; Explanation to Parents</w:t>
      </w:r>
      <w:bookmarkEnd w:id="259"/>
      <w:bookmarkEnd w:id="260"/>
      <w:bookmarkEnd w:id="261"/>
      <w:r w:rsidRPr="000E6663" w:rsidDel="006C374D">
        <w:t xml:space="preserve"> </w:t>
      </w:r>
    </w:p>
    <w:p w14:paraId="27553898" w14:textId="25C63394" w:rsidR="00E11142" w:rsidRPr="000E6663" w:rsidRDefault="00E11142" w:rsidP="00211986">
      <w:pPr>
        <w:ind w:left="720"/>
      </w:pPr>
      <w:r w:rsidRPr="000E6663">
        <w:t>(</w:t>
      </w:r>
      <w:r w:rsidRPr="00A15210">
        <w:rPr>
          <w:i/>
        </w:rPr>
        <w:t>EC</w:t>
      </w:r>
      <w:r w:rsidRPr="000E6663">
        <w:t xml:space="preserve"> 8273 and 8273.2; 5 CCR 18108, 18109</w:t>
      </w:r>
      <w:r w:rsidR="002539C8">
        <w:t>; Implementation Guidance</w:t>
      </w:r>
      <w:r w:rsidRPr="000E6663">
        <w:t xml:space="preserve"> </w:t>
      </w:r>
      <w:r w:rsidR="00DA0946">
        <w:t xml:space="preserve">Section </w:t>
      </w:r>
      <w:r w:rsidRPr="000E6663">
        <w:t xml:space="preserve">18084 </w:t>
      </w:r>
      <w:r w:rsidR="00EE267A">
        <w:t>[c]</w:t>
      </w:r>
      <w:r w:rsidRPr="000E6663">
        <w:t>)</w:t>
      </w:r>
    </w:p>
    <w:p w14:paraId="0B68F863" w14:textId="77777777" w:rsidR="00E11142" w:rsidRPr="000E6663" w:rsidRDefault="00E11142" w:rsidP="00C90977">
      <w:pPr>
        <w:ind w:left="720"/>
      </w:pPr>
      <w:r w:rsidRPr="000E6663">
        <w:t>The following factors shall be used in determining the fee to be assessed for each family:</w:t>
      </w:r>
    </w:p>
    <w:p w14:paraId="550DA749" w14:textId="77777777" w:rsidR="00947489" w:rsidRDefault="00E11142" w:rsidP="00591BF0">
      <w:pPr>
        <w:pStyle w:val="ListParagraph"/>
        <w:numPr>
          <w:ilvl w:val="0"/>
          <w:numId w:val="13"/>
        </w:numPr>
        <w:contextualSpacing w:val="0"/>
      </w:pPr>
      <w:r w:rsidRPr="000E6663">
        <w:t>The adjusted monthly family income;</w:t>
      </w:r>
    </w:p>
    <w:p w14:paraId="07D773A4" w14:textId="77777777" w:rsidR="00947489" w:rsidRDefault="00E11142" w:rsidP="00591BF0">
      <w:pPr>
        <w:pStyle w:val="ListParagraph"/>
        <w:numPr>
          <w:ilvl w:val="0"/>
          <w:numId w:val="13"/>
        </w:numPr>
        <w:contextualSpacing w:val="0"/>
      </w:pPr>
      <w:r w:rsidRPr="000E6663">
        <w:t>Family size</w:t>
      </w:r>
    </w:p>
    <w:p w14:paraId="6F7BFF11" w14:textId="77777777" w:rsidR="00947489" w:rsidRDefault="00E11142" w:rsidP="00591BF0">
      <w:pPr>
        <w:pStyle w:val="ListParagraph"/>
        <w:numPr>
          <w:ilvl w:val="0"/>
          <w:numId w:val="13"/>
        </w:numPr>
        <w:contextualSpacing w:val="0"/>
      </w:pPr>
      <w:r w:rsidRPr="000E6663">
        <w:t>The fee assessed and collected shall be either the fee indicated on the fee schedule, the actual costs of services or the contract maximum daily/hourly rate, whichever is least.</w:t>
      </w:r>
    </w:p>
    <w:p w14:paraId="02F51AA1" w14:textId="77777777" w:rsidR="00947489" w:rsidRDefault="00E11142" w:rsidP="00591BF0">
      <w:pPr>
        <w:pStyle w:val="ListParagraph"/>
        <w:numPr>
          <w:ilvl w:val="0"/>
          <w:numId w:val="13"/>
        </w:numPr>
        <w:contextualSpacing w:val="0"/>
      </w:pPr>
      <w:r w:rsidRPr="000E6663">
        <w:t>No adjustment shall be made for excused or unexcused absences.</w:t>
      </w:r>
    </w:p>
    <w:p w14:paraId="100B31E3" w14:textId="77777777" w:rsidR="00947489" w:rsidRDefault="00E11142" w:rsidP="00591BF0">
      <w:pPr>
        <w:pStyle w:val="ListParagraph"/>
        <w:numPr>
          <w:ilvl w:val="0"/>
          <w:numId w:val="13"/>
        </w:numPr>
        <w:contextualSpacing w:val="0"/>
      </w:pPr>
      <w:r w:rsidRPr="000E6663">
        <w:t>The fee shall be the full portion of the family’s cost for services.</w:t>
      </w:r>
    </w:p>
    <w:p w14:paraId="18858911" w14:textId="77777777" w:rsidR="00E11142" w:rsidRPr="000E6663" w:rsidRDefault="00E11142" w:rsidP="00591BF0">
      <w:pPr>
        <w:pStyle w:val="ListParagraph"/>
        <w:numPr>
          <w:ilvl w:val="0"/>
          <w:numId w:val="13"/>
        </w:numPr>
        <w:contextualSpacing w:val="0"/>
      </w:pPr>
      <w:r w:rsidRPr="000E6663">
        <w:t>The certified family need for full-time or part-time services.</w:t>
      </w:r>
    </w:p>
    <w:p w14:paraId="55E8131D" w14:textId="3523D771" w:rsidR="00947489" w:rsidRDefault="00E11142" w:rsidP="00C90977">
      <w:pPr>
        <w:ind w:left="720"/>
      </w:pPr>
      <w:r w:rsidRPr="000E6663">
        <w:t xml:space="preserve">If the family has more than one child in any </w:t>
      </w:r>
      <w:r w:rsidR="00580E40">
        <w:t>early learning and care</w:t>
      </w:r>
      <w:r w:rsidRPr="000E6663">
        <w:t xml:space="preserve"> program, the fee shall be assessed and collected based on the child who is enrolled for the longest period (most hours). The fee assessed and collected shall be either the fee indicated on the fee schedule, the actual costs of services or the contract maximum daily rate, whichever is least. No adjustment shall be made for excused or unexcused absences. No recalculation of a family fee shall occur if attendance varies from certified need unless a change in need for care is assessed through recertification</w:t>
      </w:r>
      <w:r w:rsidR="002311F0">
        <w:t xml:space="preserve"> or a parent volunta</w:t>
      </w:r>
      <w:r w:rsidR="00C90977">
        <w:t>rily requests fee be decreased.</w:t>
      </w:r>
    </w:p>
    <w:p w14:paraId="43321361" w14:textId="77777777" w:rsidR="00EE267A" w:rsidRPr="00EE267A" w:rsidRDefault="00E11142" w:rsidP="00C90977">
      <w:pPr>
        <w:ind w:left="720"/>
        <w:rPr>
          <w:rFonts w:cs="Times New Roman"/>
          <w:szCs w:val="24"/>
        </w:rPr>
      </w:pPr>
      <w:r w:rsidRPr="000E6663">
        <w:t xml:space="preserve">The contractor shall maintain a record of each family's fee assessment, the effective date(s) of each fee increase or decrease, the dates and amounts of fees </w:t>
      </w:r>
      <w:r w:rsidRPr="000E6663">
        <w:lastRenderedPageBreak/>
        <w:t xml:space="preserve">collected and any amounts which are delinquent. The contractor shall provide the family a copy of and explain to the parent(s) the contractor's policies regarding fee assessment and collection and the possible consequences </w:t>
      </w:r>
      <w:r w:rsidR="00947489">
        <w:t>for delinquent payment of fees.</w:t>
      </w:r>
      <w:r w:rsidR="00EE267A">
        <w:t xml:space="preserve"> </w:t>
      </w:r>
      <w:r w:rsidR="00EE267A" w:rsidRPr="00EE267A">
        <w:rPr>
          <w:rFonts w:cs="Times New Roman"/>
          <w:szCs w:val="24"/>
        </w:rPr>
        <w:t xml:space="preserve">(5 </w:t>
      </w:r>
      <w:r w:rsidR="00EE267A" w:rsidRPr="00EE267A">
        <w:rPr>
          <w:rFonts w:cs="Times New Roman"/>
          <w:i/>
          <w:szCs w:val="24"/>
        </w:rPr>
        <w:t>CCR</w:t>
      </w:r>
      <w:r w:rsidR="00EE267A" w:rsidRPr="00EE267A">
        <w:rPr>
          <w:rFonts w:cs="Times New Roman"/>
          <w:szCs w:val="24"/>
        </w:rPr>
        <w:t xml:space="preserve"> 18109[b][c])</w:t>
      </w:r>
    </w:p>
    <w:p w14:paraId="731E53E4" w14:textId="77777777" w:rsidR="00E11142" w:rsidRPr="000E6663" w:rsidRDefault="00E11142" w:rsidP="00C90977">
      <w:pPr>
        <w:ind w:left="720"/>
      </w:pPr>
      <w:r w:rsidRPr="000E6663">
        <w:t>For child protective services and at risk children, that do not have a fee exemption, in families whose total countable inco</w:t>
      </w:r>
      <w:r w:rsidR="00947489">
        <w:t xml:space="preserve">me is over </w:t>
      </w:r>
      <w:r w:rsidR="008462A3">
        <w:t xml:space="preserve">85 </w:t>
      </w:r>
      <w:r w:rsidR="00947489">
        <w:t>percent</w:t>
      </w:r>
      <w:r w:rsidRPr="000E6663">
        <w:t xml:space="preserve"> of the state median income, based on the family fee schedule, the family will pay the amount of fees assessed to a family whose total countable income is </w:t>
      </w:r>
      <w:r w:rsidR="008462A3">
        <w:t xml:space="preserve">85 </w:t>
      </w:r>
      <w:r w:rsidR="00947489">
        <w:t>percent</w:t>
      </w:r>
      <w:r w:rsidRPr="000E6663">
        <w:t xml:space="preserve"> of the state median income.</w:t>
      </w:r>
    </w:p>
    <w:p w14:paraId="6D8541FE" w14:textId="77777777" w:rsidR="00947489" w:rsidRDefault="00E11142" w:rsidP="00CF0EA1">
      <w:pPr>
        <w:pStyle w:val="Heading3"/>
      </w:pPr>
      <w:bookmarkStart w:id="262" w:name="_Toc231096637"/>
      <w:bookmarkStart w:id="263" w:name="_Toc239833555"/>
      <w:bookmarkStart w:id="264" w:name="_Toc2696769"/>
      <w:bookmarkStart w:id="265" w:name="_Toc2696853"/>
      <w:bookmarkStart w:id="266" w:name="_Toc64959350"/>
      <w:bookmarkStart w:id="267" w:name="_Toc263247903"/>
      <w:bookmarkStart w:id="268" w:name="_Toc439143686"/>
      <w:r w:rsidRPr="000E6663">
        <w:t>Exceptions to Fee Assessment</w:t>
      </w:r>
      <w:bookmarkEnd w:id="262"/>
      <w:bookmarkEnd w:id="263"/>
      <w:bookmarkEnd w:id="264"/>
      <w:bookmarkEnd w:id="265"/>
      <w:bookmarkEnd w:id="266"/>
    </w:p>
    <w:p w14:paraId="2C41AA55" w14:textId="10FB8AD9" w:rsidR="00E11142" w:rsidRPr="000E6663" w:rsidRDefault="00E11142" w:rsidP="00C90977">
      <w:pPr>
        <w:ind w:firstLine="720"/>
      </w:pPr>
      <w:r w:rsidRPr="000E6663">
        <w:t>(</w:t>
      </w:r>
      <w:r w:rsidRPr="001029DB">
        <w:rPr>
          <w:i/>
        </w:rPr>
        <w:t xml:space="preserve">EC </w:t>
      </w:r>
      <w:r w:rsidRPr="000E6663">
        <w:t xml:space="preserve">8273.1; 5 </w:t>
      </w:r>
      <w:r w:rsidRPr="001029DB">
        <w:rPr>
          <w:i/>
        </w:rPr>
        <w:t>CCR</w:t>
      </w:r>
      <w:r w:rsidRPr="000E6663">
        <w:t xml:space="preserve"> 18110)</w:t>
      </w:r>
      <w:bookmarkEnd w:id="267"/>
      <w:bookmarkEnd w:id="268"/>
    </w:p>
    <w:p w14:paraId="6E30387F" w14:textId="77777777" w:rsidR="001029DB" w:rsidRPr="00A84E54" w:rsidRDefault="00E11142" w:rsidP="00C90977">
      <w:pPr>
        <w:rPr>
          <w:rFonts w:eastAsia="Calibri"/>
        </w:rPr>
      </w:pPr>
      <w:r w:rsidRPr="000E6663">
        <w:t xml:space="preserve"> </w:t>
      </w:r>
      <w:r w:rsidR="00C90977">
        <w:tab/>
      </w:r>
      <w:r w:rsidR="001029DB" w:rsidRPr="00A84E54">
        <w:rPr>
          <w:rFonts w:eastAsia="Calibri"/>
        </w:rPr>
        <w:t>No family fees shall be collected from the following types of families:</w:t>
      </w:r>
    </w:p>
    <w:p w14:paraId="4AF45420" w14:textId="77777777" w:rsidR="001029DB" w:rsidRPr="00A84E54" w:rsidRDefault="001029DB" w:rsidP="00591BF0">
      <w:pPr>
        <w:numPr>
          <w:ilvl w:val="0"/>
          <w:numId w:val="61"/>
        </w:numPr>
        <w:rPr>
          <w:rFonts w:eastAsia="Calibri"/>
        </w:rPr>
      </w:pPr>
      <w:r w:rsidRPr="00A84E54">
        <w:rPr>
          <w:rFonts w:eastAsia="Calibri"/>
        </w:rPr>
        <w:t>Families with an income level that, in relation to family size, is less than the first entry in the fee schedule;</w:t>
      </w:r>
    </w:p>
    <w:p w14:paraId="1A4C305C" w14:textId="77777777" w:rsidR="001029DB" w:rsidRPr="00A84E54" w:rsidRDefault="001029DB" w:rsidP="00591BF0">
      <w:pPr>
        <w:numPr>
          <w:ilvl w:val="0"/>
          <w:numId w:val="61"/>
        </w:numPr>
        <w:rPr>
          <w:rFonts w:eastAsia="Calibri"/>
        </w:rPr>
      </w:pPr>
      <w:r w:rsidRPr="00A84E54">
        <w:rPr>
          <w:rFonts w:eastAsia="Calibri"/>
        </w:rPr>
        <w:t>Families receiving CalWORKs cash aid;</w:t>
      </w:r>
    </w:p>
    <w:p w14:paraId="77E80000" w14:textId="77777777" w:rsidR="001029DB" w:rsidRPr="00A84E54" w:rsidRDefault="001029DB" w:rsidP="00591BF0">
      <w:pPr>
        <w:numPr>
          <w:ilvl w:val="0"/>
          <w:numId w:val="61"/>
        </w:numPr>
        <w:rPr>
          <w:rFonts w:eastAsia="Calibri"/>
        </w:rPr>
      </w:pPr>
      <w:r w:rsidRPr="00A84E54">
        <w:rPr>
          <w:rFonts w:eastAsia="Calibri"/>
        </w:rPr>
        <w:t>Families whose children are enrolled in part-day CSPP;</w:t>
      </w:r>
    </w:p>
    <w:p w14:paraId="1A550440" w14:textId="77777777" w:rsidR="001029DB" w:rsidRPr="00A84E54" w:rsidRDefault="001029DB" w:rsidP="00591BF0">
      <w:pPr>
        <w:numPr>
          <w:ilvl w:val="0"/>
          <w:numId w:val="61"/>
        </w:numPr>
        <w:rPr>
          <w:rFonts w:eastAsia="Calibri"/>
        </w:rPr>
      </w:pPr>
      <w:r w:rsidRPr="00A84E54">
        <w:rPr>
          <w:rFonts w:eastAsia="Calibri"/>
        </w:rPr>
        <w:t xml:space="preserve">Families whose children are eligible for services pursuant to </w:t>
      </w:r>
      <w:r w:rsidRPr="00A84E54">
        <w:rPr>
          <w:rFonts w:eastAsia="Calibri"/>
          <w:i/>
          <w:iCs/>
        </w:rPr>
        <w:t xml:space="preserve">EC </w:t>
      </w:r>
      <w:r w:rsidRPr="00A84E54">
        <w:rPr>
          <w:rFonts w:eastAsia="Calibri"/>
        </w:rPr>
        <w:t>8263(b)(1)(B) may be exempt from family fees for up to three months if the case plan/referral so specifies; and</w:t>
      </w:r>
    </w:p>
    <w:p w14:paraId="4A90D5A7" w14:textId="77777777" w:rsidR="001029DB" w:rsidRPr="00A84E54" w:rsidRDefault="001029DB" w:rsidP="00591BF0">
      <w:pPr>
        <w:numPr>
          <w:ilvl w:val="0"/>
          <w:numId w:val="61"/>
        </w:numPr>
        <w:rPr>
          <w:rFonts w:eastAsia="Calibri"/>
        </w:rPr>
      </w:pPr>
      <w:r w:rsidRPr="00A84E54">
        <w:rPr>
          <w:rFonts w:eastAsia="Calibri"/>
        </w:rPr>
        <w:t xml:space="preserve">Families whose children are eligible for services pursuant to </w:t>
      </w:r>
      <w:r w:rsidRPr="00A84E54">
        <w:rPr>
          <w:rFonts w:eastAsia="Calibri"/>
          <w:i/>
          <w:iCs/>
        </w:rPr>
        <w:t xml:space="preserve">EC </w:t>
      </w:r>
      <w:r w:rsidRPr="00A84E54">
        <w:rPr>
          <w:rFonts w:eastAsia="Calibri"/>
        </w:rPr>
        <w:t xml:space="preserve">8263(b)(1)(C) may be exempt from family fees for up to twelve months if the case plan/referral so specifies. </w:t>
      </w:r>
    </w:p>
    <w:p w14:paraId="31614FAB" w14:textId="77777777" w:rsidR="001029DB" w:rsidRPr="00A84E54" w:rsidRDefault="001029DB" w:rsidP="00C90977">
      <w:pPr>
        <w:ind w:left="720"/>
        <w:rPr>
          <w:rFonts w:eastAsia="Calibri"/>
        </w:rPr>
      </w:pPr>
      <w:r w:rsidRPr="00A84E54">
        <w:rPr>
          <w:rFonts w:eastAsia="Calibri"/>
        </w:rPr>
        <w:t xml:space="preserve">Note:  Pursuant to </w:t>
      </w:r>
      <w:r w:rsidRPr="00A84E54">
        <w:rPr>
          <w:rFonts w:eastAsia="Calibri"/>
          <w:i/>
          <w:iCs/>
        </w:rPr>
        <w:t xml:space="preserve">EC </w:t>
      </w:r>
      <w:r w:rsidRPr="00A84E54">
        <w:rPr>
          <w:rFonts w:eastAsia="Calibri"/>
        </w:rPr>
        <w:t xml:space="preserve">8273.1, the total period of exemption from family fees pursuant to subsections (4) and (5) above shall not exceed 12 months. </w:t>
      </w:r>
    </w:p>
    <w:p w14:paraId="7D3A3174" w14:textId="77777777" w:rsidR="00947489" w:rsidRDefault="00E11142" w:rsidP="00CF0EA1">
      <w:pPr>
        <w:pStyle w:val="Heading3"/>
      </w:pPr>
      <w:bookmarkStart w:id="269" w:name="_Toc231096638"/>
      <w:bookmarkStart w:id="270" w:name="_Toc239833556"/>
      <w:bookmarkStart w:id="271" w:name="_Toc2696770"/>
      <w:bookmarkStart w:id="272" w:name="_Toc2696854"/>
      <w:bookmarkStart w:id="273" w:name="_Toc64959351"/>
      <w:bookmarkStart w:id="274" w:name="_Toc263247904"/>
      <w:bookmarkStart w:id="275" w:name="_Toc439143687"/>
      <w:r w:rsidRPr="000E6663">
        <w:t>No Additional Payments or Costs/Exceptions</w:t>
      </w:r>
      <w:bookmarkEnd w:id="269"/>
      <w:bookmarkEnd w:id="270"/>
      <w:bookmarkEnd w:id="271"/>
      <w:bookmarkEnd w:id="272"/>
      <w:bookmarkEnd w:id="273"/>
      <w:r w:rsidRPr="000E6663">
        <w:t xml:space="preserve"> </w:t>
      </w:r>
    </w:p>
    <w:p w14:paraId="3C882348" w14:textId="5AE1640D" w:rsidR="00947489" w:rsidRDefault="00E11142" w:rsidP="00C90977">
      <w:pPr>
        <w:ind w:firstLine="720"/>
      </w:pPr>
      <w:r w:rsidRPr="000E6663">
        <w:t>(E</w:t>
      </w:r>
      <w:r w:rsidRPr="00DF520D">
        <w:rPr>
          <w:i/>
        </w:rPr>
        <w:t>C</w:t>
      </w:r>
      <w:r w:rsidRPr="000E6663">
        <w:t xml:space="preserve"> 8273.3; 5 </w:t>
      </w:r>
      <w:r w:rsidRPr="00DF520D">
        <w:rPr>
          <w:i/>
        </w:rPr>
        <w:t>CCR</w:t>
      </w:r>
      <w:r w:rsidRPr="000E6663">
        <w:t xml:space="preserve"> 18111)</w:t>
      </w:r>
      <w:bookmarkEnd w:id="274"/>
      <w:bookmarkEnd w:id="275"/>
      <w:r w:rsidRPr="000E6663">
        <w:t xml:space="preserve"> </w:t>
      </w:r>
    </w:p>
    <w:p w14:paraId="4DBE499D" w14:textId="77777777" w:rsidR="00947489" w:rsidRDefault="00E11142" w:rsidP="00C90977">
      <w:pPr>
        <w:ind w:left="720"/>
      </w:pPr>
      <w:r w:rsidRPr="000E6663">
        <w:t>Except as provided below, neither a contractor nor a provider of services shall require or solicit, in cash or in kind, additional payments from the recipients of service. The prohibition includes activities or services that would increase the family's cost of participation including meals and recreation</w:t>
      </w:r>
      <w:r w:rsidR="005677B1">
        <w:t xml:space="preserve"> and field trips</w:t>
      </w:r>
      <w:r w:rsidRPr="000E6663">
        <w:t>. If additional payments are made or additional costs are incurred by the family, the contractor shall refund to the parent(s) the amount of p</w:t>
      </w:r>
      <w:r w:rsidR="00947489">
        <w:t>ayments made or costs incurred.</w:t>
      </w:r>
      <w:r w:rsidR="005677B1" w:rsidRPr="005677B1">
        <w:t xml:space="preserve"> </w:t>
      </w:r>
      <w:r w:rsidR="005677B1" w:rsidRPr="00F67D9F">
        <w:t xml:space="preserve">(5 </w:t>
      </w:r>
      <w:r w:rsidR="005677B1" w:rsidRPr="00F67D9F">
        <w:rPr>
          <w:i/>
        </w:rPr>
        <w:t>CCR</w:t>
      </w:r>
      <w:r w:rsidR="005677B1">
        <w:t xml:space="preserve"> 18111[a</w:t>
      </w:r>
      <w:r w:rsidR="005677B1" w:rsidRPr="00F67D9F">
        <w:t>])</w:t>
      </w:r>
    </w:p>
    <w:p w14:paraId="181AD851" w14:textId="77777777" w:rsidR="00947489" w:rsidRDefault="00947489" w:rsidP="00C90977"/>
    <w:p w14:paraId="58E94B74" w14:textId="77777777" w:rsidR="00985988" w:rsidRDefault="00E11142" w:rsidP="00C90977">
      <w:pPr>
        <w:ind w:left="720"/>
      </w:pPr>
      <w:r w:rsidRPr="000E6663">
        <w:lastRenderedPageBreak/>
        <w:t>The contractor may require parents to provide diapers. Contractors providing field trips may charge parents</w:t>
      </w:r>
      <w:r w:rsidR="00985988">
        <w:t xml:space="preserve"> the cost of the field trip or may charge parents</w:t>
      </w:r>
      <w:r w:rsidRPr="000E6663">
        <w:t xml:space="preserve"> a</w:t>
      </w:r>
      <w:r w:rsidR="00985988">
        <w:t>n additional</w:t>
      </w:r>
      <w:r w:rsidRPr="000E6663">
        <w:t xml:space="preserve"> fee. No federal or state money shall be used to reimburse parents for the costs of field trips if those costs are charged as an additional fee. A contractor that charges parents an additional fee for field trips shall inform parents, prior to enrolling the child, that a fee may be charged and that no reimbursement will be available. </w:t>
      </w:r>
      <w:r w:rsidR="00985988" w:rsidRPr="00446829">
        <w:t>(</w:t>
      </w:r>
      <w:r w:rsidR="00985988" w:rsidRPr="00745102">
        <w:rPr>
          <w:i/>
        </w:rPr>
        <w:t>EC</w:t>
      </w:r>
      <w:r w:rsidR="00985988" w:rsidRPr="00446829">
        <w:t xml:space="preserve"> 8273.3</w:t>
      </w:r>
      <w:r w:rsidR="00985988">
        <w:t>[a]</w:t>
      </w:r>
      <w:r w:rsidR="00985988" w:rsidRPr="00446829">
        <w:t>)</w:t>
      </w:r>
    </w:p>
    <w:p w14:paraId="09008B8B" w14:textId="77777777" w:rsidR="00E11142" w:rsidRPr="000E6663" w:rsidRDefault="00E11142" w:rsidP="00C90977">
      <w:pPr>
        <w:ind w:left="720"/>
      </w:pPr>
      <w:r w:rsidRPr="000E6663">
        <w:t>A contractor may charge parents for field trips or require parents to provide diapers</w:t>
      </w:r>
      <w:r w:rsidR="00985988">
        <w:t xml:space="preserve">, subject to all of </w:t>
      </w:r>
      <w:r w:rsidRPr="000E6663">
        <w:t xml:space="preserve">the following </w:t>
      </w:r>
      <w:r w:rsidR="00985988">
        <w:t>conditions</w:t>
      </w:r>
      <w:r w:rsidRPr="000E6663">
        <w:t>: (</w:t>
      </w:r>
      <w:r w:rsidRPr="00DF520D">
        <w:rPr>
          <w:i/>
        </w:rPr>
        <w:t>EC</w:t>
      </w:r>
      <w:r w:rsidRPr="000E6663">
        <w:t xml:space="preserve"> 8273.3</w:t>
      </w:r>
      <w:r w:rsidR="00985988">
        <w:t>[b]</w:t>
      </w:r>
      <w:r w:rsidRPr="000E6663">
        <w:t>)</w:t>
      </w:r>
    </w:p>
    <w:p w14:paraId="74F60446" w14:textId="77777777" w:rsidR="00E11142" w:rsidRPr="000E6663" w:rsidRDefault="00E11142" w:rsidP="00591BF0">
      <w:pPr>
        <w:pStyle w:val="ListParagraph"/>
        <w:numPr>
          <w:ilvl w:val="0"/>
          <w:numId w:val="14"/>
        </w:numPr>
        <w:contextualSpacing w:val="0"/>
      </w:pPr>
      <w:r w:rsidRPr="000E6663">
        <w:t>The contractor has a written policy adopted by the agency’s governing board that includes parents in the decision making process regarding</w:t>
      </w:r>
      <w:r w:rsidR="00985988">
        <w:t xml:space="preserve"> both of the following</w:t>
      </w:r>
      <w:r w:rsidRPr="000E6663">
        <w:t>:</w:t>
      </w:r>
    </w:p>
    <w:p w14:paraId="1D0ED4C9" w14:textId="77777777" w:rsidR="00947489" w:rsidRDefault="00E11142" w:rsidP="00591BF0">
      <w:pPr>
        <w:pStyle w:val="ListParagraph"/>
        <w:numPr>
          <w:ilvl w:val="0"/>
          <w:numId w:val="15"/>
        </w:numPr>
        <w:contextualSpacing w:val="0"/>
      </w:pPr>
      <w:r w:rsidRPr="000E6663">
        <w:t>Whether or not, and how much to charge for field trip expenses.</w:t>
      </w:r>
    </w:p>
    <w:p w14:paraId="5D05F776" w14:textId="77777777" w:rsidR="00E11142" w:rsidRPr="000E6663" w:rsidRDefault="00E11142" w:rsidP="00591BF0">
      <w:pPr>
        <w:pStyle w:val="ListParagraph"/>
        <w:numPr>
          <w:ilvl w:val="0"/>
          <w:numId w:val="15"/>
        </w:numPr>
        <w:contextualSpacing w:val="0"/>
      </w:pPr>
      <w:r w:rsidRPr="000E6663">
        <w:t>Whether or not to require parents to provide diapers.</w:t>
      </w:r>
    </w:p>
    <w:p w14:paraId="48F35EE8" w14:textId="77777777" w:rsidR="00985988" w:rsidRDefault="00E11142" w:rsidP="00591BF0">
      <w:pPr>
        <w:pStyle w:val="ListParagraph"/>
        <w:numPr>
          <w:ilvl w:val="0"/>
          <w:numId w:val="14"/>
        </w:numPr>
        <w:contextualSpacing w:val="0"/>
      </w:pPr>
      <w:r w:rsidRPr="000E6663">
        <w:t xml:space="preserve">The maximum total charges per child in a contract year does not </w:t>
      </w:r>
      <w:r w:rsidR="00947489">
        <w:t>exceed $25</w:t>
      </w:r>
      <w:r w:rsidRPr="000E6663">
        <w:t>;</w:t>
      </w:r>
    </w:p>
    <w:p w14:paraId="3B8CB97B" w14:textId="77777777" w:rsidR="00985988" w:rsidRPr="00985988" w:rsidRDefault="00E11142" w:rsidP="00591BF0">
      <w:pPr>
        <w:pStyle w:val="ListParagraph"/>
        <w:numPr>
          <w:ilvl w:val="0"/>
          <w:numId w:val="14"/>
        </w:numPr>
        <w:contextualSpacing w:val="0"/>
      </w:pPr>
      <w:r w:rsidRPr="000E6663">
        <w:t>No child is denied participation in a field trip due to the parent's inability or refusal to pay the charge. No adverse action shall be taken against any parent for that inability or refusal</w:t>
      </w:r>
      <w:r w:rsidR="00985988">
        <w:t xml:space="preserve"> </w:t>
      </w:r>
      <w:r w:rsidR="00985988" w:rsidRPr="00985988">
        <w:rPr>
          <w:rFonts w:cs="Times New Roman"/>
          <w:szCs w:val="24"/>
        </w:rPr>
        <w:t>(</w:t>
      </w:r>
      <w:r w:rsidR="00985988" w:rsidRPr="00985988">
        <w:rPr>
          <w:rFonts w:cs="Times New Roman"/>
          <w:i/>
          <w:szCs w:val="24"/>
        </w:rPr>
        <w:t xml:space="preserve">EC </w:t>
      </w:r>
      <w:r w:rsidR="00985988" w:rsidRPr="00985988">
        <w:rPr>
          <w:rFonts w:cs="Times New Roman"/>
          <w:szCs w:val="24"/>
        </w:rPr>
        <w:t>8273.3(b)(B)(3) and (4).</w:t>
      </w:r>
    </w:p>
    <w:p w14:paraId="20B47D4D" w14:textId="77777777" w:rsidR="00947489" w:rsidRDefault="00E11142" w:rsidP="00C90977">
      <w:pPr>
        <w:ind w:left="720"/>
      </w:pPr>
      <w:r w:rsidRPr="000E6663">
        <w:t>The contractor shall establish a payment system that prevents the identification of children based on whether or not their parents have paid a field trip charge.</w:t>
      </w:r>
    </w:p>
    <w:p w14:paraId="4737AFBD" w14:textId="77777777" w:rsidR="00E11142" w:rsidRPr="000E6663" w:rsidRDefault="00E11142" w:rsidP="00C90977">
      <w:pPr>
        <w:ind w:left="720"/>
      </w:pPr>
      <w:r w:rsidRPr="000E6663">
        <w:t>Expenses incurred and income received for field trips shall be reported to the CDE</w:t>
      </w:r>
      <w:r w:rsidR="00836A3B">
        <w:t>.</w:t>
      </w:r>
      <w:r w:rsidR="00EB459B">
        <w:t xml:space="preserve"> </w:t>
      </w:r>
      <w:r w:rsidR="00836A3B">
        <w:t>I</w:t>
      </w:r>
      <w:r w:rsidRPr="000E6663">
        <w:t>ncome received shall be reported as restricted income.</w:t>
      </w:r>
    </w:p>
    <w:p w14:paraId="3E5DCB6A" w14:textId="77777777" w:rsidR="00947489" w:rsidRDefault="00E11142" w:rsidP="00CF0EA1">
      <w:pPr>
        <w:pStyle w:val="Heading3"/>
      </w:pPr>
      <w:bookmarkStart w:id="276" w:name="_Toc231096639"/>
      <w:bookmarkStart w:id="277" w:name="_Toc239833557"/>
      <w:bookmarkStart w:id="278" w:name="_Toc2696771"/>
      <w:bookmarkStart w:id="279" w:name="_Toc2696855"/>
      <w:bookmarkStart w:id="280" w:name="_Toc64959352"/>
      <w:bookmarkStart w:id="281" w:name="_Toc263247905"/>
      <w:bookmarkStart w:id="282" w:name="_Toc439143688"/>
      <w:r w:rsidRPr="000E6663">
        <w:t>Credit for Fees Paid to Other Service Providers</w:t>
      </w:r>
      <w:bookmarkEnd w:id="276"/>
      <w:bookmarkEnd w:id="277"/>
      <w:bookmarkEnd w:id="278"/>
      <w:bookmarkEnd w:id="279"/>
      <w:bookmarkEnd w:id="280"/>
      <w:r w:rsidRPr="000E6663">
        <w:t xml:space="preserve"> </w:t>
      </w:r>
    </w:p>
    <w:p w14:paraId="2F516E9C" w14:textId="1374BF0A" w:rsidR="003C78F0" w:rsidRDefault="00E11142" w:rsidP="00C90977">
      <w:pPr>
        <w:ind w:firstLine="720"/>
      </w:pPr>
      <w:r w:rsidRPr="000E6663">
        <w:t>(</w:t>
      </w:r>
      <w:r w:rsidRPr="00836A3B">
        <w:rPr>
          <w:i/>
        </w:rPr>
        <w:t>EC</w:t>
      </w:r>
      <w:r w:rsidRPr="000E6663">
        <w:t xml:space="preserve"> 8269 and 8273; 5 </w:t>
      </w:r>
      <w:r w:rsidRPr="00836A3B">
        <w:rPr>
          <w:i/>
        </w:rPr>
        <w:t>CCR</w:t>
      </w:r>
      <w:r w:rsidRPr="000E6663">
        <w:t xml:space="preserve"> 18112)</w:t>
      </w:r>
      <w:bookmarkEnd w:id="281"/>
      <w:bookmarkEnd w:id="282"/>
    </w:p>
    <w:p w14:paraId="620D2CFD" w14:textId="2A942187" w:rsidR="003C78F0" w:rsidRDefault="00E11142" w:rsidP="00C90977">
      <w:pPr>
        <w:ind w:left="720"/>
      </w:pPr>
      <w:r w:rsidRPr="000E6663">
        <w:t xml:space="preserve">This section shall apply to </w:t>
      </w:r>
      <w:r w:rsidR="00580E40">
        <w:t>early learning and care</w:t>
      </w:r>
      <w:r w:rsidRPr="000E6663">
        <w:t xml:space="preserve"> services provided by someone other than the contractor. When a contractor cannot meet all of a family’s need</w:t>
      </w:r>
      <w:r w:rsidRPr="00836A3B">
        <w:t xml:space="preserve">s for child care for which eligibility and need in </w:t>
      </w:r>
      <w:r w:rsidRPr="00836A3B">
        <w:rPr>
          <w:i/>
        </w:rPr>
        <w:t>EC</w:t>
      </w:r>
      <w:r w:rsidRPr="00836A3B">
        <w:t xml:space="preserve"> 8263 (a)(1)</w:t>
      </w:r>
      <w:r w:rsidR="00836A3B">
        <w:t>(A)</w:t>
      </w:r>
      <w:r w:rsidRPr="00836A3B">
        <w:t xml:space="preserve"> and </w:t>
      </w:r>
      <w:r w:rsidR="00836A3B">
        <w:t>(B)</w:t>
      </w:r>
      <w:r w:rsidRPr="00836A3B">
        <w:t xml:space="preserve"> have</w:t>
      </w:r>
      <w:r w:rsidRPr="000E6663">
        <w:t xml:space="preserve"> been established, the contractor shall grant a fee credit equal to the amount paid to the other provider(s) of these </w:t>
      </w:r>
      <w:r w:rsidR="00580E40">
        <w:t>early learning and care</w:t>
      </w:r>
      <w:r w:rsidR="003C78F0">
        <w:t xml:space="preserve"> services.</w:t>
      </w:r>
      <w:r w:rsidR="00836A3B" w:rsidRPr="00836A3B">
        <w:t xml:space="preserve"> </w:t>
      </w:r>
      <w:r w:rsidR="00836A3B" w:rsidRPr="00446829">
        <w:t xml:space="preserve">(5 </w:t>
      </w:r>
      <w:r w:rsidR="00836A3B" w:rsidRPr="00136DA1">
        <w:rPr>
          <w:i/>
        </w:rPr>
        <w:t>CCR</w:t>
      </w:r>
      <w:r w:rsidR="00836A3B" w:rsidRPr="00446829">
        <w:t xml:space="preserve"> 18112</w:t>
      </w:r>
      <w:r w:rsidR="00836A3B">
        <w:t>[a]</w:t>
      </w:r>
      <w:r w:rsidR="00836A3B" w:rsidRPr="00446829">
        <w:t>)</w:t>
      </w:r>
    </w:p>
    <w:p w14:paraId="2E83C957" w14:textId="77777777" w:rsidR="00836A3B" w:rsidRPr="00836A3B" w:rsidRDefault="00E11142" w:rsidP="00C90977">
      <w:pPr>
        <w:ind w:left="720"/>
        <w:rPr>
          <w:rFonts w:cs="Times New Roman"/>
          <w:szCs w:val="24"/>
        </w:rPr>
      </w:pPr>
      <w:r w:rsidRPr="000E6663">
        <w:t>The contractor shall apply the fee credit to the family’s subsequent fee billing period. The family shall not be allowed to carry over the fee credit beyond the family’s subsequent f</w:t>
      </w:r>
      <w:r w:rsidR="003C78F0">
        <w:t>ee billing period.</w:t>
      </w:r>
      <w:r w:rsidR="00836A3B">
        <w:t xml:space="preserve"> </w:t>
      </w:r>
      <w:r w:rsidR="00836A3B" w:rsidRPr="00836A3B">
        <w:rPr>
          <w:rFonts w:cs="Times New Roman"/>
          <w:szCs w:val="24"/>
        </w:rPr>
        <w:t xml:space="preserve">(5 </w:t>
      </w:r>
      <w:r w:rsidR="00836A3B" w:rsidRPr="00836A3B">
        <w:rPr>
          <w:rFonts w:cs="Times New Roman"/>
          <w:i/>
          <w:szCs w:val="24"/>
        </w:rPr>
        <w:t>CCR</w:t>
      </w:r>
      <w:r w:rsidR="00836A3B" w:rsidRPr="00836A3B">
        <w:rPr>
          <w:rFonts w:cs="Times New Roman"/>
          <w:szCs w:val="24"/>
        </w:rPr>
        <w:t xml:space="preserve"> 18112[b])</w:t>
      </w:r>
    </w:p>
    <w:p w14:paraId="10CFE9DF" w14:textId="0FD70F30" w:rsidR="00E11142" w:rsidRPr="000E6663" w:rsidRDefault="00E11142" w:rsidP="00C90977">
      <w:pPr>
        <w:ind w:left="720"/>
      </w:pPr>
      <w:r w:rsidRPr="000E6663">
        <w:t xml:space="preserve">The contractor shall obtain copies of receipts or canceled checks for the other </w:t>
      </w:r>
      <w:r w:rsidR="00580E40">
        <w:t>early learning and care</w:t>
      </w:r>
      <w:r w:rsidRPr="000E6663">
        <w:t xml:space="preserve"> services from the parent. The copies of the receipts or </w:t>
      </w:r>
      <w:r w:rsidRPr="000E6663">
        <w:lastRenderedPageBreak/>
        <w:t>canceled checks shall be maintained in the contractor’s fee assessment records. (5 CCR 18112</w:t>
      </w:r>
      <w:r w:rsidR="00BA57EB">
        <w:t>[c]</w:t>
      </w:r>
      <w:r w:rsidRPr="000E6663">
        <w:t>)</w:t>
      </w:r>
    </w:p>
    <w:p w14:paraId="134BCCA2" w14:textId="77777777" w:rsidR="003C78F0" w:rsidRDefault="00E11142" w:rsidP="00CF0EA1">
      <w:pPr>
        <w:pStyle w:val="Heading3"/>
      </w:pPr>
      <w:bookmarkStart w:id="283" w:name="_Toc231096640"/>
      <w:bookmarkStart w:id="284" w:name="_Toc239833558"/>
      <w:bookmarkStart w:id="285" w:name="_Toc2696772"/>
      <w:bookmarkStart w:id="286" w:name="_Toc2696856"/>
      <w:bookmarkStart w:id="287" w:name="_Toc64959353"/>
      <w:bookmarkStart w:id="288" w:name="_Toc263247906"/>
      <w:bookmarkStart w:id="289" w:name="_Toc439143689"/>
      <w:r w:rsidRPr="000E6663">
        <w:t>Receipt for Payment of Fee</w:t>
      </w:r>
      <w:bookmarkEnd w:id="283"/>
      <w:bookmarkEnd w:id="284"/>
      <w:bookmarkEnd w:id="285"/>
      <w:bookmarkEnd w:id="286"/>
      <w:bookmarkEnd w:id="287"/>
      <w:r w:rsidRPr="000E6663">
        <w:t xml:space="preserve"> </w:t>
      </w:r>
    </w:p>
    <w:p w14:paraId="5DF6144E" w14:textId="5E3D802E" w:rsidR="003C78F0" w:rsidRDefault="00E11142" w:rsidP="00C90977">
      <w:pPr>
        <w:ind w:firstLine="720"/>
      </w:pPr>
      <w:r w:rsidRPr="000E6663">
        <w:t>(EC 8269 and 8273; 5 CCR 18113)</w:t>
      </w:r>
      <w:bookmarkEnd w:id="288"/>
      <w:bookmarkEnd w:id="289"/>
    </w:p>
    <w:p w14:paraId="4475C9AE" w14:textId="77777777" w:rsidR="00E11142" w:rsidRPr="000E6663" w:rsidRDefault="00E11142" w:rsidP="00C90977">
      <w:pPr>
        <w:ind w:left="720"/>
      </w:pPr>
      <w:r w:rsidRPr="000E6663">
        <w:t>The contractor or service provider shall provide an original copy of a pre-numbered receipt to each person who pays a fee. The receipt shall show the amount paid, the date of payment, the rate of payment and the period of service purchased. The contractor shall retain a copy of the receipt in its fee assessment records.</w:t>
      </w:r>
    </w:p>
    <w:p w14:paraId="75C6EDC7" w14:textId="77777777" w:rsidR="003C78F0" w:rsidRDefault="00E11142" w:rsidP="00CF0EA1">
      <w:pPr>
        <w:pStyle w:val="Heading3"/>
      </w:pPr>
      <w:bookmarkStart w:id="290" w:name="_Toc231096641"/>
      <w:bookmarkStart w:id="291" w:name="_Toc239833559"/>
      <w:bookmarkStart w:id="292" w:name="_Toc2696773"/>
      <w:bookmarkStart w:id="293" w:name="_Toc2696857"/>
      <w:bookmarkStart w:id="294" w:name="_Toc64959354"/>
      <w:bookmarkStart w:id="295" w:name="_Toc263247907"/>
      <w:bookmarkStart w:id="296" w:name="_Toc439143690"/>
      <w:r w:rsidRPr="000E6663">
        <w:t>Advance Payment of Fees; Delinquent Fees; Notice of Delinquency</w:t>
      </w:r>
      <w:bookmarkEnd w:id="290"/>
      <w:bookmarkEnd w:id="291"/>
      <w:bookmarkEnd w:id="292"/>
      <w:bookmarkEnd w:id="293"/>
      <w:bookmarkEnd w:id="294"/>
      <w:r w:rsidRPr="000E6663">
        <w:t xml:space="preserve"> </w:t>
      </w:r>
    </w:p>
    <w:p w14:paraId="6B9CD5C4" w14:textId="5B00ED75" w:rsidR="003C78F0" w:rsidRDefault="00E11142" w:rsidP="00C90977">
      <w:pPr>
        <w:ind w:firstLine="720"/>
      </w:pPr>
      <w:r w:rsidRPr="000E6663">
        <w:t>(EC 8269 and 8273</w:t>
      </w:r>
      <w:r w:rsidR="00BA57EB">
        <w:t xml:space="preserve"> and</w:t>
      </w:r>
      <w:r w:rsidRPr="000E6663">
        <w:t xml:space="preserve"> 5 CCR 18114)</w:t>
      </w:r>
      <w:bookmarkEnd w:id="295"/>
      <w:bookmarkEnd w:id="296"/>
    </w:p>
    <w:p w14:paraId="7AC19E62" w14:textId="77777777" w:rsidR="003C78F0" w:rsidRDefault="00E11142" w:rsidP="00C90977">
      <w:pPr>
        <w:ind w:left="720"/>
      </w:pPr>
      <w:r w:rsidRPr="000E6663">
        <w:t>Contractors shall adopt a policy for the collection of fees in advance of providing services. The written policy shall be provided to families at the time of initi</w:t>
      </w:r>
      <w:r w:rsidR="003C78F0">
        <w:t>al enrollment into the program.</w:t>
      </w:r>
    </w:p>
    <w:p w14:paraId="70E6223D" w14:textId="77777777" w:rsidR="003C78F0" w:rsidRDefault="00E11142" w:rsidP="00C90977">
      <w:pPr>
        <w:ind w:left="720"/>
      </w:pPr>
      <w:r w:rsidRPr="000E6663">
        <w:t>For contractors providing direct services to children, fees shall be consi</w:t>
      </w:r>
      <w:r w:rsidR="003C78F0">
        <w:t>dered delinquent after seven</w:t>
      </w:r>
      <w:r w:rsidRPr="000E6663">
        <w:t xml:space="preserve"> calendar days </w:t>
      </w:r>
      <w:r w:rsidR="003C78F0">
        <w:t>from the date the fees were due.</w:t>
      </w:r>
    </w:p>
    <w:p w14:paraId="47BC7C1D" w14:textId="77777777" w:rsidR="00E11142" w:rsidRPr="000E6663" w:rsidRDefault="00E11142" w:rsidP="00C90977">
      <w:pPr>
        <w:ind w:firstLine="720"/>
      </w:pPr>
      <w:r w:rsidRPr="000E6663">
        <w:t>A</w:t>
      </w:r>
      <w:r w:rsidR="00334EB1">
        <w:t>n</w:t>
      </w:r>
      <w:r w:rsidRPr="000E6663">
        <w:t xml:space="preserve"> </w:t>
      </w:r>
      <w:r w:rsidR="00334EB1">
        <w:t>NOA</w:t>
      </w:r>
      <w:r w:rsidRPr="000E6663">
        <w:t>, Recipient of Services shall be used to inform the family of the following:</w:t>
      </w:r>
    </w:p>
    <w:p w14:paraId="24F24B6A" w14:textId="77777777" w:rsidR="003C78F0" w:rsidRDefault="00E11142" w:rsidP="00591BF0">
      <w:pPr>
        <w:pStyle w:val="ListParagraph"/>
        <w:numPr>
          <w:ilvl w:val="0"/>
          <w:numId w:val="16"/>
        </w:numPr>
        <w:contextualSpacing w:val="0"/>
      </w:pPr>
      <w:r w:rsidRPr="000E6663">
        <w:t>The total amount of unpaid fees.</w:t>
      </w:r>
    </w:p>
    <w:p w14:paraId="7E43E40A" w14:textId="77777777" w:rsidR="003C78F0" w:rsidRDefault="00E11142" w:rsidP="00591BF0">
      <w:pPr>
        <w:pStyle w:val="ListParagraph"/>
        <w:numPr>
          <w:ilvl w:val="0"/>
          <w:numId w:val="16"/>
        </w:numPr>
        <w:contextualSpacing w:val="0"/>
      </w:pPr>
      <w:r w:rsidRPr="000E6663">
        <w:t>The fee rate.</w:t>
      </w:r>
    </w:p>
    <w:p w14:paraId="0D905F3A" w14:textId="77777777" w:rsidR="003C78F0" w:rsidRDefault="00E11142" w:rsidP="00591BF0">
      <w:pPr>
        <w:pStyle w:val="ListParagraph"/>
        <w:numPr>
          <w:ilvl w:val="0"/>
          <w:numId w:val="16"/>
        </w:numPr>
        <w:contextualSpacing w:val="0"/>
      </w:pPr>
      <w:r w:rsidRPr="000E6663">
        <w:t>The period of delinquency.</w:t>
      </w:r>
    </w:p>
    <w:p w14:paraId="76A1F6D4" w14:textId="77777777" w:rsidR="00E11142" w:rsidRPr="000E6663" w:rsidRDefault="00E11142" w:rsidP="00591BF0">
      <w:pPr>
        <w:pStyle w:val="ListParagraph"/>
        <w:numPr>
          <w:ilvl w:val="0"/>
          <w:numId w:val="16"/>
        </w:numPr>
        <w:contextualSpacing w:val="0"/>
      </w:pPr>
      <w:r w:rsidRPr="000E6663">
        <w:t>That serv</w:t>
      </w:r>
      <w:r w:rsidR="003C78F0">
        <w:t>ices shall be terminated two</w:t>
      </w:r>
      <w:r w:rsidRPr="000E6663">
        <w:t xml:space="preserve"> weeks from the date of the Notice unless all delinquent fees are paid before the end of the two-week period.</w:t>
      </w:r>
    </w:p>
    <w:p w14:paraId="3E871D26" w14:textId="77777777" w:rsidR="003C78F0" w:rsidRDefault="00E11142" w:rsidP="00CF0EA1">
      <w:pPr>
        <w:pStyle w:val="Heading3"/>
      </w:pPr>
      <w:bookmarkStart w:id="297" w:name="_Toc231096642"/>
      <w:bookmarkStart w:id="298" w:name="_Toc239833560"/>
      <w:bookmarkStart w:id="299" w:name="_Toc2696774"/>
      <w:bookmarkStart w:id="300" w:name="_Toc2696858"/>
      <w:bookmarkStart w:id="301" w:name="_Toc64959355"/>
      <w:bookmarkStart w:id="302" w:name="_Toc263247908"/>
      <w:bookmarkStart w:id="303" w:name="_Toc439143691"/>
      <w:r w:rsidRPr="000E6663">
        <w:t>Plan for Payment of Delinquent Fees;</w:t>
      </w:r>
      <w:r w:rsidR="003C78F0">
        <w:t xml:space="preserve"> Consequences of Nonpayment of </w:t>
      </w:r>
      <w:r w:rsidRPr="000E6663">
        <w:t>Delinquent Fees</w:t>
      </w:r>
      <w:bookmarkEnd w:id="297"/>
      <w:bookmarkEnd w:id="298"/>
      <w:bookmarkEnd w:id="299"/>
      <w:bookmarkEnd w:id="300"/>
      <w:bookmarkEnd w:id="301"/>
      <w:r w:rsidRPr="000E6663">
        <w:t xml:space="preserve"> </w:t>
      </w:r>
    </w:p>
    <w:p w14:paraId="607617A4" w14:textId="2128E947" w:rsidR="003C78F0" w:rsidRDefault="00E11142" w:rsidP="00C90977">
      <w:pPr>
        <w:ind w:firstLine="720"/>
      </w:pPr>
      <w:r w:rsidRPr="000E6663">
        <w:t>(EC 8269 and 8273; 5 CCR 18115 and 18116)</w:t>
      </w:r>
      <w:bookmarkEnd w:id="302"/>
      <w:bookmarkEnd w:id="303"/>
    </w:p>
    <w:p w14:paraId="2D75CA71" w14:textId="77777777" w:rsidR="003C78F0" w:rsidRDefault="00E11142" w:rsidP="00C90977">
      <w:pPr>
        <w:ind w:left="720"/>
      </w:pPr>
      <w:r w:rsidRPr="000E6663">
        <w:t>The contractor shall accept a reasonable plan from the parent(s) for the payment of delinquent fees. The contractor shall continue to provide services to the child, provided the parent(s) pays current fees when due and complies with the pr</w:t>
      </w:r>
      <w:r w:rsidR="003C78F0">
        <w:t>ovisions of the repayment plan.</w:t>
      </w:r>
    </w:p>
    <w:p w14:paraId="1AE41F0E" w14:textId="486E616E" w:rsidR="00E11142" w:rsidRPr="000E6663" w:rsidRDefault="00E11142" w:rsidP="00C90977">
      <w:pPr>
        <w:ind w:left="720"/>
      </w:pPr>
      <w:r w:rsidRPr="000E6663">
        <w:t xml:space="preserve">Upon termination of services for nonpayment of delinquent fees, the family shall be ineligible for </w:t>
      </w:r>
      <w:r w:rsidR="00580E40">
        <w:t>early learning and care</w:t>
      </w:r>
      <w:r w:rsidRPr="000E6663">
        <w:t xml:space="preserve"> services until all delinquent fees are paid.</w:t>
      </w:r>
      <w:bookmarkStart w:id="304" w:name="_Toc231096643"/>
      <w:bookmarkStart w:id="305" w:name="_Toc239833561"/>
    </w:p>
    <w:p w14:paraId="3C8812EF" w14:textId="77777777" w:rsidR="003C78F0" w:rsidRDefault="00C90977" w:rsidP="00CF0EA1">
      <w:pPr>
        <w:pStyle w:val="Heading2"/>
      </w:pPr>
      <w:bookmarkStart w:id="306" w:name="_Toc263247909"/>
      <w:bookmarkStart w:id="307" w:name="_Toc439143692"/>
      <w:r>
        <w:br w:type="page"/>
      </w:r>
      <w:bookmarkStart w:id="308" w:name="_Toc2696775"/>
      <w:bookmarkStart w:id="309" w:name="_Toc2696859"/>
      <w:bookmarkStart w:id="310" w:name="_Toc64959356"/>
      <w:r w:rsidR="00E11142" w:rsidRPr="00EB1E35">
        <w:lastRenderedPageBreak/>
        <w:t>CONFIDENTIALITY OF RECORDS</w:t>
      </w:r>
      <w:bookmarkEnd w:id="306"/>
      <w:bookmarkEnd w:id="308"/>
      <w:bookmarkEnd w:id="309"/>
      <w:bookmarkEnd w:id="310"/>
    </w:p>
    <w:p w14:paraId="4B4B332A" w14:textId="4CB996A5" w:rsidR="003C78F0" w:rsidRDefault="00E11142" w:rsidP="00EE3478">
      <w:r w:rsidRPr="000E6663">
        <w:t>(</w:t>
      </w:r>
      <w:r w:rsidR="00BA57EB">
        <w:rPr>
          <w:i/>
        </w:rPr>
        <w:t xml:space="preserve">EC </w:t>
      </w:r>
      <w:r w:rsidR="00BA57EB">
        <w:t xml:space="preserve">8261, </w:t>
      </w:r>
      <w:r w:rsidRPr="000E6663">
        <w:t xml:space="preserve">5 </w:t>
      </w:r>
      <w:r w:rsidRPr="00DF520D">
        <w:rPr>
          <w:i/>
        </w:rPr>
        <w:t>CCR</w:t>
      </w:r>
      <w:r w:rsidRPr="000E6663">
        <w:t xml:space="preserve"> 18117)</w:t>
      </w:r>
      <w:bookmarkEnd w:id="304"/>
      <w:bookmarkEnd w:id="305"/>
      <w:bookmarkEnd w:id="307"/>
    </w:p>
    <w:p w14:paraId="1EF6B205" w14:textId="77777777" w:rsidR="00E11142" w:rsidRPr="000E6663" w:rsidRDefault="00E11142" w:rsidP="00EE3478">
      <w:r w:rsidRPr="000E6663">
        <w:t xml:space="preserve">The use or disclosure of all information pertaining to the child and his/her family shall be restricted </w:t>
      </w:r>
      <w:r w:rsidR="002311F0">
        <w:t xml:space="preserve">by the contractor </w:t>
      </w:r>
      <w:r w:rsidRPr="000E6663">
        <w:t>to purposes directly connected with the administration of the program. The contractor shall permit the review of the family data file by the child's parent(s) or parent's authorized representative, upon request and at reasonable times and places.</w:t>
      </w:r>
    </w:p>
    <w:p w14:paraId="79182289" w14:textId="77777777" w:rsidR="00E11142" w:rsidRPr="000E6663" w:rsidRDefault="00C90977" w:rsidP="00CF0EA1">
      <w:pPr>
        <w:pStyle w:val="Heading2"/>
      </w:pPr>
      <w:bookmarkStart w:id="311" w:name="_Toc439143693"/>
      <w:r>
        <w:br w:type="page"/>
      </w:r>
      <w:bookmarkStart w:id="312" w:name="_Toc2696776"/>
      <w:bookmarkStart w:id="313" w:name="_Toc2696860"/>
      <w:bookmarkStart w:id="314" w:name="_Toc64959357"/>
      <w:r w:rsidR="00E11142" w:rsidRPr="000E6663">
        <w:lastRenderedPageBreak/>
        <w:t>DUE PROCESS REQUIREMENTS</w:t>
      </w:r>
      <w:bookmarkEnd w:id="311"/>
      <w:bookmarkEnd w:id="312"/>
      <w:bookmarkEnd w:id="313"/>
      <w:bookmarkEnd w:id="314"/>
    </w:p>
    <w:p w14:paraId="2DF1CEDE" w14:textId="77777777" w:rsidR="003C78F0" w:rsidRDefault="00334EB1" w:rsidP="00CF0EA1">
      <w:pPr>
        <w:pStyle w:val="Heading3"/>
        <w:numPr>
          <w:ilvl w:val="0"/>
          <w:numId w:val="89"/>
        </w:numPr>
      </w:pPr>
      <w:bookmarkStart w:id="315" w:name="_Toc2696777"/>
      <w:bookmarkStart w:id="316" w:name="_Toc2696861"/>
      <w:bookmarkStart w:id="317" w:name="_Toc64959358"/>
      <w:bookmarkStart w:id="318" w:name="_Toc439143694"/>
      <w:r>
        <w:t>NOA</w:t>
      </w:r>
      <w:r w:rsidR="00E11142" w:rsidRPr="000E6663">
        <w:t xml:space="preserve">, </w:t>
      </w:r>
      <w:r w:rsidR="00E11142" w:rsidRPr="007468B8">
        <w:t>Application</w:t>
      </w:r>
      <w:r w:rsidR="00E11142" w:rsidRPr="000E6663">
        <w:t xml:space="preserve"> for Services; Notice of Approval or Denial</w:t>
      </w:r>
      <w:bookmarkEnd w:id="315"/>
      <w:bookmarkEnd w:id="316"/>
      <w:bookmarkEnd w:id="317"/>
      <w:r w:rsidR="00E11142" w:rsidRPr="000E6663">
        <w:t xml:space="preserve"> </w:t>
      </w:r>
    </w:p>
    <w:p w14:paraId="3099E01C" w14:textId="2C60A0E5" w:rsidR="003C78F0" w:rsidRDefault="00E11142" w:rsidP="00C90977">
      <w:pPr>
        <w:ind w:firstLine="720"/>
      </w:pPr>
      <w:r w:rsidRPr="000E6663">
        <w:t xml:space="preserve">(5 </w:t>
      </w:r>
      <w:r w:rsidRPr="009E3D37">
        <w:rPr>
          <w:i/>
        </w:rPr>
        <w:t>CCR</w:t>
      </w:r>
      <w:r w:rsidRPr="000E6663">
        <w:t xml:space="preserve"> 18094)</w:t>
      </w:r>
      <w:bookmarkEnd w:id="318"/>
    </w:p>
    <w:p w14:paraId="1A375443" w14:textId="77777777" w:rsidR="00E11142" w:rsidRPr="000E6663" w:rsidRDefault="00E11142" w:rsidP="00C90977">
      <w:pPr>
        <w:ind w:left="720"/>
      </w:pPr>
      <w:r w:rsidRPr="000E6663">
        <w:t xml:space="preserve">The contractor's decision to approve or deny services shall be communicated to the applicant by mailing or delivering a written </w:t>
      </w:r>
      <w:r w:rsidR="00334EB1">
        <w:t>NOA</w:t>
      </w:r>
      <w:r w:rsidRPr="000E6663">
        <w:t>, Applicatio</w:t>
      </w:r>
      <w:r w:rsidR="003C78F0">
        <w:t>n for Services within 30</w:t>
      </w:r>
      <w:r w:rsidRPr="000E6663">
        <w:t xml:space="preserve"> calendar days from the date the application is signed by the parent(s).</w:t>
      </w:r>
    </w:p>
    <w:p w14:paraId="57A849C2" w14:textId="77777777" w:rsidR="00E11142" w:rsidRPr="000E6663" w:rsidRDefault="00E11142" w:rsidP="00C90977">
      <w:pPr>
        <w:ind w:firstLine="720"/>
      </w:pPr>
      <w:r w:rsidRPr="000E6663">
        <w:t xml:space="preserve">The </w:t>
      </w:r>
      <w:r w:rsidR="00334EB1">
        <w:t>NOA</w:t>
      </w:r>
      <w:r w:rsidRPr="000E6663">
        <w:t>, Application for Services shall include:</w:t>
      </w:r>
    </w:p>
    <w:p w14:paraId="6E2272E3" w14:textId="77777777" w:rsidR="003C78F0" w:rsidRDefault="00E11142" w:rsidP="00591BF0">
      <w:pPr>
        <w:pStyle w:val="ListParagraph"/>
        <w:numPr>
          <w:ilvl w:val="0"/>
          <w:numId w:val="17"/>
        </w:numPr>
        <w:ind w:left="1080"/>
        <w:contextualSpacing w:val="0"/>
      </w:pPr>
      <w:r w:rsidRPr="000E6663">
        <w:t>The applicant's name and address;</w:t>
      </w:r>
    </w:p>
    <w:p w14:paraId="68BE0240" w14:textId="77777777" w:rsidR="003C78F0" w:rsidRDefault="00E11142" w:rsidP="00591BF0">
      <w:pPr>
        <w:pStyle w:val="ListParagraph"/>
        <w:numPr>
          <w:ilvl w:val="0"/>
          <w:numId w:val="17"/>
        </w:numPr>
        <w:ind w:left="1080"/>
        <w:contextualSpacing w:val="0"/>
      </w:pPr>
      <w:r w:rsidRPr="000E6663">
        <w:t>The contractor's name and address;</w:t>
      </w:r>
    </w:p>
    <w:p w14:paraId="4A227D77" w14:textId="77777777" w:rsidR="003C78F0" w:rsidRDefault="00E11142" w:rsidP="00591BF0">
      <w:pPr>
        <w:pStyle w:val="ListParagraph"/>
        <w:numPr>
          <w:ilvl w:val="0"/>
          <w:numId w:val="17"/>
        </w:numPr>
        <w:ind w:left="1080"/>
        <w:contextualSpacing w:val="0"/>
      </w:pPr>
      <w:r w:rsidRPr="000E6663">
        <w:t>The name and telephone number of the contractor's authorized representative who made the decision;</w:t>
      </w:r>
    </w:p>
    <w:p w14:paraId="73AB83C4" w14:textId="77777777" w:rsidR="003C78F0" w:rsidRDefault="00E11142" w:rsidP="00591BF0">
      <w:pPr>
        <w:pStyle w:val="ListParagraph"/>
        <w:numPr>
          <w:ilvl w:val="0"/>
          <w:numId w:val="17"/>
        </w:numPr>
        <w:ind w:left="1080"/>
        <w:contextualSpacing w:val="0"/>
      </w:pPr>
      <w:r w:rsidRPr="000E6663">
        <w:t>The date of the notice. For families being certified to receive part-day services, the NOA may be issue</w:t>
      </w:r>
      <w:r w:rsidR="003C78F0">
        <w:t>d up to 120</w:t>
      </w:r>
      <w:r w:rsidRPr="000E6663">
        <w:t xml:space="preserve"> calendar days prior to the first day of the beginning of the new program year;</w:t>
      </w:r>
    </w:p>
    <w:p w14:paraId="702CFA6C" w14:textId="77777777" w:rsidR="00E11142" w:rsidRPr="000E6663" w:rsidRDefault="00E11142" w:rsidP="00591BF0">
      <w:pPr>
        <w:pStyle w:val="ListParagraph"/>
        <w:numPr>
          <w:ilvl w:val="0"/>
          <w:numId w:val="17"/>
        </w:numPr>
        <w:ind w:left="1080"/>
        <w:contextualSpacing w:val="0"/>
      </w:pPr>
      <w:r w:rsidRPr="000E6663">
        <w:t>The method of distribution of the notice.</w:t>
      </w:r>
    </w:p>
    <w:p w14:paraId="088FF3E1" w14:textId="77777777" w:rsidR="00E11142" w:rsidRPr="000E6663" w:rsidRDefault="00E11142" w:rsidP="00926A5B">
      <w:pPr>
        <w:ind w:firstLine="720"/>
      </w:pPr>
      <w:r w:rsidRPr="000E6663">
        <w:t xml:space="preserve">If services are approved, the notice shall also contain: </w:t>
      </w:r>
    </w:p>
    <w:p w14:paraId="158BAEEC" w14:textId="77777777" w:rsidR="003C78F0" w:rsidRDefault="00E11142" w:rsidP="00591BF0">
      <w:pPr>
        <w:pStyle w:val="ListParagraph"/>
        <w:numPr>
          <w:ilvl w:val="0"/>
          <w:numId w:val="18"/>
        </w:numPr>
        <w:ind w:left="1080"/>
        <w:contextualSpacing w:val="0"/>
      </w:pPr>
      <w:r w:rsidRPr="000E6663">
        <w:t>Basis of eligibility;</w:t>
      </w:r>
    </w:p>
    <w:p w14:paraId="7904E1DD" w14:textId="77777777" w:rsidR="003C78F0" w:rsidRDefault="00E11142" w:rsidP="00591BF0">
      <w:pPr>
        <w:pStyle w:val="ListParagraph"/>
        <w:numPr>
          <w:ilvl w:val="0"/>
          <w:numId w:val="18"/>
        </w:numPr>
        <w:ind w:left="1080"/>
        <w:contextualSpacing w:val="0"/>
      </w:pPr>
      <w:r w:rsidRPr="000E6663">
        <w:t>Daily/hourly fee, if applicable;</w:t>
      </w:r>
    </w:p>
    <w:p w14:paraId="4B59E5C1" w14:textId="77777777" w:rsidR="003C78F0" w:rsidRDefault="00E11142" w:rsidP="00591BF0">
      <w:pPr>
        <w:pStyle w:val="ListParagraph"/>
        <w:numPr>
          <w:ilvl w:val="0"/>
          <w:numId w:val="18"/>
        </w:numPr>
        <w:ind w:left="1080"/>
        <w:contextualSpacing w:val="0"/>
      </w:pPr>
      <w:r w:rsidRPr="000E6663">
        <w:t>Duration of the eligibility;</w:t>
      </w:r>
    </w:p>
    <w:p w14:paraId="0D5ED60B" w14:textId="77777777" w:rsidR="003C78F0" w:rsidRDefault="00E11142" w:rsidP="00591BF0">
      <w:pPr>
        <w:pStyle w:val="ListParagraph"/>
        <w:numPr>
          <w:ilvl w:val="0"/>
          <w:numId w:val="18"/>
        </w:numPr>
        <w:ind w:left="1080"/>
        <w:contextualSpacing w:val="0"/>
      </w:pPr>
      <w:r w:rsidRPr="000E6663">
        <w:t>Names of children approved to receive services;</w:t>
      </w:r>
    </w:p>
    <w:p w14:paraId="3E330C4D" w14:textId="77777777" w:rsidR="00E11142" w:rsidRPr="000E6663" w:rsidRDefault="00E11142" w:rsidP="00591BF0">
      <w:pPr>
        <w:pStyle w:val="ListParagraph"/>
        <w:numPr>
          <w:ilvl w:val="0"/>
          <w:numId w:val="18"/>
        </w:numPr>
        <w:ind w:left="1080"/>
        <w:contextualSpacing w:val="0"/>
      </w:pPr>
      <w:r w:rsidRPr="000E6663">
        <w:t>Hours of service approved for each day.</w:t>
      </w:r>
    </w:p>
    <w:p w14:paraId="476BC1E9" w14:textId="77777777" w:rsidR="00E11142" w:rsidRPr="000E6663" w:rsidRDefault="00E11142" w:rsidP="00926A5B">
      <w:pPr>
        <w:ind w:firstLine="720"/>
      </w:pPr>
      <w:r w:rsidRPr="000E6663">
        <w:t>If the services are denied, the notice shall contain:</w:t>
      </w:r>
    </w:p>
    <w:p w14:paraId="0BFADC9E" w14:textId="77777777" w:rsidR="003C78F0" w:rsidRDefault="00E11142" w:rsidP="00591BF0">
      <w:pPr>
        <w:pStyle w:val="ListParagraph"/>
        <w:numPr>
          <w:ilvl w:val="0"/>
          <w:numId w:val="19"/>
        </w:numPr>
        <w:ind w:left="1080"/>
        <w:contextualSpacing w:val="0"/>
      </w:pPr>
      <w:r w:rsidRPr="000E6663">
        <w:t>The basis of denial;</w:t>
      </w:r>
    </w:p>
    <w:p w14:paraId="1DEB4058" w14:textId="77777777" w:rsidR="00E11142" w:rsidRPr="000E6663" w:rsidRDefault="00E11142" w:rsidP="00591BF0">
      <w:pPr>
        <w:pStyle w:val="ListParagraph"/>
        <w:numPr>
          <w:ilvl w:val="0"/>
          <w:numId w:val="19"/>
        </w:numPr>
        <w:ind w:left="1080"/>
      </w:pPr>
      <w:r w:rsidRPr="000E6663">
        <w:t xml:space="preserve">Instructions for the parent(s) on how to request a hearing if they do not agree with the contractor's decision in accordance with procedures specified in 5 </w:t>
      </w:r>
      <w:r w:rsidRPr="009E3D37">
        <w:rPr>
          <w:i/>
        </w:rPr>
        <w:t>CCR</w:t>
      </w:r>
      <w:r w:rsidRPr="000E6663">
        <w:t xml:space="preserve"> 18120 and 18121.</w:t>
      </w:r>
    </w:p>
    <w:p w14:paraId="651025D7" w14:textId="77777777" w:rsidR="00C807D8" w:rsidRDefault="00334EB1" w:rsidP="00CF0EA1">
      <w:pPr>
        <w:pStyle w:val="Heading3"/>
      </w:pPr>
      <w:bookmarkStart w:id="319" w:name="_Toc2696778"/>
      <w:bookmarkStart w:id="320" w:name="_Toc2696862"/>
      <w:bookmarkStart w:id="321" w:name="_Toc64959359"/>
      <w:bookmarkStart w:id="322" w:name="_Toc439143695"/>
      <w:r>
        <w:t>NOA</w:t>
      </w:r>
      <w:r w:rsidR="00E11142" w:rsidRPr="000E6663">
        <w:t>, Recipient of Services</w:t>
      </w:r>
      <w:bookmarkEnd w:id="319"/>
      <w:bookmarkEnd w:id="320"/>
      <w:bookmarkEnd w:id="321"/>
      <w:r w:rsidR="00E11142" w:rsidRPr="000E6663">
        <w:t xml:space="preserve"> </w:t>
      </w:r>
    </w:p>
    <w:p w14:paraId="378899F3" w14:textId="104EDE41" w:rsidR="007758C9" w:rsidRDefault="00E11142" w:rsidP="00C90977">
      <w:pPr>
        <w:ind w:firstLine="720"/>
      </w:pPr>
      <w:r w:rsidRPr="000E6663">
        <w:t>(</w:t>
      </w:r>
      <w:r w:rsidRPr="00B74ADF">
        <w:rPr>
          <w:i/>
        </w:rPr>
        <w:t>EC</w:t>
      </w:r>
      <w:r w:rsidRPr="000E6663">
        <w:t xml:space="preserve"> 8261 and 8263; 5 </w:t>
      </w:r>
      <w:r w:rsidRPr="009E3D37">
        <w:rPr>
          <w:i/>
        </w:rPr>
        <w:t>CCR</w:t>
      </w:r>
      <w:r w:rsidRPr="000E6663">
        <w:t xml:space="preserve"> 18095)</w:t>
      </w:r>
      <w:bookmarkEnd w:id="322"/>
    </w:p>
    <w:p w14:paraId="0E86C7E3" w14:textId="77777777" w:rsidR="007758C9" w:rsidRDefault="00E11142" w:rsidP="00C90977">
      <w:pPr>
        <w:ind w:left="720"/>
      </w:pPr>
      <w:r w:rsidRPr="000E6663">
        <w:lastRenderedPageBreak/>
        <w:t>If upon recertification or</w:t>
      </w:r>
      <w:r w:rsidR="002311F0">
        <w:t xml:space="preserve"> during the period of eligibility</w:t>
      </w:r>
      <w:r w:rsidRPr="000E6663">
        <w:t>, the contractor determines that the</w:t>
      </w:r>
      <w:r w:rsidR="002311F0">
        <w:t xml:space="preserve"> income </w:t>
      </w:r>
      <w:r w:rsidRPr="000E6663">
        <w:t>eligibility requirements are no longer being met, or the fee or amount of service needs to be modified</w:t>
      </w:r>
      <w:r w:rsidR="002311F0">
        <w:t xml:space="preserve">, or other changes are made to the service </w:t>
      </w:r>
      <w:r w:rsidR="00B471FF">
        <w:t>agreement</w:t>
      </w:r>
      <w:r w:rsidRPr="000E6663">
        <w:t xml:space="preserve">, the contractor shall notify the family through a written </w:t>
      </w:r>
      <w:r w:rsidR="00334EB1">
        <w:t>NOA</w:t>
      </w:r>
      <w:r w:rsidRPr="000E6663">
        <w:t xml:space="preserve">, Recipient of Services in accordance with 5 </w:t>
      </w:r>
      <w:r w:rsidRPr="009E3D37">
        <w:rPr>
          <w:i/>
        </w:rPr>
        <w:t>CCR</w:t>
      </w:r>
      <w:r w:rsidRPr="000E6663">
        <w:t xml:space="preserve"> 18119. The contractor shall maintain copies of all </w:t>
      </w:r>
      <w:r w:rsidR="00334EB1">
        <w:t>NOAs</w:t>
      </w:r>
      <w:r w:rsidRPr="000E6663">
        <w:t>, Recipient of Services in th</w:t>
      </w:r>
      <w:r w:rsidR="007758C9">
        <w:t>e family’s data file.</w:t>
      </w:r>
    </w:p>
    <w:p w14:paraId="63AF0350" w14:textId="77777777" w:rsidR="00E11142" w:rsidRPr="000E6663" w:rsidRDefault="00E11142" w:rsidP="00C90977">
      <w:pPr>
        <w:ind w:firstLine="720"/>
      </w:pPr>
      <w:r w:rsidRPr="000E6663">
        <w:t xml:space="preserve">The </w:t>
      </w:r>
      <w:r w:rsidR="00334EB1">
        <w:t>NOA</w:t>
      </w:r>
      <w:r w:rsidRPr="000E6663">
        <w:t>, Recipient of Services shall include:</w:t>
      </w:r>
    </w:p>
    <w:p w14:paraId="4C1F0893" w14:textId="77777777" w:rsidR="007758C9" w:rsidRDefault="00E11142" w:rsidP="00591BF0">
      <w:pPr>
        <w:pStyle w:val="ListParagraph"/>
        <w:numPr>
          <w:ilvl w:val="0"/>
          <w:numId w:val="20"/>
        </w:numPr>
        <w:ind w:left="1080"/>
        <w:contextualSpacing w:val="0"/>
      </w:pPr>
      <w:r w:rsidRPr="000E6663">
        <w:t>The type of action being taken;</w:t>
      </w:r>
    </w:p>
    <w:p w14:paraId="5D98DA8C" w14:textId="77777777" w:rsidR="007758C9" w:rsidRDefault="00E11142" w:rsidP="00591BF0">
      <w:pPr>
        <w:pStyle w:val="ListParagraph"/>
        <w:numPr>
          <w:ilvl w:val="0"/>
          <w:numId w:val="20"/>
        </w:numPr>
        <w:ind w:left="1080"/>
        <w:contextualSpacing w:val="0"/>
      </w:pPr>
      <w:r w:rsidRPr="000E6663">
        <w:t>The effective date of the action;</w:t>
      </w:r>
    </w:p>
    <w:p w14:paraId="4C052352" w14:textId="77777777" w:rsidR="007758C9" w:rsidRDefault="00E11142" w:rsidP="00591BF0">
      <w:pPr>
        <w:pStyle w:val="ListParagraph"/>
        <w:numPr>
          <w:ilvl w:val="0"/>
          <w:numId w:val="20"/>
        </w:numPr>
        <w:ind w:left="1080"/>
        <w:contextualSpacing w:val="0"/>
      </w:pPr>
      <w:r w:rsidRPr="000E6663">
        <w:t>The name and address of the recipient;</w:t>
      </w:r>
    </w:p>
    <w:p w14:paraId="7C28E14B" w14:textId="77777777" w:rsidR="007758C9" w:rsidRDefault="00E11142" w:rsidP="00591BF0">
      <w:pPr>
        <w:pStyle w:val="ListParagraph"/>
        <w:numPr>
          <w:ilvl w:val="0"/>
          <w:numId w:val="20"/>
        </w:numPr>
        <w:ind w:left="1080"/>
        <w:contextualSpacing w:val="0"/>
      </w:pPr>
      <w:r w:rsidRPr="000E6663">
        <w:t>The name and address of the contractor;</w:t>
      </w:r>
    </w:p>
    <w:p w14:paraId="4757F8A6" w14:textId="77777777" w:rsidR="007758C9" w:rsidRDefault="00E11142" w:rsidP="00591BF0">
      <w:pPr>
        <w:pStyle w:val="ListParagraph"/>
        <w:numPr>
          <w:ilvl w:val="0"/>
          <w:numId w:val="20"/>
        </w:numPr>
        <w:ind w:left="1080"/>
        <w:contextualSpacing w:val="0"/>
      </w:pPr>
      <w:r w:rsidRPr="000E6663">
        <w:t>The name and telephone number of the contractor’s authorized representative who is taking the action;</w:t>
      </w:r>
    </w:p>
    <w:p w14:paraId="14EAE2A2" w14:textId="77777777" w:rsidR="007758C9" w:rsidRDefault="00E11142" w:rsidP="00591BF0">
      <w:pPr>
        <w:pStyle w:val="ListParagraph"/>
        <w:numPr>
          <w:ilvl w:val="0"/>
          <w:numId w:val="20"/>
        </w:numPr>
        <w:ind w:left="1080"/>
        <w:contextualSpacing w:val="0"/>
      </w:pPr>
      <w:r w:rsidRPr="000E6663">
        <w:t>The date the notice is mailed or given to the recipient;</w:t>
      </w:r>
    </w:p>
    <w:p w14:paraId="12050AAA" w14:textId="77777777" w:rsidR="007758C9" w:rsidRDefault="00E11142" w:rsidP="00591BF0">
      <w:pPr>
        <w:pStyle w:val="ListParagraph"/>
        <w:numPr>
          <w:ilvl w:val="0"/>
          <w:numId w:val="20"/>
        </w:numPr>
        <w:ind w:left="1080"/>
        <w:contextualSpacing w:val="0"/>
      </w:pPr>
      <w:r w:rsidRPr="000E6663">
        <w:t>The method of distribution to the recipient;</w:t>
      </w:r>
    </w:p>
    <w:p w14:paraId="6676DCDE" w14:textId="77777777" w:rsidR="007758C9" w:rsidRDefault="00E11142" w:rsidP="00591BF0">
      <w:pPr>
        <w:pStyle w:val="ListParagraph"/>
        <w:numPr>
          <w:ilvl w:val="0"/>
          <w:numId w:val="20"/>
        </w:numPr>
        <w:ind w:left="1080"/>
        <w:contextualSpacing w:val="0"/>
      </w:pPr>
      <w:r w:rsidRPr="000E6663">
        <w:t>A description of the action;</w:t>
      </w:r>
    </w:p>
    <w:p w14:paraId="79042AEE" w14:textId="77777777" w:rsidR="007758C9" w:rsidRDefault="00E11142" w:rsidP="00591BF0">
      <w:pPr>
        <w:pStyle w:val="ListParagraph"/>
        <w:numPr>
          <w:ilvl w:val="0"/>
          <w:numId w:val="20"/>
        </w:numPr>
        <w:ind w:left="1080"/>
        <w:contextualSpacing w:val="0"/>
      </w:pPr>
      <w:r w:rsidRPr="000E6663">
        <w:t>A statement of the reason(s) for the changes;</w:t>
      </w:r>
    </w:p>
    <w:p w14:paraId="2FEFD716" w14:textId="77777777" w:rsidR="007758C9" w:rsidRDefault="00E11142" w:rsidP="00591BF0">
      <w:pPr>
        <w:pStyle w:val="ListParagraph"/>
        <w:numPr>
          <w:ilvl w:val="0"/>
          <w:numId w:val="20"/>
        </w:numPr>
        <w:ind w:left="1080"/>
        <w:contextualSpacing w:val="0"/>
      </w:pPr>
      <w:r w:rsidRPr="000E6663">
        <w:t>A statement of the reason(s) for termination, if applicable;</w:t>
      </w:r>
    </w:p>
    <w:p w14:paraId="1F1B2CC1" w14:textId="77777777" w:rsidR="00E11142" w:rsidRPr="000E6663" w:rsidRDefault="00E11142" w:rsidP="00591BF0">
      <w:pPr>
        <w:pStyle w:val="ListParagraph"/>
        <w:numPr>
          <w:ilvl w:val="0"/>
          <w:numId w:val="20"/>
        </w:numPr>
        <w:ind w:left="1080"/>
        <w:contextualSpacing w:val="0"/>
      </w:pPr>
      <w:r w:rsidRPr="000E6663">
        <w:t xml:space="preserve">Instructions for the parent(s) on how to request a hearing if they do not agree with the contractor’s decisions in accordance with procedures specified in 5 </w:t>
      </w:r>
      <w:r w:rsidRPr="00DF520D">
        <w:rPr>
          <w:i/>
        </w:rPr>
        <w:t>CCR</w:t>
      </w:r>
      <w:r w:rsidRPr="000E6663">
        <w:t xml:space="preserve"> 18120 and 18121.</w:t>
      </w:r>
    </w:p>
    <w:p w14:paraId="70909FB5" w14:textId="77777777" w:rsidR="007758C9" w:rsidRDefault="00E11142" w:rsidP="00CF0EA1">
      <w:pPr>
        <w:pStyle w:val="Heading3"/>
      </w:pPr>
      <w:bookmarkStart w:id="323" w:name="_Toc2696779"/>
      <w:bookmarkStart w:id="324" w:name="_Toc2696863"/>
      <w:bookmarkStart w:id="325" w:name="_Toc64959360"/>
      <w:bookmarkStart w:id="326" w:name="_Toc439143696"/>
      <w:r w:rsidRPr="000E6663">
        <w:t>Changes Affecting Services</w:t>
      </w:r>
      <w:bookmarkEnd w:id="323"/>
      <w:bookmarkEnd w:id="324"/>
      <w:bookmarkEnd w:id="325"/>
      <w:r w:rsidRPr="000E6663">
        <w:t xml:space="preserve"> </w:t>
      </w:r>
    </w:p>
    <w:p w14:paraId="774BDA69" w14:textId="49651771" w:rsidR="007758C9" w:rsidRDefault="00E11142" w:rsidP="00C90977">
      <w:pPr>
        <w:ind w:firstLine="720"/>
      </w:pPr>
      <w:r w:rsidRPr="000E6663">
        <w:t>(</w:t>
      </w:r>
      <w:r w:rsidRPr="00DF520D">
        <w:rPr>
          <w:i/>
        </w:rPr>
        <w:t>EC</w:t>
      </w:r>
      <w:r w:rsidRPr="000E6663">
        <w:t xml:space="preserve"> </w:t>
      </w:r>
      <w:r w:rsidRPr="009E3D37">
        <w:t>8261, 8263(c);</w:t>
      </w:r>
      <w:r w:rsidRPr="000E6663">
        <w:t xml:space="preserve"> 5 </w:t>
      </w:r>
      <w:r w:rsidRPr="00DF520D">
        <w:rPr>
          <w:i/>
        </w:rPr>
        <w:t>CCR</w:t>
      </w:r>
      <w:r w:rsidRPr="000E6663">
        <w:t xml:space="preserve"> 18119)</w:t>
      </w:r>
      <w:bookmarkEnd w:id="326"/>
    </w:p>
    <w:p w14:paraId="3406F17F" w14:textId="77777777" w:rsidR="007758C9" w:rsidRDefault="00E11142" w:rsidP="00C90977">
      <w:pPr>
        <w:ind w:left="720"/>
      </w:pPr>
      <w:r w:rsidRPr="000E6663">
        <w:t xml:space="preserve">The contractor shall complete </w:t>
      </w:r>
      <w:proofErr w:type="gramStart"/>
      <w:r w:rsidRPr="000E6663">
        <w:t>a</w:t>
      </w:r>
      <w:proofErr w:type="gramEnd"/>
      <w:r w:rsidRPr="000E6663">
        <w:t xml:space="preserve"> </w:t>
      </w:r>
      <w:r w:rsidR="00334EB1">
        <w:t>NOA,</w:t>
      </w:r>
      <w:r w:rsidRPr="000E6663">
        <w:t xml:space="preserve"> Recipient of </w:t>
      </w:r>
      <w:proofErr w:type="gramStart"/>
      <w:r w:rsidRPr="000E6663">
        <w:t>Services</w:t>
      </w:r>
      <w:proofErr w:type="gramEnd"/>
      <w:r w:rsidRPr="000E6663">
        <w:t xml:space="preserve"> when changes are made to the service agreement. Such changes may i</w:t>
      </w:r>
      <w:r w:rsidR="00341589">
        <w:t>nclude, but are not limited to,</w:t>
      </w:r>
      <w:r w:rsidR="009F3BA6">
        <w:t xml:space="preserve"> a </w:t>
      </w:r>
      <w:r w:rsidRPr="000E6663">
        <w:t>decrease in parent fees, an increase or decrease in the amount of servic</w:t>
      </w:r>
      <w:r w:rsidR="007758C9">
        <w:t>es, or termination of services.</w:t>
      </w:r>
    </w:p>
    <w:p w14:paraId="096B58A7" w14:textId="77777777" w:rsidR="007758C9" w:rsidRDefault="00E11142" w:rsidP="00C90977">
      <w:pPr>
        <w:ind w:left="720"/>
      </w:pPr>
      <w:r w:rsidRPr="000E6663">
        <w:t xml:space="preserve">The contractor shall mail or deliver the </w:t>
      </w:r>
      <w:r w:rsidR="009E3D37">
        <w:t>NOA</w:t>
      </w:r>
      <w:r w:rsidRPr="000E6663">
        <w:t xml:space="preserve"> to th</w:t>
      </w:r>
      <w:r w:rsidR="007758C9">
        <w:t>e parents at least 14</w:t>
      </w:r>
      <w:r w:rsidRPr="000E6663">
        <w:t xml:space="preserve"> calendar days before the effective date of the intended action. (If the </w:t>
      </w:r>
      <w:r w:rsidR="009E3D37">
        <w:t>NOA</w:t>
      </w:r>
      <w:r w:rsidR="007758C9">
        <w:t xml:space="preserve"> is mailed, the 14</w:t>
      </w:r>
      <w:r w:rsidRPr="000E6663">
        <w:t xml:space="preserve"> calendar da</w:t>
      </w:r>
      <w:r w:rsidR="007758C9">
        <w:t>y period is extended by 5</w:t>
      </w:r>
      <w:r w:rsidRPr="000E6663">
        <w:t xml:space="preserve"> calendar days, which establishes a presumption that the parent </w:t>
      </w:r>
      <w:r w:rsidR="007758C9">
        <w:t xml:space="preserve">received the </w:t>
      </w:r>
      <w:r w:rsidR="009E3D37">
        <w:t>NOA</w:t>
      </w:r>
      <w:r w:rsidR="007758C9">
        <w:t>.)</w:t>
      </w:r>
      <w:r w:rsidR="009F3BA6">
        <w:t>.</w:t>
      </w:r>
      <w:r w:rsidR="00C90977">
        <w:t xml:space="preserve"> </w:t>
      </w:r>
      <w:r w:rsidR="009F3BA6">
        <w:t>[Code of Civil Procedure section 1013(a)]</w:t>
      </w:r>
    </w:p>
    <w:p w14:paraId="7634A507" w14:textId="09E3DDB8" w:rsidR="00E11142" w:rsidRPr="000E6663" w:rsidRDefault="00E11142" w:rsidP="00C90977">
      <w:pPr>
        <w:ind w:left="720"/>
      </w:pPr>
      <w:r w:rsidRPr="000E6663">
        <w:lastRenderedPageBreak/>
        <w:t xml:space="preserve">To promote the continuity of </w:t>
      </w:r>
      <w:r w:rsidR="00580E40">
        <w:t>early learning and care</w:t>
      </w:r>
      <w:r w:rsidRPr="000E6663">
        <w:t xml:space="preserve"> services, a family that no longer meets a particular program’s income, eligibility or need criteria may have their services continued if the contractor is able to transfer that family’s enrollment to another program within the same contracting agency or to another agency that administers state or federally funded </w:t>
      </w:r>
      <w:r w:rsidR="00580E40">
        <w:t>early learning and care</w:t>
      </w:r>
      <w:r w:rsidRPr="000E6663">
        <w:t xml:space="preserve"> programs.</w:t>
      </w:r>
    </w:p>
    <w:p w14:paraId="5CABFDBE" w14:textId="77777777" w:rsidR="007758C9" w:rsidRDefault="00E11142" w:rsidP="00CF0EA1">
      <w:pPr>
        <w:pStyle w:val="Heading3"/>
      </w:pPr>
      <w:bookmarkStart w:id="327" w:name="_Toc2696780"/>
      <w:bookmarkStart w:id="328" w:name="_Toc2696864"/>
      <w:bookmarkStart w:id="329" w:name="_Toc64959361"/>
      <w:bookmarkStart w:id="330" w:name="_Toc439143697"/>
      <w:r w:rsidRPr="000E6663">
        <w:t>Parent(s) Request for a Hearing and Procedures</w:t>
      </w:r>
      <w:bookmarkEnd w:id="327"/>
      <w:bookmarkEnd w:id="328"/>
      <w:bookmarkEnd w:id="329"/>
      <w:r w:rsidRPr="000E6663">
        <w:t xml:space="preserve"> </w:t>
      </w:r>
    </w:p>
    <w:p w14:paraId="4D325A22" w14:textId="51B4FAD8" w:rsidR="007758C9" w:rsidRDefault="00E11142" w:rsidP="00C90977">
      <w:pPr>
        <w:ind w:firstLine="720"/>
      </w:pPr>
      <w:r w:rsidRPr="000E6663">
        <w:t>(</w:t>
      </w:r>
      <w:r w:rsidRPr="00DF520D">
        <w:rPr>
          <w:i/>
        </w:rPr>
        <w:t>EC</w:t>
      </w:r>
      <w:r w:rsidRPr="000E6663">
        <w:t xml:space="preserve"> 8261; 5 </w:t>
      </w:r>
      <w:r w:rsidRPr="00DF520D">
        <w:rPr>
          <w:i/>
        </w:rPr>
        <w:t>CCR</w:t>
      </w:r>
      <w:r w:rsidRPr="000E6663">
        <w:t xml:space="preserve"> 18120)</w:t>
      </w:r>
      <w:bookmarkEnd w:id="330"/>
    </w:p>
    <w:p w14:paraId="1FB8AAB6" w14:textId="77777777" w:rsidR="007758C9" w:rsidRDefault="00E11142" w:rsidP="00C90977">
      <w:pPr>
        <w:ind w:left="720"/>
      </w:pPr>
      <w:r w:rsidRPr="000E6663">
        <w:t>If the parent disagrees with an action, the parent(s) may file a request for a hearing with the contractor</w:t>
      </w:r>
      <w:r w:rsidR="007758C9">
        <w:t xml:space="preserve"> within 14</w:t>
      </w:r>
      <w:r w:rsidRPr="000E6663">
        <w:t xml:space="preserve"> calendar days of the date the </w:t>
      </w:r>
      <w:r w:rsidR="00334EB1">
        <w:t>NOA</w:t>
      </w:r>
      <w:r w:rsidRPr="000E6663">
        <w:t xml:space="preserve"> was received. Upon the filing of a request for hearing, the intended action shall be suspended until the review process has been completed. The review process is complete when the appeal process has been exhausted or when the parent(</w:t>
      </w:r>
      <w:r w:rsidR="007758C9">
        <w:t>s) abandons the appeal process.</w:t>
      </w:r>
    </w:p>
    <w:p w14:paraId="0A79D23A" w14:textId="77777777" w:rsidR="007758C9" w:rsidRDefault="007758C9" w:rsidP="00C90977">
      <w:pPr>
        <w:ind w:left="720"/>
      </w:pPr>
      <w:r>
        <w:t>Within 10</w:t>
      </w:r>
      <w:r w:rsidR="00E11142" w:rsidRPr="000E6663">
        <w:t xml:space="preserve"> calendar days following the receipt of the request for a hearing, the contractor shall notify the parent(s) of the time and place of the hearing. The time and place of the hearing shall, to the extent possible, b</w:t>
      </w:r>
      <w:r>
        <w:t>e convenient for the parent(s).</w:t>
      </w:r>
    </w:p>
    <w:p w14:paraId="7E82A0D5" w14:textId="77777777" w:rsidR="007758C9" w:rsidRDefault="00E11142" w:rsidP="00C90977">
      <w:pPr>
        <w:ind w:left="720"/>
      </w:pPr>
      <w:r w:rsidRPr="000E6663">
        <w:t>The hearing shall be conducted by an administrative staff person who shall be referred to as "the hearing officer." The hearing officer shall be at a staff level higher in authority than the staff person w</w:t>
      </w:r>
      <w:r w:rsidR="007758C9">
        <w:t>ho made the contested decision.</w:t>
      </w:r>
    </w:p>
    <w:p w14:paraId="7460FA32" w14:textId="77777777" w:rsidR="007758C9" w:rsidRDefault="00E11142" w:rsidP="00C90977">
      <w:pPr>
        <w:ind w:left="720"/>
      </w:pPr>
      <w:r w:rsidRPr="000E6663">
        <w:t>The parent(s) or parent's authorized representative is required to attend the hearing. If the parent or the parent's authorized representative fails to appear at the hearing, the parent will be deemed to have abandoned his or her appeal. Only persons directly affected by the hearing shall be allowed to attend.</w:t>
      </w:r>
    </w:p>
    <w:p w14:paraId="476B42E1" w14:textId="77777777" w:rsidR="007758C9" w:rsidRDefault="00E11142" w:rsidP="00C90977">
      <w:pPr>
        <w:ind w:left="720"/>
      </w:pPr>
      <w:r w:rsidRPr="000E6663">
        <w:t>The contractor shall arrange for the presence of an interpreter at the hearing, if one</w:t>
      </w:r>
      <w:r w:rsidR="00C90977">
        <w:t xml:space="preserve"> is requested by the parent(s).</w:t>
      </w:r>
    </w:p>
    <w:p w14:paraId="78F18F2C" w14:textId="77777777" w:rsidR="007758C9" w:rsidRDefault="00E11142" w:rsidP="00C90977">
      <w:pPr>
        <w:ind w:left="720"/>
      </w:pPr>
      <w:r w:rsidRPr="000E6663">
        <w:t>The hearing officer shall explain to the parent(s) the legal, regulatory, or policy</w:t>
      </w:r>
      <w:r w:rsidR="007758C9">
        <w:t xml:space="preserve"> basis for the intended action.</w:t>
      </w:r>
    </w:p>
    <w:p w14:paraId="660E783A" w14:textId="77777777" w:rsidR="007758C9" w:rsidRDefault="00E11142" w:rsidP="00C90977">
      <w:pPr>
        <w:ind w:left="720"/>
      </w:pPr>
      <w:r w:rsidRPr="000E6663">
        <w:t xml:space="preserve">During the hearing, the parent(s) shall have an opportunity to explain the reason(s) they believe the contractor's decision was incorrect. The contractor's staff shall present any material </w:t>
      </w:r>
      <w:r w:rsidR="007758C9">
        <w:t>facts omitted by the parent(s).</w:t>
      </w:r>
    </w:p>
    <w:p w14:paraId="542742FA" w14:textId="77777777" w:rsidR="00E11142" w:rsidRPr="000E6663" w:rsidRDefault="00E11142" w:rsidP="00C90977">
      <w:pPr>
        <w:ind w:left="720"/>
      </w:pPr>
      <w:r w:rsidRPr="000E6663">
        <w:t xml:space="preserve">The hearing officer shall mail or deliver to the parent(s) a </w:t>
      </w:r>
      <w:r w:rsidR="007758C9">
        <w:t>written decision within 10</w:t>
      </w:r>
      <w:r w:rsidRPr="000E6663">
        <w:t xml:space="preserve"> calendar days after the hearing. The written decision shall contain procedures for submitting an appeal to the CDE.</w:t>
      </w:r>
    </w:p>
    <w:p w14:paraId="7CCCC759" w14:textId="77777777" w:rsidR="00926A5B" w:rsidRDefault="00926A5B">
      <w:pPr>
        <w:widowControl/>
        <w:autoSpaceDE/>
        <w:autoSpaceDN/>
        <w:adjustRightInd/>
        <w:spacing w:after="0"/>
        <w:rPr>
          <w:noProof/>
          <w:szCs w:val="28"/>
        </w:rPr>
      </w:pPr>
      <w:bookmarkStart w:id="331" w:name="_Toc2696781"/>
      <w:bookmarkStart w:id="332" w:name="_Toc2696865"/>
      <w:bookmarkStart w:id="333" w:name="_Toc439143698"/>
      <w:r>
        <w:br w:type="page"/>
      </w:r>
    </w:p>
    <w:p w14:paraId="01415EF8" w14:textId="0C463786" w:rsidR="007758C9" w:rsidRDefault="00E11142" w:rsidP="00CF0EA1">
      <w:pPr>
        <w:pStyle w:val="Heading3"/>
      </w:pPr>
      <w:bookmarkStart w:id="334" w:name="_Toc64959362"/>
      <w:r w:rsidRPr="000E6663">
        <w:lastRenderedPageBreak/>
        <w:t>Appeal Procedure for CDE Review</w:t>
      </w:r>
      <w:bookmarkEnd w:id="331"/>
      <w:bookmarkEnd w:id="332"/>
      <w:bookmarkEnd w:id="334"/>
      <w:r w:rsidRPr="000E6663">
        <w:t xml:space="preserve"> </w:t>
      </w:r>
    </w:p>
    <w:p w14:paraId="43E50405" w14:textId="6539FF6A" w:rsidR="007758C9" w:rsidRDefault="00E11142" w:rsidP="008D6EA2">
      <w:pPr>
        <w:ind w:firstLine="720"/>
      </w:pPr>
      <w:r w:rsidRPr="000E6663">
        <w:t>(</w:t>
      </w:r>
      <w:r w:rsidRPr="00D03FEE">
        <w:rPr>
          <w:i/>
        </w:rPr>
        <w:t>EC</w:t>
      </w:r>
      <w:r w:rsidRPr="000E6663">
        <w:t xml:space="preserve"> 8261; 5 </w:t>
      </w:r>
      <w:r w:rsidRPr="00D03FEE">
        <w:rPr>
          <w:i/>
        </w:rPr>
        <w:t>CCR</w:t>
      </w:r>
      <w:r w:rsidRPr="000E6663">
        <w:t xml:space="preserve"> 18121)</w:t>
      </w:r>
      <w:bookmarkEnd w:id="333"/>
    </w:p>
    <w:p w14:paraId="43D808F0" w14:textId="77777777" w:rsidR="007758C9" w:rsidRDefault="00E11142" w:rsidP="008D6EA2">
      <w:pPr>
        <w:ind w:left="720"/>
      </w:pPr>
      <w:r w:rsidRPr="000E6663">
        <w:t>If the parent(s) disagree(s) with the written decision from the contract</w:t>
      </w:r>
      <w:r w:rsidR="007758C9">
        <w:t>or, the parent has 14</w:t>
      </w:r>
      <w:r w:rsidRPr="000E6663">
        <w:t xml:space="preserve"> calendar days </w:t>
      </w:r>
      <w:r w:rsidR="007758C9">
        <w:t xml:space="preserve">in which to appeal to the CDE. </w:t>
      </w:r>
    </w:p>
    <w:p w14:paraId="51DBAB50" w14:textId="77777777" w:rsidR="007758C9" w:rsidRDefault="00E11142" w:rsidP="008D6EA2">
      <w:pPr>
        <w:ind w:left="720"/>
      </w:pPr>
      <w:r w:rsidRPr="000E6663">
        <w:t>The appeal must be received within 14 calendar days of the date on the contractor’s written decision. If the parent(s) do(es) not submit an appeal request</w:t>
      </w:r>
      <w:r w:rsidR="007758C9">
        <w:t xml:space="preserve"> to the CDE within 14</w:t>
      </w:r>
      <w:r w:rsidRPr="000E6663">
        <w:t xml:space="preserve"> calendar days, the parents' appeal process shall be deemed abandoned and the contractor may imp</w:t>
      </w:r>
      <w:r w:rsidR="007758C9">
        <w:t>lement the intended action.</w:t>
      </w:r>
    </w:p>
    <w:p w14:paraId="73480AE1" w14:textId="77777777" w:rsidR="007758C9" w:rsidRDefault="00E11142" w:rsidP="008D6EA2">
      <w:pPr>
        <w:ind w:left="720"/>
      </w:pPr>
      <w:r w:rsidRPr="000E6663">
        <w:t>The parent(s) shall specify in the appeal request the reason(s) why he/she believes the contractor's decision was incorrect. A copy of the contractor's notice of intended action and written decision shall be submitted by the par</w:t>
      </w:r>
      <w:r w:rsidR="007758C9">
        <w:t>ent(s) with the appeal request.</w:t>
      </w:r>
    </w:p>
    <w:p w14:paraId="2DD64C61" w14:textId="77777777" w:rsidR="007758C9" w:rsidRDefault="00E11142" w:rsidP="008D6EA2">
      <w:pPr>
        <w:ind w:left="720"/>
      </w:pPr>
      <w:r w:rsidRPr="000E6663">
        <w:t>Upon receipt of an appeal request, the CDE may request copies of the family’s data file and other relevant materials from the contractor. The CDE may also conduct any investigations, interviews or mediation necessary to r</w:t>
      </w:r>
      <w:r w:rsidR="007758C9">
        <w:t>esolve the appeal.</w:t>
      </w:r>
    </w:p>
    <w:p w14:paraId="113CFBC9" w14:textId="77777777" w:rsidR="00E11142" w:rsidRPr="000E6663" w:rsidRDefault="00E11142" w:rsidP="008D6EA2">
      <w:pPr>
        <w:ind w:left="720"/>
      </w:pPr>
      <w:r w:rsidRPr="000E6663">
        <w:t>The decision of the CDE shall be mailed or delivered to the parent(s) and to the contractor within thirty (30) calendar days after receipt of the appeal request.</w:t>
      </w:r>
    </w:p>
    <w:p w14:paraId="6B93F9A0" w14:textId="77777777" w:rsidR="007758C9" w:rsidRDefault="00E11142" w:rsidP="00CF0EA1">
      <w:pPr>
        <w:pStyle w:val="Heading3"/>
      </w:pPr>
      <w:bookmarkStart w:id="335" w:name="_Toc2696782"/>
      <w:bookmarkStart w:id="336" w:name="_Toc2696866"/>
      <w:bookmarkStart w:id="337" w:name="_Toc64959363"/>
      <w:bookmarkStart w:id="338" w:name="_Toc439143699"/>
      <w:r w:rsidRPr="000E6663">
        <w:t>Con</w:t>
      </w:r>
      <w:r w:rsidR="007758C9">
        <w:t>tractor Compliance with the CDE</w:t>
      </w:r>
      <w:r w:rsidRPr="000E6663">
        <w:t xml:space="preserve"> Decision; Reimbursement for Services </w:t>
      </w:r>
      <w:r w:rsidR="008D6EA2">
        <w:t>D</w:t>
      </w:r>
      <w:r w:rsidRPr="000E6663">
        <w:t>uring the Appeal Process</w:t>
      </w:r>
      <w:bookmarkEnd w:id="335"/>
      <w:bookmarkEnd w:id="336"/>
      <w:bookmarkEnd w:id="337"/>
      <w:r w:rsidRPr="000E6663">
        <w:t xml:space="preserve"> </w:t>
      </w:r>
    </w:p>
    <w:p w14:paraId="26DC6464" w14:textId="3A65F973" w:rsidR="007758C9" w:rsidRDefault="00E11142" w:rsidP="008D6EA2">
      <w:pPr>
        <w:ind w:firstLine="720"/>
      </w:pPr>
      <w:r w:rsidRPr="000E6663">
        <w:t>(</w:t>
      </w:r>
      <w:r w:rsidRPr="00D03FEE">
        <w:rPr>
          <w:i/>
        </w:rPr>
        <w:t>EC</w:t>
      </w:r>
      <w:r w:rsidRPr="000E6663">
        <w:t xml:space="preserve"> 8261; 5 </w:t>
      </w:r>
      <w:r w:rsidRPr="00D03FEE">
        <w:rPr>
          <w:i/>
        </w:rPr>
        <w:t>CCR</w:t>
      </w:r>
      <w:r w:rsidRPr="000E6663">
        <w:t xml:space="preserve"> 18122)</w:t>
      </w:r>
      <w:bookmarkEnd w:id="338"/>
    </w:p>
    <w:p w14:paraId="70040E24" w14:textId="05BD8CED" w:rsidR="00E11142" w:rsidRPr="000E6663" w:rsidRDefault="00E11142" w:rsidP="008D6EA2">
      <w:pPr>
        <w:ind w:left="720"/>
      </w:pPr>
      <w:r w:rsidRPr="000E6663">
        <w:t xml:space="preserve">The contractor shall comply with the decision of the CDE immediately upon receipt thereof. The contractor shall be reimbursed for </w:t>
      </w:r>
      <w:r w:rsidR="00580E40">
        <w:t>early learning and care</w:t>
      </w:r>
      <w:r w:rsidRPr="000E6663">
        <w:t xml:space="preserve"> services delivered to the family which is appealing during the appeal process. If a contractor's determination that a family is ineligible is upheld by the CDE, services to the family shall cease upon receipt of the CDE's decision by the contractor.</w:t>
      </w:r>
    </w:p>
    <w:p w14:paraId="669F75A9" w14:textId="77777777" w:rsidR="00E11142" w:rsidRPr="000E6663" w:rsidRDefault="008D6EA2" w:rsidP="00CF0EA1">
      <w:pPr>
        <w:pStyle w:val="Heading2"/>
      </w:pPr>
      <w:bookmarkStart w:id="339" w:name="_Toc231096644"/>
      <w:bookmarkStart w:id="340" w:name="_Toc239833562"/>
      <w:bookmarkStart w:id="341" w:name="_Toc263247910"/>
      <w:bookmarkStart w:id="342" w:name="_Toc439143700"/>
      <w:r>
        <w:br w:type="page"/>
      </w:r>
      <w:bookmarkStart w:id="343" w:name="_Toc2696783"/>
      <w:bookmarkStart w:id="344" w:name="_Toc2696867"/>
      <w:bookmarkStart w:id="345" w:name="_Toc64959364"/>
      <w:r w:rsidR="00E11142" w:rsidRPr="000E6663">
        <w:lastRenderedPageBreak/>
        <w:t>STAFFING QUALIFICATIONS</w:t>
      </w:r>
      <w:bookmarkEnd w:id="339"/>
      <w:bookmarkEnd w:id="340"/>
      <w:bookmarkEnd w:id="341"/>
      <w:bookmarkEnd w:id="342"/>
      <w:bookmarkEnd w:id="343"/>
      <w:bookmarkEnd w:id="344"/>
      <w:bookmarkEnd w:id="345"/>
    </w:p>
    <w:p w14:paraId="0E71B488" w14:textId="77777777" w:rsidR="007758C9" w:rsidRDefault="00E11142" w:rsidP="00CF0EA1">
      <w:pPr>
        <w:pStyle w:val="Heading3"/>
        <w:numPr>
          <w:ilvl w:val="0"/>
          <w:numId w:val="90"/>
        </w:numPr>
      </w:pPr>
      <w:bookmarkStart w:id="346" w:name="_Toc231096645"/>
      <w:bookmarkStart w:id="347" w:name="_Toc239833563"/>
      <w:bookmarkStart w:id="348" w:name="_Toc2696784"/>
      <w:bookmarkStart w:id="349" w:name="_Toc2696868"/>
      <w:bookmarkStart w:id="350" w:name="_Toc64959365"/>
      <w:bookmarkStart w:id="351" w:name="_Toc263247911"/>
      <w:bookmarkStart w:id="352" w:name="_Toc439143701"/>
      <w:r w:rsidRPr="000E6663">
        <w:t>Program Director</w:t>
      </w:r>
      <w:bookmarkEnd w:id="346"/>
      <w:bookmarkEnd w:id="347"/>
      <w:bookmarkEnd w:id="348"/>
      <w:bookmarkEnd w:id="349"/>
      <w:bookmarkEnd w:id="350"/>
      <w:r w:rsidRPr="000E6663">
        <w:t xml:space="preserve"> </w:t>
      </w:r>
    </w:p>
    <w:p w14:paraId="3B277A9B" w14:textId="2EEA85F9" w:rsidR="007758C9" w:rsidRDefault="00E11142" w:rsidP="008D6EA2">
      <w:pPr>
        <w:ind w:firstLine="720"/>
      </w:pPr>
      <w:r w:rsidRPr="000E6663">
        <w:t>(</w:t>
      </w:r>
      <w:r w:rsidRPr="00D03FEE">
        <w:rPr>
          <w:i/>
        </w:rPr>
        <w:t>EC</w:t>
      </w:r>
      <w:r w:rsidRPr="000E6663">
        <w:t xml:space="preserve"> 8208(v), 8244 and 8360.1)</w:t>
      </w:r>
      <w:bookmarkEnd w:id="351"/>
      <w:bookmarkEnd w:id="352"/>
    </w:p>
    <w:p w14:paraId="749764CC" w14:textId="3332D779" w:rsidR="007758C9" w:rsidRDefault="00E11142" w:rsidP="008D6EA2">
      <w:pPr>
        <w:ind w:left="720"/>
      </w:pPr>
      <w:r w:rsidRPr="000E6663">
        <w:t>If th</w:t>
      </w:r>
      <w:r w:rsidR="007758C9">
        <w:t>e contractor operates at two</w:t>
      </w:r>
      <w:r w:rsidRPr="000E6663">
        <w:t xml:space="preserve"> or more sites, the contractor shall employ a program director who has administrative and programmatic responsibility for the program. The program director shall meet the requirements specified in Staffing Qualifications </w:t>
      </w:r>
      <w:r w:rsidR="00F553E5">
        <w:t>on the CDE Web site at the following link:</w:t>
      </w:r>
      <w:r w:rsidR="00193BBD">
        <w:br/>
      </w:r>
      <w:hyperlink r:id="rId11" w:history="1">
        <w:r w:rsidR="00193BBD" w:rsidRPr="00193BBD">
          <w:rPr>
            <w:rStyle w:val="Hyperlink"/>
          </w:rPr>
          <w:t>https://www.cde.ca.gov/sp/cd/ci/csppstaffqual.asp</w:t>
        </w:r>
      </w:hyperlink>
    </w:p>
    <w:p w14:paraId="6F02D3CD" w14:textId="77777777" w:rsidR="00E11142" w:rsidRPr="000E6663" w:rsidRDefault="00E11142" w:rsidP="008D6EA2">
      <w:pPr>
        <w:ind w:left="720"/>
      </w:pPr>
      <w:r w:rsidRPr="000E6663">
        <w:t>The CDE may waive the qualifications for program director upon a finding of one of the following:</w:t>
      </w:r>
    </w:p>
    <w:p w14:paraId="5A845CAD" w14:textId="07DEDFFD" w:rsidR="007758C9" w:rsidRDefault="00E11142" w:rsidP="00591BF0">
      <w:pPr>
        <w:pStyle w:val="ListParagraph"/>
        <w:numPr>
          <w:ilvl w:val="0"/>
          <w:numId w:val="21"/>
        </w:numPr>
        <w:contextualSpacing w:val="0"/>
      </w:pPr>
      <w:r w:rsidRPr="000E6663">
        <w:t xml:space="preserve">The applicant is making satisfactory progress toward securing a permit issued by the Commission on Teacher Credentialing authorizing supervision of </w:t>
      </w:r>
      <w:r w:rsidR="008E270B" w:rsidRPr="000E6663">
        <w:t>an</w:t>
      </w:r>
      <w:r w:rsidRPr="000E6663">
        <w:t xml:space="preserve"> </w:t>
      </w:r>
      <w:r w:rsidR="00580E40">
        <w:t>early learning and care</w:t>
      </w:r>
      <w:r w:rsidRPr="000E6663">
        <w:t xml:space="preserve"> program operating in two or more sites or fulfilling the qualifications for program directors in severely handicapped programs.</w:t>
      </w:r>
    </w:p>
    <w:p w14:paraId="22E446C5" w14:textId="77777777" w:rsidR="007758C9" w:rsidRDefault="00E11142" w:rsidP="00591BF0">
      <w:pPr>
        <w:pStyle w:val="ListParagraph"/>
        <w:numPr>
          <w:ilvl w:val="0"/>
          <w:numId w:val="21"/>
        </w:numPr>
        <w:contextualSpacing w:val="0"/>
      </w:pPr>
      <w:r w:rsidRPr="000E6663">
        <w:t>The place of employment is so remote from institutions offering the necessary coursework as to make continuing education impracticable and the contractor has made a diligent search but has been unable to hire a more qualified applicant.</w:t>
      </w:r>
    </w:p>
    <w:p w14:paraId="2A7BB8F4" w14:textId="77777777" w:rsidR="00E11142" w:rsidRPr="000E6663" w:rsidRDefault="00E11142" w:rsidP="00591BF0">
      <w:pPr>
        <w:pStyle w:val="ListParagraph"/>
        <w:numPr>
          <w:ilvl w:val="0"/>
          <w:numId w:val="21"/>
        </w:numPr>
        <w:contextualSpacing w:val="0"/>
      </w:pPr>
      <w:r w:rsidRPr="000E6663">
        <w:t>Any other reason established by the rule by the Superintendent of Public Instruction pursuant to EC 8244.</w:t>
      </w:r>
    </w:p>
    <w:p w14:paraId="677323C2" w14:textId="77777777" w:rsidR="007758C9" w:rsidRDefault="00E11142" w:rsidP="00CF0EA1">
      <w:pPr>
        <w:pStyle w:val="Heading3"/>
      </w:pPr>
      <w:bookmarkStart w:id="353" w:name="_Toc231096646"/>
      <w:bookmarkStart w:id="354" w:name="_Toc239833564"/>
      <w:bookmarkStart w:id="355" w:name="_Toc2696785"/>
      <w:bookmarkStart w:id="356" w:name="_Toc2696869"/>
      <w:bookmarkStart w:id="357" w:name="_Toc64959366"/>
      <w:bookmarkStart w:id="358" w:name="_Toc263247912"/>
      <w:bookmarkStart w:id="359" w:name="_Toc439143702"/>
      <w:r w:rsidRPr="000E6663">
        <w:t>Site Supervisor</w:t>
      </w:r>
      <w:bookmarkEnd w:id="353"/>
      <w:bookmarkEnd w:id="354"/>
      <w:bookmarkEnd w:id="355"/>
      <w:bookmarkEnd w:id="356"/>
      <w:bookmarkEnd w:id="357"/>
      <w:r w:rsidRPr="000E6663">
        <w:t xml:space="preserve"> </w:t>
      </w:r>
    </w:p>
    <w:p w14:paraId="472FAF61" w14:textId="43211EC7" w:rsidR="007758C9" w:rsidRDefault="00E11142" w:rsidP="008D6EA2">
      <w:pPr>
        <w:ind w:firstLine="720"/>
      </w:pPr>
      <w:r w:rsidRPr="000E6663">
        <w:t>(</w:t>
      </w:r>
      <w:r w:rsidRPr="00D03FEE">
        <w:rPr>
          <w:i/>
        </w:rPr>
        <w:t>EC</w:t>
      </w:r>
      <w:r w:rsidRPr="000E6663">
        <w:t xml:space="preserve"> 8208(aa), </w:t>
      </w:r>
      <w:r w:rsidR="00D03FEE">
        <w:t xml:space="preserve">and </w:t>
      </w:r>
      <w:r w:rsidRPr="000E6663">
        <w:t xml:space="preserve">5 </w:t>
      </w:r>
      <w:r w:rsidRPr="00D03FEE">
        <w:rPr>
          <w:i/>
        </w:rPr>
        <w:t>CCR</w:t>
      </w:r>
      <w:r w:rsidRPr="000E6663">
        <w:t xml:space="preserve"> 18295)</w:t>
      </w:r>
      <w:bookmarkEnd w:id="358"/>
      <w:bookmarkEnd w:id="359"/>
    </w:p>
    <w:p w14:paraId="0B67F748" w14:textId="77777777" w:rsidR="00F553E5" w:rsidRPr="00F553E5" w:rsidRDefault="00F553E5" w:rsidP="008D6EA2">
      <w:pPr>
        <w:ind w:left="720"/>
      </w:pPr>
      <w:r w:rsidRPr="00F553E5">
        <w:t>At each site there shall be a person designated as the site supervisor who has operational program responsibility for the program. A site supervisor shall meet the staffing qualifications specified on the CDE Web</w:t>
      </w:r>
      <w:r>
        <w:t xml:space="preserve"> </w:t>
      </w:r>
      <w:r w:rsidRPr="00F553E5">
        <w:t xml:space="preserve">site at the following link: </w:t>
      </w:r>
      <w:hyperlink r:id="rId12" w:tooltip="Link to Staffing Qualifications web site" w:history="1">
        <w:r w:rsidRPr="00A84E54">
          <w:rPr>
            <w:color w:val="0000FF"/>
            <w:u w:val="single"/>
          </w:rPr>
          <w:t>https://www.cde.ca.gov/sp/cd/ci/staffqualifications.asp</w:t>
        </w:r>
      </w:hyperlink>
    </w:p>
    <w:p w14:paraId="2E862CDF" w14:textId="77777777" w:rsidR="00E11142" w:rsidRPr="000E6663" w:rsidRDefault="00E11142" w:rsidP="008D6EA2">
      <w:pPr>
        <w:ind w:left="720"/>
      </w:pPr>
      <w:r w:rsidRPr="000E6663">
        <w:t>The CDE shall grant a waiver of this requirement upon a contractor's demonstration of the existence of compelling need. Factors the CDE shall consider in determining compelling need are as follows:</w:t>
      </w:r>
    </w:p>
    <w:p w14:paraId="6C7424D3" w14:textId="77777777" w:rsidR="007758C9" w:rsidRDefault="00E11142" w:rsidP="008D6EA2">
      <w:pPr>
        <w:ind w:left="720"/>
      </w:pPr>
      <w:r w:rsidRPr="000E6663">
        <w:t>Evidence that the contractor's recruitment efforts have not been successful in obtaining qualified applicants.</w:t>
      </w:r>
    </w:p>
    <w:p w14:paraId="3EB5AD3C" w14:textId="77777777" w:rsidR="007758C9" w:rsidRDefault="00E11142" w:rsidP="00591BF0">
      <w:pPr>
        <w:pStyle w:val="ListParagraph"/>
        <w:numPr>
          <w:ilvl w:val="0"/>
          <w:numId w:val="22"/>
        </w:numPr>
        <w:contextualSpacing w:val="0"/>
      </w:pPr>
      <w:r w:rsidRPr="000E6663">
        <w:t>Evidence of the contractor's inability to offer competitive salaries.</w:t>
      </w:r>
    </w:p>
    <w:p w14:paraId="214DA407" w14:textId="77777777" w:rsidR="00E11142" w:rsidRPr="000E6663" w:rsidRDefault="00E11142" w:rsidP="00591BF0">
      <w:pPr>
        <w:pStyle w:val="ListParagraph"/>
        <w:numPr>
          <w:ilvl w:val="0"/>
          <w:numId w:val="22"/>
        </w:numPr>
        <w:contextualSpacing w:val="0"/>
      </w:pPr>
      <w:r w:rsidRPr="000E6663">
        <w:t>Evidence of potential or current staff's lack of reasonable access to training resources which offer required course work.</w:t>
      </w:r>
    </w:p>
    <w:p w14:paraId="3A9A52AC" w14:textId="77777777" w:rsidR="007758C9" w:rsidRDefault="00E11142" w:rsidP="00CF0EA1">
      <w:pPr>
        <w:pStyle w:val="Heading3"/>
      </w:pPr>
      <w:bookmarkStart w:id="360" w:name="_Toc231096647"/>
      <w:bookmarkStart w:id="361" w:name="_Toc239833565"/>
      <w:bookmarkStart w:id="362" w:name="_Toc2696786"/>
      <w:bookmarkStart w:id="363" w:name="_Toc2696870"/>
      <w:bookmarkStart w:id="364" w:name="_Toc64959367"/>
      <w:bookmarkStart w:id="365" w:name="_Toc263247913"/>
      <w:bookmarkStart w:id="366" w:name="_Toc439143703"/>
      <w:r w:rsidRPr="000E6663">
        <w:lastRenderedPageBreak/>
        <w:t>Teacher</w:t>
      </w:r>
      <w:bookmarkEnd w:id="360"/>
      <w:bookmarkEnd w:id="361"/>
      <w:bookmarkEnd w:id="362"/>
      <w:bookmarkEnd w:id="363"/>
      <w:bookmarkEnd w:id="364"/>
      <w:r w:rsidRPr="000E6663">
        <w:t xml:space="preserve"> </w:t>
      </w:r>
    </w:p>
    <w:p w14:paraId="4D6257D1" w14:textId="30F9E91E" w:rsidR="0002034F" w:rsidRDefault="00E11142" w:rsidP="008D6EA2">
      <w:pPr>
        <w:ind w:firstLine="720"/>
      </w:pPr>
      <w:r w:rsidRPr="000E6663">
        <w:t>(</w:t>
      </w:r>
      <w:r w:rsidRPr="00533F80">
        <w:rPr>
          <w:i/>
        </w:rPr>
        <w:t>EC</w:t>
      </w:r>
      <w:r w:rsidRPr="000E6663">
        <w:t xml:space="preserve"> </w:t>
      </w:r>
      <w:r w:rsidR="00533F80">
        <w:t>8208(</w:t>
      </w:r>
      <w:proofErr w:type="spellStart"/>
      <w:r w:rsidR="00533F80">
        <w:t>af</w:t>
      </w:r>
      <w:proofErr w:type="spellEnd"/>
      <w:r w:rsidR="00533F80">
        <w:t>),</w:t>
      </w:r>
      <w:r w:rsidRPr="000E6663">
        <w:t xml:space="preserve"> 8360)</w:t>
      </w:r>
      <w:bookmarkEnd w:id="365"/>
      <w:bookmarkEnd w:id="366"/>
    </w:p>
    <w:p w14:paraId="32438BF7" w14:textId="324A9019" w:rsidR="00193BBD" w:rsidRPr="00193BBD" w:rsidRDefault="00F553E5" w:rsidP="00193BBD">
      <w:pPr>
        <w:ind w:left="720"/>
      </w:pPr>
      <w:r w:rsidRPr="00F553E5">
        <w:t>Teachers shall meet the requirements specified in Staffing Qualifications on the CDE Web site at</w:t>
      </w:r>
      <w:r w:rsidR="00495D38">
        <w:t xml:space="preserve"> the following link</w:t>
      </w:r>
      <w:r w:rsidRPr="00F553E5">
        <w:t>:</w:t>
      </w:r>
      <w:r w:rsidR="00193BBD">
        <w:br/>
      </w:r>
      <w:hyperlink r:id="rId13" w:history="1">
        <w:r w:rsidR="00193BBD" w:rsidRPr="00193BBD">
          <w:rPr>
            <w:rStyle w:val="Hyperlink"/>
          </w:rPr>
          <w:t>https://www.cde.ca.gov/sp/cd/ci/csppstaffqual.asp</w:t>
        </w:r>
      </w:hyperlink>
    </w:p>
    <w:p w14:paraId="4D96240C" w14:textId="77777777" w:rsidR="0002034F" w:rsidRDefault="008D6EA2" w:rsidP="00CF0EA1">
      <w:pPr>
        <w:pStyle w:val="Heading2"/>
      </w:pPr>
      <w:bookmarkStart w:id="367" w:name="_Toc231096648"/>
      <w:bookmarkStart w:id="368" w:name="_Toc239833566"/>
      <w:bookmarkStart w:id="369" w:name="_Toc263247914"/>
      <w:bookmarkStart w:id="370" w:name="_Toc439143704"/>
      <w:r>
        <w:br w:type="page"/>
      </w:r>
      <w:bookmarkStart w:id="371" w:name="_Toc2696787"/>
      <w:bookmarkStart w:id="372" w:name="_Toc2696871"/>
      <w:bookmarkStart w:id="373" w:name="_Toc64959368"/>
      <w:r w:rsidR="00E11142" w:rsidRPr="000E6663">
        <w:lastRenderedPageBreak/>
        <w:t>STAFFING RATIOS</w:t>
      </w:r>
      <w:bookmarkEnd w:id="367"/>
      <w:bookmarkEnd w:id="368"/>
      <w:bookmarkEnd w:id="371"/>
      <w:bookmarkEnd w:id="372"/>
      <w:bookmarkEnd w:id="373"/>
      <w:r w:rsidR="00E11142" w:rsidRPr="000E6663">
        <w:t xml:space="preserve"> </w:t>
      </w:r>
    </w:p>
    <w:p w14:paraId="13F1C524" w14:textId="6F76B741" w:rsidR="000769F7" w:rsidRDefault="00E11142" w:rsidP="00712152">
      <w:r w:rsidRPr="000E6663">
        <w:t xml:space="preserve">(5 </w:t>
      </w:r>
      <w:r w:rsidRPr="00B74ADF">
        <w:rPr>
          <w:i/>
        </w:rPr>
        <w:t>CCR</w:t>
      </w:r>
      <w:r w:rsidRPr="000E6663">
        <w:t xml:space="preserve"> 18290, 18291, and 18292)</w:t>
      </w:r>
      <w:bookmarkEnd w:id="369"/>
      <w:bookmarkEnd w:id="370"/>
    </w:p>
    <w:p w14:paraId="3D24B551" w14:textId="43E05620" w:rsidR="00E11142" w:rsidRPr="000E6663" w:rsidRDefault="00E11142" w:rsidP="00712152">
      <w:r w:rsidRPr="000E6663">
        <w:t>Contractors shall maintain at least the following minimum ratios in all centers:</w:t>
      </w:r>
    </w:p>
    <w:p w14:paraId="444CC9F4" w14:textId="31A9918B" w:rsidR="000769F7" w:rsidRDefault="00E11142" w:rsidP="00591BF0">
      <w:pPr>
        <w:pStyle w:val="ListParagraph"/>
        <w:numPr>
          <w:ilvl w:val="0"/>
          <w:numId w:val="122"/>
        </w:numPr>
        <w:spacing w:before="240"/>
        <w:ind w:left="360"/>
        <w:contextualSpacing w:val="0"/>
      </w:pPr>
      <w:r w:rsidRPr="000E6663">
        <w:t>Preschool (</w:t>
      </w:r>
      <w:r w:rsidR="00132178">
        <w:t>three-years-old</w:t>
      </w:r>
      <w:r w:rsidRPr="000E6663">
        <w:t xml:space="preserve"> to enrollment in kindergarten)</w:t>
      </w:r>
    </w:p>
    <w:p w14:paraId="50EC7433" w14:textId="77777777" w:rsidR="000769F7" w:rsidRDefault="00E11142" w:rsidP="00591BF0">
      <w:pPr>
        <w:pStyle w:val="ListParagraph"/>
        <w:numPr>
          <w:ilvl w:val="0"/>
          <w:numId w:val="122"/>
        </w:numPr>
        <w:spacing w:before="240"/>
        <w:ind w:left="360"/>
        <w:contextualSpacing w:val="0"/>
      </w:pPr>
      <w:r w:rsidRPr="000E6663">
        <w:t>1:8 adult -child ratio</w:t>
      </w:r>
    </w:p>
    <w:p w14:paraId="7AB7401D" w14:textId="745510D8" w:rsidR="00712152" w:rsidRDefault="00E11142" w:rsidP="00591BF0">
      <w:pPr>
        <w:pStyle w:val="ListParagraph"/>
        <w:numPr>
          <w:ilvl w:val="0"/>
          <w:numId w:val="122"/>
        </w:numPr>
        <w:spacing w:before="240"/>
        <w:ind w:left="360"/>
        <w:contextualSpacing w:val="0"/>
      </w:pPr>
      <w:r w:rsidRPr="000E6663">
        <w:t>1:24 teacher-child ratio</w:t>
      </w:r>
    </w:p>
    <w:p w14:paraId="77DFB5E2" w14:textId="2E517E2A" w:rsidR="00132178" w:rsidRPr="00132178" w:rsidRDefault="00132178" w:rsidP="001B6799">
      <w:pPr>
        <w:pStyle w:val="ListParagraph"/>
        <w:widowControl/>
        <w:numPr>
          <w:ilvl w:val="0"/>
          <w:numId w:val="122"/>
        </w:numPr>
        <w:shd w:val="clear" w:color="auto" w:fill="FFFFFF"/>
        <w:autoSpaceDE/>
        <w:autoSpaceDN/>
        <w:adjustRightInd/>
        <w:spacing w:before="240"/>
        <w:ind w:left="360"/>
        <w:contextualSpacing w:val="0"/>
        <w:rPr>
          <w:bCs w:val="0"/>
          <w:color w:val="212121"/>
          <w:szCs w:val="24"/>
        </w:rPr>
      </w:pPr>
      <w:r w:rsidRPr="00132178">
        <w:rPr>
          <w:bCs w:val="0"/>
          <w:color w:val="212121"/>
          <w:szCs w:val="24"/>
        </w:rPr>
        <w:t xml:space="preserve">Except as otherwise provided in title 22 of the California Code of Regulations, Community Care Licensing Standards, the </w:t>
      </w:r>
      <w:r>
        <w:rPr>
          <w:bCs w:val="0"/>
          <w:color w:val="212121"/>
          <w:szCs w:val="24"/>
        </w:rPr>
        <w:t>full-day CSPP</w:t>
      </w:r>
      <w:r w:rsidRPr="00132178">
        <w:rPr>
          <w:bCs w:val="0"/>
          <w:color w:val="212121"/>
          <w:szCs w:val="24"/>
        </w:rPr>
        <w:t xml:space="preserve"> may exceed adult-child ratios prescribed by section 18290 by fifteen percent (15%) of the total number of children in attendance for a period of time not to exceed one hundred twenty (120) minutes in any one day.</w:t>
      </w:r>
    </w:p>
    <w:p w14:paraId="5C518933" w14:textId="284AE879" w:rsidR="00132178" w:rsidRPr="00132178" w:rsidRDefault="00132178" w:rsidP="001B6799">
      <w:pPr>
        <w:pStyle w:val="ListParagraph"/>
        <w:widowControl/>
        <w:numPr>
          <w:ilvl w:val="0"/>
          <w:numId w:val="122"/>
        </w:numPr>
        <w:shd w:val="clear" w:color="auto" w:fill="FFFFFF"/>
        <w:autoSpaceDE/>
        <w:autoSpaceDN/>
        <w:adjustRightInd/>
        <w:spacing w:before="240"/>
        <w:ind w:left="360"/>
        <w:contextualSpacing w:val="0"/>
        <w:rPr>
          <w:bCs w:val="0"/>
          <w:color w:val="212121"/>
          <w:szCs w:val="24"/>
        </w:rPr>
      </w:pPr>
      <w:r w:rsidRPr="00132178">
        <w:rPr>
          <w:bCs w:val="0"/>
          <w:color w:val="212121"/>
          <w:szCs w:val="24"/>
        </w:rPr>
        <w:t xml:space="preserve">The ratio for </w:t>
      </w:r>
      <w:r>
        <w:rPr>
          <w:bCs w:val="0"/>
          <w:color w:val="212121"/>
          <w:szCs w:val="24"/>
        </w:rPr>
        <w:t>full-day CSPP</w:t>
      </w:r>
      <w:r w:rsidRPr="00132178">
        <w:rPr>
          <w:bCs w:val="0"/>
          <w:color w:val="212121"/>
          <w:szCs w:val="24"/>
        </w:rPr>
        <w:t xml:space="preserve"> during a scheduled nap period may be a 1:24 teacher-child ratio, provided that the remaining staff necessary to meet the adult-child ratio specified in section 18290 are immediately available at the center.</w:t>
      </w:r>
    </w:p>
    <w:p w14:paraId="3F094B29" w14:textId="2B6D0CF9" w:rsidR="00132178" w:rsidRPr="00132178" w:rsidRDefault="00132178" w:rsidP="001B6799">
      <w:pPr>
        <w:pStyle w:val="ListParagraph"/>
        <w:widowControl/>
        <w:numPr>
          <w:ilvl w:val="0"/>
          <w:numId w:val="122"/>
        </w:numPr>
        <w:shd w:val="clear" w:color="auto" w:fill="FFFFFF"/>
        <w:autoSpaceDE/>
        <w:autoSpaceDN/>
        <w:adjustRightInd/>
        <w:spacing w:before="240" w:after="0"/>
        <w:ind w:left="360"/>
        <w:rPr>
          <w:bCs w:val="0"/>
          <w:color w:val="212121"/>
          <w:szCs w:val="24"/>
        </w:rPr>
      </w:pPr>
      <w:r w:rsidRPr="00132178">
        <w:rPr>
          <w:bCs w:val="0"/>
          <w:color w:val="212121"/>
          <w:szCs w:val="24"/>
        </w:rPr>
        <w:t xml:space="preserve">For subsection </w:t>
      </w:r>
      <w:r>
        <w:rPr>
          <w:bCs w:val="0"/>
          <w:color w:val="212121"/>
          <w:szCs w:val="24"/>
        </w:rPr>
        <w:t xml:space="preserve">E. </w:t>
      </w:r>
      <w:r w:rsidRPr="00132178">
        <w:rPr>
          <w:bCs w:val="0"/>
          <w:color w:val="212121"/>
          <w:szCs w:val="24"/>
        </w:rPr>
        <w:t>to apply, all napping children shall remain on a cot/mat. If one child gets up, additional staff need to be called in immediately to meet the required adult-child ratio.</w:t>
      </w:r>
    </w:p>
    <w:p w14:paraId="217F631A" w14:textId="77777777" w:rsidR="001B6799" w:rsidRDefault="001B6799" w:rsidP="00712152"/>
    <w:p w14:paraId="24DEF290" w14:textId="2F5315FD" w:rsidR="00E11142" w:rsidRDefault="00E11142" w:rsidP="00712152">
      <w:r w:rsidRPr="000E6663">
        <w:t>Compliance with these ratios shall be determined based on actual attendance</w:t>
      </w:r>
      <w:r w:rsidR="00132178">
        <w:t>.</w:t>
      </w:r>
      <w:r w:rsidR="005205AB">
        <w:t xml:space="preserve"> </w:t>
      </w:r>
      <w:r w:rsidR="005205AB" w:rsidRPr="00446829">
        <w:t xml:space="preserve">(5 </w:t>
      </w:r>
      <w:r w:rsidR="005205AB" w:rsidRPr="0049018C">
        <w:rPr>
          <w:i/>
        </w:rPr>
        <w:t>CCR</w:t>
      </w:r>
      <w:r w:rsidR="005205AB" w:rsidRPr="00446829">
        <w:t xml:space="preserve"> </w:t>
      </w:r>
      <w:r w:rsidR="00A63727">
        <w:t xml:space="preserve">18290 and </w:t>
      </w:r>
      <w:r w:rsidR="005205AB" w:rsidRPr="00446829">
        <w:t>1829</w:t>
      </w:r>
      <w:r w:rsidR="00A63727">
        <w:t>2</w:t>
      </w:r>
      <w:r w:rsidR="005205AB" w:rsidRPr="00446829">
        <w:t>)</w:t>
      </w:r>
    </w:p>
    <w:p w14:paraId="68F44414" w14:textId="509058CC" w:rsidR="00A63727" w:rsidRDefault="00A63727" w:rsidP="00A63727">
      <w:pPr>
        <w:widowControl/>
        <w:shd w:val="clear" w:color="auto" w:fill="FFFFFF"/>
        <w:autoSpaceDE/>
        <w:autoSpaceDN/>
        <w:adjustRightInd/>
        <w:spacing w:after="0"/>
        <w:rPr>
          <w:bCs w:val="0"/>
          <w:color w:val="212121"/>
          <w:szCs w:val="24"/>
        </w:rPr>
      </w:pPr>
      <w:r>
        <w:rPr>
          <w:bCs w:val="0"/>
          <w:color w:val="212121"/>
          <w:szCs w:val="24"/>
        </w:rPr>
        <w:t xml:space="preserve">Comingling of age categories. </w:t>
      </w:r>
      <w:r w:rsidRPr="00A63727">
        <w:rPr>
          <w:bCs w:val="0"/>
          <w:color w:val="212121"/>
          <w:szCs w:val="24"/>
        </w:rPr>
        <w:t>Whenever groups of children of two (2) age categories are commingled and the younger age group exceeds fifty percent (50%) of the total number of children in attendance, the ratios for the entire group must meet the ratios required for the younger age group.</w:t>
      </w:r>
      <w:r>
        <w:rPr>
          <w:bCs w:val="0"/>
          <w:color w:val="212121"/>
          <w:szCs w:val="24"/>
        </w:rPr>
        <w:t xml:space="preserve"> </w:t>
      </w:r>
      <w:r w:rsidRPr="00A63727">
        <w:rPr>
          <w:bCs w:val="0"/>
          <w:color w:val="212121"/>
          <w:szCs w:val="24"/>
        </w:rPr>
        <w:t>If the younger age group does not exceed fifty percent (50%) of the total number of the children in attendance, the teacher-child and adult-child ratios shall be computed separately for each group.</w:t>
      </w:r>
      <w:r>
        <w:rPr>
          <w:bCs w:val="0"/>
          <w:color w:val="212121"/>
          <w:szCs w:val="24"/>
        </w:rPr>
        <w:t xml:space="preserve"> (5</w:t>
      </w:r>
      <w:r>
        <w:rPr>
          <w:bCs w:val="0"/>
          <w:i/>
          <w:color w:val="212121"/>
          <w:szCs w:val="24"/>
        </w:rPr>
        <w:t xml:space="preserve"> CCR</w:t>
      </w:r>
      <w:r>
        <w:rPr>
          <w:bCs w:val="0"/>
          <w:color w:val="212121"/>
          <w:szCs w:val="24"/>
        </w:rPr>
        <w:t xml:space="preserve"> 18291)</w:t>
      </w:r>
    </w:p>
    <w:p w14:paraId="180C3DC8" w14:textId="77777777" w:rsidR="00E11142" w:rsidRPr="008D6EA2" w:rsidRDefault="008D6EA2" w:rsidP="00CF0EA1">
      <w:pPr>
        <w:pStyle w:val="Heading2"/>
      </w:pPr>
      <w:r>
        <w:rPr>
          <w:highlight w:val="yellow"/>
        </w:rPr>
        <w:br w:type="page"/>
      </w:r>
      <w:bookmarkStart w:id="374" w:name="_Toc2696788"/>
      <w:bookmarkStart w:id="375" w:name="_Toc2696872"/>
      <w:bookmarkStart w:id="376" w:name="_Toc64959369"/>
      <w:r w:rsidR="00E11142" w:rsidRPr="008D6EA2">
        <w:lastRenderedPageBreak/>
        <w:t>RECORDS ON FILE CONCERNING LICENSED SERVICE PROVIDERS</w:t>
      </w:r>
      <w:bookmarkEnd w:id="374"/>
      <w:bookmarkEnd w:id="375"/>
      <w:bookmarkEnd w:id="376"/>
      <w:r w:rsidR="00E11142" w:rsidRPr="008D6EA2">
        <w:t xml:space="preserve"> </w:t>
      </w:r>
    </w:p>
    <w:p w14:paraId="28AACF5D" w14:textId="77777777" w:rsidR="000769F7" w:rsidRDefault="00E11142" w:rsidP="008D6EA2">
      <w:r w:rsidRPr="008D6EA2">
        <w:t>(</w:t>
      </w:r>
      <w:r w:rsidRPr="008D6EA2">
        <w:rPr>
          <w:i/>
        </w:rPr>
        <w:t>EC</w:t>
      </w:r>
      <w:r w:rsidRPr="008D6EA2">
        <w:t xml:space="preserve"> 8261; 5 </w:t>
      </w:r>
      <w:r w:rsidRPr="008D6EA2">
        <w:rPr>
          <w:i/>
        </w:rPr>
        <w:t>CCR</w:t>
      </w:r>
      <w:r w:rsidRPr="008D6EA2">
        <w:t xml:space="preserve"> 18231)</w:t>
      </w:r>
    </w:p>
    <w:p w14:paraId="3BE1F4FB" w14:textId="77777777" w:rsidR="00E11142" w:rsidRPr="000E6663" w:rsidRDefault="00E11142" w:rsidP="008D6EA2">
      <w:r w:rsidRPr="000E6663">
        <w:t>Contractors providing services through family child care home providers shall maintain the following records concerning licensed service providers:</w:t>
      </w:r>
    </w:p>
    <w:p w14:paraId="668024FC" w14:textId="77777777" w:rsidR="000769F7" w:rsidRDefault="00E11142" w:rsidP="00591BF0">
      <w:pPr>
        <w:pStyle w:val="ListParagraph"/>
        <w:numPr>
          <w:ilvl w:val="0"/>
          <w:numId w:val="77"/>
        </w:numPr>
        <w:ind w:left="720" w:hanging="720"/>
        <w:contextualSpacing w:val="0"/>
      </w:pPr>
      <w:r w:rsidRPr="000E6663">
        <w:t>A statement of the service provider’s current fees with information regarding the provider’s usual and customary services provided for those fees.</w:t>
      </w:r>
    </w:p>
    <w:p w14:paraId="5D17D5A6" w14:textId="1054DF6C" w:rsidR="000769F7" w:rsidRDefault="00E11142" w:rsidP="00591BF0">
      <w:pPr>
        <w:pStyle w:val="ListParagraph"/>
        <w:numPr>
          <w:ilvl w:val="0"/>
          <w:numId w:val="77"/>
        </w:numPr>
        <w:ind w:left="720" w:hanging="720"/>
        <w:contextualSpacing w:val="0"/>
      </w:pPr>
      <w:r w:rsidRPr="000E6663">
        <w:t xml:space="preserve">A statement signed by the provider that the </w:t>
      </w:r>
      <w:r w:rsidR="00580E40">
        <w:t>early learning and care</w:t>
      </w:r>
      <w:r w:rsidRPr="000E6663">
        <w:t xml:space="preserve"> services being provided do not include religious instruction or worship.</w:t>
      </w:r>
    </w:p>
    <w:p w14:paraId="766C360A" w14:textId="77777777" w:rsidR="000769F7" w:rsidRDefault="00E11142" w:rsidP="00591BF0">
      <w:pPr>
        <w:pStyle w:val="ListParagraph"/>
        <w:numPr>
          <w:ilvl w:val="0"/>
          <w:numId w:val="77"/>
        </w:numPr>
        <w:ind w:left="720" w:hanging="720"/>
        <w:contextualSpacing w:val="0"/>
      </w:pPr>
      <w:r w:rsidRPr="000E6663">
        <w:t>A document that contains the rate and schedule of payment for approved services that is signed by both the service provider and the contractor</w:t>
      </w:r>
      <w:r w:rsidR="000769F7">
        <w:t>.</w:t>
      </w:r>
    </w:p>
    <w:p w14:paraId="30621DB0" w14:textId="77777777" w:rsidR="000769F7" w:rsidRDefault="00E11142" w:rsidP="00591BF0">
      <w:pPr>
        <w:pStyle w:val="ListParagraph"/>
        <w:numPr>
          <w:ilvl w:val="0"/>
          <w:numId w:val="77"/>
        </w:numPr>
        <w:ind w:left="720" w:hanging="720"/>
        <w:contextualSpacing w:val="0"/>
      </w:pPr>
      <w:r w:rsidRPr="000E6663">
        <w:t>A copy of the facility license that shows the authorized capacity of the facility.</w:t>
      </w:r>
    </w:p>
    <w:p w14:paraId="3F19ACBF" w14:textId="77777777" w:rsidR="000769F7" w:rsidRDefault="00E11142" w:rsidP="00591BF0">
      <w:pPr>
        <w:pStyle w:val="ListParagraph"/>
        <w:numPr>
          <w:ilvl w:val="0"/>
          <w:numId w:val="77"/>
        </w:numPr>
        <w:ind w:left="720" w:hanging="720"/>
        <w:contextualSpacing w:val="0"/>
      </w:pPr>
      <w:r w:rsidRPr="000E6663">
        <w:t>The name, address and telephone number of the service provider.</w:t>
      </w:r>
    </w:p>
    <w:p w14:paraId="570503FC" w14:textId="77777777" w:rsidR="000769F7" w:rsidRDefault="00E11142" w:rsidP="00591BF0">
      <w:pPr>
        <w:pStyle w:val="ListParagraph"/>
        <w:numPr>
          <w:ilvl w:val="0"/>
          <w:numId w:val="77"/>
        </w:numPr>
        <w:ind w:left="720" w:hanging="720"/>
        <w:contextualSpacing w:val="0"/>
      </w:pPr>
      <w:r w:rsidRPr="000E6663">
        <w:t>The age group(s) served by the provider.</w:t>
      </w:r>
    </w:p>
    <w:p w14:paraId="7676CA43" w14:textId="77777777" w:rsidR="00E11142" w:rsidRPr="000E6663" w:rsidRDefault="00E11142" w:rsidP="008D6EA2">
      <w:r w:rsidRPr="000E6663">
        <w:t>A declaration by the provider that the parents have unlimited access to their children and providers caring for their children during normal hours of provider operation and whenever the children are in the care of the provider.</w:t>
      </w:r>
    </w:p>
    <w:p w14:paraId="463A65E0" w14:textId="77777777" w:rsidR="00E11142" w:rsidRPr="000E6663" w:rsidRDefault="008D6EA2" w:rsidP="00CF0EA1">
      <w:pPr>
        <w:pStyle w:val="Heading2"/>
      </w:pPr>
      <w:bookmarkStart w:id="377" w:name="_Toc231096657"/>
      <w:bookmarkStart w:id="378" w:name="_Toc239833575"/>
      <w:bookmarkStart w:id="379" w:name="_Toc263247923"/>
      <w:bookmarkStart w:id="380" w:name="_Toc439143711"/>
      <w:r>
        <w:br w:type="page"/>
      </w:r>
      <w:bookmarkStart w:id="381" w:name="_Toc2696789"/>
      <w:bookmarkStart w:id="382" w:name="_Toc2696873"/>
      <w:bookmarkStart w:id="383" w:name="_Toc64959370"/>
      <w:r>
        <w:lastRenderedPageBreak/>
        <w:t>I</w:t>
      </w:r>
      <w:r w:rsidR="00E11142" w:rsidRPr="000E6663">
        <w:t>NFORMATION TO SHARE WITH THE PARENTS</w:t>
      </w:r>
      <w:bookmarkEnd w:id="377"/>
      <w:bookmarkEnd w:id="378"/>
      <w:bookmarkEnd w:id="379"/>
      <w:bookmarkEnd w:id="380"/>
      <w:bookmarkEnd w:id="381"/>
      <w:bookmarkEnd w:id="382"/>
      <w:bookmarkEnd w:id="383"/>
    </w:p>
    <w:p w14:paraId="49630DD4" w14:textId="3D7B5E7C" w:rsidR="008D4243" w:rsidRDefault="00F553E5" w:rsidP="00E6562F">
      <w:bookmarkStart w:id="384" w:name="_Toc231096658"/>
      <w:bookmarkStart w:id="385" w:name="_Toc239833576"/>
      <w:r w:rsidRPr="00F553E5">
        <w:t xml:space="preserve">Each child care facility shall permanently post, in a prominent location, information about the registered sex offender database that is available on the </w:t>
      </w:r>
      <w:r w:rsidRPr="00A84E54">
        <w:t>Megan's Law Website</w:t>
      </w:r>
      <w:r w:rsidR="0059095A">
        <w:t xml:space="preserve">, </w:t>
      </w:r>
      <w:hyperlink r:id="rId14" w:tooltip="Megan's Law" w:history="1">
        <w:r w:rsidR="0059095A" w:rsidRPr="00E718E2">
          <w:rPr>
            <w:rStyle w:val="Hyperlink"/>
          </w:rPr>
          <w:t>https://www.meganslaw.ca.gov/</w:t>
        </w:r>
      </w:hyperlink>
      <w:r w:rsidRPr="00F553E5">
        <w:t>, and give families one of the two licensing forms (LIC 995 or 995A, Notification of Parents’ Rights) provided by the State Department of Social Services.</w:t>
      </w:r>
    </w:p>
    <w:p w14:paraId="7816547B" w14:textId="74407963" w:rsidR="00E11142" w:rsidRPr="00260E6B" w:rsidRDefault="008D6EA2" w:rsidP="00132A1C">
      <w:pPr>
        <w:pStyle w:val="Heading1"/>
      </w:pPr>
      <w:r>
        <w:br w:type="page"/>
      </w:r>
      <w:bookmarkStart w:id="386" w:name="_Toc2696790"/>
      <w:bookmarkStart w:id="387" w:name="_Toc2696874"/>
      <w:bookmarkStart w:id="388" w:name="_Toc64959371"/>
      <w:r w:rsidR="00E11142" w:rsidRPr="00260E6B">
        <w:lastRenderedPageBreak/>
        <w:t>CALIFORNIA STATE PRESCHOOL PROGRAM</w:t>
      </w:r>
      <w:r w:rsidR="003C74F0">
        <w:t xml:space="preserve"> </w:t>
      </w:r>
      <w:r w:rsidR="00E11142" w:rsidRPr="00260E6B">
        <w:t>QUALITY REQUIREMENTS</w:t>
      </w:r>
      <w:bookmarkEnd w:id="384"/>
      <w:bookmarkEnd w:id="385"/>
      <w:bookmarkEnd w:id="386"/>
      <w:bookmarkEnd w:id="387"/>
      <w:bookmarkEnd w:id="388"/>
    </w:p>
    <w:p w14:paraId="0BB3E40E" w14:textId="77777777" w:rsidR="00260E6B" w:rsidRDefault="003C74F0" w:rsidP="00CF0EA1">
      <w:pPr>
        <w:pStyle w:val="Heading2"/>
        <w:numPr>
          <w:ilvl w:val="0"/>
          <w:numId w:val="110"/>
        </w:numPr>
      </w:pPr>
      <w:bookmarkStart w:id="389" w:name="_Toc231096660"/>
      <w:bookmarkStart w:id="390" w:name="_Toc239833577"/>
      <w:bookmarkStart w:id="391" w:name="_Toc2696791"/>
      <w:bookmarkStart w:id="392" w:name="_Toc2696875"/>
      <w:bookmarkStart w:id="393" w:name="_Toc64959372"/>
      <w:bookmarkStart w:id="394" w:name="_Toc439143712"/>
      <w:r w:rsidRPr="000E6663">
        <w:t>Program Philosophy, Goals And Objectives</w:t>
      </w:r>
      <w:bookmarkEnd w:id="389"/>
      <w:bookmarkEnd w:id="390"/>
      <w:bookmarkEnd w:id="391"/>
      <w:bookmarkEnd w:id="392"/>
      <w:bookmarkEnd w:id="393"/>
      <w:r w:rsidRPr="000E6663">
        <w:t xml:space="preserve"> </w:t>
      </w:r>
    </w:p>
    <w:p w14:paraId="0F4099D2" w14:textId="516A5C22" w:rsidR="00260E6B" w:rsidRDefault="00E11142" w:rsidP="00D9545C">
      <w:r w:rsidRPr="000E6663">
        <w:t>(</w:t>
      </w:r>
      <w:r w:rsidRPr="00510A8E">
        <w:rPr>
          <w:i/>
        </w:rPr>
        <w:t>EC</w:t>
      </w:r>
      <w:r w:rsidRPr="000E6663">
        <w:t xml:space="preserve"> 8261; 5 </w:t>
      </w:r>
      <w:r w:rsidRPr="00510A8E">
        <w:rPr>
          <w:i/>
        </w:rPr>
        <w:t>CCR</w:t>
      </w:r>
      <w:r w:rsidRPr="000E6663">
        <w:t xml:space="preserve"> 18271)</w:t>
      </w:r>
      <w:bookmarkEnd w:id="394"/>
    </w:p>
    <w:p w14:paraId="3C59D1A0" w14:textId="259EDBC5" w:rsidR="00E11142" w:rsidRPr="000E6663" w:rsidRDefault="00E11142" w:rsidP="00132A1C">
      <w:r w:rsidRPr="000E6663">
        <w:t>Each contractor shall have a written philosophical statement and goals and objectives that support that philosophy. The governing body of each contractor shall approve the program philosophy, goals and objectives. The goals and objectives shall address the requirements contained in all of the sections of this article and shall reflect the cultural and linguistic characteristics of the families served by the contractor.</w:t>
      </w:r>
    </w:p>
    <w:p w14:paraId="5CCBB3C6" w14:textId="1A9ADEE8" w:rsidR="00260E6B" w:rsidRDefault="006F3DEC" w:rsidP="00CF0EA1">
      <w:pPr>
        <w:pStyle w:val="Heading2"/>
      </w:pPr>
      <w:bookmarkStart w:id="395" w:name="_Toc231096661"/>
      <w:bookmarkStart w:id="396" w:name="_Toc239833578"/>
      <w:bookmarkStart w:id="397" w:name="_Toc2696792"/>
      <w:bookmarkStart w:id="398" w:name="_Toc2696876"/>
      <w:bookmarkStart w:id="399" w:name="_Toc64959373"/>
      <w:bookmarkStart w:id="400" w:name="_Toc439143713"/>
      <w:r w:rsidRPr="000E6663">
        <w:t>Developmental Profile</w:t>
      </w:r>
      <w:bookmarkEnd w:id="395"/>
      <w:bookmarkEnd w:id="396"/>
      <w:bookmarkEnd w:id="397"/>
      <w:bookmarkEnd w:id="398"/>
      <w:bookmarkEnd w:id="399"/>
      <w:r w:rsidRPr="000E6663">
        <w:t xml:space="preserve"> </w:t>
      </w:r>
    </w:p>
    <w:p w14:paraId="0DBCAC2B" w14:textId="29BE8425" w:rsidR="00E11142" w:rsidRPr="000E6663" w:rsidRDefault="00E11142" w:rsidP="00D9545C">
      <w:r w:rsidRPr="000E6663">
        <w:t>(</w:t>
      </w:r>
      <w:r w:rsidRPr="00DF520D">
        <w:rPr>
          <w:i/>
        </w:rPr>
        <w:t>EC</w:t>
      </w:r>
      <w:r w:rsidRPr="000E6663">
        <w:t xml:space="preserve"> 8203, 8261; 5 </w:t>
      </w:r>
      <w:r w:rsidRPr="00DF520D">
        <w:rPr>
          <w:i/>
        </w:rPr>
        <w:t>CCR</w:t>
      </w:r>
      <w:r w:rsidRPr="000E6663">
        <w:t xml:space="preserve"> 18272)</w:t>
      </w:r>
      <w:bookmarkEnd w:id="400"/>
    </w:p>
    <w:p w14:paraId="1A259D0E" w14:textId="77777777" w:rsidR="00260E6B" w:rsidRDefault="00E11142" w:rsidP="00591BF0">
      <w:pPr>
        <w:pStyle w:val="ListParagraph"/>
        <w:numPr>
          <w:ilvl w:val="0"/>
          <w:numId w:val="109"/>
        </w:numPr>
        <w:ind w:hanging="720"/>
        <w:contextualSpacing w:val="0"/>
      </w:pPr>
      <w:r w:rsidRPr="000E6663">
        <w:t>The contractor shall complete the age-appropriate Desired Results Devel</w:t>
      </w:r>
      <w:r w:rsidR="00260E6B">
        <w:t>opmental Profile, as defined in</w:t>
      </w:r>
      <w:r w:rsidRPr="000E6663">
        <w:t xml:space="preserve"> 5 </w:t>
      </w:r>
      <w:r w:rsidRPr="00DF520D">
        <w:rPr>
          <w:i/>
        </w:rPr>
        <w:t>CCR</w:t>
      </w:r>
      <w:r w:rsidRPr="000E6663">
        <w:t xml:space="preserve"> 18270.5(c), for each child who is enrolled in the program for at least ten (10) hours per week.</w:t>
      </w:r>
    </w:p>
    <w:p w14:paraId="3006D4BD" w14:textId="77777777" w:rsidR="00260E6B" w:rsidRDefault="00E11142" w:rsidP="00591BF0">
      <w:pPr>
        <w:pStyle w:val="ListParagraph"/>
        <w:numPr>
          <w:ilvl w:val="0"/>
          <w:numId w:val="109"/>
        </w:numPr>
        <w:ind w:hanging="720"/>
        <w:contextualSpacing w:val="0"/>
      </w:pPr>
      <w:r w:rsidRPr="000E6663">
        <w:t>The Desired Results Developmental Profile required above shall be completed for each ch</w:t>
      </w:r>
      <w:r w:rsidR="00260E6B">
        <w:t>ild within 60</w:t>
      </w:r>
      <w:r w:rsidRPr="000E6663">
        <w:t xml:space="preserve"> calendar days of enrollment</w:t>
      </w:r>
      <w:r w:rsidR="00260E6B">
        <w:t xml:space="preserve"> and at least once every 6</w:t>
      </w:r>
      <w:r w:rsidRPr="000E6663">
        <w:t xml:space="preserve"> months thereafter.</w:t>
      </w:r>
    </w:p>
    <w:p w14:paraId="111C2869" w14:textId="77777777" w:rsidR="00260E6B" w:rsidRDefault="00E11142" w:rsidP="00591BF0">
      <w:pPr>
        <w:pStyle w:val="ListParagraph"/>
        <w:numPr>
          <w:ilvl w:val="0"/>
          <w:numId w:val="109"/>
        </w:numPr>
        <w:ind w:hanging="720"/>
        <w:contextualSpacing w:val="0"/>
      </w:pPr>
      <w:r w:rsidRPr="000E6663">
        <w:t>The contractor shall use the developmental profiles to plan and conduct age and developmentally appropriate activities.</w:t>
      </w:r>
    </w:p>
    <w:p w14:paraId="0046FE25" w14:textId="77777777" w:rsidR="00260E6B" w:rsidRDefault="00E11142" w:rsidP="00591BF0">
      <w:pPr>
        <w:pStyle w:val="ListParagraph"/>
        <w:numPr>
          <w:ilvl w:val="0"/>
          <w:numId w:val="109"/>
        </w:numPr>
        <w:ind w:hanging="720"/>
        <w:contextualSpacing w:val="0"/>
      </w:pPr>
      <w:r w:rsidRPr="000E6663">
        <w:t>When a child will be transferring to a local public school from a program serving preschool-age children, the contractor shall provide the parent or guardian with information from the previous year deemed beneficial to the child and the public school teacher, including, but not limited to, development issues, social interaction abilities, health background, and diagnostic assessments, if any. The preschool program may, with permission of the parent or guardian, transfer this information to the child’s elementary school.</w:t>
      </w:r>
    </w:p>
    <w:p w14:paraId="3E90752F" w14:textId="77777777" w:rsidR="00E11142" w:rsidRPr="000E6663" w:rsidRDefault="00E11142" w:rsidP="00591BF0">
      <w:pPr>
        <w:pStyle w:val="ListParagraph"/>
        <w:numPr>
          <w:ilvl w:val="0"/>
          <w:numId w:val="109"/>
        </w:numPr>
        <w:ind w:hanging="720"/>
        <w:contextualSpacing w:val="0"/>
      </w:pPr>
      <w:r w:rsidRPr="000E6663">
        <w:t xml:space="preserve">If a child has a disability, and/or has an Individualized Education Program, the developmental profile shall be completed with any necessary accommodations and adaptations. Notwithstanding, </w:t>
      </w:r>
      <w:r w:rsidR="00EC2E09">
        <w:t xml:space="preserve">(A) above, </w:t>
      </w:r>
      <w:r w:rsidRPr="000E6663">
        <w:t>a developmental profile is required for a child with an Individualized Education Program even if that child i</w:t>
      </w:r>
      <w:r w:rsidR="00260E6B">
        <w:t>s enrolled for less than 10</w:t>
      </w:r>
      <w:r w:rsidRPr="000E6663">
        <w:t xml:space="preserve"> hours per week.</w:t>
      </w:r>
    </w:p>
    <w:p w14:paraId="00ED7950" w14:textId="77777777" w:rsidR="00926A5B" w:rsidRDefault="00926A5B">
      <w:pPr>
        <w:widowControl/>
        <w:autoSpaceDE/>
        <w:autoSpaceDN/>
        <w:adjustRightInd/>
        <w:spacing w:after="0"/>
        <w:rPr>
          <w:b/>
          <w:noProof/>
          <w:sz w:val="28"/>
          <w:szCs w:val="40"/>
        </w:rPr>
      </w:pPr>
      <w:bookmarkStart w:id="401" w:name="_Toc231096662"/>
      <w:bookmarkStart w:id="402" w:name="_Toc239833579"/>
      <w:bookmarkStart w:id="403" w:name="_Toc2696793"/>
      <w:bookmarkStart w:id="404" w:name="_Toc2696877"/>
      <w:bookmarkStart w:id="405" w:name="_Toc439143714"/>
      <w:r>
        <w:br w:type="page"/>
      </w:r>
    </w:p>
    <w:p w14:paraId="46EC5834" w14:textId="57089FF6" w:rsidR="00260E6B" w:rsidRDefault="006F3DEC" w:rsidP="00CF0EA1">
      <w:pPr>
        <w:pStyle w:val="Heading2"/>
      </w:pPr>
      <w:bookmarkStart w:id="406" w:name="_Toc64959374"/>
      <w:r w:rsidRPr="000E6663">
        <w:lastRenderedPageBreak/>
        <w:t>Education Program</w:t>
      </w:r>
      <w:bookmarkEnd w:id="401"/>
      <w:bookmarkEnd w:id="402"/>
      <w:bookmarkEnd w:id="403"/>
      <w:bookmarkEnd w:id="404"/>
      <w:bookmarkEnd w:id="406"/>
      <w:r w:rsidRPr="000E6663">
        <w:t xml:space="preserve"> </w:t>
      </w:r>
    </w:p>
    <w:p w14:paraId="740099BB" w14:textId="2CAA58B8" w:rsidR="00260E6B" w:rsidRDefault="00E11142" w:rsidP="00132A1C">
      <w:r w:rsidRPr="000E6663">
        <w:t>(</w:t>
      </w:r>
      <w:r w:rsidRPr="00195E74">
        <w:rPr>
          <w:i/>
        </w:rPr>
        <w:t>EC</w:t>
      </w:r>
      <w:r w:rsidRPr="000E6663">
        <w:t xml:space="preserve"> 8261; 5 </w:t>
      </w:r>
      <w:r w:rsidRPr="00195E74">
        <w:rPr>
          <w:i/>
        </w:rPr>
        <w:t xml:space="preserve">CCR </w:t>
      </w:r>
      <w:r w:rsidRPr="000E6663">
        <w:t>18273)</w:t>
      </w:r>
      <w:bookmarkEnd w:id="405"/>
    </w:p>
    <w:p w14:paraId="561688C7" w14:textId="77777777" w:rsidR="00E11142" w:rsidRPr="000E6663" w:rsidRDefault="00E11142" w:rsidP="00132A1C">
      <w:r w:rsidRPr="000E6663">
        <w:t>The standards for the child development and education program component shall include, but are not limited to the following:</w:t>
      </w:r>
    </w:p>
    <w:p w14:paraId="398A1F39" w14:textId="77777777" w:rsidR="00260E6B" w:rsidRDefault="00E11142" w:rsidP="00591BF0">
      <w:pPr>
        <w:pStyle w:val="ListParagraph"/>
        <w:numPr>
          <w:ilvl w:val="0"/>
          <w:numId w:val="108"/>
        </w:numPr>
        <w:contextualSpacing w:val="0"/>
      </w:pPr>
      <w:r w:rsidRPr="000E6663">
        <w:t>The program approach is developmentally, linguistically and culturally appropriate.</w:t>
      </w:r>
    </w:p>
    <w:p w14:paraId="02DC9AE3" w14:textId="77777777" w:rsidR="00260E6B" w:rsidRDefault="00E11142" w:rsidP="00591BF0">
      <w:pPr>
        <w:pStyle w:val="ListParagraph"/>
        <w:numPr>
          <w:ilvl w:val="0"/>
          <w:numId w:val="108"/>
        </w:numPr>
        <w:contextualSpacing w:val="0"/>
      </w:pPr>
      <w:r w:rsidRPr="000E6663">
        <w:t>The program is inclusive of children with special needs.</w:t>
      </w:r>
    </w:p>
    <w:p w14:paraId="642EAD63" w14:textId="77777777" w:rsidR="00260E6B" w:rsidRDefault="00E11142" w:rsidP="00591BF0">
      <w:pPr>
        <w:pStyle w:val="ListParagraph"/>
        <w:numPr>
          <w:ilvl w:val="0"/>
          <w:numId w:val="108"/>
        </w:numPr>
        <w:contextualSpacing w:val="0"/>
      </w:pPr>
      <w:r w:rsidRPr="000E6663">
        <w:t>The program encourages respect for the feelings and rights of others.</w:t>
      </w:r>
    </w:p>
    <w:p w14:paraId="6DBE8E46" w14:textId="77777777" w:rsidR="00E11142" w:rsidRPr="000E6663" w:rsidRDefault="00E11142" w:rsidP="00591BF0">
      <w:pPr>
        <w:pStyle w:val="ListParagraph"/>
        <w:numPr>
          <w:ilvl w:val="0"/>
          <w:numId w:val="108"/>
        </w:numPr>
        <w:contextualSpacing w:val="0"/>
      </w:pPr>
      <w:r w:rsidRPr="000E6663">
        <w:t>The program supports children’s social and emotional development by:</w:t>
      </w:r>
    </w:p>
    <w:p w14:paraId="42650612" w14:textId="77777777" w:rsidR="00260E6B" w:rsidRDefault="00E11142" w:rsidP="00591BF0">
      <w:pPr>
        <w:pStyle w:val="ListParagraph"/>
        <w:numPr>
          <w:ilvl w:val="0"/>
          <w:numId w:val="107"/>
        </w:numPr>
        <w:ind w:left="1080"/>
        <w:contextualSpacing w:val="0"/>
      </w:pPr>
      <w:r w:rsidRPr="000E6663">
        <w:t>Building trust;</w:t>
      </w:r>
    </w:p>
    <w:p w14:paraId="6ECA7299" w14:textId="77777777" w:rsidR="00260E6B" w:rsidRDefault="00E11142" w:rsidP="00591BF0">
      <w:pPr>
        <w:pStyle w:val="ListParagraph"/>
        <w:numPr>
          <w:ilvl w:val="0"/>
          <w:numId w:val="107"/>
        </w:numPr>
        <w:ind w:left="1080"/>
        <w:contextualSpacing w:val="0"/>
      </w:pPr>
      <w:r w:rsidRPr="000E6663">
        <w:t>Planning routines and transitions so they can occur in a timely, predictable, and unhurried manner;</w:t>
      </w:r>
    </w:p>
    <w:p w14:paraId="679B4CD8" w14:textId="77777777" w:rsidR="00E11142" w:rsidRPr="000E6663" w:rsidRDefault="00E11142" w:rsidP="00591BF0">
      <w:pPr>
        <w:pStyle w:val="ListParagraph"/>
        <w:numPr>
          <w:ilvl w:val="0"/>
          <w:numId w:val="107"/>
        </w:numPr>
        <w:ind w:left="1080"/>
        <w:contextualSpacing w:val="0"/>
      </w:pPr>
      <w:r w:rsidRPr="000E6663">
        <w:t>Helping children develop emotional security and facility in social relationships.</w:t>
      </w:r>
    </w:p>
    <w:p w14:paraId="4BDFDEA6" w14:textId="77777777" w:rsidR="00E11142" w:rsidRPr="000E6663" w:rsidRDefault="00E11142" w:rsidP="00591BF0">
      <w:pPr>
        <w:pStyle w:val="ListParagraph"/>
        <w:numPr>
          <w:ilvl w:val="0"/>
          <w:numId w:val="108"/>
        </w:numPr>
        <w:contextualSpacing w:val="0"/>
      </w:pPr>
      <w:r w:rsidRPr="000E6663">
        <w:t>The program provides for the development of each child’s cognitive and language skills by:</w:t>
      </w:r>
    </w:p>
    <w:p w14:paraId="666D5A86" w14:textId="77777777" w:rsidR="00260E6B" w:rsidRDefault="00E11142" w:rsidP="00591BF0">
      <w:pPr>
        <w:pStyle w:val="ListParagraph"/>
        <w:numPr>
          <w:ilvl w:val="0"/>
          <w:numId w:val="106"/>
        </w:numPr>
        <w:ind w:left="1080"/>
        <w:contextualSpacing w:val="0"/>
      </w:pPr>
      <w:r w:rsidRPr="000E6663">
        <w:t>Using various strategies, including experimentation, inquiry, observation, play, and exploration.</w:t>
      </w:r>
    </w:p>
    <w:p w14:paraId="0C36A6D1" w14:textId="77777777" w:rsidR="00260E6B" w:rsidRDefault="00E11142" w:rsidP="00591BF0">
      <w:pPr>
        <w:pStyle w:val="ListParagraph"/>
        <w:numPr>
          <w:ilvl w:val="0"/>
          <w:numId w:val="106"/>
        </w:numPr>
        <w:ind w:left="1080"/>
        <w:contextualSpacing w:val="0"/>
      </w:pPr>
      <w:r w:rsidRPr="000E6663">
        <w:t>Ensuring opportunities for creative self-expression through activities such as art, music, movement, and dialogue.</w:t>
      </w:r>
    </w:p>
    <w:p w14:paraId="27AA5520" w14:textId="77777777" w:rsidR="00260E6B" w:rsidRDefault="00E11142" w:rsidP="00591BF0">
      <w:pPr>
        <w:pStyle w:val="ListParagraph"/>
        <w:numPr>
          <w:ilvl w:val="0"/>
          <w:numId w:val="106"/>
        </w:numPr>
        <w:ind w:left="1080"/>
        <w:contextualSpacing w:val="0"/>
      </w:pPr>
      <w:r w:rsidRPr="000E6663">
        <w:t>Promoting interaction and language use among children and between children and adults</w:t>
      </w:r>
      <w:r w:rsidR="00195E74">
        <w:t xml:space="preserve">; and </w:t>
      </w:r>
    </w:p>
    <w:p w14:paraId="4C90851D" w14:textId="77777777" w:rsidR="00E11142" w:rsidRPr="000E6663" w:rsidRDefault="00E11142" w:rsidP="00591BF0">
      <w:pPr>
        <w:pStyle w:val="ListParagraph"/>
        <w:numPr>
          <w:ilvl w:val="0"/>
          <w:numId w:val="106"/>
        </w:numPr>
        <w:ind w:left="1080"/>
        <w:contextualSpacing w:val="0"/>
      </w:pPr>
      <w:r w:rsidRPr="000E6663">
        <w:t>Supporting emerging literacy and numeracy development.</w:t>
      </w:r>
    </w:p>
    <w:p w14:paraId="5F4F973B" w14:textId="77777777" w:rsidR="00F96585" w:rsidRDefault="00E11142" w:rsidP="00591BF0">
      <w:pPr>
        <w:pStyle w:val="ListParagraph"/>
        <w:numPr>
          <w:ilvl w:val="0"/>
          <w:numId w:val="108"/>
        </w:numPr>
        <w:contextualSpacing w:val="0"/>
      </w:pPr>
      <w:r w:rsidRPr="000E6663">
        <w:t>The program promotes each child’s physical development by providing sufficient time, indoor and outdoor space, equipment, materials, and guidelines for active play and movement.</w:t>
      </w:r>
    </w:p>
    <w:p w14:paraId="0B698947" w14:textId="77777777" w:rsidR="00E11142" w:rsidRPr="000E6663" w:rsidRDefault="00E11142" w:rsidP="00591BF0">
      <w:pPr>
        <w:pStyle w:val="ListParagraph"/>
        <w:numPr>
          <w:ilvl w:val="0"/>
          <w:numId w:val="108"/>
        </w:numPr>
        <w:contextualSpacing w:val="0"/>
      </w:pPr>
      <w:r w:rsidRPr="000E6663">
        <w:t>The program promotes and maintains practices that are healthy and safe.</w:t>
      </w:r>
    </w:p>
    <w:p w14:paraId="6AC43046" w14:textId="4FF47BCA" w:rsidR="00526407" w:rsidRDefault="006F3DEC" w:rsidP="00CF0EA1">
      <w:pPr>
        <w:pStyle w:val="Heading2"/>
      </w:pPr>
      <w:bookmarkStart w:id="407" w:name="_Toc231096663"/>
      <w:bookmarkStart w:id="408" w:name="_Toc239833580"/>
      <w:bookmarkStart w:id="409" w:name="_Toc2696794"/>
      <w:bookmarkStart w:id="410" w:name="_Toc2696878"/>
      <w:bookmarkStart w:id="411" w:name="_Toc64959375"/>
      <w:bookmarkStart w:id="412" w:name="_Toc439143715"/>
      <w:r w:rsidRPr="000E6663">
        <w:t>Staff Development Program</w:t>
      </w:r>
      <w:bookmarkEnd w:id="407"/>
      <w:bookmarkEnd w:id="408"/>
      <w:bookmarkEnd w:id="409"/>
      <w:bookmarkEnd w:id="410"/>
      <w:bookmarkEnd w:id="411"/>
      <w:r w:rsidRPr="000E6663">
        <w:t xml:space="preserve"> </w:t>
      </w:r>
    </w:p>
    <w:p w14:paraId="037CD236" w14:textId="662D3725" w:rsidR="00526407" w:rsidRDefault="00E11142" w:rsidP="00132A1C">
      <w:r w:rsidRPr="000E6663">
        <w:t xml:space="preserve">(EC 8261; 5 </w:t>
      </w:r>
      <w:r w:rsidRPr="00DF520D">
        <w:rPr>
          <w:i/>
        </w:rPr>
        <w:t>CCR</w:t>
      </w:r>
      <w:r w:rsidRPr="000E6663">
        <w:t xml:space="preserve"> 18274)</w:t>
      </w:r>
      <w:bookmarkEnd w:id="412"/>
    </w:p>
    <w:p w14:paraId="3FF31172" w14:textId="77777777" w:rsidR="00626E63" w:rsidRDefault="00E11142" w:rsidP="00626E63">
      <w:r w:rsidRPr="000E6663">
        <w:t>Each contractor shall develop and implement a staff development program that includes the following:</w:t>
      </w:r>
    </w:p>
    <w:p w14:paraId="17203BD2" w14:textId="77777777" w:rsidR="00626E63" w:rsidRDefault="00E11142" w:rsidP="00591BF0">
      <w:pPr>
        <w:pStyle w:val="ListParagraph"/>
        <w:numPr>
          <w:ilvl w:val="0"/>
          <w:numId w:val="105"/>
        </w:numPr>
        <w:ind w:left="1080"/>
        <w:contextualSpacing w:val="0"/>
      </w:pPr>
      <w:r w:rsidRPr="000E6663">
        <w:lastRenderedPageBreak/>
        <w:t>Identification of training needs of staff or service providers;</w:t>
      </w:r>
    </w:p>
    <w:p w14:paraId="2CF62F72" w14:textId="12530CD6" w:rsidR="00526407" w:rsidRDefault="00E11142" w:rsidP="00591BF0">
      <w:pPr>
        <w:pStyle w:val="ListParagraph"/>
        <w:numPr>
          <w:ilvl w:val="0"/>
          <w:numId w:val="105"/>
        </w:numPr>
        <w:ind w:left="1080"/>
        <w:contextualSpacing w:val="0"/>
      </w:pPr>
      <w:r w:rsidRPr="000E6663">
        <w:t>Written job descriptions;</w:t>
      </w:r>
    </w:p>
    <w:p w14:paraId="7B86E51A" w14:textId="77777777" w:rsidR="00526407" w:rsidRDefault="00E11142" w:rsidP="00591BF0">
      <w:pPr>
        <w:pStyle w:val="ListParagraph"/>
        <w:numPr>
          <w:ilvl w:val="0"/>
          <w:numId w:val="105"/>
        </w:numPr>
        <w:ind w:left="1080"/>
        <w:contextualSpacing w:val="0"/>
      </w:pPr>
      <w:r w:rsidRPr="000E6663">
        <w:t>An orientation plan for new employees;</w:t>
      </w:r>
    </w:p>
    <w:p w14:paraId="01101B99" w14:textId="77777777" w:rsidR="00526407" w:rsidRDefault="00E11142" w:rsidP="00591BF0">
      <w:pPr>
        <w:pStyle w:val="ListParagraph"/>
        <w:numPr>
          <w:ilvl w:val="0"/>
          <w:numId w:val="105"/>
        </w:numPr>
        <w:ind w:left="1080"/>
        <w:contextualSpacing w:val="0"/>
      </w:pPr>
      <w:r w:rsidRPr="000E6663">
        <w:t>An annual written performance evaluation procedure unless a different frequency of performance evaluations is specified in a contractor's collective bargaining agreement with their employees;</w:t>
      </w:r>
    </w:p>
    <w:p w14:paraId="61FF6784" w14:textId="77777777" w:rsidR="00526407" w:rsidRDefault="00E11142" w:rsidP="00591BF0">
      <w:pPr>
        <w:pStyle w:val="ListParagraph"/>
        <w:numPr>
          <w:ilvl w:val="0"/>
          <w:numId w:val="105"/>
        </w:numPr>
        <w:ind w:left="1080"/>
        <w:contextualSpacing w:val="0"/>
      </w:pPr>
      <w:r w:rsidRPr="000E6663">
        <w:t>Staff development opportunities that include topics related to the functions specified in each employee's job description and those training needs identified by the contractor;</w:t>
      </w:r>
    </w:p>
    <w:p w14:paraId="1E330FDE" w14:textId="77777777" w:rsidR="005C792A" w:rsidRDefault="00E11142" w:rsidP="00591BF0">
      <w:pPr>
        <w:pStyle w:val="ListParagraph"/>
        <w:numPr>
          <w:ilvl w:val="0"/>
          <w:numId w:val="105"/>
        </w:numPr>
        <w:ind w:left="1080"/>
        <w:contextualSpacing w:val="0"/>
      </w:pPr>
      <w:r w:rsidRPr="000E6663">
        <w:t>An internal communication system that provides each staff member with the information necessary to carry out his or her assigned duties.</w:t>
      </w:r>
    </w:p>
    <w:p w14:paraId="27F47F95" w14:textId="099975EE" w:rsidR="005C792A" w:rsidRPr="006F05D7" w:rsidRDefault="001946DC" w:rsidP="00591BF0">
      <w:pPr>
        <w:numPr>
          <w:ilvl w:val="0"/>
          <w:numId w:val="105"/>
        </w:numPr>
        <w:ind w:left="1080"/>
        <w:rPr>
          <w:b/>
        </w:rPr>
      </w:pPr>
      <w:r w:rsidRPr="00EB1E35">
        <w:t>Contractors providing</w:t>
      </w:r>
      <w:r w:rsidR="005C792A" w:rsidRPr="00EB1E35">
        <w:t xml:space="preserve"> center-based services may schedule up to two days of staff training</w:t>
      </w:r>
      <w:r w:rsidR="00FA68A8">
        <w:t xml:space="preserve"> (16 hours)</w:t>
      </w:r>
      <w:r w:rsidR="005C792A" w:rsidRPr="00EB1E35">
        <w:t xml:space="preserve">, per contract period, using state reimbursement funding on the topics including procedures for emergencies in </w:t>
      </w:r>
      <w:r w:rsidR="00580E40">
        <w:t>early learning and care</w:t>
      </w:r>
      <w:r w:rsidR="005C792A" w:rsidRPr="00EB1E35">
        <w:t xml:space="preserve"> programs, licensing regulations relating to </w:t>
      </w:r>
      <w:r w:rsidR="00580E40">
        <w:t>early learning and care</w:t>
      </w:r>
      <w:r w:rsidR="005C792A" w:rsidRPr="008F66DC">
        <w:t xml:space="preserve"> programs, recognition and reporting of suspected abuse of children in </w:t>
      </w:r>
      <w:r w:rsidR="00580E40">
        <w:t>early learning and care</w:t>
      </w:r>
      <w:r w:rsidR="005C792A" w:rsidRPr="008F66DC">
        <w:t xml:space="preserve"> programs, managing challenging behaviors and preventing expulsion of children, and addressing items on the program’s Quality Rating and Improvement System (QRI</w:t>
      </w:r>
      <w:r w:rsidR="005C792A" w:rsidRPr="006F05D7">
        <w:t>S) Quality plan.</w:t>
      </w:r>
    </w:p>
    <w:p w14:paraId="69CF38FD" w14:textId="541B44CB" w:rsidR="00526407" w:rsidRDefault="006F3DEC" w:rsidP="00CF0EA1">
      <w:pPr>
        <w:pStyle w:val="Heading2"/>
      </w:pPr>
      <w:bookmarkStart w:id="413" w:name="_Toc231096664"/>
      <w:bookmarkStart w:id="414" w:name="_Toc239833581"/>
      <w:bookmarkStart w:id="415" w:name="_Toc2696795"/>
      <w:bookmarkStart w:id="416" w:name="_Toc2696879"/>
      <w:bookmarkStart w:id="417" w:name="_Toc64959376"/>
      <w:bookmarkStart w:id="418" w:name="_Toc439143716"/>
      <w:r w:rsidRPr="000E6663">
        <w:t>Parent Involvement And Education</w:t>
      </w:r>
      <w:bookmarkEnd w:id="413"/>
      <w:bookmarkEnd w:id="414"/>
      <w:bookmarkEnd w:id="415"/>
      <w:bookmarkEnd w:id="416"/>
      <w:bookmarkEnd w:id="417"/>
      <w:r w:rsidRPr="000E6663">
        <w:t xml:space="preserve"> </w:t>
      </w:r>
    </w:p>
    <w:p w14:paraId="4DCA3526" w14:textId="78F681D5" w:rsidR="00526407" w:rsidRDefault="00E11142" w:rsidP="00132A1C">
      <w:r w:rsidRPr="000E6663">
        <w:t>(</w:t>
      </w:r>
      <w:r w:rsidRPr="00DF520D">
        <w:rPr>
          <w:i/>
        </w:rPr>
        <w:t>EC</w:t>
      </w:r>
      <w:r w:rsidRPr="000E6663">
        <w:t xml:space="preserve"> 8261; 5 </w:t>
      </w:r>
      <w:r w:rsidRPr="00DF520D">
        <w:rPr>
          <w:i/>
        </w:rPr>
        <w:t>CCR</w:t>
      </w:r>
      <w:r w:rsidRPr="000E6663">
        <w:t xml:space="preserve"> 18275)</w:t>
      </w:r>
      <w:bookmarkEnd w:id="418"/>
    </w:p>
    <w:p w14:paraId="6165DA94" w14:textId="77777777" w:rsidR="00E11142" w:rsidRPr="000E6663" w:rsidRDefault="00E11142" w:rsidP="00132A1C">
      <w:r w:rsidRPr="000E6663">
        <w:t>Each contractor shall include in its program a parent involvement and education component that includes the following</w:t>
      </w:r>
      <w:r w:rsidR="008D6EA2">
        <w:t>:</w:t>
      </w:r>
    </w:p>
    <w:p w14:paraId="1B7F4F90" w14:textId="77777777" w:rsidR="00526407" w:rsidRDefault="00E11142" w:rsidP="00591BF0">
      <w:pPr>
        <w:pStyle w:val="ListParagraph"/>
        <w:numPr>
          <w:ilvl w:val="0"/>
          <w:numId w:val="104"/>
        </w:numPr>
        <w:contextualSpacing w:val="0"/>
      </w:pPr>
      <w:r w:rsidRPr="000E6663">
        <w:t>An orientation for parents that includes topics such as program philosophy, program goals and objectives, program activities, eligibility criteria and priorities for enrollment, fee requirements, and due process procedures.</w:t>
      </w:r>
    </w:p>
    <w:p w14:paraId="7E1BFB16" w14:textId="77777777" w:rsidR="00526407" w:rsidRDefault="00526407" w:rsidP="00591BF0">
      <w:pPr>
        <w:pStyle w:val="ListParagraph"/>
        <w:numPr>
          <w:ilvl w:val="0"/>
          <w:numId w:val="104"/>
        </w:numPr>
        <w:contextualSpacing w:val="0"/>
      </w:pPr>
      <w:r>
        <w:t>At least two</w:t>
      </w:r>
      <w:r w:rsidR="00E11142" w:rsidRPr="000E6663">
        <w:t xml:space="preserve"> individual conferences with the parent(s) per year.</w:t>
      </w:r>
    </w:p>
    <w:p w14:paraId="127C688A" w14:textId="77777777" w:rsidR="00526407" w:rsidRDefault="00E11142" w:rsidP="00591BF0">
      <w:pPr>
        <w:pStyle w:val="ListParagraph"/>
        <w:numPr>
          <w:ilvl w:val="0"/>
          <w:numId w:val="104"/>
        </w:numPr>
        <w:contextualSpacing w:val="0"/>
      </w:pPr>
      <w:r w:rsidRPr="000E6663">
        <w:t>Parent meetings with program staff.</w:t>
      </w:r>
    </w:p>
    <w:p w14:paraId="49C33F30" w14:textId="77777777" w:rsidR="00526407" w:rsidRDefault="00E11142" w:rsidP="00591BF0">
      <w:pPr>
        <w:pStyle w:val="ListParagraph"/>
        <w:numPr>
          <w:ilvl w:val="0"/>
          <w:numId w:val="104"/>
        </w:numPr>
        <w:contextualSpacing w:val="0"/>
      </w:pPr>
      <w:r w:rsidRPr="000E6663">
        <w:t>An open door policy that encourages parents to participate in the daily activities whenever possible</w:t>
      </w:r>
      <w:r w:rsidR="00AB30C7">
        <w:t xml:space="preserve">, and </w:t>
      </w:r>
    </w:p>
    <w:p w14:paraId="625BF219" w14:textId="77777777" w:rsidR="00526407" w:rsidRDefault="00E11142" w:rsidP="00591BF0">
      <w:pPr>
        <w:pStyle w:val="ListParagraph"/>
        <w:numPr>
          <w:ilvl w:val="0"/>
          <w:numId w:val="104"/>
        </w:numPr>
        <w:contextualSpacing w:val="0"/>
      </w:pPr>
      <w:r w:rsidRPr="000E6663">
        <w:t xml:space="preserve">A </w:t>
      </w:r>
      <w:r w:rsidR="00AB30C7">
        <w:t>P</w:t>
      </w:r>
      <w:r w:rsidRPr="000E6663">
        <w:t>arent Advisory Committee that advises the contractor on issues related to services to families and children.</w:t>
      </w:r>
    </w:p>
    <w:p w14:paraId="1E25899A" w14:textId="77777777" w:rsidR="006F3DEC" w:rsidRDefault="00E11142" w:rsidP="00591BF0">
      <w:pPr>
        <w:pStyle w:val="ListParagraph"/>
        <w:numPr>
          <w:ilvl w:val="0"/>
          <w:numId w:val="104"/>
        </w:numPr>
        <w:contextualSpacing w:val="0"/>
      </w:pPr>
      <w:r w:rsidRPr="000E6663">
        <w:t>Sharing information between staff and parents concerning their child’s progress.</w:t>
      </w:r>
      <w:bookmarkStart w:id="419" w:name="_Toc231096665"/>
      <w:bookmarkStart w:id="420" w:name="_Toc239833582"/>
      <w:bookmarkStart w:id="421" w:name="_Toc2696796"/>
      <w:bookmarkStart w:id="422" w:name="_Toc2696880"/>
      <w:bookmarkStart w:id="423" w:name="_Toc439143717"/>
    </w:p>
    <w:p w14:paraId="10ED260C" w14:textId="0880EB25" w:rsidR="00526407" w:rsidRDefault="006F3DEC" w:rsidP="00CF0EA1">
      <w:pPr>
        <w:pStyle w:val="Heading2"/>
      </w:pPr>
      <w:bookmarkStart w:id="424" w:name="_Toc64959377"/>
      <w:r w:rsidRPr="000E6663">
        <w:lastRenderedPageBreak/>
        <w:t>Health And Social Services</w:t>
      </w:r>
      <w:bookmarkEnd w:id="419"/>
      <w:bookmarkEnd w:id="420"/>
      <w:bookmarkEnd w:id="421"/>
      <w:bookmarkEnd w:id="422"/>
      <w:bookmarkEnd w:id="424"/>
      <w:r w:rsidRPr="000E6663">
        <w:t xml:space="preserve"> </w:t>
      </w:r>
    </w:p>
    <w:p w14:paraId="74D95553" w14:textId="04DFFEE5" w:rsidR="00EE4BC1" w:rsidRDefault="00E11142" w:rsidP="00132A1C">
      <w:r w:rsidRPr="000E6663">
        <w:t>(</w:t>
      </w:r>
      <w:r w:rsidRPr="00DF520D">
        <w:rPr>
          <w:i/>
        </w:rPr>
        <w:t>EC</w:t>
      </w:r>
      <w:r w:rsidRPr="000E6663">
        <w:t xml:space="preserve"> 8261; 5 </w:t>
      </w:r>
      <w:r w:rsidRPr="00DF520D">
        <w:rPr>
          <w:i/>
        </w:rPr>
        <w:t>CCR</w:t>
      </w:r>
      <w:r w:rsidRPr="000E6663">
        <w:t xml:space="preserve"> 18276)</w:t>
      </w:r>
      <w:bookmarkEnd w:id="423"/>
    </w:p>
    <w:p w14:paraId="50AB4F7B" w14:textId="77777777" w:rsidR="00E11142" w:rsidRPr="000E6663" w:rsidRDefault="00E11142" w:rsidP="00132A1C">
      <w:r w:rsidRPr="000E6663">
        <w:t>Each contractor shall include in its program a health and social service component that:</w:t>
      </w:r>
    </w:p>
    <w:p w14:paraId="5715051D" w14:textId="77777777" w:rsidR="00EE4BC1" w:rsidRDefault="00E11142" w:rsidP="00591BF0">
      <w:pPr>
        <w:pStyle w:val="ListParagraph"/>
        <w:numPr>
          <w:ilvl w:val="0"/>
          <w:numId w:val="103"/>
        </w:numPr>
        <w:contextualSpacing w:val="0"/>
      </w:pPr>
      <w:r w:rsidRPr="000E6663">
        <w:t>Identifies the needs of the child and the family for health or social services.</w:t>
      </w:r>
    </w:p>
    <w:p w14:paraId="5C7204CC" w14:textId="77777777" w:rsidR="00EE4BC1" w:rsidRDefault="00E11142" w:rsidP="00591BF0">
      <w:pPr>
        <w:pStyle w:val="ListParagraph"/>
        <w:numPr>
          <w:ilvl w:val="0"/>
          <w:numId w:val="103"/>
        </w:numPr>
        <w:contextualSpacing w:val="0"/>
      </w:pPr>
      <w:r w:rsidRPr="000E6663">
        <w:t>Refers a child and/or family to appropriate agencies in the community based on the health or social service needs</w:t>
      </w:r>
      <w:r w:rsidR="00E151F5">
        <w:t>; and</w:t>
      </w:r>
    </w:p>
    <w:p w14:paraId="1D2EE918" w14:textId="77777777" w:rsidR="00E11142" w:rsidRPr="000E6663" w:rsidRDefault="00E11142" w:rsidP="00591BF0">
      <w:pPr>
        <w:pStyle w:val="ListParagraph"/>
        <w:numPr>
          <w:ilvl w:val="0"/>
          <w:numId w:val="103"/>
        </w:numPr>
        <w:contextualSpacing w:val="0"/>
      </w:pPr>
      <w:r w:rsidRPr="000E6663">
        <w:t>Conducts follow-up procedures with the parent to ensure that the needs have been met.</w:t>
      </w:r>
    </w:p>
    <w:p w14:paraId="2BB0EF2C" w14:textId="789153B3" w:rsidR="00EE4BC1" w:rsidRDefault="006F3DEC" w:rsidP="00CF0EA1">
      <w:pPr>
        <w:pStyle w:val="Heading2"/>
      </w:pPr>
      <w:bookmarkStart w:id="425" w:name="_Toc231096666"/>
      <w:bookmarkStart w:id="426" w:name="_Toc239833583"/>
      <w:bookmarkStart w:id="427" w:name="_Toc2696797"/>
      <w:bookmarkStart w:id="428" w:name="_Toc2696881"/>
      <w:bookmarkStart w:id="429" w:name="_Toc64959378"/>
      <w:bookmarkStart w:id="430" w:name="_Toc439143718"/>
      <w:r w:rsidRPr="000E6663">
        <w:t>Community Involvement</w:t>
      </w:r>
      <w:bookmarkEnd w:id="425"/>
      <w:bookmarkEnd w:id="426"/>
      <w:bookmarkEnd w:id="427"/>
      <w:bookmarkEnd w:id="428"/>
      <w:bookmarkEnd w:id="429"/>
      <w:r w:rsidRPr="000E6663">
        <w:t xml:space="preserve"> </w:t>
      </w:r>
    </w:p>
    <w:p w14:paraId="3DD44054" w14:textId="5EBBFA52" w:rsidR="00EE4BC1" w:rsidRDefault="00E11142" w:rsidP="00132A1C">
      <w:r w:rsidRPr="000E6663">
        <w:t>(</w:t>
      </w:r>
      <w:r w:rsidRPr="00DF520D">
        <w:rPr>
          <w:i/>
        </w:rPr>
        <w:t>EC</w:t>
      </w:r>
      <w:r w:rsidRPr="000E6663">
        <w:t xml:space="preserve"> 8261; 5 </w:t>
      </w:r>
      <w:r w:rsidRPr="00DF520D">
        <w:rPr>
          <w:i/>
        </w:rPr>
        <w:t>CCR</w:t>
      </w:r>
      <w:r w:rsidRPr="000E6663">
        <w:t xml:space="preserve"> 18277)</w:t>
      </w:r>
      <w:bookmarkEnd w:id="430"/>
    </w:p>
    <w:p w14:paraId="12B4AC16" w14:textId="77777777" w:rsidR="00E151F5" w:rsidRPr="00E151F5" w:rsidRDefault="00E151F5" w:rsidP="00132A1C">
      <w:r w:rsidRPr="00E151F5">
        <w:t>Each contractor shall include in its program a community involvement component which shall include, but not be limited to, the following:</w:t>
      </w:r>
    </w:p>
    <w:p w14:paraId="383A8C1A" w14:textId="77777777" w:rsidR="00E151F5" w:rsidRPr="00E151F5" w:rsidRDefault="00E151F5" w:rsidP="00591BF0">
      <w:pPr>
        <w:numPr>
          <w:ilvl w:val="7"/>
          <w:numId w:val="102"/>
        </w:numPr>
      </w:pPr>
      <w:r w:rsidRPr="00E151F5">
        <w:t>Each contractor shall solicit support from the community including the solicitation for donated goods and services.</w:t>
      </w:r>
    </w:p>
    <w:p w14:paraId="391D9F8E" w14:textId="77777777" w:rsidR="00E151F5" w:rsidRPr="00E151F5" w:rsidRDefault="00E151F5" w:rsidP="00591BF0">
      <w:pPr>
        <w:numPr>
          <w:ilvl w:val="7"/>
          <w:numId w:val="102"/>
        </w:numPr>
      </w:pPr>
      <w:r w:rsidRPr="00E151F5">
        <w:t>Providing information to the community regarding the services available.</w:t>
      </w:r>
    </w:p>
    <w:p w14:paraId="407EE9D2" w14:textId="77777777" w:rsidR="00E151F5" w:rsidRPr="00E151F5" w:rsidRDefault="00E151F5" w:rsidP="00591BF0">
      <w:pPr>
        <w:numPr>
          <w:ilvl w:val="7"/>
          <w:numId w:val="102"/>
        </w:numPr>
      </w:pPr>
      <w:r w:rsidRPr="00E151F5">
        <w:t>Contractors may utilize media or other forms of communication in the community.</w:t>
      </w:r>
    </w:p>
    <w:p w14:paraId="5FDCF1F5" w14:textId="6D2B296D" w:rsidR="00EE4BC1" w:rsidRDefault="006F3DEC" w:rsidP="00CF0EA1">
      <w:pPr>
        <w:pStyle w:val="Heading2"/>
      </w:pPr>
      <w:bookmarkStart w:id="431" w:name="_Toc231096667"/>
      <w:bookmarkStart w:id="432" w:name="_Toc239833584"/>
      <w:bookmarkStart w:id="433" w:name="_Toc2696798"/>
      <w:bookmarkStart w:id="434" w:name="_Toc2696882"/>
      <w:bookmarkStart w:id="435" w:name="_Toc64959379"/>
      <w:bookmarkStart w:id="436" w:name="_Toc439143719"/>
      <w:r w:rsidRPr="000E6663">
        <w:t>Nutrition</w:t>
      </w:r>
      <w:bookmarkEnd w:id="431"/>
      <w:bookmarkEnd w:id="432"/>
      <w:bookmarkEnd w:id="433"/>
      <w:bookmarkEnd w:id="434"/>
      <w:bookmarkEnd w:id="435"/>
      <w:r w:rsidRPr="000E6663">
        <w:t xml:space="preserve"> </w:t>
      </w:r>
    </w:p>
    <w:p w14:paraId="3A3B2796" w14:textId="66AEF2EA" w:rsidR="00EE4BC1" w:rsidRDefault="00E11142" w:rsidP="00132A1C">
      <w:r w:rsidRPr="000E6663">
        <w:t>(</w:t>
      </w:r>
      <w:r w:rsidRPr="00DF520D">
        <w:rPr>
          <w:i/>
        </w:rPr>
        <w:t>EC</w:t>
      </w:r>
      <w:r w:rsidRPr="000E6663">
        <w:t xml:space="preserve"> 8261; 5 </w:t>
      </w:r>
      <w:r w:rsidRPr="00DF520D">
        <w:rPr>
          <w:i/>
        </w:rPr>
        <w:t>CCR</w:t>
      </w:r>
      <w:r w:rsidRPr="000E6663">
        <w:t xml:space="preserve"> 18278)</w:t>
      </w:r>
      <w:bookmarkEnd w:id="436"/>
    </w:p>
    <w:p w14:paraId="0A6A6855" w14:textId="77777777" w:rsidR="00E11142" w:rsidRPr="000E6663" w:rsidRDefault="00E11142" w:rsidP="00132A1C">
      <w:r w:rsidRPr="000E6663">
        <w:t>Each contractor shall include in its program a nutrition component that ensures that the children have nutritious meals and snacks during the time in which they are in the program. The meals and snacks shall be culturally and developmentally appropriate for the children being served and shall meet the nutritional requirements specified by the federal Child and Adult Care Food or the National School Nutrition program.</w:t>
      </w:r>
    </w:p>
    <w:p w14:paraId="2F313941" w14:textId="2E92891C" w:rsidR="00EE4BC1" w:rsidRDefault="006F3DEC" w:rsidP="00CF0EA1">
      <w:pPr>
        <w:pStyle w:val="Heading2"/>
      </w:pPr>
      <w:bookmarkStart w:id="437" w:name="_Toc231096668"/>
      <w:bookmarkStart w:id="438" w:name="_Toc239833585"/>
      <w:bookmarkStart w:id="439" w:name="_Toc2696799"/>
      <w:bookmarkStart w:id="440" w:name="_Toc2696883"/>
      <w:bookmarkStart w:id="441" w:name="_Toc64959380"/>
      <w:bookmarkStart w:id="442" w:name="_Toc439143720"/>
      <w:r w:rsidRPr="000E6663">
        <w:t>Program Self-Evaluation Process</w:t>
      </w:r>
      <w:bookmarkEnd w:id="437"/>
      <w:bookmarkEnd w:id="438"/>
      <w:bookmarkEnd w:id="439"/>
      <w:bookmarkEnd w:id="440"/>
      <w:bookmarkEnd w:id="441"/>
      <w:r w:rsidRPr="000E6663">
        <w:t xml:space="preserve"> </w:t>
      </w:r>
    </w:p>
    <w:p w14:paraId="0E6E4B2F" w14:textId="7E8B2B23" w:rsidR="00E11142" w:rsidRPr="000E6663" w:rsidRDefault="00E11142" w:rsidP="00132A1C">
      <w:r w:rsidRPr="000E6663">
        <w:t>(</w:t>
      </w:r>
      <w:r w:rsidRPr="00DF520D">
        <w:rPr>
          <w:i/>
        </w:rPr>
        <w:t>EC</w:t>
      </w:r>
      <w:r w:rsidRPr="000E6663">
        <w:t xml:space="preserve"> 8261; 5 </w:t>
      </w:r>
      <w:r w:rsidRPr="00DF520D">
        <w:rPr>
          <w:i/>
        </w:rPr>
        <w:t>CCR</w:t>
      </w:r>
      <w:r w:rsidRPr="000E6663">
        <w:t xml:space="preserve"> 18270.5</w:t>
      </w:r>
      <w:r w:rsidR="00FA254A">
        <w:t>[</w:t>
      </w:r>
      <w:proofErr w:type="spellStart"/>
      <w:r w:rsidR="00FA254A">
        <w:t>i</w:t>
      </w:r>
      <w:proofErr w:type="spellEnd"/>
      <w:r w:rsidR="00FA254A">
        <w:t>]</w:t>
      </w:r>
      <w:r w:rsidRPr="000E6663">
        <w:t xml:space="preserve"> and 18279)</w:t>
      </w:r>
      <w:bookmarkEnd w:id="442"/>
    </w:p>
    <w:p w14:paraId="3846F203" w14:textId="77777777" w:rsidR="00EE4BC1" w:rsidRDefault="00E11142" w:rsidP="00591BF0">
      <w:pPr>
        <w:pStyle w:val="ListParagraph"/>
        <w:numPr>
          <w:ilvl w:val="0"/>
          <w:numId w:val="101"/>
        </w:numPr>
        <w:contextualSpacing w:val="0"/>
      </w:pPr>
      <w:r w:rsidRPr="000E6663">
        <w:t>Each contractor shall develop and implement an annual plan for its program self-evaluation process.</w:t>
      </w:r>
    </w:p>
    <w:p w14:paraId="14BF2FD0" w14:textId="77777777" w:rsidR="00E11142" w:rsidRPr="000E6663" w:rsidRDefault="00E11142" w:rsidP="00591BF0">
      <w:pPr>
        <w:pStyle w:val="ListParagraph"/>
        <w:numPr>
          <w:ilvl w:val="0"/>
          <w:numId w:val="101"/>
        </w:numPr>
        <w:contextualSpacing w:val="0"/>
      </w:pPr>
      <w:r w:rsidRPr="000E6663">
        <w:t>The annual plan shall include the following:</w:t>
      </w:r>
    </w:p>
    <w:p w14:paraId="059A066C" w14:textId="77777777" w:rsidR="00EE4BC1" w:rsidRDefault="00E11142" w:rsidP="00591BF0">
      <w:pPr>
        <w:pStyle w:val="ListParagraph"/>
        <w:numPr>
          <w:ilvl w:val="0"/>
          <w:numId w:val="100"/>
        </w:numPr>
        <w:ind w:left="1080"/>
        <w:contextualSpacing w:val="0"/>
      </w:pPr>
      <w:r w:rsidRPr="000E6663">
        <w:t>A self-evaluation based on the use of the FPM/CMR.</w:t>
      </w:r>
    </w:p>
    <w:p w14:paraId="00F51822" w14:textId="77777777" w:rsidR="00EE4BC1" w:rsidRDefault="00E11142" w:rsidP="00591BF0">
      <w:pPr>
        <w:pStyle w:val="ListParagraph"/>
        <w:numPr>
          <w:ilvl w:val="0"/>
          <w:numId w:val="100"/>
        </w:numPr>
        <w:ind w:left="1080"/>
        <w:contextualSpacing w:val="0"/>
      </w:pPr>
      <w:r w:rsidRPr="000E6663">
        <w:lastRenderedPageBreak/>
        <w:t xml:space="preserve">An assessment of the program by parents using the Desired Results Parent Survey, as defined in 5 </w:t>
      </w:r>
      <w:r w:rsidRPr="00DF520D">
        <w:rPr>
          <w:i/>
        </w:rPr>
        <w:t>CCR</w:t>
      </w:r>
      <w:r w:rsidRPr="000E6663">
        <w:t xml:space="preserve"> 18270.5(d).</w:t>
      </w:r>
    </w:p>
    <w:p w14:paraId="55AB7AFC" w14:textId="77777777" w:rsidR="00EE4BC1" w:rsidRDefault="00E11142" w:rsidP="00591BF0">
      <w:pPr>
        <w:pStyle w:val="ListParagraph"/>
        <w:numPr>
          <w:ilvl w:val="0"/>
          <w:numId w:val="100"/>
        </w:numPr>
        <w:ind w:left="1080"/>
        <w:contextualSpacing w:val="0"/>
      </w:pPr>
      <w:r w:rsidRPr="000E6663">
        <w:t>An assessment of the program by staff and board members as evidenced by written documentation.</w:t>
      </w:r>
    </w:p>
    <w:p w14:paraId="2E99FCF3" w14:textId="77777777" w:rsidR="00EE4BC1" w:rsidRDefault="00E11142" w:rsidP="00591BF0">
      <w:pPr>
        <w:pStyle w:val="ListParagraph"/>
        <w:numPr>
          <w:ilvl w:val="0"/>
          <w:numId w:val="100"/>
        </w:numPr>
        <w:ind w:left="1080"/>
        <w:contextualSpacing w:val="0"/>
      </w:pPr>
      <w:r w:rsidRPr="000E6663">
        <w:t xml:space="preserve">An analysis of the FPM/CMR findings, including the Desired Results Developmental Profiles, the environment rating scales, and the Desired Results Parent Survey, each of which are defined in 5 </w:t>
      </w:r>
      <w:r w:rsidRPr="00DF520D">
        <w:rPr>
          <w:i/>
        </w:rPr>
        <w:t>CCR</w:t>
      </w:r>
      <w:r w:rsidRPr="000E6663">
        <w:t xml:space="preserve"> 18270.5, together with all other self-evaluation findings.</w:t>
      </w:r>
    </w:p>
    <w:p w14:paraId="6489CEB1" w14:textId="77777777" w:rsidR="00EE4BC1" w:rsidRDefault="00E11142" w:rsidP="00591BF0">
      <w:pPr>
        <w:pStyle w:val="ListParagraph"/>
        <w:numPr>
          <w:ilvl w:val="0"/>
          <w:numId w:val="100"/>
        </w:numPr>
        <w:ind w:left="1080"/>
        <w:contextualSpacing w:val="0"/>
      </w:pPr>
      <w:r w:rsidRPr="000E6663">
        <w:t xml:space="preserve">A written list of tasks needed to modify the program in order to address all areas that need improvement, as indicated in the analysis specified in 5 </w:t>
      </w:r>
      <w:r w:rsidRPr="00DF520D">
        <w:rPr>
          <w:i/>
        </w:rPr>
        <w:t>CCR</w:t>
      </w:r>
      <w:r w:rsidRPr="000E6663">
        <w:t xml:space="preserve"> 18279(</w:t>
      </w:r>
      <w:r w:rsidR="00172DC4">
        <w:t>B</w:t>
      </w:r>
      <w:r w:rsidRPr="000E6663">
        <w:t>)(4)</w:t>
      </w:r>
      <w:r w:rsidR="00172DC4">
        <w:t xml:space="preserve"> above</w:t>
      </w:r>
      <w:r w:rsidRPr="000E6663">
        <w:t>.</w:t>
      </w:r>
    </w:p>
    <w:p w14:paraId="15CB4308" w14:textId="77777777" w:rsidR="00E11142" w:rsidRPr="000E6663" w:rsidRDefault="00E11142" w:rsidP="00591BF0">
      <w:pPr>
        <w:pStyle w:val="ListParagraph"/>
        <w:numPr>
          <w:ilvl w:val="0"/>
          <w:numId w:val="100"/>
        </w:numPr>
        <w:ind w:left="1080"/>
        <w:contextualSpacing w:val="0"/>
      </w:pPr>
      <w:r w:rsidRPr="000E6663">
        <w:t xml:space="preserve">Procedures for the ongoing monitoring of the program to assure that areas of the program that are satisfactory continue to meet standards, and areas requiring modification pursuant to 5 </w:t>
      </w:r>
      <w:r w:rsidRPr="00DF520D">
        <w:rPr>
          <w:i/>
        </w:rPr>
        <w:t>CCR</w:t>
      </w:r>
      <w:r w:rsidRPr="000E6663">
        <w:t xml:space="preserve"> 18279(</w:t>
      </w:r>
      <w:r w:rsidR="00172DC4">
        <w:t>B</w:t>
      </w:r>
      <w:r w:rsidRPr="000E6663">
        <w:t>)(5)</w:t>
      </w:r>
      <w:r w:rsidR="00172DC4">
        <w:t xml:space="preserve"> above</w:t>
      </w:r>
      <w:r w:rsidRPr="000E6663">
        <w:t xml:space="preserve"> are addressed in a timely and effective manner.</w:t>
      </w:r>
    </w:p>
    <w:p w14:paraId="31D73E82" w14:textId="361DF445" w:rsidR="00EE4BC1" w:rsidRDefault="00E11142" w:rsidP="00591BF0">
      <w:pPr>
        <w:pStyle w:val="ListParagraph"/>
        <w:numPr>
          <w:ilvl w:val="0"/>
          <w:numId w:val="101"/>
        </w:numPr>
      </w:pPr>
      <w:r w:rsidRPr="000E6663">
        <w:t xml:space="preserve">The contractor shall use the Agency Self-Evaluation Report, as defined in 5 </w:t>
      </w:r>
      <w:r w:rsidRPr="00132A1C">
        <w:rPr>
          <w:i/>
        </w:rPr>
        <w:t>CCR</w:t>
      </w:r>
      <w:r w:rsidRPr="000E6663">
        <w:t xml:space="preserve"> 18270.5, to submit a summary of the findings of the program self-evaluation to the CDE by June 1 of each year.</w:t>
      </w:r>
    </w:p>
    <w:p w14:paraId="3630BD3B" w14:textId="77777777" w:rsidR="00F07DC8" w:rsidRDefault="00F07DC8" w:rsidP="00211986">
      <w:pPr>
        <w:pStyle w:val="ListParagraph"/>
      </w:pPr>
    </w:p>
    <w:p w14:paraId="2985C856" w14:textId="77777777" w:rsidR="00E11142" w:rsidRPr="000E6663" w:rsidRDefault="00E11142" w:rsidP="00591BF0">
      <w:pPr>
        <w:pStyle w:val="ListParagraph"/>
        <w:numPr>
          <w:ilvl w:val="0"/>
          <w:numId w:val="101"/>
        </w:numPr>
        <w:contextualSpacing w:val="0"/>
      </w:pPr>
      <w:r w:rsidRPr="000E6663">
        <w:t>The contractor shall modify its program to address any areas identified during the self-evaluation as needing improvement.</w:t>
      </w:r>
    </w:p>
    <w:p w14:paraId="0C634D2F" w14:textId="61497F2A" w:rsidR="00EE4BC1" w:rsidRDefault="006F3DEC" w:rsidP="00CF0EA1">
      <w:pPr>
        <w:pStyle w:val="Heading2"/>
      </w:pPr>
      <w:bookmarkStart w:id="443" w:name="_Toc231096669"/>
      <w:bookmarkStart w:id="444" w:name="_Toc239833586"/>
      <w:bookmarkStart w:id="445" w:name="_Toc2696800"/>
      <w:bookmarkStart w:id="446" w:name="_Toc2696884"/>
      <w:bookmarkStart w:id="447" w:name="_Toc64959381"/>
      <w:bookmarkStart w:id="448" w:name="_Toc439143721"/>
      <w:r w:rsidRPr="000E6663">
        <w:t>Parent Survey</w:t>
      </w:r>
      <w:bookmarkEnd w:id="443"/>
      <w:bookmarkEnd w:id="444"/>
      <w:bookmarkEnd w:id="445"/>
      <w:bookmarkEnd w:id="446"/>
      <w:bookmarkEnd w:id="447"/>
      <w:r w:rsidRPr="000E6663">
        <w:t xml:space="preserve"> </w:t>
      </w:r>
    </w:p>
    <w:p w14:paraId="5894B18E" w14:textId="7DAF31D3" w:rsidR="00E11142" w:rsidRPr="000E6663" w:rsidRDefault="00E11142" w:rsidP="00132A1C">
      <w:r w:rsidRPr="000E6663">
        <w:t>(</w:t>
      </w:r>
      <w:r w:rsidRPr="00DF520D">
        <w:rPr>
          <w:i/>
        </w:rPr>
        <w:t>EC</w:t>
      </w:r>
      <w:r w:rsidRPr="000E6663">
        <w:t xml:space="preserve"> 8261; 5 </w:t>
      </w:r>
      <w:r w:rsidRPr="00DF520D">
        <w:rPr>
          <w:i/>
        </w:rPr>
        <w:t>CCR</w:t>
      </w:r>
      <w:r w:rsidRPr="000E6663">
        <w:t xml:space="preserve"> 18280)</w:t>
      </w:r>
      <w:bookmarkEnd w:id="448"/>
    </w:p>
    <w:p w14:paraId="5B6C783D" w14:textId="77777777" w:rsidR="00EE4BC1" w:rsidRDefault="00E11142" w:rsidP="00591BF0">
      <w:pPr>
        <w:pStyle w:val="ListParagraph"/>
        <w:numPr>
          <w:ilvl w:val="0"/>
          <w:numId w:val="99"/>
        </w:numPr>
        <w:contextualSpacing w:val="0"/>
      </w:pPr>
      <w:r w:rsidRPr="000E6663">
        <w:t>Each contractor shall annually distribute the Desired Results Parent Survey, as defined in 5 CCR 18270.5(d), to parents, collect the surveys from parents and analyze the results.</w:t>
      </w:r>
    </w:p>
    <w:p w14:paraId="6B4DAC53" w14:textId="77777777" w:rsidR="00EE4BC1" w:rsidRDefault="00E11142" w:rsidP="00591BF0">
      <w:pPr>
        <w:pStyle w:val="ListParagraph"/>
        <w:numPr>
          <w:ilvl w:val="0"/>
          <w:numId w:val="99"/>
        </w:numPr>
        <w:contextualSpacing w:val="0"/>
      </w:pPr>
      <w:r w:rsidRPr="000E6663">
        <w:t>The contractor shall use the parent survey results to plan and conduct activities to help parents support their child’s learning and development and to meet the family’s needs.</w:t>
      </w:r>
    </w:p>
    <w:p w14:paraId="1DD8E923" w14:textId="77777777" w:rsidR="00E11142" w:rsidRPr="000E6663" w:rsidRDefault="00E11142" w:rsidP="00591BF0">
      <w:pPr>
        <w:pStyle w:val="ListParagraph"/>
        <w:numPr>
          <w:ilvl w:val="0"/>
          <w:numId w:val="99"/>
        </w:numPr>
        <w:contextualSpacing w:val="0"/>
      </w:pPr>
      <w:r w:rsidRPr="000E6663">
        <w:t>The contractor shall use the results and analysis of the parent survey as part of its annual self-evaluation process.</w:t>
      </w:r>
    </w:p>
    <w:p w14:paraId="2574964B" w14:textId="61A77D51" w:rsidR="00EE4BC1" w:rsidRDefault="006F3DEC" w:rsidP="00CF0EA1">
      <w:pPr>
        <w:pStyle w:val="Heading2"/>
      </w:pPr>
      <w:bookmarkStart w:id="449" w:name="_Toc231096670"/>
      <w:bookmarkStart w:id="450" w:name="_Toc239833587"/>
      <w:bookmarkStart w:id="451" w:name="_Toc2696801"/>
      <w:bookmarkStart w:id="452" w:name="_Toc2696885"/>
      <w:bookmarkStart w:id="453" w:name="_Toc64959382"/>
      <w:bookmarkStart w:id="454" w:name="_Toc439143722"/>
      <w:r w:rsidRPr="000E6663">
        <w:t>Environment Rating Scales</w:t>
      </w:r>
      <w:bookmarkEnd w:id="449"/>
      <w:bookmarkEnd w:id="450"/>
      <w:bookmarkEnd w:id="451"/>
      <w:bookmarkEnd w:id="452"/>
      <w:bookmarkEnd w:id="453"/>
      <w:r w:rsidRPr="000E6663">
        <w:t xml:space="preserve"> </w:t>
      </w:r>
    </w:p>
    <w:p w14:paraId="04B68607" w14:textId="77777777" w:rsidR="00E11142" w:rsidRPr="000E6663" w:rsidRDefault="00E11142" w:rsidP="00132A1C">
      <w:r w:rsidRPr="000E6663">
        <w:t>(</w:t>
      </w:r>
      <w:r w:rsidRPr="00DF520D">
        <w:rPr>
          <w:i/>
        </w:rPr>
        <w:t>EC</w:t>
      </w:r>
      <w:r w:rsidRPr="000E6663">
        <w:t xml:space="preserve"> 8261; 5 </w:t>
      </w:r>
      <w:r w:rsidRPr="00DF520D">
        <w:rPr>
          <w:i/>
        </w:rPr>
        <w:t>CCR</w:t>
      </w:r>
      <w:r w:rsidRPr="000E6663">
        <w:t xml:space="preserve"> 18281)</w:t>
      </w:r>
      <w:bookmarkEnd w:id="454"/>
    </w:p>
    <w:p w14:paraId="694078A8" w14:textId="575C12F9" w:rsidR="00E11142" w:rsidRPr="000E6663" w:rsidRDefault="00E11142" w:rsidP="00591BF0">
      <w:pPr>
        <w:pStyle w:val="ListParagraph"/>
        <w:numPr>
          <w:ilvl w:val="0"/>
          <w:numId w:val="23"/>
        </w:numPr>
        <w:ind w:left="720" w:hanging="720"/>
        <w:contextualSpacing w:val="0"/>
      </w:pPr>
      <w:r w:rsidRPr="000E6663">
        <w:t xml:space="preserve">Center-based programs and family child care home networks shall complete an environment rating scale as defined in 5 </w:t>
      </w:r>
      <w:r w:rsidRPr="00DF520D">
        <w:rPr>
          <w:i/>
        </w:rPr>
        <w:t>CCR</w:t>
      </w:r>
      <w:r w:rsidRPr="000E6663">
        <w:t xml:space="preserve"> 18270.5(f) that are appropriate for </w:t>
      </w:r>
      <w:r w:rsidRPr="000E6663">
        <w:lastRenderedPageBreak/>
        <w:t>the type of setting and age of children served to measure program quality:</w:t>
      </w:r>
    </w:p>
    <w:p w14:paraId="6961B51F" w14:textId="77777777" w:rsidR="00B20B61" w:rsidRDefault="00EE4BC1" w:rsidP="00591BF0">
      <w:pPr>
        <w:pStyle w:val="ListParagraph"/>
        <w:numPr>
          <w:ilvl w:val="1"/>
          <w:numId w:val="23"/>
        </w:numPr>
        <w:ind w:left="1080"/>
        <w:contextualSpacing w:val="0"/>
      </w:pPr>
      <w:r>
        <w:t xml:space="preserve">Every </w:t>
      </w:r>
      <w:r w:rsidR="00CA3CCE">
        <w:t>3</w:t>
      </w:r>
      <w:r w:rsidR="00E11142" w:rsidRPr="000E6663">
        <w:t xml:space="preserve"> years as part of the program compliance review</w:t>
      </w:r>
      <w:r w:rsidR="008D6EA2">
        <w:t>, and</w:t>
      </w:r>
    </w:p>
    <w:p w14:paraId="646E5C46" w14:textId="77777777" w:rsidR="00E11142" w:rsidRPr="000E6663" w:rsidRDefault="00E11142" w:rsidP="00591BF0">
      <w:pPr>
        <w:pStyle w:val="ListParagraph"/>
        <w:numPr>
          <w:ilvl w:val="1"/>
          <w:numId w:val="23"/>
        </w:numPr>
        <w:ind w:left="1080"/>
        <w:contextualSpacing w:val="0"/>
      </w:pPr>
      <w:r w:rsidRPr="000E6663">
        <w:t>Annually as part of the self-evaluation process.</w:t>
      </w:r>
    </w:p>
    <w:p w14:paraId="78D6C67D" w14:textId="378BC555" w:rsidR="00C12BF8" w:rsidRDefault="00E11142" w:rsidP="00591BF0">
      <w:pPr>
        <w:pStyle w:val="ListParagraph"/>
        <w:numPr>
          <w:ilvl w:val="0"/>
          <w:numId w:val="23"/>
        </w:numPr>
        <w:ind w:left="720" w:hanging="720"/>
      </w:pPr>
      <w:r w:rsidRPr="000E6663">
        <w:t>For each environment rating scale completed, the contractor shall achieve a minimum average score of “Good” on each subscale.</w:t>
      </w:r>
      <w:bookmarkStart w:id="455" w:name="_Toc202757031"/>
      <w:bookmarkStart w:id="456" w:name="_Toc202759193"/>
      <w:bookmarkStart w:id="457" w:name="_Toc202759340"/>
      <w:bookmarkStart w:id="458" w:name="_Toc202759488"/>
      <w:bookmarkStart w:id="459" w:name="_Toc202759960"/>
      <w:bookmarkStart w:id="460" w:name="_Toc200960231"/>
      <w:bookmarkStart w:id="461" w:name="_Toc200961798"/>
      <w:bookmarkStart w:id="462" w:name="_Toc202675860"/>
      <w:bookmarkStart w:id="463" w:name="_Toc202853527"/>
      <w:bookmarkStart w:id="464" w:name="_Toc202856246"/>
      <w:bookmarkStart w:id="465" w:name="_Toc202856716"/>
      <w:bookmarkStart w:id="466" w:name="_Toc202857098"/>
      <w:bookmarkStart w:id="467" w:name="_Toc202857329"/>
      <w:bookmarkStart w:id="468" w:name="_Toc202853529"/>
      <w:bookmarkStart w:id="469" w:name="_Toc202856248"/>
      <w:bookmarkStart w:id="470" w:name="_Toc202856718"/>
      <w:bookmarkStart w:id="471" w:name="_Toc202857100"/>
      <w:bookmarkStart w:id="472" w:name="_Toc202857331"/>
      <w:bookmarkStart w:id="473" w:name="_Toc202853531"/>
      <w:bookmarkStart w:id="474" w:name="_Toc202856250"/>
      <w:bookmarkStart w:id="475" w:name="_Toc202856720"/>
      <w:bookmarkStart w:id="476" w:name="_Toc202857102"/>
      <w:bookmarkStart w:id="477" w:name="_Toc202857333"/>
      <w:bookmarkStart w:id="478" w:name="_Toc202853532"/>
      <w:bookmarkStart w:id="479" w:name="_Toc202856251"/>
      <w:bookmarkStart w:id="480" w:name="_Toc202856721"/>
      <w:bookmarkStart w:id="481" w:name="_Toc202857103"/>
      <w:bookmarkStart w:id="482" w:name="_Toc202857334"/>
      <w:bookmarkStart w:id="483" w:name="_Toc202853533"/>
      <w:bookmarkStart w:id="484" w:name="_Toc202856252"/>
      <w:bookmarkStart w:id="485" w:name="_Toc202856722"/>
      <w:bookmarkStart w:id="486" w:name="_Toc202857104"/>
      <w:bookmarkStart w:id="487" w:name="_Toc202857335"/>
      <w:bookmarkStart w:id="488" w:name="_Toc202853535"/>
      <w:bookmarkStart w:id="489" w:name="_Toc202856254"/>
      <w:bookmarkStart w:id="490" w:name="_Toc202856724"/>
      <w:bookmarkStart w:id="491" w:name="_Toc202857106"/>
      <w:bookmarkStart w:id="492" w:name="_Toc202857337"/>
      <w:bookmarkStart w:id="493" w:name="_Toc202853537"/>
      <w:bookmarkStart w:id="494" w:name="_Toc202856256"/>
      <w:bookmarkStart w:id="495" w:name="_Toc202856726"/>
      <w:bookmarkStart w:id="496" w:name="_Toc202857108"/>
      <w:bookmarkStart w:id="497" w:name="_Toc202857339"/>
      <w:bookmarkStart w:id="498" w:name="_Toc202853538"/>
      <w:bookmarkStart w:id="499" w:name="_Toc202856257"/>
      <w:bookmarkStart w:id="500" w:name="_Toc202856727"/>
      <w:bookmarkStart w:id="501" w:name="_Toc202857109"/>
      <w:bookmarkStart w:id="502" w:name="_Toc202857340"/>
      <w:bookmarkStart w:id="503" w:name="_Toc202853539"/>
      <w:bookmarkStart w:id="504" w:name="_Toc202856258"/>
      <w:bookmarkStart w:id="505" w:name="_Toc202856728"/>
      <w:bookmarkStart w:id="506" w:name="_Toc202857110"/>
      <w:bookmarkStart w:id="507" w:name="_Toc202857341"/>
      <w:bookmarkStart w:id="508" w:name="_Toc202853540"/>
      <w:bookmarkStart w:id="509" w:name="_Toc202856259"/>
      <w:bookmarkStart w:id="510" w:name="_Toc202856729"/>
      <w:bookmarkStart w:id="511" w:name="_Toc202857111"/>
      <w:bookmarkStart w:id="512" w:name="_Toc202857342"/>
      <w:bookmarkStart w:id="513" w:name="_Toc202853541"/>
      <w:bookmarkStart w:id="514" w:name="_Toc202856260"/>
      <w:bookmarkStart w:id="515" w:name="_Toc202856730"/>
      <w:bookmarkStart w:id="516" w:name="_Toc202857112"/>
      <w:bookmarkStart w:id="517" w:name="_Toc202857343"/>
      <w:bookmarkStart w:id="518" w:name="_Toc202853542"/>
      <w:bookmarkStart w:id="519" w:name="_Toc202856261"/>
      <w:bookmarkStart w:id="520" w:name="_Toc202856731"/>
      <w:bookmarkStart w:id="521" w:name="_Toc202857113"/>
      <w:bookmarkStart w:id="522" w:name="_Toc202857344"/>
      <w:bookmarkStart w:id="523" w:name="_Toc202853544"/>
      <w:bookmarkStart w:id="524" w:name="_Toc202856263"/>
      <w:bookmarkStart w:id="525" w:name="_Toc202856733"/>
      <w:bookmarkStart w:id="526" w:name="_Toc202857115"/>
      <w:bookmarkStart w:id="527" w:name="_Toc202857346"/>
      <w:bookmarkStart w:id="528" w:name="_Toc202853545"/>
      <w:bookmarkStart w:id="529" w:name="_Toc202856264"/>
      <w:bookmarkStart w:id="530" w:name="_Toc202856734"/>
      <w:bookmarkStart w:id="531" w:name="_Toc202857116"/>
      <w:bookmarkStart w:id="532" w:name="_Toc202857347"/>
      <w:bookmarkStart w:id="533" w:name="_Toc202853546"/>
      <w:bookmarkStart w:id="534" w:name="_Toc202856265"/>
      <w:bookmarkStart w:id="535" w:name="_Toc202856735"/>
      <w:bookmarkStart w:id="536" w:name="_Toc202857117"/>
      <w:bookmarkStart w:id="537" w:name="_Toc202857348"/>
      <w:bookmarkStart w:id="538" w:name="_Toc202853547"/>
      <w:bookmarkStart w:id="539" w:name="_Toc202856266"/>
      <w:bookmarkStart w:id="540" w:name="_Toc202856736"/>
      <w:bookmarkStart w:id="541" w:name="_Toc202857118"/>
      <w:bookmarkStart w:id="542" w:name="_Toc202857349"/>
      <w:bookmarkStart w:id="543" w:name="_Toc202853548"/>
      <w:bookmarkStart w:id="544" w:name="_Toc202856267"/>
      <w:bookmarkStart w:id="545" w:name="_Toc202856737"/>
      <w:bookmarkStart w:id="546" w:name="_Toc202857119"/>
      <w:bookmarkStart w:id="547" w:name="_Toc202857350"/>
      <w:bookmarkStart w:id="548" w:name="_Toc200960262"/>
      <w:bookmarkStart w:id="549" w:name="_Toc200961829"/>
      <w:bookmarkStart w:id="550" w:name="_Toc202675891"/>
      <w:bookmarkStart w:id="551" w:name="_Toc202756018"/>
      <w:bookmarkStart w:id="552" w:name="_Toc202756332"/>
      <w:bookmarkStart w:id="553" w:name="_Toc202756589"/>
      <w:bookmarkStart w:id="554" w:name="_Toc202757064"/>
      <w:bookmarkStart w:id="555" w:name="_Toc202759226"/>
      <w:bookmarkStart w:id="556" w:name="_Toc202759373"/>
      <w:bookmarkStart w:id="557" w:name="_Toc202759521"/>
      <w:bookmarkStart w:id="558" w:name="_Toc202759993"/>
      <w:bookmarkStart w:id="559" w:name="_Toc202761365"/>
      <w:bookmarkStart w:id="560" w:name="_Toc202761512"/>
      <w:bookmarkStart w:id="561" w:name="_Toc202761968"/>
      <w:bookmarkStart w:id="562" w:name="_Toc202762727"/>
      <w:bookmarkStart w:id="563" w:name="_Toc202763174"/>
      <w:bookmarkStart w:id="564" w:name="_Toc202769489"/>
      <w:bookmarkStart w:id="565" w:name="_Toc202769642"/>
      <w:bookmarkStart w:id="566" w:name="_Toc202769979"/>
      <w:bookmarkStart w:id="567" w:name="_Toc202770287"/>
      <w:bookmarkStart w:id="568" w:name="_Toc202770447"/>
      <w:bookmarkStart w:id="569" w:name="_Toc202771225"/>
      <w:bookmarkStart w:id="570" w:name="_Toc202771700"/>
      <w:bookmarkStart w:id="571" w:name="_Toc202772066"/>
      <w:bookmarkStart w:id="572" w:name="_Toc202772710"/>
      <w:bookmarkStart w:id="573" w:name="_Toc202773143"/>
      <w:bookmarkStart w:id="574" w:name="_Toc202773288"/>
      <w:bookmarkStart w:id="575" w:name="_Toc202773433"/>
      <w:bookmarkStart w:id="576" w:name="_Toc202777419"/>
      <w:bookmarkStart w:id="577" w:name="_Toc202777745"/>
      <w:bookmarkStart w:id="578" w:name="_Toc202778595"/>
      <w:bookmarkStart w:id="579" w:name="_Toc202779184"/>
      <w:bookmarkStart w:id="580" w:name="_Toc202779625"/>
      <w:bookmarkStart w:id="581" w:name="_Toc202844373"/>
      <w:bookmarkStart w:id="582" w:name="_Toc202844530"/>
      <w:bookmarkStart w:id="583" w:name="_Toc202844686"/>
      <w:bookmarkStart w:id="584" w:name="_Toc202844842"/>
      <w:bookmarkStart w:id="585" w:name="_Toc202849011"/>
      <w:bookmarkStart w:id="586" w:name="_Toc202849202"/>
      <w:bookmarkStart w:id="587" w:name="_Toc202849419"/>
      <w:bookmarkStart w:id="588" w:name="_Toc202852432"/>
      <w:bookmarkStart w:id="589" w:name="_Toc202853550"/>
      <w:bookmarkStart w:id="590" w:name="_Toc202856269"/>
      <w:bookmarkStart w:id="591" w:name="_Toc202856739"/>
      <w:bookmarkStart w:id="592" w:name="_Toc202857121"/>
      <w:bookmarkStart w:id="593" w:name="_Toc202857352"/>
      <w:bookmarkStart w:id="594" w:name="_Toc202853552"/>
      <w:bookmarkStart w:id="595" w:name="_Toc202856271"/>
      <w:bookmarkStart w:id="596" w:name="_Toc202856741"/>
      <w:bookmarkStart w:id="597" w:name="_Toc202857123"/>
      <w:bookmarkStart w:id="598" w:name="_Toc202857354"/>
      <w:bookmarkStart w:id="599" w:name="_Toc202853553"/>
      <w:bookmarkStart w:id="600" w:name="_Toc202856272"/>
      <w:bookmarkStart w:id="601" w:name="_Toc202856742"/>
      <w:bookmarkStart w:id="602" w:name="_Toc202857124"/>
      <w:bookmarkStart w:id="603" w:name="_Toc202857355"/>
      <w:bookmarkStart w:id="604" w:name="_Toc202853554"/>
      <w:bookmarkStart w:id="605" w:name="_Toc202856273"/>
      <w:bookmarkStart w:id="606" w:name="_Toc202856743"/>
      <w:bookmarkStart w:id="607" w:name="_Toc202857125"/>
      <w:bookmarkStart w:id="608" w:name="_Toc202857356"/>
      <w:bookmarkStart w:id="609" w:name="_Toc202853556"/>
      <w:bookmarkStart w:id="610" w:name="_Toc202856275"/>
      <w:bookmarkStart w:id="611" w:name="_Toc202856745"/>
      <w:bookmarkStart w:id="612" w:name="_Toc202857127"/>
      <w:bookmarkStart w:id="613" w:name="_Toc202857358"/>
      <w:bookmarkStart w:id="614" w:name="_Toc202853557"/>
      <w:bookmarkStart w:id="615" w:name="_Toc202856276"/>
      <w:bookmarkStart w:id="616" w:name="_Toc202856746"/>
      <w:bookmarkStart w:id="617" w:name="_Toc202857128"/>
      <w:bookmarkStart w:id="618" w:name="_Toc202857359"/>
      <w:bookmarkStart w:id="619" w:name="_Toc202853558"/>
      <w:bookmarkStart w:id="620" w:name="_Toc202856277"/>
      <w:bookmarkStart w:id="621" w:name="_Toc202856747"/>
      <w:bookmarkStart w:id="622" w:name="_Toc202857129"/>
      <w:bookmarkStart w:id="623" w:name="_Toc202857360"/>
      <w:bookmarkStart w:id="624" w:name="_Toc202853559"/>
      <w:bookmarkStart w:id="625" w:name="_Toc202856278"/>
      <w:bookmarkStart w:id="626" w:name="_Toc202856748"/>
      <w:bookmarkStart w:id="627" w:name="_Toc202857130"/>
      <w:bookmarkStart w:id="628" w:name="_Toc202857361"/>
      <w:bookmarkStart w:id="629" w:name="_Toc202853560"/>
      <w:bookmarkStart w:id="630" w:name="_Toc202856279"/>
      <w:bookmarkStart w:id="631" w:name="_Toc202856749"/>
      <w:bookmarkStart w:id="632" w:name="_Toc202857131"/>
      <w:bookmarkStart w:id="633" w:name="_Toc202857362"/>
      <w:bookmarkStart w:id="634" w:name="_Toc202853561"/>
      <w:bookmarkStart w:id="635" w:name="_Toc202856280"/>
      <w:bookmarkStart w:id="636" w:name="_Toc202856750"/>
      <w:bookmarkStart w:id="637" w:name="_Toc202857132"/>
      <w:bookmarkStart w:id="638" w:name="_Toc202857363"/>
      <w:bookmarkStart w:id="639" w:name="_Toc202853563"/>
      <w:bookmarkStart w:id="640" w:name="_Toc202856282"/>
      <w:bookmarkStart w:id="641" w:name="_Toc202856752"/>
      <w:bookmarkStart w:id="642" w:name="_Toc202857134"/>
      <w:bookmarkStart w:id="643" w:name="_Toc202857365"/>
      <w:bookmarkStart w:id="644" w:name="_Toc202853564"/>
      <w:bookmarkStart w:id="645" w:name="_Toc202856283"/>
      <w:bookmarkStart w:id="646" w:name="_Toc202856753"/>
      <w:bookmarkStart w:id="647" w:name="_Toc202857135"/>
      <w:bookmarkStart w:id="648" w:name="_Toc202857366"/>
      <w:bookmarkStart w:id="649" w:name="_Toc202853565"/>
      <w:bookmarkStart w:id="650" w:name="_Toc202856284"/>
      <w:bookmarkStart w:id="651" w:name="_Toc202856754"/>
      <w:bookmarkStart w:id="652" w:name="_Toc202857136"/>
      <w:bookmarkStart w:id="653" w:name="_Toc202857367"/>
      <w:bookmarkStart w:id="654" w:name="_Toc202853567"/>
      <w:bookmarkStart w:id="655" w:name="_Toc202856286"/>
      <w:bookmarkStart w:id="656" w:name="_Toc202856756"/>
      <w:bookmarkStart w:id="657" w:name="_Toc202857138"/>
      <w:bookmarkStart w:id="658" w:name="_Toc202857369"/>
      <w:bookmarkStart w:id="659" w:name="_Toc202853568"/>
      <w:bookmarkStart w:id="660" w:name="_Toc202856287"/>
      <w:bookmarkStart w:id="661" w:name="_Toc202856757"/>
      <w:bookmarkStart w:id="662" w:name="_Toc202857139"/>
      <w:bookmarkStart w:id="663" w:name="_Toc202857370"/>
      <w:bookmarkStart w:id="664" w:name="_Toc202853569"/>
      <w:bookmarkStart w:id="665" w:name="_Toc202856288"/>
      <w:bookmarkStart w:id="666" w:name="_Toc202856758"/>
      <w:bookmarkStart w:id="667" w:name="_Toc202857140"/>
      <w:bookmarkStart w:id="668" w:name="_Toc202857371"/>
      <w:bookmarkStart w:id="669" w:name="_Toc202853571"/>
      <w:bookmarkStart w:id="670" w:name="_Toc202856290"/>
      <w:bookmarkStart w:id="671" w:name="_Toc202856760"/>
      <w:bookmarkStart w:id="672" w:name="_Toc202857142"/>
      <w:bookmarkStart w:id="673" w:name="_Toc202857373"/>
      <w:bookmarkStart w:id="674" w:name="_Toc202853573"/>
      <w:bookmarkStart w:id="675" w:name="_Toc202856292"/>
      <w:bookmarkStart w:id="676" w:name="_Toc202856762"/>
      <w:bookmarkStart w:id="677" w:name="_Toc202857144"/>
      <w:bookmarkStart w:id="678" w:name="_Toc202857375"/>
      <w:bookmarkStart w:id="679" w:name="_Toc202853575"/>
      <w:bookmarkStart w:id="680" w:name="_Toc202856294"/>
      <w:bookmarkStart w:id="681" w:name="_Toc202856764"/>
      <w:bookmarkStart w:id="682" w:name="_Toc202857146"/>
      <w:bookmarkStart w:id="683" w:name="_Toc202857377"/>
      <w:bookmarkStart w:id="684" w:name="_Toc202853577"/>
      <w:bookmarkStart w:id="685" w:name="_Toc202856296"/>
      <w:bookmarkStart w:id="686" w:name="_Toc202856766"/>
      <w:bookmarkStart w:id="687" w:name="_Toc202857148"/>
      <w:bookmarkStart w:id="688" w:name="_Toc202857379"/>
      <w:bookmarkStart w:id="689" w:name="_Toc202853578"/>
      <w:bookmarkStart w:id="690" w:name="_Toc202856297"/>
      <w:bookmarkStart w:id="691" w:name="_Toc202856767"/>
      <w:bookmarkStart w:id="692" w:name="_Toc202857149"/>
      <w:bookmarkStart w:id="693" w:name="_Toc202857380"/>
      <w:bookmarkStart w:id="694" w:name="_Toc202853579"/>
      <w:bookmarkStart w:id="695" w:name="_Toc202856298"/>
      <w:bookmarkStart w:id="696" w:name="_Toc202856768"/>
      <w:bookmarkStart w:id="697" w:name="_Toc202857150"/>
      <w:bookmarkStart w:id="698" w:name="_Toc202857381"/>
      <w:bookmarkStart w:id="699" w:name="_Toc202853580"/>
      <w:bookmarkStart w:id="700" w:name="_Toc202856299"/>
      <w:bookmarkStart w:id="701" w:name="_Toc202856769"/>
      <w:bookmarkStart w:id="702" w:name="_Toc202857151"/>
      <w:bookmarkStart w:id="703" w:name="_Toc202857382"/>
      <w:bookmarkStart w:id="704" w:name="_Toc202853581"/>
      <w:bookmarkStart w:id="705" w:name="_Toc202856300"/>
      <w:bookmarkStart w:id="706" w:name="_Toc202856770"/>
      <w:bookmarkStart w:id="707" w:name="_Toc202857152"/>
      <w:bookmarkStart w:id="708" w:name="_Toc202857383"/>
      <w:bookmarkStart w:id="709" w:name="_Toc202853583"/>
      <w:bookmarkStart w:id="710" w:name="_Toc202856302"/>
      <w:bookmarkStart w:id="711" w:name="_Toc202856772"/>
      <w:bookmarkStart w:id="712" w:name="_Toc202857154"/>
      <w:bookmarkStart w:id="713" w:name="_Toc202857385"/>
      <w:bookmarkStart w:id="714" w:name="_Toc202853585"/>
      <w:bookmarkStart w:id="715" w:name="_Toc202856304"/>
      <w:bookmarkStart w:id="716" w:name="_Toc202856774"/>
      <w:bookmarkStart w:id="717" w:name="_Toc202857156"/>
      <w:bookmarkStart w:id="718" w:name="_Toc202857387"/>
      <w:bookmarkStart w:id="719" w:name="_Toc202853587"/>
      <w:bookmarkStart w:id="720" w:name="_Toc202856306"/>
      <w:bookmarkStart w:id="721" w:name="_Toc202856776"/>
      <w:bookmarkStart w:id="722" w:name="_Toc202857158"/>
      <w:bookmarkStart w:id="723" w:name="_Toc202857389"/>
      <w:bookmarkStart w:id="724" w:name="_Toc202853589"/>
      <w:bookmarkStart w:id="725" w:name="_Toc202856308"/>
      <w:bookmarkStart w:id="726" w:name="_Toc202856778"/>
      <w:bookmarkStart w:id="727" w:name="_Toc202857160"/>
      <w:bookmarkStart w:id="728" w:name="_Toc202857391"/>
      <w:bookmarkStart w:id="729" w:name="_Toc202853590"/>
      <w:bookmarkStart w:id="730" w:name="_Toc202856309"/>
      <w:bookmarkStart w:id="731" w:name="_Toc202856779"/>
      <w:bookmarkStart w:id="732" w:name="_Toc202857161"/>
      <w:bookmarkStart w:id="733" w:name="_Toc202857392"/>
      <w:bookmarkStart w:id="734" w:name="_Toc202853591"/>
      <w:bookmarkStart w:id="735" w:name="_Toc202856310"/>
      <w:bookmarkStart w:id="736" w:name="_Toc202856780"/>
      <w:bookmarkStart w:id="737" w:name="_Toc202857162"/>
      <w:bookmarkStart w:id="738" w:name="_Toc202857393"/>
      <w:bookmarkStart w:id="739" w:name="_Toc202853592"/>
      <w:bookmarkStart w:id="740" w:name="_Toc202856311"/>
      <w:bookmarkStart w:id="741" w:name="_Toc202856781"/>
      <w:bookmarkStart w:id="742" w:name="_Toc202857163"/>
      <w:bookmarkStart w:id="743" w:name="_Toc202857394"/>
      <w:bookmarkStart w:id="744" w:name="_Toc202853594"/>
      <w:bookmarkStart w:id="745" w:name="_Toc202856313"/>
      <w:bookmarkStart w:id="746" w:name="_Toc202856783"/>
      <w:bookmarkStart w:id="747" w:name="_Toc202857165"/>
      <w:bookmarkStart w:id="748" w:name="_Toc202857396"/>
      <w:bookmarkStart w:id="749" w:name="_Toc202853596"/>
      <w:bookmarkStart w:id="750" w:name="_Toc202856315"/>
      <w:bookmarkStart w:id="751" w:name="_Toc202856785"/>
      <w:bookmarkStart w:id="752" w:name="_Toc202857167"/>
      <w:bookmarkStart w:id="753" w:name="_Toc202857398"/>
      <w:bookmarkStart w:id="754" w:name="_Toc202853597"/>
      <w:bookmarkStart w:id="755" w:name="_Toc202856316"/>
      <w:bookmarkStart w:id="756" w:name="_Toc202856786"/>
      <w:bookmarkStart w:id="757" w:name="_Toc202857168"/>
      <w:bookmarkStart w:id="758" w:name="_Toc202857399"/>
      <w:bookmarkStart w:id="759" w:name="_Toc202853602"/>
      <w:bookmarkStart w:id="760" w:name="_Toc202856321"/>
      <w:bookmarkStart w:id="761" w:name="_Toc202856791"/>
      <w:bookmarkStart w:id="762" w:name="_Toc202857173"/>
      <w:bookmarkStart w:id="763" w:name="_Toc202857404"/>
      <w:bookmarkStart w:id="764" w:name="_Toc202759402"/>
      <w:bookmarkStart w:id="765" w:name="_Toc202759550"/>
      <w:bookmarkStart w:id="766" w:name="_Toc202760022"/>
      <w:bookmarkStart w:id="767" w:name="_Toc202761394"/>
      <w:bookmarkStart w:id="768" w:name="_Toc202761541"/>
      <w:bookmarkStart w:id="769" w:name="_Toc202761997"/>
      <w:bookmarkStart w:id="770" w:name="_Toc202762756"/>
      <w:bookmarkStart w:id="771" w:name="_Toc200960298"/>
      <w:bookmarkStart w:id="772" w:name="_Toc200961865"/>
      <w:bookmarkStart w:id="773" w:name="_Toc202675927"/>
      <w:bookmarkStart w:id="774" w:name="_Toc200960303"/>
      <w:bookmarkStart w:id="775" w:name="_Toc200961870"/>
      <w:bookmarkStart w:id="776" w:name="_Toc202675932"/>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p>
    <w:sectPr w:rsidR="00C12BF8" w:rsidSect="00226709">
      <w:footerReference w:type="default" r:id="rId15"/>
      <w:footerReference w:type="first" r:id="rId16"/>
      <w:endnotePr>
        <w:numFmt w:val="decimal"/>
      </w:endnotePr>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F0119" w14:textId="77777777" w:rsidR="0009035C" w:rsidRDefault="0009035C" w:rsidP="00EE3478">
      <w:r>
        <w:separator/>
      </w:r>
    </w:p>
  </w:endnote>
  <w:endnote w:type="continuationSeparator" w:id="0">
    <w:p w14:paraId="3BE421FB" w14:textId="77777777" w:rsidR="0009035C" w:rsidRDefault="0009035C" w:rsidP="00EE3478">
      <w:r>
        <w:continuationSeparator/>
      </w:r>
    </w:p>
  </w:endnote>
  <w:endnote w:type="continuationNotice" w:id="1">
    <w:p w14:paraId="0837E202" w14:textId="77777777" w:rsidR="0009035C" w:rsidRDefault="000903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DDC40" w14:textId="77777777" w:rsidR="004711A6" w:rsidRDefault="004711A6" w:rsidP="001A0B5E">
    <w:pPr>
      <w:pStyle w:val="Footer"/>
      <w:jc w:val="center"/>
    </w:pPr>
    <w:r>
      <w:fldChar w:fldCharType="begin"/>
    </w:r>
    <w:r>
      <w:instrText xml:space="preserve"> PAGE   \* MERGEFORMAT </w:instrText>
    </w:r>
    <w:r>
      <w:fldChar w:fldCharType="separate"/>
    </w:r>
    <w:r>
      <w:rPr>
        <w:noProof/>
      </w:rPr>
      <w:t>64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7F2CC" w14:textId="77777777" w:rsidR="004711A6" w:rsidRDefault="004711A6" w:rsidP="00EE3478">
    <w:pPr>
      <w:pStyle w:val="Footer"/>
      <w:jc w:val="center"/>
    </w:pPr>
    <w:r>
      <w:fldChar w:fldCharType="begin"/>
    </w:r>
    <w:r>
      <w:instrText xml:space="preserve"> PAGE   \* MERGEFORMAT </w:instrText>
    </w:r>
    <w:r>
      <w:fldChar w:fldCharType="separate"/>
    </w:r>
    <w:r>
      <w:rPr>
        <w:noProof/>
      </w:rPr>
      <w:t>1</w:t>
    </w:r>
    <w:r>
      <w:rPr>
        <w:noProof/>
      </w:rPr>
      <w:fldChar w:fldCharType="end"/>
    </w:r>
  </w:p>
  <w:p w14:paraId="6D3A428A" w14:textId="77777777" w:rsidR="004711A6" w:rsidRDefault="004711A6" w:rsidP="00EE3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784A1" w14:textId="77777777" w:rsidR="0009035C" w:rsidRDefault="0009035C" w:rsidP="00EE3478">
      <w:r>
        <w:separator/>
      </w:r>
    </w:p>
  </w:footnote>
  <w:footnote w:type="continuationSeparator" w:id="0">
    <w:p w14:paraId="0C83F1CB" w14:textId="77777777" w:rsidR="0009035C" w:rsidRDefault="0009035C" w:rsidP="00EE3478">
      <w:r>
        <w:continuationSeparator/>
      </w:r>
    </w:p>
  </w:footnote>
  <w:footnote w:type="continuationNotice" w:id="1">
    <w:p w14:paraId="6B018256" w14:textId="77777777" w:rsidR="0009035C" w:rsidRDefault="0009035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1EF4"/>
    <w:multiLevelType w:val="hybridMultilevel"/>
    <w:tmpl w:val="0F1CFE7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C0A01"/>
    <w:multiLevelType w:val="hybridMultilevel"/>
    <w:tmpl w:val="0F0EE12C"/>
    <w:lvl w:ilvl="0" w:tplc="DDE40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DE1ADA"/>
    <w:multiLevelType w:val="hybridMultilevel"/>
    <w:tmpl w:val="CA0825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D67B2"/>
    <w:multiLevelType w:val="hybridMultilevel"/>
    <w:tmpl w:val="493CF96A"/>
    <w:lvl w:ilvl="0" w:tplc="3E5C9AE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E3E30"/>
    <w:multiLevelType w:val="hybridMultilevel"/>
    <w:tmpl w:val="1542D6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5A41C08">
      <w:start w:val="1"/>
      <w:numFmt w:val="decimal"/>
      <w:lvlText w:val="%4."/>
      <w:lvlJc w:val="left"/>
      <w:pPr>
        <w:ind w:left="1080" w:hanging="360"/>
      </w:pPr>
      <w:rPr>
        <w:rFonts w:hint="default"/>
      </w:rPr>
    </w:lvl>
    <w:lvl w:ilvl="4" w:tplc="9D2C2350">
      <w:start w:val="1"/>
      <w:numFmt w:val="lowerLetter"/>
      <w:lvlText w:val="%5."/>
      <w:lvlJc w:val="left"/>
      <w:pPr>
        <w:ind w:left="144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E26E16D8">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5" w15:restartNumberingAfterBreak="0">
    <w:nsid w:val="05431162"/>
    <w:multiLevelType w:val="hybridMultilevel"/>
    <w:tmpl w:val="3C4C8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862660"/>
    <w:multiLevelType w:val="hybridMultilevel"/>
    <w:tmpl w:val="FB4E85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1301E2"/>
    <w:multiLevelType w:val="hybridMultilevel"/>
    <w:tmpl w:val="BF4EA1DE"/>
    <w:lvl w:ilvl="0" w:tplc="96443FCC">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08BD5E35"/>
    <w:multiLevelType w:val="hybridMultilevel"/>
    <w:tmpl w:val="22EAEFA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9386B12"/>
    <w:multiLevelType w:val="hybridMultilevel"/>
    <w:tmpl w:val="DDA804D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0" w15:restartNumberingAfterBreak="0">
    <w:nsid w:val="0993754B"/>
    <w:multiLevelType w:val="hybridMultilevel"/>
    <w:tmpl w:val="864A5764"/>
    <w:lvl w:ilvl="0" w:tplc="0409000F">
      <w:start w:val="1"/>
      <w:numFmt w:val="decimal"/>
      <w:lvlText w:val="%1."/>
      <w:lvlJc w:val="left"/>
      <w:pPr>
        <w:ind w:left="720" w:hanging="360"/>
      </w:pPr>
      <w:rPr>
        <w:rFonts w:hint="default"/>
      </w:rPr>
    </w:lvl>
    <w:lvl w:ilvl="1" w:tplc="B5368728">
      <w:start w:val="1"/>
      <w:numFmt w:val="decimal"/>
      <w:lvlText w:val="%2."/>
      <w:lvlJc w:val="left"/>
      <w:pPr>
        <w:ind w:left="1080" w:hanging="36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A536D0"/>
    <w:multiLevelType w:val="hybridMultilevel"/>
    <w:tmpl w:val="0270FAFE"/>
    <w:lvl w:ilvl="0" w:tplc="974228E4">
      <w:start w:val="1"/>
      <w:numFmt w:val="decimal"/>
      <w:lvlText w:val="%1."/>
      <w:lvlJc w:val="left"/>
      <w:pPr>
        <w:ind w:left="10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0B1D07E6"/>
    <w:multiLevelType w:val="hybridMultilevel"/>
    <w:tmpl w:val="48426B6A"/>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0D7EFF"/>
    <w:multiLevelType w:val="hybridMultilevel"/>
    <w:tmpl w:val="748E0AD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A15724"/>
    <w:multiLevelType w:val="hybridMultilevel"/>
    <w:tmpl w:val="E280F0D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AA8EB09E">
      <w:start w:val="1"/>
      <w:numFmt w:val="decimal"/>
      <w:lvlText w:val="%5."/>
      <w:lvlJc w:val="left"/>
      <w:pPr>
        <w:ind w:left="3960" w:hanging="360"/>
      </w:pPr>
      <w:rPr>
        <w:rFonts w:hint="default"/>
      </w:rPr>
    </w:lvl>
    <w:lvl w:ilvl="5" w:tplc="1DE6402E">
      <w:start w:val="1"/>
      <w:numFmt w:val="upp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B23B08"/>
    <w:multiLevelType w:val="hybridMultilevel"/>
    <w:tmpl w:val="DE166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AB68A0"/>
    <w:multiLevelType w:val="hybridMultilevel"/>
    <w:tmpl w:val="2D86F186"/>
    <w:lvl w:ilvl="0" w:tplc="F2EA7B72">
      <w:start w:val="1"/>
      <w:numFmt w:val="upperLetter"/>
      <w:lvlText w:val="%1."/>
      <w:lvlJc w:val="left"/>
      <w:pPr>
        <w:ind w:left="720" w:hanging="720"/>
      </w:pPr>
      <w:rPr>
        <w:rFonts w:hint="default"/>
      </w:rPr>
    </w:lvl>
    <w:lvl w:ilvl="1" w:tplc="1422D632">
      <w:start w:val="1"/>
      <w:numFmt w:val="decimal"/>
      <w:lvlText w:val="%2."/>
      <w:lvlJc w:val="left"/>
      <w:pPr>
        <w:ind w:left="1080" w:hanging="360"/>
      </w:pPr>
      <w:rPr>
        <w:rFonts w:hint="default"/>
      </w:rPr>
    </w:lvl>
    <w:lvl w:ilvl="2" w:tplc="04090019">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204324"/>
    <w:multiLevelType w:val="hybridMultilevel"/>
    <w:tmpl w:val="71845EB4"/>
    <w:lvl w:ilvl="0" w:tplc="474808D6">
      <w:start w:val="1"/>
      <w:numFmt w:val="lowerLetter"/>
      <w:lvlText w:val="%1."/>
      <w:lvlJc w:val="left"/>
      <w:pPr>
        <w:ind w:left="14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14215DF1"/>
    <w:multiLevelType w:val="hybridMultilevel"/>
    <w:tmpl w:val="46A6D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E95110"/>
    <w:multiLevelType w:val="hybridMultilevel"/>
    <w:tmpl w:val="EE32BCB6"/>
    <w:lvl w:ilvl="0" w:tplc="4CA49556">
      <w:start w:val="1"/>
      <w:numFmt w:val="decimal"/>
      <w:lvlText w:val="%1."/>
      <w:lvlJc w:val="left"/>
      <w:pPr>
        <w:ind w:left="108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51913A8"/>
    <w:multiLevelType w:val="hybridMultilevel"/>
    <w:tmpl w:val="2CD8D3E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61E32F3"/>
    <w:multiLevelType w:val="hybridMultilevel"/>
    <w:tmpl w:val="C27CA8A4"/>
    <w:lvl w:ilvl="0" w:tplc="CCC42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627F5D"/>
    <w:multiLevelType w:val="multilevel"/>
    <w:tmpl w:val="83A015B6"/>
    <w:lvl w:ilvl="0">
      <w:start w:val="1"/>
      <w:numFmt w:val="none"/>
      <w:lvlText w:val="III."/>
      <w:lvlJc w:val="right"/>
      <w:pPr>
        <w:tabs>
          <w:tab w:val="num" w:pos="720"/>
        </w:tabs>
        <w:ind w:left="720" w:hanging="432"/>
      </w:pPr>
      <w:rPr>
        <w:rFonts w:hint="default"/>
      </w:rPr>
    </w:lvl>
    <w:lvl w:ilvl="1">
      <w:start w:val="1"/>
      <w:numFmt w:val="upperLetter"/>
      <w:pStyle w:val="Style1"/>
      <w:lvlText w:val="%2."/>
      <w:lvlJc w:val="left"/>
      <w:pPr>
        <w:tabs>
          <w:tab w:val="num" w:pos="1440"/>
        </w:tabs>
        <w:ind w:left="1440" w:hanging="720"/>
      </w:pPr>
      <w:rPr>
        <w:rFonts w:hint="default"/>
        <w:sz w:val="22"/>
      </w:rPr>
    </w:lvl>
    <w:lvl w:ilvl="2">
      <w:start w:val="1"/>
      <w:numFmt w:val="upperLetter"/>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A5B5106"/>
    <w:multiLevelType w:val="hybridMultilevel"/>
    <w:tmpl w:val="861C49B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800F13A">
      <w:start w:val="1"/>
      <w:numFmt w:val="upperLetter"/>
      <w:lvlText w:val="(%3)"/>
      <w:lvlJc w:val="left"/>
      <w:pPr>
        <w:ind w:left="2730" w:hanging="390"/>
      </w:pPr>
      <w:rPr>
        <w:rFonts w:hint="default"/>
      </w:rPr>
    </w:lvl>
    <w:lvl w:ilvl="3" w:tplc="5D10927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D784DCD"/>
    <w:multiLevelType w:val="hybridMultilevel"/>
    <w:tmpl w:val="009EE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267B6B"/>
    <w:multiLevelType w:val="hybridMultilevel"/>
    <w:tmpl w:val="2A0A1386"/>
    <w:lvl w:ilvl="0" w:tplc="F2EA7B72">
      <w:start w:val="1"/>
      <w:numFmt w:val="upperLetter"/>
      <w:lvlText w:val="%1."/>
      <w:lvlJc w:val="left"/>
      <w:pPr>
        <w:ind w:left="720" w:hanging="720"/>
      </w:pPr>
      <w:rPr>
        <w:rFonts w:hint="default"/>
      </w:rPr>
    </w:lvl>
    <w:lvl w:ilvl="1" w:tplc="0409000F">
      <w:start w:val="1"/>
      <w:numFmt w:val="decimal"/>
      <w:lvlText w:val="%2."/>
      <w:lvlJc w:val="left"/>
      <w:pPr>
        <w:ind w:left="1080" w:hanging="360"/>
      </w:pPr>
      <w:rPr>
        <w:rFonts w:hint="default"/>
      </w:rPr>
    </w:lvl>
    <w:lvl w:ilvl="2" w:tplc="DA7C75C4">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915A0A"/>
    <w:multiLevelType w:val="hybridMultilevel"/>
    <w:tmpl w:val="C55270C0"/>
    <w:lvl w:ilvl="0" w:tplc="04090019">
      <w:start w:val="1"/>
      <w:numFmt w:val="lowerLetter"/>
      <w:lvlText w:val="%1."/>
      <w:lvlJc w:val="left"/>
      <w:pPr>
        <w:ind w:left="720" w:hanging="360"/>
      </w:pPr>
    </w:lvl>
    <w:lvl w:ilvl="1" w:tplc="17F466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2676F7"/>
    <w:multiLevelType w:val="hybridMultilevel"/>
    <w:tmpl w:val="6B064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337280"/>
    <w:multiLevelType w:val="hybridMultilevel"/>
    <w:tmpl w:val="256E58E2"/>
    <w:lvl w:ilvl="0" w:tplc="AEE28F76">
      <w:start w:val="1"/>
      <w:numFmt w:val="decimal"/>
      <w:lvlText w:val="%1."/>
      <w:lvlJc w:val="left"/>
      <w:pPr>
        <w:ind w:left="1080" w:hanging="360"/>
      </w:pPr>
      <w:rPr>
        <w:rFonts w:hint="default"/>
      </w:rPr>
    </w:lvl>
    <w:lvl w:ilvl="1" w:tplc="EBA8464C">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55C6B83"/>
    <w:multiLevelType w:val="hybridMultilevel"/>
    <w:tmpl w:val="B2889E7C"/>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25A736B5"/>
    <w:multiLevelType w:val="hybridMultilevel"/>
    <w:tmpl w:val="533ED912"/>
    <w:lvl w:ilvl="0" w:tplc="0409000F">
      <w:start w:val="1"/>
      <w:numFmt w:val="decimal"/>
      <w:lvlText w:val="%1."/>
      <w:lvlJc w:val="left"/>
      <w:pPr>
        <w:ind w:left="1080" w:hanging="360"/>
      </w:pPr>
      <w:rPr>
        <w:rFonts w:hint="default"/>
      </w:rPr>
    </w:lvl>
    <w:lvl w:ilvl="1" w:tplc="0B74AD5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5FE484E"/>
    <w:multiLevelType w:val="hybridMultilevel"/>
    <w:tmpl w:val="3B92D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B817B7"/>
    <w:multiLevelType w:val="hybridMultilevel"/>
    <w:tmpl w:val="EEC00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3715B5"/>
    <w:multiLevelType w:val="hybridMultilevel"/>
    <w:tmpl w:val="02AE36BC"/>
    <w:lvl w:ilvl="0" w:tplc="A85C3E2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41337E"/>
    <w:multiLevelType w:val="hybridMultilevel"/>
    <w:tmpl w:val="A1DE6B0C"/>
    <w:lvl w:ilvl="0" w:tplc="04090019">
      <w:start w:val="1"/>
      <w:numFmt w:val="lowerLetter"/>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74D6A63"/>
    <w:multiLevelType w:val="hybridMultilevel"/>
    <w:tmpl w:val="2B4EB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E94BBA"/>
    <w:multiLevelType w:val="hybridMultilevel"/>
    <w:tmpl w:val="92DA4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1F37ED"/>
    <w:multiLevelType w:val="hybridMultilevel"/>
    <w:tmpl w:val="6804B95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9294B2C"/>
    <w:multiLevelType w:val="hybridMultilevel"/>
    <w:tmpl w:val="C448B9BC"/>
    <w:lvl w:ilvl="0" w:tplc="4F40AECE">
      <w:start w:val="1"/>
      <w:numFmt w:val="upperLetter"/>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2159D1"/>
    <w:multiLevelType w:val="hybridMultilevel"/>
    <w:tmpl w:val="92DA4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C276D8"/>
    <w:multiLevelType w:val="hybridMultilevel"/>
    <w:tmpl w:val="13646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9A51AD"/>
    <w:multiLevelType w:val="hybridMultilevel"/>
    <w:tmpl w:val="25466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E33C57"/>
    <w:multiLevelType w:val="hybridMultilevel"/>
    <w:tmpl w:val="C9707C4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1030473"/>
    <w:multiLevelType w:val="hybridMultilevel"/>
    <w:tmpl w:val="3D48811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52517EF"/>
    <w:multiLevelType w:val="hybridMultilevel"/>
    <w:tmpl w:val="1FFA024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5CB5F2F"/>
    <w:multiLevelType w:val="hybridMultilevel"/>
    <w:tmpl w:val="BB30D0C2"/>
    <w:lvl w:ilvl="0" w:tplc="96443FC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3661626B"/>
    <w:multiLevelType w:val="hybridMultilevel"/>
    <w:tmpl w:val="E57E8FD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7" w15:restartNumberingAfterBreak="0">
    <w:nsid w:val="36631F8D"/>
    <w:multiLevelType w:val="hybridMultilevel"/>
    <w:tmpl w:val="1DE67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B96016"/>
    <w:multiLevelType w:val="hybridMultilevel"/>
    <w:tmpl w:val="8850DD4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8E57388"/>
    <w:multiLevelType w:val="hybridMultilevel"/>
    <w:tmpl w:val="FB7EDDB2"/>
    <w:lvl w:ilvl="0" w:tplc="96443F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DD2581"/>
    <w:multiLevelType w:val="hybridMultilevel"/>
    <w:tmpl w:val="068099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D0111B7"/>
    <w:multiLevelType w:val="hybridMultilevel"/>
    <w:tmpl w:val="AEB4D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954A00"/>
    <w:multiLevelType w:val="hybridMultilevel"/>
    <w:tmpl w:val="F8268EA2"/>
    <w:lvl w:ilvl="0" w:tplc="2E32B95E">
      <w:start w:val="1"/>
      <w:numFmt w:val="upperLetter"/>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EEC18C9"/>
    <w:multiLevelType w:val="hybridMultilevel"/>
    <w:tmpl w:val="2CD8D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41C85059"/>
    <w:multiLevelType w:val="hybridMultilevel"/>
    <w:tmpl w:val="631A5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C430FA56">
      <w:start w:val="1"/>
      <w:numFmt w:val="lowerLetter"/>
      <w:lvlText w:val="%5."/>
      <w:lvlJc w:val="left"/>
      <w:pPr>
        <w:ind w:left="14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8D07B8"/>
    <w:multiLevelType w:val="hybridMultilevel"/>
    <w:tmpl w:val="9E245C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4DB3CF0"/>
    <w:multiLevelType w:val="hybridMultilevel"/>
    <w:tmpl w:val="3F3C6402"/>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6A61348"/>
    <w:multiLevelType w:val="hybridMultilevel"/>
    <w:tmpl w:val="E342E344"/>
    <w:lvl w:ilvl="0" w:tplc="04090017">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8" w15:restartNumberingAfterBreak="0">
    <w:nsid w:val="49E471E1"/>
    <w:multiLevelType w:val="hybridMultilevel"/>
    <w:tmpl w:val="07522A7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A9A3A6D"/>
    <w:multiLevelType w:val="hybridMultilevel"/>
    <w:tmpl w:val="3FD2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750C71"/>
    <w:multiLevelType w:val="hybridMultilevel"/>
    <w:tmpl w:val="91F60D6E"/>
    <w:lvl w:ilvl="0" w:tplc="511AE4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C61695C"/>
    <w:multiLevelType w:val="hybridMultilevel"/>
    <w:tmpl w:val="32B4913C"/>
    <w:lvl w:ilvl="0" w:tplc="E3001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DA45CB9"/>
    <w:multiLevelType w:val="hybridMultilevel"/>
    <w:tmpl w:val="7602C2CA"/>
    <w:lvl w:ilvl="0" w:tplc="CA78D8A2">
      <w:start w:val="1"/>
      <w:numFmt w:val="upperLetter"/>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FA70541"/>
    <w:multiLevelType w:val="hybridMultilevel"/>
    <w:tmpl w:val="1B4C8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1225A17"/>
    <w:multiLevelType w:val="hybridMultilevel"/>
    <w:tmpl w:val="74541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E5767DDA">
      <w:start w:val="1"/>
      <w:numFmt w:val="lowerLetter"/>
      <w:lvlText w:val="%5."/>
      <w:lvlJc w:val="left"/>
      <w:pPr>
        <w:ind w:left="14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1D6458A"/>
    <w:multiLevelType w:val="hybridMultilevel"/>
    <w:tmpl w:val="91001DC4"/>
    <w:lvl w:ilvl="0" w:tplc="61B48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1DA5C24"/>
    <w:multiLevelType w:val="hybridMultilevel"/>
    <w:tmpl w:val="1E5AB298"/>
    <w:lvl w:ilvl="0" w:tplc="04090015">
      <w:start w:val="1"/>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3C2C30"/>
    <w:multiLevelType w:val="hybridMultilevel"/>
    <w:tmpl w:val="1FFA02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55A2002"/>
    <w:multiLevelType w:val="hybridMultilevel"/>
    <w:tmpl w:val="4B267F6A"/>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96443FCC">
      <w:start w:val="1"/>
      <w:numFmt w:val="lowerRoman"/>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561349D"/>
    <w:multiLevelType w:val="hybridMultilevel"/>
    <w:tmpl w:val="6DB42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8E457F"/>
    <w:multiLevelType w:val="hybridMultilevel"/>
    <w:tmpl w:val="996E9EB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1" w15:restartNumberingAfterBreak="0">
    <w:nsid w:val="571A3E4C"/>
    <w:multiLevelType w:val="hybridMultilevel"/>
    <w:tmpl w:val="0D445D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215941"/>
    <w:multiLevelType w:val="hybridMultilevel"/>
    <w:tmpl w:val="B2003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7871FB7"/>
    <w:multiLevelType w:val="hybridMultilevel"/>
    <w:tmpl w:val="E4A08FC2"/>
    <w:lvl w:ilvl="0" w:tplc="96443F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CC70FD"/>
    <w:multiLevelType w:val="hybridMultilevel"/>
    <w:tmpl w:val="090C56A2"/>
    <w:lvl w:ilvl="0" w:tplc="1890C396">
      <w:start w:val="1"/>
      <w:numFmt w:val="decimal"/>
      <w:lvlText w:val="%1."/>
      <w:lvlJc w:val="left"/>
      <w:pPr>
        <w:ind w:left="10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5" w15:restartNumberingAfterBreak="0">
    <w:nsid w:val="58D94D36"/>
    <w:multiLevelType w:val="hybridMultilevel"/>
    <w:tmpl w:val="AC3AE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A23299B"/>
    <w:multiLevelType w:val="hybridMultilevel"/>
    <w:tmpl w:val="59C07180"/>
    <w:lvl w:ilvl="0" w:tplc="5CB4BB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99FA7352">
      <w:start w:val="1"/>
      <w:numFmt w:val="lowerLetter"/>
      <w:lvlText w:val="%7)"/>
      <w:lvlJc w:val="left"/>
      <w:pPr>
        <w:ind w:left="5040" w:hanging="360"/>
      </w:pPr>
      <w:rPr>
        <w:rFonts w:hint="default"/>
      </w:rPr>
    </w:lvl>
    <w:lvl w:ilvl="7" w:tplc="70BA26B6">
      <w:start w:val="1"/>
      <w:numFmt w:val="upperLetter"/>
      <w:lvlText w:val="%8."/>
      <w:lvlJc w:val="left"/>
      <w:pPr>
        <w:ind w:left="720" w:hanging="720"/>
      </w:pPr>
      <w:rPr>
        <w:rFonts w:hint="default"/>
      </w:rPr>
    </w:lvl>
    <w:lvl w:ilvl="8" w:tplc="0409001B" w:tentative="1">
      <w:start w:val="1"/>
      <w:numFmt w:val="lowerRoman"/>
      <w:lvlText w:val="%9."/>
      <w:lvlJc w:val="right"/>
      <w:pPr>
        <w:ind w:left="6480" w:hanging="180"/>
      </w:pPr>
    </w:lvl>
  </w:abstractNum>
  <w:abstractNum w:abstractNumId="77" w15:restartNumberingAfterBreak="0">
    <w:nsid w:val="5AEE284A"/>
    <w:multiLevelType w:val="hybridMultilevel"/>
    <w:tmpl w:val="C1E27A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8" w15:restartNumberingAfterBreak="0">
    <w:nsid w:val="5C5C7FC5"/>
    <w:multiLevelType w:val="hybridMultilevel"/>
    <w:tmpl w:val="0B309F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140477E">
      <w:start w:val="1"/>
      <w:numFmt w:val="lowerLetter"/>
      <w:lvlText w:val="%5."/>
      <w:lvlJc w:val="left"/>
      <w:pPr>
        <w:ind w:left="14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E302F7A"/>
    <w:multiLevelType w:val="hybridMultilevel"/>
    <w:tmpl w:val="32D0C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EBB7A86"/>
    <w:multiLevelType w:val="hybridMultilevel"/>
    <w:tmpl w:val="597C808C"/>
    <w:lvl w:ilvl="0" w:tplc="F2EA7B72">
      <w:start w:val="1"/>
      <w:numFmt w:val="upperLetter"/>
      <w:pStyle w:val="Heading3"/>
      <w:lvlText w:val="%1."/>
      <w:lvlJc w:val="left"/>
      <w:pPr>
        <w:ind w:left="720" w:hanging="720"/>
      </w:pPr>
      <w:rPr>
        <w:rFonts w:hint="default"/>
      </w:rPr>
    </w:lvl>
    <w:lvl w:ilvl="1" w:tplc="1422D632">
      <w:start w:val="1"/>
      <w:numFmt w:val="decimal"/>
      <w:lvlText w:val="%2."/>
      <w:lvlJc w:val="left"/>
      <w:pPr>
        <w:ind w:left="1080" w:hanging="360"/>
      </w:pPr>
      <w:rPr>
        <w:rFonts w:hint="default"/>
      </w:rPr>
    </w:lvl>
    <w:lvl w:ilvl="2" w:tplc="DA7C75C4">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A721C"/>
    <w:multiLevelType w:val="hybridMultilevel"/>
    <w:tmpl w:val="33D026E0"/>
    <w:lvl w:ilvl="0" w:tplc="04090019">
      <w:start w:val="1"/>
      <w:numFmt w:val="lowerLetter"/>
      <w:lvlText w:val="%1."/>
      <w:lvlJc w:val="left"/>
      <w:pPr>
        <w:ind w:left="720" w:hanging="360"/>
      </w:pPr>
      <w:rPr>
        <w:rFonts w:hint="default"/>
      </w:rPr>
    </w:lvl>
    <w:lvl w:ilvl="1" w:tplc="A85C3E2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4780E63"/>
    <w:multiLevelType w:val="hybridMultilevel"/>
    <w:tmpl w:val="66206B08"/>
    <w:lvl w:ilvl="0" w:tplc="88769648">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5677A40"/>
    <w:multiLevelType w:val="hybridMultilevel"/>
    <w:tmpl w:val="98684B50"/>
    <w:lvl w:ilvl="0" w:tplc="BC64FE28">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5937A6B"/>
    <w:multiLevelType w:val="hybridMultilevel"/>
    <w:tmpl w:val="1D9677BC"/>
    <w:lvl w:ilvl="0" w:tplc="D722C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5BC2E23"/>
    <w:multiLevelType w:val="hybridMultilevel"/>
    <w:tmpl w:val="F80454E4"/>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66494890"/>
    <w:multiLevelType w:val="hybridMultilevel"/>
    <w:tmpl w:val="2C9256E6"/>
    <w:lvl w:ilvl="0" w:tplc="0409000F">
      <w:start w:val="1"/>
      <w:numFmt w:val="decimal"/>
      <w:lvlText w:val="%1."/>
      <w:lvlJc w:val="left"/>
      <w:pPr>
        <w:ind w:left="720" w:hanging="360"/>
      </w:pPr>
      <w:rPr>
        <w:rFonts w:hint="default"/>
      </w:rPr>
    </w:lvl>
    <w:lvl w:ilvl="1" w:tplc="3282EE5E">
      <w:start w:val="3"/>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14BCEAF4">
      <w:start w:val="1"/>
      <w:numFmt w:val="decimal"/>
      <w:lvlText w:val="%4."/>
      <w:lvlJc w:val="left"/>
      <w:pPr>
        <w:ind w:left="1080" w:hanging="360"/>
      </w:pPr>
      <w:rPr>
        <w:rFonts w:hint="default"/>
      </w:rPr>
    </w:lvl>
    <w:lvl w:ilvl="4" w:tplc="04090019">
      <w:start w:val="1"/>
      <w:numFmt w:val="lowerLetter"/>
      <w:lvlText w:val="%5."/>
      <w:lvlJc w:val="left"/>
      <w:pPr>
        <w:ind w:left="3600" w:hanging="360"/>
      </w:pPr>
    </w:lvl>
    <w:lvl w:ilvl="5" w:tplc="BFD83356">
      <w:start w:val="2"/>
      <w:numFmt w:val="lowerRoman"/>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6CD1889"/>
    <w:multiLevelType w:val="hybridMultilevel"/>
    <w:tmpl w:val="760E552A"/>
    <w:lvl w:ilvl="0" w:tplc="0BF05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8A26CED"/>
    <w:multiLevelType w:val="hybridMultilevel"/>
    <w:tmpl w:val="3B5CA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981408E"/>
    <w:multiLevelType w:val="hybridMultilevel"/>
    <w:tmpl w:val="7DC8DC90"/>
    <w:lvl w:ilvl="0" w:tplc="040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A4357F7"/>
    <w:multiLevelType w:val="hybridMultilevel"/>
    <w:tmpl w:val="35705B7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800F13A">
      <w:start w:val="1"/>
      <w:numFmt w:val="upperLetter"/>
      <w:lvlText w:val="(%3)"/>
      <w:lvlJc w:val="left"/>
      <w:pPr>
        <w:ind w:left="2730" w:hanging="39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AED6626"/>
    <w:multiLevelType w:val="hybridMultilevel"/>
    <w:tmpl w:val="E6EC8AFE"/>
    <w:lvl w:ilvl="0" w:tplc="04090019">
      <w:start w:val="1"/>
      <w:numFmt w:val="lowerLetter"/>
      <w:lvlText w:val="%1."/>
      <w:lvlJc w:val="left"/>
      <w:pPr>
        <w:ind w:left="720" w:hanging="360"/>
      </w:pPr>
      <w:rPr>
        <w:rFonts w:hint="default"/>
      </w:rPr>
    </w:lvl>
    <w:lvl w:ilvl="1" w:tplc="94563B7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C8A3640"/>
    <w:multiLevelType w:val="hybridMultilevel"/>
    <w:tmpl w:val="FC863BE6"/>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3" w15:restartNumberingAfterBreak="0">
    <w:nsid w:val="6EF74870"/>
    <w:multiLevelType w:val="hybridMultilevel"/>
    <w:tmpl w:val="7CE28002"/>
    <w:lvl w:ilvl="0" w:tplc="96443F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02461F3"/>
    <w:multiLevelType w:val="hybridMultilevel"/>
    <w:tmpl w:val="8842B63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70652C18"/>
    <w:multiLevelType w:val="hybridMultilevel"/>
    <w:tmpl w:val="4C7CA728"/>
    <w:lvl w:ilvl="0" w:tplc="CD409F78">
      <w:start w:val="1"/>
      <w:numFmt w:val="upperLetter"/>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70F36D96"/>
    <w:multiLevelType w:val="hybridMultilevel"/>
    <w:tmpl w:val="A1DE6B0C"/>
    <w:lvl w:ilvl="0" w:tplc="04090019">
      <w:start w:val="1"/>
      <w:numFmt w:val="lowerLetter"/>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7206233D"/>
    <w:multiLevelType w:val="hybridMultilevel"/>
    <w:tmpl w:val="C388BF52"/>
    <w:lvl w:ilvl="0" w:tplc="B642B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27014C0"/>
    <w:multiLevelType w:val="hybridMultilevel"/>
    <w:tmpl w:val="711EEE18"/>
    <w:lvl w:ilvl="0" w:tplc="04090019">
      <w:start w:val="1"/>
      <w:numFmt w:val="lowerLetter"/>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99" w15:restartNumberingAfterBreak="0">
    <w:nsid w:val="739F67A1"/>
    <w:multiLevelType w:val="hybridMultilevel"/>
    <w:tmpl w:val="BC20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12276B"/>
    <w:multiLevelType w:val="hybridMultilevel"/>
    <w:tmpl w:val="EB104A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75923C90"/>
    <w:multiLevelType w:val="hybridMultilevel"/>
    <w:tmpl w:val="EAB47BA2"/>
    <w:lvl w:ilvl="0" w:tplc="546AE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75F87B5C"/>
    <w:multiLevelType w:val="hybridMultilevel"/>
    <w:tmpl w:val="7E865680"/>
    <w:lvl w:ilvl="0" w:tplc="96443FCC">
      <w:start w:val="1"/>
      <w:numFmt w:val="lowerRoman"/>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03" w15:restartNumberingAfterBreak="0">
    <w:nsid w:val="76340569"/>
    <w:multiLevelType w:val="hybridMultilevel"/>
    <w:tmpl w:val="8DCE7AB6"/>
    <w:lvl w:ilvl="0" w:tplc="9FC86A2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6D52086"/>
    <w:multiLevelType w:val="hybridMultilevel"/>
    <w:tmpl w:val="E89892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70D6F76"/>
    <w:multiLevelType w:val="hybridMultilevel"/>
    <w:tmpl w:val="A9C470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7763A3F"/>
    <w:multiLevelType w:val="hybridMultilevel"/>
    <w:tmpl w:val="5FA842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7" w15:restartNumberingAfterBreak="0">
    <w:nsid w:val="77BE77FD"/>
    <w:multiLevelType w:val="hybridMultilevel"/>
    <w:tmpl w:val="E71EF3BA"/>
    <w:lvl w:ilvl="0" w:tplc="17F466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9197DBE"/>
    <w:multiLevelType w:val="hybridMultilevel"/>
    <w:tmpl w:val="6E588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9F6347D"/>
    <w:multiLevelType w:val="hybridMultilevel"/>
    <w:tmpl w:val="9DBEECC0"/>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0" w15:restartNumberingAfterBreak="0">
    <w:nsid w:val="7E1A71E7"/>
    <w:multiLevelType w:val="hybridMultilevel"/>
    <w:tmpl w:val="0C0099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F0B1000"/>
    <w:multiLevelType w:val="hybridMultilevel"/>
    <w:tmpl w:val="7330777C"/>
    <w:lvl w:ilvl="0" w:tplc="6B725446">
      <w:start w:val="1"/>
      <w:numFmt w:val="upperLetter"/>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3507892">
    <w:abstractNumId w:val="22"/>
  </w:num>
  <w:num w:numId="2" w16cid:durableId="1540313985">
    <w:abstractNumId w:val="3"/>
  </w:num>
  <w:num w:numId="3" w16cid:durableId="338121796">
    <w:abstractNumId w:val="5"/>
  </w:num>
  <w:num w:numId="4" w16cid:durableId="662704469">
    <w:abstractNumId w:val="37"/>
  </w:num>
  <w:num w:numId="5" w16cid:durableId="1248073388">
    <w:abstractNumId w:val="14"/>
  </w:num>
  <w:num w:numId="6" w16cid:durableId="420757190">
    <w:abstractNumId w:val="103"/>
  </w:num>
  <w:num w:numId="7" w16cid:durableId="2028867098">
    <w:abstractNumId w:val="43"/>
  </w:num>
  <w:num w:numId="8" w16cid:durableId="711810502">
    <w:abstractNumId w:val="42"/>
  </w:num>
  <w:num w:numId="9" w16cid:durableId="1309163792">
    <w:abstractNumId w:val="67"/>
  </w:num>
  <w:num w:numId="10" w16cid:durableId="688026690">
    <w:abstractNumId w:val="0"/>
  </w:num>
  <w:num w:numId="11" w16cid:durableId="724253991">
    <w:abstractNumId w:val="4"/>
  </w:num>
  <w:num w:numId="12" w16cid:durableId="98263112">
    <w:abstractNumId w:val="96"/>
  </w:num>
  <w:num w:numId="13" w16cid:durableId="493571577">
    <w:abstractNumId w:val="1"/>
  </w:num>
  <w:num w:numId="14" w16cid:durableId="1831411382">
    <w:abstractNumId w:val="60"/>
  </w:num>
  <w:num w:numId="15" w16cid:durableId="321548212">
    <w:abstractNumId w:val="94"/>
  </w:num>
  <w:num w:numId="16" w16cid:durableId="268634422">
    <w:abstractNumId w:val="65"/>
  </w:num>
  <w:num w:numId="17" w16cid:durableId="1939560598">
    <w:abstractNumId w:val="97"/>
  </w:num>
  <w:num w:numId="18" w16cid:durableId="691299122">
    <w:abstractNumId w:val="84"/>
  </w:num>
  <w:num w:numId="19" w16cid:durableId="657224256">
    <w:abstractNumId w:val="21"/>
  </w:num>
  <w:num w:numId="20" w16cid:durableId="1837183017">
    <w:abstractNumId w:val="87"/>
  </w:num>
  <w:num w:numId="21" w16cid:durableId="31463919">
    <w:abstractNumId w:val="61"/>
  </w:num>
  <w:num w:numId="22" w16cid:durableId="494489809">
    <w:abstractNumId w:val="101"/>
  </w:num>
  <w:num w:numId="23" w16cid:durableId="1626154534">
    <w:abstractNumId w:val="66"/>
  </w:num>
  <w:num w:numId="24" w16cid:durableId="1111172759">
    <w:abstractNumId w:val="86"/>
  </w:num>
  <w:num w:numId="25" w16cid:durableId="1118988218">
    <w:abstractNumId w:val="12"/>
  </w:num>
  <w:num w:numId="26" w16cid:durableId="110366632">
    <w:abstractNumId w:val="55"/>
  </w:num>
  <w:num w:numId="27" w16cid:durableId="835346310">
    <w:abstractNumId w:val="108"/>
  </w:num>
  <w:num w:numId="28" w16cid:durableId="1293554436">
    <w:abstractNumId w:val="92"/>
  </w:num>
  <w:num w:numId="29" w16cid:durableId="1260870029">
    <w:abstractNumId w:val="54"/>
  </w:num>
  <w:num w:numId="30" w16cid:durableId="1508591148">
    <w:abstractNumId w:val="41"/>
  </w:num>
  <w:num w:numId="31" w16cid:durableId="1697541034">
    <w:abstractNumId w:val="69"/>
  </w:num>
  <w:num w:numId="32" w16cid:durableId="303124079">
    <w:abstractNumId w:val="51"/>
  </w:num>
  <w:num w:numId="33" w16cid:durableId="2145153674">
    <w:abstractNumId w:val="18"/>
  </w:num>
  <w:num w:numId="34" w16cid:durableId="1395815749">
    <w:abstractNumId w:val="59"/>
  </w:num>
  <w:num w:numId="35" w16cid:durableId="1909421422">
    <w:abstractNumId w:val="27"/>
  </w:num>
  <w:num w:numId="36" w16cid:durableId="675767225">
    <w:abstractNumId w:val="32"/>
  </w:num>
  <w:num w:numId="37" w16cid:durableId="516576575">
    <w:abstractNumId w:val="50"/>
  </w:num>
  <w:num w:numId="38" w16cid:durableId="1153643664">
    <w:abstractNumId w:val="93"/>
  </w:num>
  <w:num w:numId="39" w16cid:durableId="943222347">
    <w:abstractNumId w:val="73"/>
  </w:num>
  <w:num w:numId="40" w16cid:durableId="112796078">
    <w:abstractNumId w:val="79"/>
  </w:num>
  <w:num w:numId="41" w16cid:durableId="1403913560">
    <w:abstractNumId w:val="71"/>
  </w:num>
  <w:num w:numId="42" w16cid:durableId="1744599117">
    <w:abstractNumId w:val="105"/>
  </w:num>
  <w:num w:numId="43" w16cid:durableId="1557622103">
    <w:abstractNumId w:val="35"/>
  </w:num>
  <w:num w:numId="44" w16cid:durableId="476806587">
    <w:abstractNumId w:val="15"/>
  </w:num>
  <w:num w:numId="45" w16cid:durableId="50885400">
    <w:abstractNumId w:val="74"/>
  </w:num>
  <w:num w:numId="46" w16cid:durableId="23750922">
    <w:abstractNumId w:val="78"/>
  </w:num>
  <w:num w:numId="47" w16cid:durableId="1307050414">
    <w:abstractNumId w:val="64"/>
  </w:num>
  <w:num w:numId="48" w16cid:durableId="702753975">
    <w:abstractNumId w:val="26"/>
  </w:num>
  <w:num w:numId="49" w16cid:durableId="1182278220">
    <w:abstractNumId w:val="104"/>
  </w:num>
  <w:num w:numId="50" w16cid:durableId="739711945">
    <w:abstractNumId w:val="10"/>
  </w:num>
  <w:num w:numId="51" w16cid:durableId="1189367345">
    <w:abstractNumId w:val="91"/>
  </w:num>
  <w:num w:numId="52" w16cid:durableId="1465731852">
    <w:abstractNumId w:val="99"/>
  </w:num>
  <w:num w:numId="53" w16cid:durableId="1302493477">
    <w:abstractNumId w:val="70"/>
  </w:num>
  <w:num w:numId="54" w16cid:durableId="1436712348">
    <w:abstractNumId w:val="98"/>
  </w:num>
  <w:num w:numId="55" w16cid:durableId="1776292369">
    <w:abstractNumId w:val="9"/>
  </w:num>
  <w:num w:numId="56" w16cid:durableId="96951778">
    <w:abstractNumId w:val="7"/>
  </w:num>
  <w:num w:numId="57" w16cid:durableId="1860922155">
    <w:abstractNumId w:val="75"/>
  </w:num>
  <w:num w:numId="58" w16cid:durableId="2100641159">
    <w:abstractNumId w:val="40"/>
  </w:num>
  <w:num w:numId="59" w16cid:durableId="451555338">
    <w:abstractNumId w:val="30"/>
  </w:num>
  <w:num w:numId="60" w16cid:durableId="1584217814">
    <w:abstractNumId w:val="81"/>
  </w:num>
  <w:num w:numId="61" w16cid:durableId="713432558">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91063845">
    <w:abstractNumId w:val="106"/>
  </w:num>
  <w:num w:numId="63" w16cid:durableId="895120947">
    <w:abstractNumId w:val="44"/>
  </w:num>
  <w:num w:numId="64" w16cid:durableId="1003708274">
    <w:abstractNumId w:val="11"/>
  </w:num>
  <w:num w:numId="65" w16cid:durableId="510490389">
    <w:abstractNumId w:val="107"/>
  </w:num>
  <w:num w:numId="66" w16cid:durableId="100238970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82902121">
    <w:abstractNumId w:val="17"/>
  </w:num>
  <w:num w:numId="68" w16cid:durableId="332150925">
    <w:abstractNumId w:val="90"/>
  </w:num>
  <w:num w:numId="69" w16cid:durableId="1019281725">
    <w:abstractNumId w:val="109"/>
  </w:num>
  <w:num w:numId="70" w16cid:durableId="67046780">
    <w:abstractNumId w:val="46"/>
  </w:num>
  <w:num w:numId="71" w16cid:durableId="2006663957">
    <w:abstractNumId w:val="23"/>
  </w:num>
  <w:num w:numId="72" w16cid:durableId="904268052">
    <w:abstractNumId w:val="2"/>
  </w:num>
  <w:num w:numId="73" w16cid:durableId="851338651">
    <w:abstractNumId w:val="53"/>
  </w:num>
  <w:num w:numId="74" w16cid:durableId="704602686">
    <w:abstractNumId w:val="20"/>
  </w:num>
  <w:num w:numId="75" w16cid:durableId="2085569287">
    <w:abstractNumId w:val="39"/>
  </w:num>
  <w:num w:numId="76" w16cid:durableId="1859616760">
    <w:abstractNumId w:val="72"/>
  </w:num>
  <w:num w:numId="77" w16cid:durableId="1982926925">
    <w:abstractNumId w:val="33"/>
  </w:num>
  <w:num w:numId="78" w16cid:durableId="1130898673">
    <w:abstractNumId w:val="36"/>
  </w:num>
  <w:num w:numId="79" w16cid:durableId="1313369158">
    <w:abstractNumId w:val="80"/>
  </w:num>
  <w:num w:numId="80" w16cid:durableId="762802077">
    <w:abstractNumId w:val="19"/>
  </w:num>
  <w:num w:numId="81" w16cid:durableId="961812831">
    <w:abstractNumId w:val="28"/>
  </w:num>
  <w:num w:numId="82" w16cid:durableId="625744990">
    <w:abstractNumId w:val="82"/>
  </w:num>
  <w:num w:numId="83" w16cid:durableId="808518556">
    <w:abstractNumId w:val="80"/>
    <w:lvlOverride w:ilvl="0">
      <w:startOverride w:val="1"/>
    </w:lvlOverride>
  </w:num>
  <w:num w:numId="84" w16cid:durableId="592738729">
    <w:abstractNumId w:val="80"/>
    <w:lvlOverride w:ilvl="0">
      <w:startOverride w:val="1"/>
    </w:lvlOverride>
  </w:num>
  <w:num w:numId="85" w16cid:durableId="708847049">
    <w:abstractNumId w:val="80"/>
    <w:lvlOverride w:ilvl="0">
      <w:startOverride w:val="1"/>
    </w:lvlOverride>
  </w:num>
  <w:num w:numId="86" w16cid:durableId="1320690064">
    <w:abstractNumId w:val="80"/>
    <w:lvlOverride w:ilvl="0">
      <w:startOverride w:val="1"/>
    </w:lvlOverride>
  </w:num>
  <w:num w:numId="87" w16cid:durableId="845703805">
    <w:abstractNumId w:val="80"/>
    <w:lvlOverride w:ilvl="0">
      <w:startOverride w:val="1"/>
    </w:lvlOverride>
  </w:num>
  <w:num w:numId="88" w16cid:durableId="1808472950">
    <w:abstractNumId w:val="80"/>
    <w:lvlOverride w:ilvl="0">
      <w:startOverride w:val="1"/>
    </w:lvlOverride>
  </w:num>
  <w:num w:numId="89" w16cid:durableId="551428329">
    <w:abstractNumId w:val="80"/>
    <w:lvlOverride w:ilvl="0">
      <w:startOverride w:val="1"/>
    </w:lvlOverride>
  </w:num>
  <w:num w:numId="90" w16cid:durableId="334576479">
    <w:abstractNumId w:val="80"/>
    <w:lvlOverride w:ilvl="0">
      <w:startOverride w:val="1"/>
    </w:lvlOverride>
  </w:num>
  <w:num w:numId="91" w16cid:durableId="1707751675">
    <w:abstractNumId w:val="49"/>
  </w:num>
  <w:num w:numId="92" w16cid:durableId="1973290324">
    <w:abstractNumId w:val="45"/>
  </w:num>
  <w:num w:numId="93" w16cid:durableId="670452942">
    <w:abstractNumId w:val="6"/>
  </w:num>
  <w:num w:numId="94" w16cid:durableId="1409763951">
    <w:abstractNumId w:val="110"/>
  </w:num>
  <w:num w:numId="95" w16cid:durableId="584807053">
    <w:abstractNumId w:val="31"/>
  </w:num>
  <w:num w:numId="96" w16cid:durableId="2086220262">
    <w:abstractNumId w:val="24"/>
  </w:num>
  <w:num w:numId="97" w16cid:durableId="605041798">
    <w:abstractNumId w:val="102"/>
  </w:num>
  <w:num w:numId="98" w16cid:durableId="99032399">
    <w:abstractNumId w:val="82"/>
    <w:lvlOverride w:ilvl="0">
      <w:startOverride w:val="1"/>
    </w:lvlOverride>
  </w:num>
  <w:num w:numId="99" w16cid:durableId="2144737958">
    <w:abstractNumId w:val="29"/>
  </w:num>
  <w:num w:numId="100" w16cid:durableId="661854799">
    <w:abstractNumId w:val="13"/>
  </w:num>
  <w:num w:numId="101" w16cid:durableId="1307465909">
    <w:abstractNumId w:val="52"/>
  </w:num>
  <w:num w:numId="102" w16cid:durableId="789587608">
    <w:abstractNumId w:val="76"/>
  </w:num>
  <w:num w:numId="103" w16cid:durableId="830757357">
    <w:abstractNumId w:val="111"/>
  </w:num>
  <w:num w:numId="104" w16cid:durableId="1465536632">
    <w:abstractNumId w:val="95"/>
  </w:num>
  <w:num w:numId="105" w16cid:durableId="1998222908">
    <w:abstractNumId w:val="38"/>
  </w:num>
  <w:num w:numId="106" w16cid:durableId="402064292">
    <w:abstractNumId w:val="48"/>
  </w:num>
  <w:num w:numId="107" w16cid:durableId="1974945254">
    <w:abstractNumId w:val="8"/>
  </w:num>
  <w:num w:numId="108" w16cid:durableId="1194459869">
    <w:abstractNumId w:val="62"/>
  </w:num>
  <w:num w:numId="109" w16cid:durableId="1147625560">
    <w:abstractNumId w:val="88"/>
  </w:num>
  <w:num w:numId="110" w16cid:durableId="1787037143">
    <w:abstractNumId w:val="82"/>
    <w:lvlOverride w:ilvl="0">
      <w:startOverride w:val="1"/>
    </w:lvlOverride>
  </w:num>
  <w:num w:numId="111" w16cid:durableId="940454054">
    <w:abstractNumId w:val="100"/>
  </w:num>
  <w:num w:numId="112" w16cid:durableId="1177814551">
    <w:abstractNumId w:val="56"/>
  </w:num>
  <w:num w:numId="113" w16cid:durableId="857500577">
    <w:abstractNumId w:val="68"/>
  </w:num>
  <w:num w:numId="114" w16cid:durableId="1742409584">
    <w:abstractNumId w:val="34"/>
  </w:num>
  <w:num w:numId="115" w16cid:durableId="1797336471">
    <w:abstractNumId w:val="83"/>
  </w:num>
  <w:num w:numId="116" w16cid:durableId="662784116">
    <w:abstractNumId w:val="57"/>
  </w:num>
  <w:num w:numId="117" w16cid:durableId="362634419">
    <w:abstractNumId w:val="89"/>
  </w:num>
  <w:num w:numId="118" w16cid:durableId="1376005434">
    <w:abstractNumId w:val="25"/>
  </w:num>
  <w:num w:numId="119" w16cid:durableId="1100636182">
    <w:abstractNumId w:val="16"/>
  </w:num>
  <w:num w:numId="120" w16cid:durableId="1137801061">
    <w:abstractNumId w:val="85"/>
  </w:num>
  <w:num w:numId="121" w16cid:durableId="1217164235">
    <w:abstractNumId w:val="58"/>
  </w:num>
  <w:num w:numId="122" w16cid:durableId="991055909">
    <w:abstractNumId w:val="47"/>
  </w:num>
  <w:num w:numId="123" w16cid:durableId="1159879560">
    <w:abstractNumId w:val="82"/>
    <w:lvlOverride w:ilvl="0">
      <w:startOverride w:val="1"/>
    </w:lvlOverride>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hideSpellingErrors/>
  <w:hideGrammaticalErrors/>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142"/>
    <w:rsid w:val="000000DB"/>
    <w:rsid w:val="00001FA4"/>
    <w:rsid w:val="000071D0"/>
    <w:rsid w:val="000173CC"/>
    <w:rsid w:val="0002034F"/>
    <w:rsid w:val="00031435"/>
    <w:rsid w:val="00041EEF"/>
    <w:rsid w:val="0004501C"/>
    <w:rsid w:val="000463E4"/>
    <w:rsid w:val="00046C53"/>
    <w:rsid w:val="0005183D"/>
    <w:rsid w:val="00056387"/>
    <w:rsid w:val="00062709"/>
    <w:rsid w:val="0006445D"/>
    <w:rsid w:val="000702CD"/>
    <w:rsid w:val="00071E78"/>
    <w:rsid w:val="000740A0"/>
    <w:rsid w:val="000769F7"/>
    <w:rsid w:val="0008422E"/>
    <w:rsid w:val="0009035C"/>
    <w:rsid w:val="00092EE7"/>
    <w:rsid w:val="000B3F81"/>
    <w:rsid w:val="000B4270"/>
    <w:rsid w:val="000C4E33"/>
    <w:rsid w:val="000C4F9D"/>
    <w:rsid w:val="000C67E1"/>
    <w:rsid w:val="000D6170"/>
    <w:rsid w:val="000D74C3"/>
    <w:rsid w:val="000E266F"/>
    <w:rsid w:val="000E449E"/>
    <w:rsid w:val="000F0FC7"/>
    <w:rsid w:val="001029DB"/>
    <w:rsid w:val="00106F9B"/>
    <w:rsid w:val="00112214"/>
    <w:rsid w:val="00115B45"/>
    <w:rsid w:val="00116690"/>
    <w:rsid w:val="00120AC5"/>
    <w:rsid w:val="00123DDF"/>
    <w:rsid w:val="00124A33"/>
    <w:rsid w:val="00127102"/>
    <w:rsid w:val="00132178"/>
    <w:rsid w:val="00132A1C"/>
    <w:rsid w:val="00136BAA"/>
    <w:rsid w:val="001405C9"/>
    <w:rsid w:val="00142740"/>
    <w:rsid w:val="001457CA"/>
    <w:rsid w:val="00145B09"/>
    <w:rsid w:val="00150DBF"/>
    <w:rsid w:val="0015332B"/>
    <w:rsid w:val="00156298"/>
    <w:rsid w:val="001641A9"/>
    <w:rsid w:val="00166A9D"/>
    <w:rsid w:val="00167AA7"/>
    <w:rsid w:val="00171750"/>
    <w:rsid w:val="001717B6"/>
    <w:rsid w:val="00172DC4"/>
    <w:rsid w:val="0017519D"/>
    <w:rsid w:val="00186313"/>
    <w:rsid w:val="001877A2"/>
    <w:rsid w:val="00193BBD"/>
    <w:rsid w:val="001946DC"/>
    <w:rsid w:val="00195E74"/>
    <w:rsid w:val="001A0B5E"/>
    <w:rsid w:val="001A458F"/>
    <w:rsid w:val="001A54F0"/>
    <w:rsid w:val="001B6799"/>
    <w:rsid w:val="001B722F"/>
    <w:rsid w:val="001C043C"/>
    <w:rsid w:val="001C270E"/>
    <w:rsid w:val="001C5229"/>
    <w:rsid w:val="001D5125"/>
    <w:rsid w:val="001E338A"/>
    <w:rsid w:val="001F06BC"/>
    <w:rsid w:val="001F4028"/>
    <w:rsid w:val="002005E5"/>
    <w:rsid w:val="00201E02"/>
    <w:rsid w:val="00211986"/>
    <w:rsid w:val="00212EE1"/>
    <w:rsid w:val="00216D54"/>
    <w:rsid w:val="00216F44"/>
    <w:rsid w:val="00217572"/>
    <w:rsid w:val="0022291C"/>
    <w:rsid w:val="002229E9"/>
    <w:rsid w:val="00223C8C"/>
    <w:rsid w:val="00225A4A"/>
    <w:rsid w:val="00226709"/>
    <w:rsid w:val="00230A78"/>
    <w:rsid w:val="002311F0"/>
    <w:rsid w:val="00236A17"/>
    <w:rsid w:val="00240510"/>
    <w:rsid w:val="0024099C"/>
    <w:rsid w:val="00245C19"/>
    <w:rsid w:val="00247334"/>
    <w:rsid w:val="00252346"/>
    <w:rsid w:val="00252A36"/>
    <w:rsid w:val="002539C8"/>
    <w:rsid w:val="00260E6B"/>
    <w:rsid w:val="00262D89"/>
    <w:rsid w:val="002631CC"/>
    <w:rsid w:val="00263A84"/>
    <w:rsid w:val="00267EB7"/>
    <w:rsid w:val="00273A54"/>
    <w:rsid w:val="00276FC3"/>
    <w:rsid w:val="00277BE6"/>
    <w:rsid w:val="0028312D"/>
    <w:rsid w:val="00285DA1"/>
    <w:rsid w:val="00286FBB"/>
    <w:rsid w:val="002872C5"/>
    <w:rsid w:val="00287CA0"/>
    <w:rsid w:val="00294315"/>
    <w:rsid w:val="002A20E5"/>
    <w:rsid w:val="002A2E8A"/>
    <w:rsid w:val="002A3C9D"/>
    <w:rsid w:val="002A4D7D"/>
    <w:rsid w:val="002A766C"/>
    <w:rsid w:val="002B4F5F"/>
    <w:rsid w:val="002B660D"/>
    <w:rsid w:val="002C0A0E"/>
    <w:rsid w:val="002C4621"/>
    <w:rsid w:val="002D1148"/>
    <w:rsid w:val="002D542F"/>
    <w:rsid w:val="002D7C12"/>
    <w:rsid w:val="002E2EEE"/>
    <w:rsid w:val="002E3413"/>
    <w:rsid w:val="002E7AB7"/>
    <w:rsid w:val="002F1ED2"/>
    <w:rsid w:val="002F30A4"/>
    <w:rsid w:val="002F34AB"/>
    <w:rsid w:val="002F38F6"/>
    <w:rsid w:val="002F3F29"/>
    <w:rsid w:val="00300086"/>
    <w:rsid w:val="00304741"/>
    <w:rsid w:val="00306F6E"/>
    <w:rsid w:val="00312F72"/>
    <w:rsid w:val="00314FFD"/>
    <w:rsid w:val="00316D5F"/>
    <w:rsid w:val="00323AAB"/>
    <w:rsid w:val="00325F76"/>
    <w:rsid w:val="00332D1E"/>
    <w:rsid w:val="00334EB1"/>
    <w:rsid w:val="00341589"/>
    <w:rsid w:val="003434EF"/>
    <w:rsid w:val="00343AE9"/>
    <w:rsid w:val="0034794C"/>
    <w:rsid w:val="003608AD"/>
    <w:rsid w:val="00360E7E"/>
    <w:rsid w:val="003623A2"/>
    <w:rsid w:val="00362FF8"/>
    <w:rsid w:val="00366B50"/>
    <w:rsid w:val="00372995"/>
    <w:rsid w:val="00375544"/>
    <w:rsid w:val="00375A95"/>
    <w:rsid w:val="00380C7B"/>
    <w:rsid w:val="00391807"/>
    <w:rsid w:val="0039299B"/>
    <w:rsid w:val="003A7220"/>
    <w:rsid w:val="003B3CC5"/>
    <w:rsid w:val="003B4A4B"/>
    <w:rsid w:val="003B5BE4"/>
    <w:rsid w:val="003B7F49"/>
    <w:rsid w:val="003C0F53"/>
    <w:rsid w:val="003C1956"/>
    <w:rsid w:val="003C51A1"/>
    <w:rsid w:val="003C74F0"/>
    <w:rsid w:val="003C78F0"/>
    <w:rsid w:val="003D26FF"/>
    <w:rsid w:val="003D4959"/>
    <w:rsid w:val="003D5F98"/>
    <w:rsid w:val="003E35F8"/>
    <w:rsid w:val="003E5888"/>
    <w:rsid w:val="003E5FD7"/>
    <w:rsid w:val="003E66A6"/>
    <w:rsid w:val="003E7ADE"/>
    <w:rsid w:val="003F0742"/>
    <w:rsid w:val="003F07DD"/>
    <w:rsid w:val="003F13E9"/>
    <w:rsid w:val="003F22B1"/>
    <w:rsid w:val="003F27E5"/>
    <w:rsid w:val="003F2F55"/>
    <w:rsid w:val="003F34B7"/>
    <w:rsid w:val="003F3BDF"/>
    <w:rsid w:val="003F50FB"/>
    <w:rsid w:val="003F7A38"/>
    <w:rsid w:val="003F7EB6"/>
    <w:rsid w:val="0040454E"/>
    <w:rsid w:val="00404A60"/>
    <w:rsid w:val="00407049"/>
    <w:rsid w:val="00414509"/>
    <w:rsid w:val="00415F19"/>
    <w:rsid w:val="00422A38"/>
    <w:rsid w:val="00424E8F"/>
    <w:rsid w:val="004262DA"/>
    <w:rsid w:val="0042789D"/>
    <w:rsid w:val="00431803"/>
    <w:rsid w:val="00440BF0"/>
    <w:rsid w:val="00445A63"/>
    <w:rsid w:val="00446CB6"/>
    <w:rsid w:val="00447FA2"/>
    <w:rsid w:val="0045299D"/>
    <w:rsid w:val="00453677"/>
    <w:rsid w:val="00462EDE"/>
    <w:rsid w:val="004711A6"/>
    <w:rsid w:val="00473798"/>
    <w:rsid w:val="00484341"/>
    <w:rsid w:val="00490192"/>
    <w:rsid w:val="004904B0"/>
    <w:rsid w:val="00495D38"/>
    <w:rsid w:val="00495FD4"/>
    <w:rsid w:val="004A46F7"/>
    <w:rsid w:val="004B3F35"/>
    <w:rsid w:val="004C60E7"/>
    <w:rsid w:val="004D4052"/>
    <w:rsid w:val="004E0991"/>
    <w:rsid w:val="004E2822"/>
    <w:rsid w:val="004F2A20"/>
    <w:rsid w:val="004F47FB"/>
    <w:rsid w:val="00502E72"/>
    <w:rsid w:val="005072AB"/>
    <w:rsid w:val="00510A8E"/>
    <w:rsid w:val="0051132C"/>
    <w:rsid w:val="00515714"/>
    <w:rsid w:val="005205AB"/>
    <w:rsid w:val="00520892"/>
    <w:rsid w:val="00525758"/>
    <w:rsid w:val="00526407"/>
    <w:rsid w:val="00533F80"/>
    <w:rsid w:val="0053739F"/>
    <w:rsid w:val="005400D5"/>
    <w:rsid w:val="00540761"/>
    <w:rsid w:val="005434D8"/>
    <w:rsid w:val="00544EE0"/>
    <w:rsid w:val="005477C2"/>
    <w:rsid w:val="00547BBF"/>
    <w:rsid w:val="005511CA"/>
    <w:rsid w:val="00552196"/>
    <w:rsid w:val="00556CC6"/>
    <w:rsid w:val="00556FB8"/>
    <w:rsid w:val="00561A57"/>
    <w:rsid w:val="005629F1"/>
    <w:rsid w:val="00565C51"/>
    <w:rsid w:val="005677B1"/>
    <w:rsid w:val="00570866"/>
    <w:rsid w:val="00577FAF"/>
    <w:rsid w:val="00580E40"/>
    <w:rsid w:val="00582ED2"/>
    <w:rsid w:val="005900ED"/>
    <w:rsid w:val="0059095A"/>
    <w:rsid w:val="00591BF0"/>
    <w:rsid w:val="0059305A"/>
    <w:rsid w:val="00593079"/>
    <w:rsid w:val="005C0C84"/>
    <w:rsid w:val="005C1C4B"/>
    <w:rsid w:val="005C31CC"/>
    <w:rsid w:val="005C6E7D"/>
    <w:rsid w:val="005C792A"/>
    <w:rsid w:val="005D3B11"/>
    <w:rsid w:val="005D63C2"/>
    <w:rsid w:val="005D6B68"/>
    <w:rsid w:val="005E2823"/>
    <w:rsid w:val="005E59FF"/>
    <w:rsid w:val="005E61A6"/>
    <w:rsid w:val="005F6229"/>
    <w:rsid w:val="006030FC"/>
    <w:rsid w:val="0060358F"/>
    <w:rsid w:val="006037DC"/>
    <w:rsid w:val="00612036"/>
    <w:rsid w:val="00615863"/>
    <w:rsid w:val="0062022F"/>
    <w:rsid w:val="00622228"/>
    <w:rsid w:val="00622ED6"/>
    <w:rsid w:val="00624631"/>
    <w:rsid w:val="00626E63"/>
    <w:rsid w:val="00633306"/>
    <w:rsid w:val="00633831"/>
    <w:rsid w:val="00636938"/>
    <w:rsid w:val="00637B0C"/>
    <w:rsid w:val="00641270"/>
    <w:rsid w:val="00642373"/>
    <w:rsid w:val="0066131E"/>
    <w:rsid w:val="006668F9"/>
    <w:rsid w:val="00672F74"/>
    <w:rsid w:val="0067402E"/>
    <w:rsid w:val="00675763"/>
    <w:rsid w:val="00675B72"/>
    <w:rsid w:val="00676B29"/>
    <w:rsid w:val="00680AF8"/>
    <w:rsid w:val="0068131C"/>
    <w:rsid w:val="00684914"/>
    <w:rsid w:val="00687373"/>
    <w:rsid w:val="0069269D"/>
    <w:rsid w:val="006943C8"/>
    <w:rsid w:val="00695E05"/>
    <w:rsid w:val="00697F62"/>
    <w:rsid w:val="006A1992"/>
    <w:rsid w:val="006A49E0"/>
    <w:rsid w:val="006B62D4"/>
    <w:rsid w:val="006B6AC1"/>
    <w:rsid w:val="006B6CE9"/>
    <w:rsid w:val="006C0086"/>
    <w:rsid w:val="006C3B72"/>
    <w:rsid w:val="006C5E9C"/>
    <w:rsid w:val="006C647D"/>
    <w:rsid w:val="006D2399"/>
    <w:rsid w:val="006D3841"/>
    <w:rsid w:val="006D4DC1"/>
    <w:rsid w:val="006D7D6B"/>
    <w:rsid w:val="006E049F"/>
    <w:rsid w:val="006E19B7"/>
    <w:rsid w:val="006E3B64"/>
    <w:rsid w:val="006E6505"/>
    <w:rsid w:val="006F05D7"/>
    <w:rsid w:val="006F0881"/>
    <w:rsid w:val="006F19D7"/>
    <w:rsid w:val="006F2A30"/>
    <w:rsid w:val="006F35AC"/>
    <w:rsid w:val="006F3DEC"/>
    <w:rsid w:val="006F6531"/>
    <w:rsid w:val="006F7562"/>
    <w:rsid w:val="00704983"/>
    <w:rsid w:val="007115D3"/>
    <w:rsid w:val="00712152"/>
    <w:rsid w:val="00715A2C"/>
    <w:rsid w:val="00725299"/>
    <w:rsid w:val="00732184"/>
    <w:rsid w:val="00733822"/>
    <w:rsid w:val="00735D7D"/>
    <w:rsid w:val="00736197"/>
    <w:rsid w:val="007363C4"/>
    <w:rsid w:val="0074588E"/>
    <w:rsid w:val="007468B8"/>
    <w:rsid w:val="00747143"/>
    <w:rsid w:val="007505AE"/>
    <w:rsid w:val="0075170F"/>
    <w:rsid w:val="00755631"/>
    <w:rsid w:val="007557EF"/>
    <w:rsid w:val="007558A6"/>
    <w:rsid w:val="00757C6F"/>
    <w:rsid w:val="007676A9"/>
    <w:rsid w:val="00772E95"/>
    <w:rsid w:val="00772F65"/>
    <w:rsid w:val="00773F04"/>
    <w:rsid w:val="00774A66"/>
    <w:rsid w:val="007758C9"/>
    <w:rsid w:val="00776BCF"/>
    <w:rsid w:val="007808D9"/>
    <w:rsid w:val="00783CA5"/>
    <w:rsid w:val="00786261"/>
    <w:rsid w:val="00791845"/>
    <w:rsid w:val="00792CA6"/>
    <w:rsid w:val="00792E97"/>
    <w:rsid w:val="007A2B96"/>
    <w:rsid w:val="007A4F9C"/>
    <w:rsid w:val="007B64F9"/>
    <w:rsid w:val="007C011E"/>
    <w:rsid w:val="007C2B1B"/>
    <w:rsid w:val="007D0476"/>
    <w:rsid w:val="007D1E8D"/>
    <w:rsid w:val="007D22CE"/>
    <w:rsid w:val="007D48F1"/>
    <w:rsid w:val="007D711E"/>
    <w:rsid w:val="007D7599"/>
    <w:rsid w:val="007D7B52"/>
    <w:rsid w:val="007E621F"/>
    <w:rsid w:val="007E7701"/>
    <w:rsid w:val="007F3E7A"/>
    <w:rsid w:val="00800AEB"/>
    <w:rsid w:val="00801D69"/>
    <w:rsid w:val="00802502"/>
    <w:rsid w:val="00803C1B"/>
    <w:rsid w:val="00804B63"/>
    <w:rsid w:val="00811DF6"/>
    <w:rsid w:val="00811F55"/>
    <w:rsid w:val="00815072"/>
    <w:rsid w:val="00825B8F"/>
    <w:rsid w:val="00827363"/>
    <w:rsid w:val="00832116"/>
    <w:rsid w:val="0083355A"/>
    <w:rsid w:val="00835A0A"/>
    <w:rsid w:val="00836012"/>
    <w:rsid w:val="00836A3B"/>
    <w:rsid w:val="00841612"/>
    <w:rsid w:val="008437A3"/>
    <w:rsid w:val="008462A3"/>
    <w:rsid w:val="00847FF4"/>
    <w:rsid w:val="00851BF6"/>
    <w:rsid w:val="008551EE"/>
    <w:rsid w:val="00862BCE"/>
    <w:rsid w:val="00863EEC"/>
    <w:rsid w:val="008668AF"/>
    <w:rsid w:val="00867FFB"/>
    <w:rsid w:val="008704AA"/>
    <w:rsid w:val="00875E4A"/>
    <w:rsid w:val="00877DAE"/>
    <w:rsid w:val="0088363F"/>
    <w:rsid w:val="00885653"/>
    <w:rsid w:val="00891387"/>
    <w:rsid w:val="008935CE"/>
    <w:rsid w:val="00896805"/>
    <w:rsid w:val="00897AA2"/>
    <w:rsid w:val="008A182C"/>
    <w:rsid w:val="008C02C2"/>
    <w:rsid w:val="008C73EE"/>
    <w:rsid w:val="008D137F"/>
    <w:rsid w:val="008D18F4"/>
    <w:rsid w:val="008D25DB"/>
    <w:rsid w:val="008D3FC8"/>
    <w:rsid w:val="008D4243"/>
    <w:rsid w:val="008D5E8F"/>
    <w:rsid w:val="008D686E"/>
    <w:rsid w:val="008D6EA2"/>
    <w:rsid w:val="008E24D8"/>
    <w:rsid w:val="008E270B"/>
    <w:rsid w:val="008E2BE0"/>
    <w:rsid w:val="008E498E"/>
    <w:rsid w:val="008E5729"/>
    <w:rsid w:val="008E6AE5"/>
    <w:rsid w:val="008F1EA9"/>
    <w:rsid w:val="008F484C"/>
    <w:rsid w:val="008F54D9"/>
    <w:rsid w:val="008F66DC"/>
    <w:rsid w:val="008F76FA"/>
    <w:rsid w:val="00900E37"/>
    <w:rsid w:val="009023BC"/>
    <w:rsid w:val="00906301"/>
    <w:rsid w:val="009121D3"/>
    <w:rsid w:val="00912EF6"/>
    <w:rsid w:val="009134C8"/>
    <w:rsid w:val="00913A83"/>
    <w:rsid w:val="00914FE0"/>
    <w:rsid w:val="0092212B"/>
    <w:rsid w:val="00923619"/>
    <w:rsid w:val="00926A5B"/>
    <w:rsid w:val="00943640"/>
    <w:rsid w:val="00943699"/>
    <w:rsid w:val="009457A1"/>
    <w:rsid w:val="00946254"/>
    <w:rsid w:val="00947489"/>
    <w:rsid w:val="00947996"/>
    <w:rsid w:val="00950E58"/>
    <w:rsid w:val="0095304D"/>
    <w:rsid w:val="009532C0"/>
    <w:rsid w:val="00964F24"/>
    <w:rsid w:val="00971D7F"/>
    <w:rsid w:val="00972CBE"/>
    <w:rsid w:val="009823E0"/>
    <w:rsid w:val="00985988"/>
    <w:rsid w:val="00986A75"/>
    <w:rsid w:val="00992AEF"/>
    <w:rsid w:val="0099366F"/>
    <w:rsid w:val="00993B6D"/>
    <w:rsid w:val="009A22D5"/>
    <w:rsid w:val="009A3238"/>
    <w:rsid w:val="009E3263"/>
    <w:rsid w:val="009E3D37"/>
    <w:rsid w:val="009E4748"/>
    <w:rsid w:val="009E494B"/>
    <w:rsid w:val="009E541D"/>
    <w:rsid w:val="009F0320"/>
    <w:rsid w:val="009F1878"/>
    <w:rsid w:val="009F3968"/>
    <w:rsid w:val="009F3BA6"/>
    <w:rsid w:val="00A012B9"/>
    <w:rsid w:val="00A07D36"/>
    <w:rsid w:val="00A1097C"/>
    <w:rsid w:val="00A11C11"/>
    <w:rsid w:val="00A11D90"/>
    <w:rsid w:val="00A11FA4"/>
    <w:rsid w:val="00A13FCB"/>
    <w:rsid w:val="00A15210"/>
    <w:rsid w:val="00A15D8A"/>
    <w:rsid w:val="00A32141"/>
    <w:rsid w:val="00A333FA"/>
    <w:rsid w:val="00A4182B"/>
    <w:rsid w:val="00A429B7"/>
    <w:rsid w:val="00A46E64"/>
    <w:rsid w:val="00A479C7"/>
    <w:rsid w:val="00A54CAC"/>
    <w:rsid w:val="00A5569E"/>
    <w:rsid w:val="00A57B9C"/>
    <w:rsid w:val="00A60069"/>
    <w:rsid w:val="00A61010"/>
    <w:rsid w:val="00A63727"/>
    <w:rsid w:val="00A67FFD"/>
    <w:rsid w:val="00A72B9B"/>
    <w:rsid w:val="00A74FC3"/>
    <w:rsid w:val="00A75DC0"/>
    <w:rsid w:val="00A82BCF"/>
    <w:rsid w:val="00A84E54"/>
    <w:rsid w:val="00A90038"/>
    <w:rsid w:val="00A9435C"/>
    <w:rsid w:val="00A95B24"/>
    <w:rsid w:val="00AA2BC4"/>
    <w:rsid w:val="00AA36B6"/>
    <w:rsid w:val="00AA4140"/>
    <w:rsid w:val="00AA6099"/>
    <w:rsid w:val="00AB0E06"/>
    <w:rsid w:val="00AB2746"/>
    <w:rsid w:val="00AB30C7"/>
    <w:rsid w:val="00AB5D45"/>
    <w:rsid w:val="00AD1249"/>
    <w:rsid w:val="00AD1A96"/>
    <w:rsid w:val="00AE584C"/>
    <w:rsid w:val="00AE5A4F"/>
    <w:rsid w:val="00AE7ADE"/>
    <w:rsid w:val="00AF16D4"/>
    <w:rsid w:val="00AF5C92"/>
    <w:rsid w:val="00B0256A"/>
    <w:rsid w:val="00B074E2"/>
    <w:rsid w:val="00B15282"/>
    <w:rsid w:val="00B20B61"/>
    <w:rsid w:val="00B20B76"/>
    <w:rsid w:val="00B23118"/>
    <w:rsid w:val="00B24DB9"/>
    <w:rsid w:val="00B379FE"/>
    <w:rsid w:val="00B449F9"/>
    <w:rsid w:val="00B471FF"/>
    <w:rsid w:val="00B62E81"/>
    <w:rsid w:val="00B6348D"/>
    <w:rsid w:val="00B673EB"/>
    <w:rsid w:val="00B679A7"/>
    <w:rsid w:val="00B67BB0"/>
    <w:rsid w:val="00B74248"/>
    <w:rsid w:val="00B74ADF"/>
    <w:rsid w:val="00B81592"/>
    <w:rsid w:val="00B87A70"/>
    <w:rsid w:val="00BA14E9"/>
    <w:rsid w:val="00BA57EB"/>
    <w:rsid w:val="00BB2F45"/>
    <w:rsid w:val="00BB462A"/>
    <w:rsid w:val="00BC2AD6"/>
    <w:rsid w:val="00BD0B08"/>
    <w:rsid w:val="00BD6209"/>
    <w:rsid w:val="00BE0593"/>
    <w:rsid w:val="00BE1032"/>
    <w:rsid w:val="00BE7EF0"/>
    <w:rsid w:val="00BF071B"/>
    <w:rsid w:val="00BF0B0C"/>
    <w:rsid w:val="00BF1CAA"/>
    <w:rsid w:val="00BF2060"/>
    <w:rsid w:val="00BF7D8C"/>
    <w:rsid w:val="00C04531"/>
    <w:rsid w:val="00C12BF8"/>
    <w:rsid w:val="00C15367"/>
    <w:rsid w:val="00C2031C"/>
    <w:rsid w:val="00C23A6E"/>
    <w:rsid w:val="00C27C60"/>
    <w:rsid w:val="00C3029D"/>
    <w:rsid w:val="00C31060"/>
    <w:rsid w:val="00C31969"/>
    <w:rsid w:val="00C34303"/>
    <w:rsid w:val="00C36F91"/>
    <w:rsid w:val="00C4111F"/>
    <w:rsid w:val="00C41434"/>
    <w:rsid w:val="00C445CA"/>
    <w:rsid w:val="00C468CF"/>
    <w:rsid w:val="00C511E4"/>
    <w:rsid w:val="00C51F81"/>
    <w:rsid w:val="00C55E09"/>
    <w:rsid w:val="00C63253"/>
    <w:rsid w:val="00C63778"/>
    <w:rsid w:val="00C63BFF"/>
    <w:rsid w:val="00C6409A"/>
    <w:rsid w:val="00C64382"/>
    <w:rsid w:val="00C67CE0"/>
    <w:rsid w:val="00C74720"/>
    <w:rsid w:val="00C807D8"/>
    <w:rsid w:val="00C85A42"/>
    <w:rsid w:val="00C86523"/>
    <w:rsid w:val="00C86725"/>
    <w:rsid w:val="00C90586"/>
    <w:rsid w:val="00C90977"/>
    <w:rsid w:val="00C9099E"/>
    <w:rsid w:val="00C90F73"/>
    <w:rsid w:val="00C91592"/>
    <w:rsid w:val="00C96D0A"/>
    <w:rsid w:val="00CA3CCE"/>
    <w:rsid w:val="00CA45FD"/>
    <w:rsid w:val="00CB0317"/>
    <w:rsid w:val="00CB0477"/>
    <w:rsid w:val="00CB0B34"/>
    <w:rsid w:val="00CB1174"/>
    <w:rsid w:val="00CB1995"/>
    <w:rsid w:val="00CB39C0"/>
    <w:rsid w:val="00CB5A50"/>
    <w:rsid w:val="00CC3717"/>
    <w:rsid w:val="00CD7F1D"/>
    <w:rsid w:val="00CE019D"/>
    <w:rsid w:val="00CE1855"/>
    <w:rsid w:val="00CF0EA1"/>
    <w:rsid w:val="00CF4B20"/>
    <w:rsid w:val="00CF5744"/>
    <w:rsid w:val="00D03FEE"/>
    <w:rsid w:val="00D267FE"/>
    <w:rsid w:val="00D26EAB"/>
    <w:rsid w:val="00D30631"/>
    <w:rsid w:val="00D32690"/>
    <w:rsid w:val="00D35C2E"/>
    <w:rsid w:val="00D4769E"/>
    <w:rsid w:val="00D51E05"/>
    <w:rsid w:val="00D54491"/>
    <w:rsid w:val="00D54B26"/>
    <w:rsid w:val="00D60873"/>
    <w:rsid w:val="00D66909"/>
    <w:rsid w:val="00D711ED"/>
    <w:rsid w:val="00D719AF"/>
    <w:rsid w:val="00D7365F"/>
    <w:rsid w:val="00D73CDF"/>
    <w:rsid w:val="00D80508"/>
    <w:rsid w:val="00D81744"/>
    <w:rsid w:val="00D85CDD"/>
    <w:rsid w:val="00D8739B"/>
    <w:rsid w:val="00D927DA"/>
    <w:rsid w:val="00D94AC7"/>
    <w:rsid w:val="00D94FB2"/>
    <w:rsid w:val="00D9545C"/>
    <w:rsid w:val="00D97868"/>
    <w:rsid w:val="00DA0946"/>
    <w:rsid w:val="00DA24F9"/>
    <w:rsid w:val="00DA3581"/>
    <w:rsid w:val="00DA5B6E"/>
    <w:rsid w:val="00DA6C6C"/>
    <w:rsid w:val="00DB042E"/>
    <w:rsid w:val="00DB3B2C"/>
    <w:rsid w:val="00DB3F78"/>
    <w:rsid w:val="00DB7A8A"/>
    <w:rsid w:val="00DB7E62"/>
    <w:rsid w:val="00DC3CB1"/>
    <w:rsid w:val="00DC636E"/>
    <w:rsid w:val="00DD20FC"/>
    <w:rsid w:val="00DD342E"/>
    <w:rsid w:val="00DD5B4A"/>
    <w:rsid w:val="00DD7EB6"/>
    <w:rsid w:val="00DE00BD"/>
    <w:rsid w:val="00DF520D"/>
    <w:rsid w:val="00DF5AD8"/>
    <w:rsid w:val="00DF5E58"/>
    <w:rsid w:val="00DF6B6F"/>
    <w:rsid w:val="00DF77EA"/>
    <w:rsid w:val="00E04D9F"/>
    <w:rsid w:val="00E10C2A"/>
    <w:rsid w:val="00E11142"/>
    <w:rsid w:val="00E11E0B"/>
    <w:rsid w:val="00E151F5"/>
    <w:rsid w:val="00E158DF"/>
    <w:rsid w:val="00E16392"/>
    <w:rsid w:val="00E217A3"/>
    <w:rsid w:val="00E21C16"/>
    <w:rsid w:val="00E251E4"/>
    <w:rsid w:val="00E2609A"/>
    <w:rsid w:val="00E33AA2"/>
    <w:rsid w:val="00E361A8"/>
    <w:rsid w:val="00E40F3B"/>
    <w:rsid w:val="00E42724"/>
    <w:rsid w:val="00E42A00"/>
    <w:rsid w:val="00E4414E"/>
    <w:rsid w:val="00E4588F"/>
    <w:rsid w:val="00E52642"/>
    <w:rsid w:val="00E6006B"/>
    <w:rsid w:val="00E64D8A"/>
    <w:rsid w:val="00E6562F"/>
    <w:rsid w:val="00E70D75"/>
    <w:rsid w:val="00E81CC4"/>
    <w:rsid w:val="00E85B7B"/>
    <w:rsid w:val="00E862B8"/>
    <w:rsid w:val="00E9559B"/>
    <w:rsid w:val="00E97F71"/>
    <w:rsid w:val="00EB1E35"/>
    <w:rsid w:val="00EB459B"/>
    <w:rsid w:val="00EB7C9D"/>
    <w:rsid w:val="00EC2E09"/>
    <w:rsid w:val="00EC4E16"/>
    <w:rsid w:val="00ED3185"/>
    <w:rsid w:val="00ED36AB"/>
    <w:rsid w:val="00ED3FED"/>
    <w:rsid w:val="00ED67D9"/>
    <w:rsid w:val="00EE0903"/>
    <w:rsid w:val="00EE18E8"/>
    <w:rsid w:val="00EE267A"/>
    <w:rsid w:val="00EE338E"/>
    <w:rsid w:val="00EE3478"/>
    <w:rsid w:val="00EE4BC1"/>
    <w:rsid w:val="00EE5731"/>
    <w:rsid w:val="00EE6A15"/>
    <w:rsid w:val="00EF06AE"/>
    <w:rsid w:val="00EF38C4"/>
    <w:rsid w:val="00EF3F14"/>
    <w:rsid w:val="00EF5179"/>
    <w:rsid w:val="00EF5E83"/>
    <w:rsid w:val="00EF7FCB"/>
    <w:rsid w:val="00F07DC8"/>
    <w:rsid w:val="00F13C93"/>
    <w:rsid w:val="00F15245"/>
    <w:rsid w:val="00F161A7"/>
    <w:rsid w:val="00F2083D"/>
    <w:rsid w:val="00F21545"/>
    <w:rsid w:val="00F23467"/>
    <w:rsid w:val="00F30004"/>
    <w:rsid w:val="00F35FEC"/>
    <w:rsid w:val="00F402C6"/>
    <w:rsid w:val="00F4056D"/>
    <w:rsid w:val="00F43BCE"/>
    <w:rsid w:val="00F455A9"/>
    <w:rsid w:val="00F47832"/>
    <w:rsid w:val="00F52B82"/>
    <w:rsid w:val="00F54C89"/>
    <w:rsid w:val="00F553E5"/>
    <w:rsid w:val="00F57AA3"/>
    <w:rsid w:val="00F61B2E"/>
    <w:rsid w:val="00F620BE"/>
    <w:rsid w:val="00F62849"/>
    <w:rsid w:val="00F65ABA"/>
    <w:rsid w:val="00F71935"/>
    <w:rsid w:val="00F7561B"/>
    <w:rsid w:val="00F8473C"/>
    <w:rsid w:val="00F855B2"/>
    <w:rsid w:val="00F87CE1"/>
    <w:rsid w:val="00F90F37"/>
    <w:rsid w:val="00F92CE0"/>
    <w:rsid w:val="00F94885"/>
    <w:rsid w:val="00F96585"/>
    <w:rsid w:val="00FA1A77"/>
    <w:rsid w:val="00FA254A"/>
    <w:rsid w:val="00FA35ED"/>
    <w:rsid w:val="00FA4464"/>
    <w:rsid w:val="00FA565F"/>
    <w:rsid w:val="00FA68A8"/>
    <w:rsid w:val="00FB12F0"/>
    <w:rsid w:val="00FB5822"/>
    <w:rsid w:val="00FC55E8"/>
    <w:rsid w:val="00FC6BC6"/>
    <w:rsid w:val="00FD42B5"/>
    <w:rsid w:val="00FE1A7C"/>
    <w:rsid w:val="00FE74FD"/>
    <w:rsid w:val="00FF0728"/>
    <w:rsid w:val="00FF2919"/>
    <w:rsid w:val="00FF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8A459"/>
  <w15:chartTrackingRefBased/>
  <w15:docId w15:val="{F758E8B5-FE72-487F-A3A0-9B6C9760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478"/>
    <w:pPr>
      <w:widowControl w:val="0"/>
      <w:autoSpaceDE w:val="0"/>
      <w:autoSpaceDN w:val="0"/>
      <w:adjustRightInd w:val="0"/>
      <w:spacing w:after="240"/>
    </w:pPr>
    <w:rPr>
      <w:bCs/>
      <w:sz w:val="24"/>
      <w:szCs w:val="60"/>
    </w:rPr>
  </w:style>
  <w:style w:type="paragraph" w:styleId="Heading1">
    <w:name w:val="heading 1"/>
    <w:basedOn w:val="Normal"/>
    <w:next w:val="Normal"/>
    <w:link w:val="Heading1Char"/>
    <w:autoRedefine/>
    <w:qFormat/>
    <w:rsid w:val="00DB3B2C"/>
    <w:pPr>
      <w:spacing w:before="240"/>
      <w:jc w:val="center"/>
      <w:outlineLvl w:val="0"/>
    </w:pPr>
    <w:rPr>
      <w:b/>
      <w:sz w:val="40"/>
      <w:szCs w:val="40"/>
    </w:rPr>
  </w:style>
  <w:style w:type="paragraph" w:styleId="Heading2">
    <w:name w:val="heading 2"/>
    <w:basedOn w:val="Heading1"/>
    <w:next w:val="Normal"/>
    <w:link w:val="Heading2Char"/>
    <w:autoRedefine/>
    <w:unhideWhenUsed/>
    <w:qFormat/>
    <w:rsid w:val="00CF0EA1"/>
    <w:pPr>
      <w:numPr>
        <w:numId w:val="82"/>
      </w:numPr>
      <w:tabs>
        <w:tab w:val="left" w:pos="720"/>
      </w:tabs>
      <w:spacing w:before="0"/>
      <w:ind w:hanging="1080"/>
      <w:jc w:val="left"/>
      <w:outlineLvl w:val="1"/>
    </w:pPr>
    <w:rPr>
      <w:noProof/>
      <w:sz w:val="28"/>
    </w:rPr>
  </w:style>
  <w:style w:type="paragraph" w:styleId="Heading3">
    <w:name w:val="heading 3"/>
    <w:basedOn w:val="Heading2"/>
    <w:next w:val="Normal"/>
    <w:link w:val="Heading3Char"/>
    <w:qFormat/>
    <w:rsid w:val="00EE3478"/>
    <w:pPr>
      <w:numPr>
        <w:numId w:val="79"/>
      </w:numPr>
      <w:outlineLvl w:val="2"/>
    </w:pPr>
    <w:rPr>
      <w:b w:val="0"/>
      <w:sz w:val="24"/>
      <w:szCs w:val="28"/>
    </w:rPr>
  </w:style>
  <w:style w:type="paragraph" w:styleId="Heading4">
    <w:name w:val="heading 4"/>
    <w:basedOn w:val="Normal"/>
    <w:next w:val="Normal"/>
    <w:link w:val="Heading4Char"/>
    <w:qFormat/>
    <w:rsid w:val="00E11142"/>
    <w:pPr>
      <w:keepNext/>
      <w:widowControl/>
      <w:autoSpaceDE/>
      <w:autoSpaceDN/>
      <w:adjustRightInd/>
      <w:jc w:val="center"/>
      <w:outlineLvl w:val="3"/>
    </w:pPr>
    <w:rPr>
      <w:rFonts w:ascii="Times New Roman" w:hAnsi="Times New Roman"/>
      <w:szCs w:val="20"/>
      <w:u w:val="single"/>
    </w:rPr>
  </w:style>
  <w:style w:type="paragraph" w:styleId="Heading5">
    <w:name w:val="heading 5"/>
    <w:basedOn w:val="Normal"/>
    <w:next w:val="Normal"/>
    <w:link w:val="Heading5Char"/>
    <w:qFormat/>
    <w:rsid w:val="00E11142"/>
    <w:pPr>
      <w:keepNext/>
      <w:widowControl/>
      <w:autoSpaceDE/>
      <w:autoSpaceDN/>
      <w:adjustRightInd/>
      <w:ind w:left="360"/>
      <w:jc w:val="center"/>
      <w:outlineLvl w:val="4"/>
    </w:pPr>
    <w:rPr>
      <w:b/>
      <w:szCs w:val="20"/>
      <w:u w:val="single"/>
    </w:rPr>
  </w:style>
  <w:style w:type="paragraph" w:styleId="Heading6">
    <w:name w:val="heading 6"/>
    <w:basedOn w:val="Normal"/>
    <w:next w:val="Normal"/>
    <w:link w:val="Heading6Char"/>
    <w:qFormat/>
    <w:rsid w:val="00E11142"/>
    <w:pPr>
      <w:keepNext/>
      <w:widowControl/>
      <w:autoSpaceDE/>
      <w:autoSpaceDN/>
      <w:adjustRightInd/>
      <w:jc w:val="center"/>
      <w:outlineLvl w:val="5"/>
    </w:pPr>
    <w:rPr>
      <w:rFonts w:ascii="Times New Roman" w:hAnsi="Times New Roman"/>
      <w:b/>
      <w:szCs w:val="20"/>
      <w:u w:val="single"/>
    </w:rPr>
  </w:style>
  <w:style w:type="paragraph" w:styleId="Heading7">
    <w:name w:val="heading 7"/>
    <w:basedOn w:val="Normal"/>
    <w:next w:val="Normal"/>
    <w:link w:val="Heading7Char"/>
    <w:qFormat/>
    <w:rsid w:val="00E11142"/>
    <w:pPr>
      <w:keepNext/>
      <w:widowControl/>
      <w:autoSpaceDE/>
      <w:autoSpaceDN/>
      <w:adjustRightInd/>
      <w:jc w:val="center"/>
      <w:outlineLvl w:val="6"/>
    </w:pPr>
    <w:rPr>
      <w:rFonts w:ascii="Times New Roman" w:hAnsi="Times New Roman"/>
      <w:b/>
      <w:szCs w:val="20"/>
      <w:u w:val="single"/>
    </w:rPr>
  </w:style>
  <w:style w:type="paragraph" w:styleId="Heading8">
    <w:name w:val="heading 8"/>
    <w:basedOn w:val="Normal"/>
    <w:next w:val="Normal"/>
    <w:link w:val="Heading8Char"/>
    <w:qFormat/>
    <w:rsid w:val="00E11142"/>
    <w:pPr>
      <w:keepNext/>
      <w:tabs>
        <w:tab w:val="center" w:pos="5280"/>
      </w:tabs>
      <w:jc w:val="center"/>
      <w:outlineLvl w:val="7"/>
    </w:pPr>
    <w:rPr>
      <w:rFonts w:ascii="Times New Roman" w:hAnsi="Times New Roman"/>
      <w:b/>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3B2C"/>
    <w:rPr>
      <w:b/>
      <w:bCs/>
      <w:sz w:val="40"/>
      <w:szCs w:val="40"/>
    </w:rPr>
  </w:style>
  <w:style w:type="character" w:customStyle="1" w:styleId="Heading2Char">
    <w:name w:val="Heading 2 Char"/>
    <w:link w:val="Heading2"/>
    <w:rsid w:val="00CF0EA1"/>
    <w:rPr>
      <w:b/>
      <w:bCs/>
      <w:noProof/>
      <w:sz w:val="28"/>
      <w:szCs w:val="40"/>
    </w:rPr>
  </w:style>
  <w:style w:type="character" w:customStyle="1" w:styleId="Heading3Char">
    <w:name w:val="Heading 3 Char"/>
    <w:link w:val="Heading3"/>
    <w:rsid w:val="00EE3478"/>
    <w:rPr>
      <w:bCs/>
      <w:noProof/>
      <w:sz w:val="24"/>
      <w:szCs w:val="28"/>
    </w:rPr>
  </w:style>
  <w:style w:type="character" w:customStyle="1" w:styleId="Heading4Char">
    <w:name w:val="Heading 4 Char"/>
    <w:link w:val="Heading4"/>
    <w:rsid w:val="00E11142"/>
    <w:rPr>
      <w:rFonts w:ascii="Times New Roman" w:hAnsi="Times New Roman"/>
      <w:bCs/>
      <w:szCs w:val="20"/>
      <w:u w:val="single"/>
    </w:rPr>
  </w:style>
  <w:style w:type="character" w:customStyle="1" w:styleId="Heading5Char">
    <w:name w:val="Heading 5 Char"/>
    <w:link w:val="Heading5"/>
    <w:rsid w:val="00E11142"/>
    <w:rPr>
      <w:b/>
      <w:bCs/>
      <w:szCs w:val="20"/>
      <w:u w:val="single"/>
    </w:rPr>
  </w:style>
  <w:style w:type="character" w:customStyle="1" w:styleId="Heading6Char">
    <w:name w:val="Heading 6 Char"/>
    <w:link w:val="Heading6"/>
    <w:rsid w:val="00E11142"/>
    <w:rPr>
      <w:rFonts w:ascii="Times New Roman" w:hAnsi="Times New Roman"/>
      <w:b/>
      <w:bCs/>
      <w:szCs w:val="20"/>
      <w:u w:val="single"/>
    </w:rPr>
  </w:style>
  <w:style w:type="character" w:customStyle="1" w:styleId="Heading7Char">
    <w:name w:val="Heading 7 Char"/>
    <w:link w:val="Heading7"/>
    <w:rsid w:val="00E11142"/>
    <w:rPr>
      <w:rFonts w:ascii="Times New Roman" w:hAnsi="Times New Roman"/>
      <w:b/>
      <w:bCs/>
      <w:szCs w:val="20"/>
      <w:u w:val="single"/>
    </w:rPr>
  </w:style>
  <w:style w:type="character" w:customStyle="1" w:styleId="Heading8Char">
    <w:name w:val="Heading 8 Char"/>
    <w:link w:val="Heading8"/>
    <w:rsid w:val="00E11142"/>
    <w:rPr>
      <w:rFonts w:ascii="Times New Roman" w:hAnsi="Times New Roman"/>
      <w:b/>
      <w:szCs w:val="20"/>
    </w:rPr>
  </w:style>
  <w:style w:type="character" w:styleId="FootnoteReference">
    <w:name w:val="footnote reference"/>
    <w:semiHidden/>
    <w:rsid w:val="00E11142"/>
  </w:style>
  <w:style w:type="paragraph" w:styleId="BodyText">
    <w:name w:val="Body Text"/>
    <w:basedOn w:val="Normal"/>
    <w:link w:val="BodyTextChar"/>
    <w:rsid w:val="00E11142"/>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pPr>
    <w:rPr>
      <w:rFonts w:ascii="Times New Roman" w:hAnsi="Times New Roman"/>
      <w:snapToGrid w:val="0"/>
      <w:sz w:val="22"/>
      <w:szCs w:val="20"/>
    </w:rPr>
  </w:style>
  <w:style w:type="character" w:customStyle="1" w:styleId="BodyTextChar">
    <w:name w:val="Body Text Char"/>
    <w:link w:val="BodyText"/>
    <w:rsid w:val="00E11142"/>
    <w:rPr>
      <w:rFonts w:ascii="Times New Roman" w:hAnsi="Times New Roman"/>
      <w:bCs/>
      <w:snapToGrid w:val="0"/>
      <w:sz w:val="22"/>
      <w:szCs w:val="20"/>
    </w:rPr>
  </w:style>
  <w:style w:type="paragraph" w:styleId="BodyTextIndent">
    <w:name w:val="Body Text Indent"/>
    <w:basedOn w:val="Normal"/>
    <w:link w:val="BodyTextIndentChar"/>
    <w:rsid w:val="00E11142"/>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432"/>
      <w:jc w:val="both"/>
    </w:pPr>
    <w:rPr>
      <w:rFonts w:ascii="Times New Roman" w:hAnsi="Times New Roman"/>
      <w:snapToGrid w:val="0"/>
      <w:sz w:val="22"/>
      <w:szCs w:val="20"/>
    </w:rPr>
  </w:style>
  <w:style w:type="character" w:customStyle="1" w:styleId="BodyTextIndentChar">
    <w:name w:val="Body Text Indent Char"/>
    <w:link w:val="BodyTextIndent"/>
    <w:rsid w:val="00E11142"/>
    <w:rPr>
      <w:rFonts w:ascii="Times New Roman" w:hAnsi="Times New Roman"/>
      <w:bCs/>
      <w:snapToGrid w:val="0"/>
      <w:sz w:val="22"/>
      <w:szCs w:val="20"/>
    </w:rPr>
  </w:style>
  <w:style w:type="paragraph" w:styleId="BodyTextIndent3">
    <w:name w:val="Body Text Indent 3"/>
    <w:basedOn w:val="Normal"/>
    <w:link w:val="BodyTextIndent3Char"/>
    <w:rsid w:val="00E11142"/>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84" w:hanging="576"/>
      <w:jc w:val="both"/>
    </w:pPr>
    <w:rPr>
      <w:rFonts w:ascii="Times New Roman" w:hAnsi="Times New Roman"/>
      <w:sz w:val="22"/>
      <w:szCs w:val="22"/>
    </w:rPr>
  </w:style>
  <w:style w:type="character" w:customStyle="1" w:styleId="BodyTextIndent3Char">
    <w:name w:val="Body Text Indent 3 Char"/>
    <w:link w:val="BodyTextIndent3"/>
    <w:rsid w:val="00E11142"/>
    <w:rPr>
      <w:rFonts w:ascii="Times New Roman" w:hAnsi="Times New Roman"/>
      <w:bCs/>
      <w:sz w:val="22"/>
      <w:szCs w:val="22"/>
    </w:rPr>
  </w:style>
  <w:style w:type="paragraph" w:styleId="Footer">
    <w:name w:val="footer"/>
    <w:basedOn w:val="Normal"/>
    <w:link w:val="FooterChar"/>
    <w:uiPriority w:val="99"/>
    <w:rsid w:val="00E11142"/>
    <w:pPr>
      <w:tabs>
        <w:tab w:val="center" w:pos="4320"/>
        <w:tab w:val="right" w:pos="8640"/>
      </w:tabs>
    </w:pPr>
  </w:style>
  <w:style w:type="character" w:customStyle="1" w:styleId="FooterChar">
    <w:name w:val="Footer Char"/>
    <w:link w:val="Footer"/>
    <w:uiPriority w:val="99"/>
    <w:rsid w:val="00E11142"/>
    <w:rPr>
      <w:bCs/>
      <w:szCs w:val="60"/>
    </w:rPr>
  </w:style>
  <w:style w:type="character" w:styleId="PageNumber">
    <w:name w:val="page number"/>
    <w:basedOn w:val="DefaultParagraphFont"/>
    <w:rsid w:val="00E11142"/>
  </w:style>
  <w:style w:type="paragraph" w:styleId="Title">
    <w:name w:val="Title"/>
    <w:basedOn w:val="Heading1"/>
    <w:link w:val="TitleChar"/>
    <w:qFormat/>
    <w:rsid w:val="00DB3B2C"/>
  </w:style>
  <w:style w:type="character" w:customStyle="1" w:styleId="TitleChar">
    <w:name w:val="Title Char"/>
    <w:link w:val="Title"/>
    <w:rsid w:val="00DB3B2C"/>
    <w:rPr>
      <w:b/>
      <w:bCs/>
      <w:sz w:val="40"/>
      <w:szCs w:val="40"/>
    </w:rPr>
  </w:style>
  <w:style w:type="paragraph" w:styleId="Subtitle">
    <w:name w:val="Subtitle"/>
    <w:basedOn w:val="Normal"/>
    <w:link w:val="SubtitleChar"/>
    <w:qFormat/>
    <w:rsid w:val="00E11142"/>
    <w:pPr>
      <w:widowControl/>
      <w:autoSpaceDE/>
      <w:autoSpaceDN/>
      <w:adjustRightInd/>
    </w:pPr>
    <w:rPr>
      <w:rFonts w:ascii="Times New Roman" w:hAnsi="Times New Roman"/>
      <w:b/>
      <w:szCs w:val="20"/>
    </w:rPr>
  </w:style>
  <w:style w:type="character" w:customStyle="1" w:styleId="SubtitleChar">
    <w:name w:val="Subtitle Char"/>
    <w:link w:val="Subtitle"/>
    <w:rsid w:val="00E11142"/>
    <w:rPr>
      <w:rFonts w:ascii="Times New Roman" w:hAnsi="Times New Roman"/>
      <w:b/>
      <w:bCs/>
      <w:szCs w:val="20"/>
    </w:rPr>
  </w:style>
  <w:style w:type="paragraph" w:styleId="NormalWeb">
    <w:name w:val="Normal (Web)"/>
    <w:basedOn w:val="Normal"/>
    <w:link w:val="NormalWebChar"/>
    <w:uiPriority w:val="99"/>
    <w:rsid w:val="00E11142"/>
    <w:pPr>
      <w:widowControl/>
      <w:autoSpaceDE/>
      <w:autoSpaceDN/>
      <w:adjustRightInd/>
      <w:spacing w:before="100" w:beforeAutospacing="1" w:after="100" w:afterAutospacing="1"/>
    </w:pPr>
    <w:rPr>
      <w:rFonts w:ascii="Times New Roman" w:hAnsi="Times New Roman"/>
    </w:rPr>
  </w:style>
  <w:style w:type="character" w:styleId="Hyperlink">
    <w:name w:val="Hyperlink"/>
    <w:uiPriority w:val="99"/>
    <w:rsid w:val="00E11142"/>
    <w:rPr>
      <w:color w:val="0000FF"/>
      <w:u w:val="single"/>
    </w:rPr>
  </w:style>
  <w:style w:type="paragraph" w:styleId="BodyText2">
    <w:name w:val="Body Text 2"/>
    <w:basedOn w:val="Normal"/>
    <w:link w:val="BodyText2Char"/>
    <w:rsid w:val="00E11142"/>
    <w:rPr>
      <w:sz w:val="22"/>
      <w:szCs w:val="22"/>
    </w:rPr>
  </w:style>
  <w:style w:type="character" w:customStyle="1" w:styleId="BodyText2Char">
    <w:name w:val="Body Text 2 Char"/>
    <w:link w:val="BodyText2"/>
    <w:rsid w:val="00E11142"/>
    <w:rPr>
      <w:bCs/>
      <w:sz w:val="22"/>
      <w:szCs w:val="22"/>
    </w:rPr>
  </w:style>
  <w:style w:type="paragraph" w:styleId="Header">
    <w:name w:val="header"/>
    <w:basedOn w:val="Normal"/>
    <w:link w:val="HeaderChar"/>
    <w:uiPriority w:val="99"/>
    <w:rsid w:val="00E11142"/>
    <w:pPr>
      <w:tabs>
        <w:tab w:val="center" w:pos="4320"/>
        <w:tab w:val="right" w:pos="8640"/>
      </w:tabs>
    </w:pPr>
  </w:style>
  <w:style w:type="character" w:customStyle="1" w:styleId="HeaderChar">
    <w:name w:val="Header Char"/>
    <w:link w:val="Header"/>
    <w:uiPriority w:val="99"/>
    <w:rsid w:val="00E11142"/>
    <w:rPr>
      <w:bCs/>
      <w:szCs w:val="60"/>
    </w:rPr>
  </w:style>
  <w:style w:type="paragraph" w:styleId="BalloonText">
    <w:name w:val="Balloon Text"/>
    <w:basedOn w:val="Normal"/>
    <w:link w:val="BalloonTextChar"/>
    <w:semiHidden/>
    <w:rsid w:val="00E11142"/>
    <w:rPr>
      <w:rFonts w:ascii="Tahoma" w:hAnsi="Tahoma" w:cs="Tahoma"/>
      <w:sz w:val="16"/>
      <w:szCs w:val="16"/>
    </w:rPr>
  </w:style>
  <w:style w:type="character" w:customStyle="1" w:styleId="BalloonTextChar">
    <w:name w:val="Balloon Text Char"/>
    <w:link w:val="BalloonText"/>
    <w:semiHidden/>
    <w:rsid w:val="00E11142"/>
    <w:rPr>
      <w:rFonts w:ascii="Tahoma" w:hAnsi="Tahoma" w:cs="Tahoma"/>
      <w:bCs/>
      <w:sz w:val="16"/>
      <w:szCs w:val="16"/>
    </w:rPr>
  </w:style>
  <w:style w:type="paragraph" w:styleId="TOC4">
    <w:name w:val="toc 4"/>
    <w:basedOn w:val="Normal"/>
    <w:next w:val="Normal"/>
    <w:autoRedefine/>
    <w:uiPriority w:val="39"/>
    <w:rsid w:val="00E11142"/>
    <w:pPr>
      <w:ind w:left="600"/>
    </w:pPr>
    <w:rPr>
      <w:rFonts w:ascii="Times New Roman" w:hAnsi="Times New Roman"/>
      <w:sz w:val="18"/>
      <w:szCs w:val="18"/>
    </w:rPr>
  </w:style>
  <w:style w:type="paragraph" w:styleId="TOC1">
    <w:name w:val="toc 1"/>
    <w:basedOn w:val="Normal"/>
    <w:next w:val="Normal"/>
    <w:autoRedefine/>
    <w:uiPriority w:val="39"/>
    <w:rsid w:val="00676B29"/>
    <w:pPr>
      <w:tabs>
        <w:tab w:val="right" w:leader="dot" w:pos="9350"/>
      </w:tabs>
      <w:spacing w:after="120"/>
    </w:pPr>
    <w:rPr>
      <w:b/>
      <w:bCs w:val="0"/>
      <w:caps/>
      <w:noProof/>
      <w:szCs w:val="20"/>
    </w:rPr>
  </w:style>
  <w:style w:type="paragraph" w:styleId="TOC2">
    <w:name w:val="toc 2"/>
    <w:basedOn w:val="Normal"/>
    <w:next w:val="Normal"/>
    <w:autoRedefine/>
    <w:uiPriority w:val="39"/>
    <w:rsid w:val="00DB3B2C"/>
    <w:pPr>
      <w:spacing w:after="120"/>
      <w:ind w:left="720" w:hanging="720"/>
    </w:pPr>
    <w:rPr>
      <w:smallCaps/>
      <w:noProof/>
      <w:szCs w:val="22"/>
    </w:rPr>
  </w:style>
  <w:style w:type="paragraph" w:styleId="TOC3">
    <w:name w:val="toc 3"/>
    <w:basedOn w:val="Normal"/>
    <w:next w:val="Normal"/>
    <w:autoRedefine/>
    <w:uiPriority w:val="39"/>
    <w:rsid w:val="00DB3B2C"/>
    <w:pPr>
      <w:tabs>
        <w:tab w:val="left" w:pos="1440"/>
        <w:tab w:val="right" w:leader="dot" w:pos="9350"/>
      </w:tabs>
      <w:spacing w:after="120"/>
      <w:ind w:left="1440" w:hanging="720"/>
    </w:pPr>
    <w:rPr>
      <w:bCs w:val="0"/>
      <w:iCs/>
      <w:szCs w:val="24"/>
    </w:rPr>
  </w:style>
  <w:style w:type="paragraph" w:styleId="TOC5">
    <w:name w:val="toc 5"/>
    <w:basedOn w:val="Normal"/>
    <w:next w:val="Normal"/>
    <w:autoRedefine/>
    <w:uiPriority w:val="39"/>
    <w:rsid w:val="00E11142"/>
    <w:pPr>
      <w:ind w:left="800"/>
    </w:pPr>
    <w:rPr>
      <w:rFonts w:ascii="Times New Roman" w:hAnsi="Times New Roman"/>
      <w:sz w:val="18"/>
      <w:szCs w:val="18"/>
    </w:rPr>
  </w:style>
  <w:style w:type="paragraph" w:styleId="TOC6">
    <w:name w:val="toc 6"/>
    <w:basedOn w:val="Normal"/>
    <w:next w:val="Normal"/>
    <w:autoRedefine/>
    <w:uiPriority w:val="39"/>
    <w:rsid w:val="00E11142"/>
    <w:pPr>
      <w:ind w:left="1000"/>
    </w:pPr>
    <w:rPr>
      <w:rFonts w:ascii="Times New Roman" w:hAnsi="Times New Roman"/>
      <w:sz w:val="18"/>
      <w:szCs w:val="18"/>
    </w:rPr>
  </w:style>
  <w:style w:type="paragraph" w:styleId="TOC7">
    <w:name w:val="toc 7"/>
    <w:basedOn w:val="Normal"/>
    <w:next w:val="Normal"/>
    <w:autoRedefine/>
    <w:uiPriority w:val="39"/>
    <w:rsid w:val="00E11142"/>
    <w:pPr>
      <w:ind w:left="1200"/>
    </w:pPr>
    <w:rPr>
      <w:rFonts w:ascii="Times New Roman" w:hAnsi="Times New Roman"/>
      <w:sz w:val="18"/>
      <w:szCs w:val="18"/>
    </w:rPr>
  </w:style>
  <w:style w:type="paragraph" w:styleId="TOC8">
    <w:name w:val="toc 8"/>
    <w:basedOn w:val="Normal"/>
    <w:next w:val="Normal"/>
    <w:autoRedefine/>
    <w:uiPriority w:val="39"/>
    <w:rsid w:val="00E11142"/>
    <w:pPr>
      <w:ind w:left="1400"/>
    </w:pPr>
    <w:rPr>
      <w:rFonts w:ascii="Times New Roman" w:hAnsi="Times New Roman"/>
      <w:sz w:val="18"/>
      <w:szCs w:val="18"/>
    </w:rPr>
  </w:style>
  <w:style w:type="paragraph" w:styleId="TOC9">
    <w:name w:val="toc 9"/>
    <w:basedOn w:val="Normal"/>
    <w:next w:val="Normal"/>
    <w:autoRedefine/>
    <w:uiPriority w:val="39"/>
    <w:rsid w:val="00E11142"/>
    <w:pPr>
      <w:ind w:left="1600"/>
    </w:pPr>
    <w:rPr>
      <w:rFonts w:ascii="Times New Roman" w:hAnsi="Times New Roman"/>
      <w:sz w:val="18"/>
      <w:szCs w:val="18"/>
    </w:rPr>
  </w:style>
  <w:style w:type="paragraph" w:styleId="DocumentMap">
    <w:name w:val="Document Map"/>
    <w:basedOn w:val="Normal"/>
    <w:link w:val="DocumentMapChar"/>
    <w:semiHidden/>
    <w:rsid w:val="00E11142"/>
    <w:pPr>
      <w:shd w:val="clear" w:color="auto" w:fill="000080"/>
    </w:pPr>
    <w:rPr>
      <w:rFonts w:ascii="Tahoma" w:hAnsi="Tahoma" w:cs="Tahoma"/>
      <w:szCs w:val="20"/>
    </w:rPr>
  </w:style>
  <w:style w:type="character" w:customStyle="1" w:styleId="DocumentMapChar">
    <w:name w:val="Document Map Char"/>
    <w:link w:val="DocumentMap"/>
    <w:semiHidden/>
    <w:rsid w:val="00E11142"/>
    <w:rPr>
      <w:rFonts w:ascii="Tahoma" w:hAnsi="Tahoma" w:cs="Tahoma"/>
      <w:bCs/>
      <w:szCs w:val="20"/>
      <w:shd w:val="clear" w:color="auto" w:fill="000080"/>
    </w:rPr>
  </w:style>
  <w:style w:type="paragraph" w:customStyle="1" w:styleId="StyleLeft1">
    <w:name w:val="Style Left:  1&quot;"/>
    <w:basedOn w:val="Normal"/>
    <w:link w:val="StyleLeft1Char"/>
    <w:rsid w:val="00E11142"/>
    <w:pPr>
      <w:widowControl/>
      <w:autoSpaceDE/>
      <w:autoSpaceDN/>
      <w:adjustRightInd/>
      <w:spacing w:before="240"/>
      <w:ind w:left="1440"/>
    </w:pPr>
    <w:rPr>
      <w:szCs w:val="20"/>
    </w:rPr>
  </w:style>
  <w:style w:type="character" w:customStyle="1" w:styleId="StyleLeft1Char">
    <w:name w:val="Style Left:  1&quot; Char"/>
    <w:link w:val="StyleLeft1"/>
    <w:rsid w:val="00E11142"/>
    <w:rPr>
      <w:bCs/>
      <w:szCs w:val="20"/>
    </w:rPr>
  </w:style>
  <w:style w:type="paragraph" w:customStyle="1" w:styleId="Style1">
    <w:name w:val="Style1"/>
    <w:basedOn w:val="Normal"/>
    <w:next w:val="TOC3"/>
    <w:rsid w:val="00E11142"/>
    <w:pPr>
      <w:numPr>
        <w:ilvl w:val="1"/>
        <w:numId w:val="1"/>
      </w:numPr>
    </w:pPr>
  </w:style>
  <w:style w:type="paragraph" w:styleId="BodyTextFirstIndent">
    <w:name w:val="Body Text First Indent"/>
    <w:basedOn w:val="BodyText"/>
    <w:link w:val="BodyTextFirstIndentChar"/>
    <w:rsid w:val="00E11142"/>
    <w:pPr>
      <w:tabs>
        <w:tab w:val="clear" w:pos="-720"/>
        <w:tab w:val="clear" w:pos="432"/>
        <w:tab w:val="clear" w:pos="1008"/>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autoSpaceDE w:val="0"/>
      <w:autoSpaceDN w:val="0"/>
      <w:adjustRightInd w:val="0"/>
      <w:spacing w:after="120"/>
      <w:ind w:firstLine="210"/>
      <w:jc w:val="left"/>
    </w:pPr>
    <w:rPr>
      <w:rFonts w:ascii="Arial" w:hAnsi="Arial"/>
      <w:snapToGrid/>
      <w:sz w:val="24"/>
      <w:szCs w:val="60"/>
    </w:rPr>
  </w:style>
  <w:style w:type="character" w:customStyle="1" w:styleId="BodyTextFirstIndentChar">
    <w:name w:val="Body Text First Indent Char"/>
    <w:link w:val="BodyTextFirstIndent"/>
    <w:rsid w:val="00E11142"/>
    <w:rPr>
      <w:rFonts w:ascii="Times New Roman" w:hAnsi="Times New Roman"/>
      <w:bCs/>
      <w:snapToGrid/>
      <w:sz w:val="22"/>
      <w:szCs w:val="60"/>
    </w:rPr>
  </w:style>
  <w:style w:type="character" w:customStyle="1" w:styleId="NormalWebChar">
    <w:name w:val="Normal (Web) Char"/>
    <w:link w:val="NormalWeb"/>
    <w:uiPriority w:val="99"/>
    <w:rsid w:val="00E11142"/>
    <w:rPr>
      <w:rFonts w:ascii="Times New Roman" w:hAnsi="Times New Roman"/>
      <w:bCs/>
      <w:szCs w:val="60"/>
    </w:rPr>
  </w:style>
  <w:style w:type="paragraph" w:styleId="BodyText3">
    <w:name w:val="Body Text 3"/>
    <w:basedOn w:val="Normal"/>
    <w:link w:val="BodyText3Char"/>
    <w:rsid w:val="00E11142"/>
    <w:pPr>
      <w:widowControl/>
      <w:autoSpaceDE/>
      <w:autoSpaceDN/>
      <w:adjustRightInd/>
      <w:spacing w:after="120"/>
    </w:pPr>
    <w:rPr>
      <w:rFonts w:cs="Times New Roman"/>
      <w:bCs w:val="0"/>
      <w:sz w:val="16"/>
      <w:szCs w:val="16"/>
    </w:rPr>
  </w:style>
  <w:style w:type="character" w:customStyle="1" w:styleId="BodyText3Char">
    <w:name w:val="Body Text 3 Char"/>
    <w:link w:val="BodyText3"/>
    <w:rsid w:val="00E11142"/>
    <w:rPr>
      <w:rFonts w:cs="Times New Roman"/>
      <w:sz w:val="16"/>
      <w:szCs w:val="16"/>
    </w:rPr>
  </w:style>
  <w:style w:type="character" w:styleId="CommentReference">
    <w:name w:val="annotation reference"/>
    <w:semiHidden/>
    <w:rsid w:val="00E11142"/>
    <w:rPr>
      <w:sz w:val="16"/>
      <w:szCs w:val="16"/>
    </w:rPr>
  </w:style>
  <w:style w:type="paragraph" w:styleId="CommentText">
    <w:name w:val="annotation text"/>
    <w:basedOn w:val="Normal"/>
    <w:link w:val="CommentTextChar"/>
    <w:uiPriority w:val="99"/>
    <w:semiHidden/>
    <w:rsid w:val="00E11142"/>
    <w:rPr>
      <w:sz w:val="20"/>
      <w:szCs w:val="20"/>
    </w:rPr>
  </w:style>
  <w:style w:type="character" w:customStyle="1" w:styleId="CommentTextChar">
    <w:name w:val="Comment Text Char"/>
    <w:link w:val="CommentText"/>
    <w:uiPriority w:val="99"/>
    <w:semiHidden/>
    <w:rsid w:val="00E11142"/>
    <w:rPr>
      <w:bCs/>
      <w:sz w:val="20"/>
      <w:szCs w:val="20"/>
    </w:rPr>
  </w:style>
  <w:style w:type="paragraph" w:styleId="CommentSubject">
    <w:name w:val="annotation subject"/>
    <w:basedOn w:val="CommentText"/>
    <w:next w:val="CommentText"/>
    <w:link w:val="CommentSubjectChar"/>
    <w:semiHidden/>
    <w:rsid w:val="00E11142"/>
    <w:rPr>
      <w:b/>
    </w:rPr>
  </w:style>
  <w:style w:type="character" w:customStyle="1" w:styleId="CommentSubjectChar">
    <w:name w:val="Comment Subject Char"/>
    <w:link w:val="CommentSubject"/>
    <w:semiHidden/>
    <w:rsid w:val="00E11142"/>
    <w:rPr>
      <w:b/>
      <w:bCs/>
      <w:sz w:val="20"/>
      <w:szCs w:val="20"/>
    </w:rPr>
  </w:style>
  <w:style w:type="character" w:styleId="FollowedHyperlink">
    <w:name w:val="FollowedHyperlink"/>
    <w:rsid w:val="00E11142"/>
    <w:rPr>
      <w:color w:val="800080"/>
      <w:u w:val="single"/>
    </w:rPr>
  </w:style>
  <w:style w:type="paragraph" w:styleId="Revision">
    <w:name w:val="Revision"/>
    <w:hidden/>
    <w:uiPriority w:val="99"/>
    <w:semiHidden/>
    <w:rsid w:val="00E11142"/>
    <w:rPr>
      <w:bCs/>
      <w:sz w:val="24"/>
      <w:szCs w:val="60"/>
    </w:rPr>
  </w:style>
  <w:style w:type="character" w:styleId="Strong">
    <w:name w:val="Strong"/>
    <w:uiPriority w:val="22"/>
    <w:qFormat/>
    <w:rsid w:val="00E11142"/>
    <w:rPr>
      <w:b/>
      <w:bCs/>
    </w:rPr>
  </w:style>
  <w:style w:type="character" w:styleId="Emphasis">
    <w:name w:val="Emphasis"/>
    <w:uiPriority w:val="20"/>
    <w:qFormat/>
    <w:rsid w:val="00E11142"/>
    <w:rPr>
      <w:i/>
      <w:iCs/>
    </w:rPr>
  </w:style>
  <w:style w:type="paragraph" w:styleId="ListParagraph">
    <w:name w:val="List Paragraph"/>
    <w:basedOn w:val="Normal"/>
    <w:qFormat/>
    <w:rsid w:val="00E11142"/>
    <w:pPr>
      <w:ind w:left="720"/>
      <w:contextualSpacing/>
    </w:pPr>
  </w:style>
  <w:style w:type="paragraph" w:styleId="TOCHeading">
    <w:name w:val="TOC Heading"/>
    <w:basedOn w:val="Heading1"/>
    <w:next w:val="Normal"/>
    <w:uiPriority w:val="39"/>
    <w:unhideWhenUsed/>
    <w:qFormat/>
    <w:rsid w:val="00A333FA"/>
    <w:pPr>
      <w:outlineLvl w:val="9"/>
    </w:pPr>
    <w:rPr>
      <w:rFonts w:ascii="Calibri Light" w:hAnsi="Calibri Light"/>
      <w:color w:val="2E74B5"/>
      <w:sz w:val="32"/>
    </w:rPr>
  </w:style>
  <w:style w:type="table" w:styleId="GridTable4">
    <w:name w:val="Grid Table 4"/>
    <w:basedOn w:val="TableNormal"/>
    <w:uiPriority w:val="49"/>
    <w:rsid w:val="009532C0"/>
    <w:rPr>
      <w:rFonts w:ascii="Calibri" w:eastAsia="Calibri" w:hAnsi="Calibri" w:cs="Times New Roman"/>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1">
    <w:name w:val="Unresolved Mention1"/>
    <w:basedOn w:val="DefaultParagraphFont"/>
    <w:uiPriority w:val="99"/>
    <w:semiHidden/>
    <w:unhideWhenUsed/>
    <w:rsid w:val="0059095A"/>
    <w:rPr>
      <w:color w:val="605E5C"/>
      <w:shd w:val="clear" w:color="auto" w:fill="E1DFDD"/>
    </w:rPr>
  </w:style>
  <w:style w:type="paragraph" w:customStyle="1" w:styleId="Default">
    <w:name w:val="Default"/>
    <w:rsid w:val="00473798"/>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193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808078">
      <w:bodyDiv w:val="1"/>
      <w:marLeft w:val="0"/>
      <w:marRight w:val="0"/>
      <w:marTop w:val="0"/>
      <w:marBottom w:val="0"/>
      <w:divBdr>
        <w:top w:val="single" w:sz="12" w:space="0" w:color="767575"/>
        <w:left w:val="none" w:sz="0" w:space="0" w:color="auto"/>
        <w:bottom w:val="none" w:sz="0" w:space="0" w:color="auto"/>
        <w:right w:val="none" w:sz="0" w:space="0" w:color="auto"/>
      </w:divBdr>
      <w:divsChild>
        <w:div w:id="422337299">
          <w:marLeft w:val="0"/>
          <w:marRight w:val="0"/>
          <w:marTop w:val="0"/>
          <w:marBottom w:val="0"/>
          <w:divBdr>
            <w:top w:val="none" w:sz="0" w:space="0" w:color="auto"/>
            <w:left w:val="none" w:sz="0" w:space="0" w:color="auto"/>
            <w:bottom w:val="none" w:sz="0" w:space="0" w:color="auto"/>
            <w:right w:val="none" w:sz="0" w:space="0" w:color="auto"/>
          </w:divBdr>
          <w:divsChild>
            <w:div w:id="482628040">
              <w:marLeft w:val="0"/>
              <w:marRight w:val="0"/>
              <w:marTop w:val="0"/>
              <w:marBottom w:val="0"/>
              <w:divBdr>
                <w:top w:val="none" w:sz="0" w:space="0" w:color="auto"/>
                <w:left w:val="none" w:sz="0" w:space="0" w:color="auto"/>
                <w:bottom w:val="none" w:sz="0" w:space="0" w:color="auto"/>
                <w:right w:val="none" w:sz="0" w:space="0" w:color="auto"/>
              </w:divBdr>
              <w:divsChild>
                <w:div w:id="94850885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024290658">
                      <w:marLeft w:val="0"/>
                      <w:marRight w:val="0"/>
                      <w:marTop w:val="0"/>
                      <w:marBottom w:val="0"/>
                      <w:divBdr>
                        <w:top w:val="none" w:sz="0" w:space="0" w:color="auto"/>
                        <w:left w:val="none" w:sz="0" w:space="0" w:color="auto"/>
                        <w:bottom w:val="none" w:sz="0" w:space="0" w:color="auto"/>
                        <w:right w:val="none" w:sz="0" w:space="0" w:color="auto"/>
                      </w:divBdr>
                      <w:divsChild>
                        <w:div w:id="1415860581">
                          <w:marLeft w:val="0"/>
                          <w:marRight w:val="0"/>
                          <w:marTop w:val="0"/>
                          <w:marBottom w:val="0"/>
                          <w:divBdr>
                            <w:top w:val="none" w:sz="0" w:space="0" w:color="auto"/>
                            <w:left w:val="none" w:sz="0" w:space="0" w:color="auto"/>
                            <w:bottom w:val="none" w:sz="0" w:space="0" w:color="auto"/>
                            <w:right w:val="none" w:sz="0" w:space="0" w:color="auto"/>
                          </w:divBdr>
                          <w:divsChild>
                            <w:div w:id="1339575614">
                              <w:marLeft w:val="0"/>
                              <w:marRight w:val="0"/>
                              <w:marTop w:val="0"/>
                              <w:marBottom w:val="0"/>
                              <w:divBdr>
                                <w:top w:val="none" w:sz="0" w:space="0" w:color="auto"/>
                                <w:left w:val="none" w:sz="0" w:space="0" w:color="auto"/>
                                <w:bottom w:val="none" w:sz="0" w:space="0" w:color="auto"/>
                                <w:right w:val="none" w:sz="0" w:space="0" w:color="auto"/>
                              </w:divBdr>
                              <w:divsChild>
                                <w:div w:id="665520484">
                                  <w:marLeft w:val="0"/>
                                  <w:marRight w:val="0"/>
                                  <w:marTop w:val="0"/>
                                  <w:marBottom w:val="0"/>
                                  <w:divBdr>
                                    <w:top w:val="none" w:sz="0" w:space="0" w:color="auto"/>
                                    <w:left w:val="none" w:sz="0" w:space="0" w:color="auto"/>
                                    <w:bottom w:val="none" w:sz="0" w:space="0" w:color="auto"/>
                                    <w:right w:val="none" w:sz="0" w:space="0" w:color="auto"/>
                                  </w:divBdr>
                                  <w:divsChild>
                                    <w:div w:id="1421675922">
                                      <w:marLeft w:val="0"/>
                                      <w:marRight w:val="0"/>
                                      <w:marTop w:val="0"/>
                                      <w:marBottom w:val="0"/>
                                      <w:divBdr>
                                        <w:top w:val="none" w:sz="0" w:space="0" w:color="auto"/>
                                        <w:left w:val="none" w:sz="0" w:space="0" w:color="auto"/>
                                        <w:bottom w:val="none" w:sz="0" w:space="0" w:color="auto"/>
                                        <w:right w:val="none" w:sz="0" w:space="0" w:color="auto"/>
                                      </w:divBdr>
                                      <w:divsChild>
                                        <w:div w:id="956986588">
                                          <w:marLeft w:val="0"/>
                                          <w:marRight w:val="0"/>
                                          <w:marTop w:val="0"/>
                                          <w:marBottom w:val="0"/>
                                          <w:divBdr>
                                            <w:top w:val="none" w:sz="0" w:space="0" w:color="auto"/>
                                            <w:left w:val="none" w:sz="0" w:space="0" w:color="auto"/>
                                            <w:bottom w:val="none" w:sz="0" w:space="0" w:color="auto"/>
                                            <w:right w:val="none" w:sz="0" w:space="0" w:color="auto"/>
                                          </w:divBdr>
                                          <w:divsChild>
                                            <w:div w:id="661086386">
                                              <w:marLeft w:val="0"/>
                                              <w:marRight w:val="0"/>
                                              <w:marTop w:val="0"/>
                                              <w:marBottom w:val="0"/>
                                              <w:divBdr>
                                                <w:top w:val="none" w:sz="0" w:space="0" w:color="auto"/>
                                                <w:left w:val="none" w:sz="0" w:space="0" w:color="auto"/>
                                                <w:bottom w:val="none" w:sz="0" w:space="0" w:color="auto"/>
                                                <w:right w:val="none" w:sz="0" w:space="0" w:color="auto"/>
                                              </w:divBdr>
                                              <w:divsChild>
                                                <w:div w:id="2141417367">
                                                  <w:marLeft w:val="0"/>
                                                  <w:marRight w:val="0"/>
                                                  <w:marTop w:val="0"/>
                                                  <w:marBottom w:val="0"/>
                                                  <w:divBdr>
                                                    <w:top w:val="none" w:sz="0" w:space="0" w:color="auto"/>
                                                    <w:left w:val="none" w:sz="0" w:space="0" w:color="auto"/>
                                                    <w:bottom w:val="none" w:sz="0" w:space="0" w:color="auto"/>
                                                    <w:right w:val="none" w:sz="0" w:space="0" w:color="auto"/>
                                                  </w:divBdr>
                                                  <w:divsChild>
                                                    <w:div w:id="343440082">
                                                      <w:marLeft w:val="0"/>
                                                      <w:marRight w:val="0"/>
                                                      <w:marTop w:val="0"/>
                                                      <w:marBottom w:val="0"/>
                                                      <w:divBdr>
                                                        <w:top w:val="none" w:sz="0" w:space="0" w:color="auto"/>
                                                        <w:left w:val="none" w:sz="0" w:space="0" w:color="auto"/>
                                                        <w:bottom w:val="none" w:sz="0" w:space="0" w:color="auto"/>
                                                        <w:right w:val="none" w:sz="0" w:space="0" w:color="auto"/>
                                                      </w:divBdr>
                                                      <w:divsChild>
                                                        <w:div w:id="627778750">
                                                          <w:marLeft w:val="0"/>
                                                          <w:marRight w:val="0"/>
                                                          <w:marTop w:val="0"/>
                                                          <w:marBottom w:val="0"/>
                                                          <w:divBdr>
                                                            <w:top w:val="none" w:sz="0" w:space="0" w:color="auto"/>
                                                            <w:left w:val="none" w:sz="0" w:space="0" w:color="auto"/>
                                                            <w:bottom w:val="none" w:sz="0" w:space="0" w:color="auto"/>
                                                            <w:right w:val="none" w:sz="0" w:space="0" w:color="auto"/>
                                                          </w:divBdr>
                                                          <w:divsChild>
                                                            <w:div w:id="2141263110">
                                                              <w:marLeft w:val="0"/>
                                                              <w:marRight w:val="0"/>
                                                              <w:marTop w:val="0"/>
                                                              <w:marBottom w:val="0"/>
                                                              <w:divBdr>
                                                                <w:top w:val="none" w:sz="0" w:space="0" w:color="auto"/>
                                                                <w:left w:val="none" w:sz="0" w:space="0" w:color="auto"/>
                                                                <w:bottom w:val="none" w:sz="0" w:space="0" w:color="auto"/>
                                                                <w:right w:val="none" w:sz="0" w:space="0" w:color="auto"/>
                                                              </w:divBdr>
                                                              <w:divsChild>
                                                                <w:div w:id="1847282686">
                                                                  <w:marLeft w:val="0"/>
                                                                  <w:marRight w:val="0"/>
                                                                  <w:marTop w:val="0"/>
                                                                  <w:marBottom w:val="0"/>
                                                                  <w:divBdr>
                                                                    <w:top w:val="none" w:sz="0" w:space="0" w:color="auto"/>
                                                                    <w:left w:val="none" w:sz="0" w:space="0" w:color="auto"/>
                                                                    <w:bottom w:val="none" w:sz="0" w:space="0" w:color="auto"/>
                                                                    <w:right w:val="none" w:sz="0" w:space="0" w:color="auto"/>
                                                                  </w:divBdr>
                                                                  <w:divsChild>
                                                                    <w:div w:id="645280424">
                                                                      <w:marLeft w:val="0"/>
                                                                      <w:marRight w:val="0"/>
                                                                      <w:marTop w:val="0"/>
                                                                      <w:marBottom w:val="0"/>
                                                                      <w:divBdr>
                                                                        <w:top w:val="none" w:sz="0" w:space="0" w:color="auto"/>
                                                                        <w:left w:val="none" w:sz="0" w:space="0" w:color="auto"/>
                                                                        <w:bottom w:val="none" w:sz="0" w:space="0" w:color="auto"/>
                                                                        <w:right w:val="none" w:sz="0" w:space="0" w:color="auto"/>
                                                                      </w:divBdr>
                                                                      <w:divsChild>
                                                                        <w:div w:id="2051760216">
                                                                          <w:marLeft w:val="0"/>
                                                                          <w:marRight w:val="0"/>
                                                                          <w:marTop w:val="0"/>
                                                                          <w:marBottom w:val="0"/>
                                                                          <w:divBdr>
                                                                            <w:top w:val="none" w:sz="0" w:space="0" w:color="auto"/>
                                                                            <w:left w:val="none" w:sz="0" w:space="0" w:color="auto"/>
                                                                            <w:bottom w:val="none" w:sz="0" w:space="0" w:color="auto"/>
                                                                            <w:right w:val="none" w:sz="0" w:space="0" w:color="auto"/>
                                                                          </w:divBdr>
                                                                          <w:divsChild>
                                                                            <w:div w:id="454106784">
                                                                              <w:marLeft w:val="0"/>
                                                                              <w:marRight w:val="0"/>
                                                                              <w:marTop w:val="0"/>
                                                                              <w:marBottom w:val="0"/>
                                                                              <w:divBdr>
                                                                                <w:top w:val="none" w:sz="0" w:space="0" w:color="auto"/>
                                                                                <w:left w:val="none" w:sz="0" w:space="0" w:color="auto"/>
                                                                                <w:bottom w:val="none" w:sz="0" w:space="0" w:color="auto"/>
                                                                                <w:right w:val="none" w:sz="0" w:space="0" w:color="auto"/>
                                                                              </w:divBdr>
                                                                              <w:divsChild>
                                                                                <w:div w:id="36203258">
                                                                                  <w:marLeft w:val="0"/>
                                                                                  <w:marRight w:val="0"/>
                                                                                  <w:marTop w:val="0"/>
                                                                                  <w:marBottom w:val="0"/>
                                                                                  <w:divBdr>
                                                                                    <w:top w:val="none" w:sz="0" w:space="0" w:color="auto"/>
                                                                                    <w:left w:val="none" w:sz="0" w:space="0" w:color="auto"/>
                                                                                    <w:bottom w:val="none" w:sz="0" w:space="0" w:color="auto"/>
                                                                                    <w:right w:val="none" w:sz="0" w:space="0" w:color="auto"/>
                                                                                  </w:divBdr>
                                                                                  <w:divsChild>
                                                                                    <w:div w:id="86001469">
                                                                                      <w:marLeft w:val="0"/>
                                                                                      <w:marRight w:val="0"/>
                                                                                      <w:marTop w:val="0"/>
                                                                                      <w:marBottom w:val="0"/>
                                                                                      <w:divBdr>
                                                                                        <w:top w:val="none" w:sz="0" w:space="0" w:color="auto"/>
                                                                                        <w:left w:val="none" w:sz="0" w:space="0" w:color="auto"/>
                                                                                        <w:bottom w:val="none" w:sz="0" w:space="0" w:color="auto"/>
                                                                                        <w:right w:val="none" w:sz="0" w:space="0" w:color="auto"/>
                                                                                      </w:divBdr>
                                                                                      <w:divsChild>
                                                                                        <w:div w:id="476343867">
                                                                                          <w:marLeft w:val="0"/>
                                                                                          <w:marRight w:val="0"/>
                                                                                          <w:marTop w:val="0"/>
                                                                                          <w:marBottom w:val="0"/>
                                                                                          <w:divBdr>
                                                                                            <w:top w:val="none" w:sz="0" w:space="0" w:color="auto"/>
                                                                                            <w:left w:val="none" w:sz="0" w:space="0" w:color="auto"/>
                                                                                            <w:bottom w:val="none" w:sz="0" w:space="0" w:color="auto"/>
                                                                                            <w:right w:val="none" w:sz="0" w:space="0" w:color="auto"/>
                                                                                          </w:divBdr>
                                                                                          <w:divsChild>
                                                                                            <w:div w:id="83193281">
                                                                                              <w:marLeft w:val="0"/>
                                                                                              <w:marRight w:val="0"/>
                                                                                              <w:marTop w:val="0"/>
                                                                                              <w:marBottom w:val="240"/>
                                                                                              <w:divBdr>
                                                                                                <w:top w:val="none" w:sz="0" w:space="0" w:color="auto"/>
                                                                                                <w:left w:val="none" w:sz="0" w:space="0" w:color="auto"/>
                                                                                                <w:bottom w:val="none" w:sz="0" w:space="0" w:color="auto"/>
                                                                                                <w:right w:val="none" w:sz="0" w:space="0" w:color="auto"/>
                                                                                              </w:divBdr>
                                                                                            </w:div>
                                                                                            <w:div w:id="369234507">
                                                                                              <w:marLeft w:val="0"/>
                                                                                              <w:marRight w:val="0"/>
                                                                                              <w:marTop w:val="0"/>
                                                                                              <w:marBottom w:val="240"/>
                                                                                              <w:divBdr>
                                                                                                <w:top w:val="none" w:sz="0" w:space="0" w:color="auto"/>
                                                                                                <w:left w:val="none" w:sz="0" w:space="0" w:color="auto"/>
                                                                                                <w:bottom w:val="none" w:sz="0" w:space="0" w:color="auto"/>
                                                                                                <w:right w:val="none" w:sz="0" w:space="0" w:color="auto"/>
                                                                                              </w:divBdr>
                                                                                            </w:div>
                                                                                            <w:div w:id="443234247">
                                                                                              <w:marLeft w:val="0"/>
                                                                                              <w:marRight w:val="0"/>
                                                                                              <w:marTop w:val="0"/>
                                                                                              <w:marBottom w:val="240"/>
                                                                                              <w:divBdr>
                                                                                                <w:top w:val="none" w:sz="0" w:space="0" w:color="auto"/>
                                                                                                <w:left w:val="none" w:sz="0" w:space="0" w:color="auto"/>
                                                                                                <w:bottom w:val="none" w:sz="0" w:space="0" w:color="auto"/>
                                                                                                <w:right w:val="none" w:sz="0" w:space="0" w:color="auto"/>
                                                                                              </w:divBdr>
                                                                                            </w:div>
                                                                                            <w:div w:id="451483350">
                                                                                              <w:marLeft w:val="0"/>
                                                                                              <w:marRight w:val="0"/>
                                                                                              <w:marTop w:val="0"/>
                                                                                              <w:marBottom w:val="240"/>
                                                                                              <w:divBdr>
                                                                                                <w:top w:val="none" w:sz="0" w:space="0" w:color="auto"/>
                                                                                                <w:left w:val="none" w:sz="0" w:space="0" w:color="auto"/>
                                                                                                <w:bottom w:val="none" w:sz="0" w:space="0" w:color="auto"/>
                                                                                                <w:right w:val="none" w:sz="0" w:space="0" w:color="auto"/>
                                                                                              </w:divBdr>
                                                                                            </w:div>
                                                                                            <w:div w:id="465124102">
                                                                                              <w:marLeft w:val="0"/>
                                                                                              <w:marRight w:val="0"/>
                                                                                              <w:marTop w:val="0"/>
                                                                                              <w:marBottom w:val="240"/>
                                                                                              <w:divBdr>
                                                                                                <w:top w:val="none" w:sz="0" w:space="0" w:color="auto"/>
                                                                                                <w:left w:val="none" w:sz="0" w:space="0" w:color="auto"/>
                                                                                                <w:bottom w:val="none" w:sz="0" w:space="0" w:color="auto"/>
                                                                                                <w:right w:val="none" w:sz="0" w:space="0" w:color="auto"/>
                                                                                              </w:divBdr>
                                                                                            </w:div>
                                                                                            <w:div w:id="520361517">
                                                                                              <w:marLeft w:val="0"/>
                                                                                              <w:marRight w:val="0"/>
                                                                                              <w:marTop w:val="0"/>
                                                                                              <w:marBottom w:val="240"/>
                                                                                              <w:divBdr>
                                                                                                <w:top w:val="none" w:sz="0" w:space="0" w:color="auto"/>
                                                                                                <w:left w:val="none" w:sz="0" w:space="0" w:color="auto"/>
                                                                                                <w:bottom w:val="none" w:sz="0" w:space="0" w:color="auto"/>
                                                                                                <w:right w:val="none" w:sz="0" w:space="0" w:color="auto"/>
                                                                                              </w:divBdr>
                                                                                            </w:div>
                                                                                            <w:div w:id="658389811">
                                                                                              <w:marLeft w:val="0"/>
                                                                                              <w:marRight w:val="0"/>
                                                                                              <w:marTop w:val="0"/>
                                                                                              <w:marBottom w:val="240"/>
                                                                                              <w:divBdr>
                                                                                                <w:top w:val="none" w:sz="0" w:space="0" w:color="auto"/>
                                                                                                <w:left w:val="none" w:sz="0" w:space="0" w:color="auto"/>
                                                                                                <w:bottom w:val="none" w:sz="0" w:space="0" w:color="auto"/>
                                                                                                <w:right w:val="none" w:sz="0" w:space="0" w:color="auto"/>
                                                                                              </w:divBdr>
                                                                                            </w:div>
                                                                                            <w:div w:id="688071755">
                                                                                              <w:marLeft w:val="0"/>
                                                                                              <w:marRight w:val="0"/>
                                                                                              <w:marTop w:val="0"/>
                                                                                              <w:marBottom w:val="240"/>
                                                                                              <w:divBdr>
                                                                                                <w:top w:val="none" w:sz="0" w:space="0" w:color="auto"/>
                                                                                                <w:left w:val="none" w:sz="0" w:space="0" w:color="auto"/>
                                                                                                <w:bottom w:val="none" w:sz="0" w:space="0" w:color="auto"/>
                                                                                                <w:right w:val="none" w:sz="0" w:space="0" w:color="auto"/>
                                                                                              </w:divBdr>
                                                                                            </w:div>
                                                                                            <w:div w:id="709959940">
                                                                                              <w:marLeft w:val="0"/>
                                                                                              <w:marRight w:val="0"/>
                                                                                              <w:marTop w:val="0"/>
                                                                                              <w:marBottom w:val="240"/>
                                                                                              <w:divBdr>
                                                                                                <w:top w:val="none" w:sz="0" w:space="0" w:color="auto"/>
                                                                                                <w:left w:val="none" w:sz="0" w:space="0" w:color="auto"/>
                                                                                                <w:bottom w:val="none" w:sz="0" w:space="0" w:color="auto"/>
                                                                                                <w:right w:val="none" w:sz="0" w:space="0" w:color="auto"/>
                                                                                              </w:divBdr>
                                                                                            </w:div>
                                                                                            <w:div w:id="717434524">
                                                                                              <w:marLeft w:val="0"/>
                                                                                              <w:marRight w:val="0"/>
                                                                                              <w:marTop w:val="0"/>
                                                                                              <w:marBottom w:val="240"/>
                                                                                              <w:divBdr>
                                                                                                <w:top w:val="none" w:sz="0" w:space="0" w:color="auto"/>
                                                                                                <w:left w:val="none" w:sz="0" w:space="0" w:color="auto"/>
                                                                                                <w:bottom w:val="none" w:sz="0" w:space="0" w:color="auto"/>
                                                                                                <w:right w:val="none" w:sz="0" w:space="0" w:color="auto"/>
                                                                                              </w:divBdr>
                                                                                            </w:div>
                                                                                            <w:div w:id="781148881">
                                                                                              <w:marLeft w:val="0"/>
                                                                                              <w:marRight w:val="0"/>
                                                                                              <w:marTop w:val="0"/>
                                                                                              <w:marBottom w:val="240"/>
                                                                                              <w:divBdr>
                                                                                                <w:top w:val="none" w:sz="0" w:space="0" w:color="auto"/>
                                                                                                <w:left w:val="none" w:sz="0" w:space="0" w:color="auto"/>
                                                                                                <w:bottom w:val="none" w:sz="0" w:space="0" w:color="auto"/>
                                                                                                <w:right w:val="none" w:sz="0" w:space="0" w:color="auto"/>
                                                                                              </w:divBdr>
                                                                                            </w:div>
                                                                                            <w:div w:id="819345581">
                                                                                              <w:marLeft w:val="0"/>
                                                                                              <w:marRight w:val="0"/>
                                                                                              <w:marTop w:val="0"/>
                                                                                              <w:marBottom w:val="240"/>
                                                                                              <w:divBdr>
                                                                                                <w:top w:val="none" w:sz="0" w:space="0" w:color="auto"/>
                                                                                                <w:left w:val="none" w:sz="0" w:space="0" w:color="auto"/>
                                                                                                <w:bottom w:val="none" w:sz="0" w:space="0" w:color="auto"/>
                                                                                                <w:right w:val="none" w:sz="0" w:space="0" w:color="auto"/>
                                                                                              </w:divBdr>
                                                                                            </w:div>
                                                                                            <w:div w:id="933826855">
                                                                                              <w:marLeft w:val="0"/>
                                                                                              <w:marRight w:val="0"/>
                                                                                              <w:marTop w:val="0"/>
                                                                                              <w:marBottom w:val="240"/>
                                                                                              <w:divBdr>
                                                                                                <w:top w:val="none" w:sz="0" w:space="0" w:color="auto"/>
                                                                                                <w:left w:val="none" w:sz="0" w:space="0" w:color="auto"/>
                                                                                                <w:bottom w:val="none" w:sz="0" w:space="0" w:color="auto"/>
                                                                                                <w:right w:val="none" w:sz="0" w:space="0" w:color="auto"/>
                                                                                              </w:divBdr>
                                                                                            </w:div>
                                                                                            <w:div w:id="944461850">
                                                                                              <w:marLeft w:val="0"/>
                                                                                              <w:marRight w:val="0"/>
                                                                                              <w:marTop w:val="0"/>
                                                                                              <w:marBottom w:val="240"/>
                                                                                              <w:divBdr>
                                                                                                <w:top w:val="none" w:sz="0" w:space="0" w:color="auto"/>
                                                                                                <w:left w:val="none" w:sz="0" w:space="0" w:color="auto"/>
                                                                                                <w:bottom w:val="none" w:sz="0" w:space="0" w:color="auto"/>
                                                                                                <w:right w:val="none" w:sz="0" w:space="0" w:color="auto"/>
                                                                                              </w:divBdr>
                                                                                            </w:div>
                                                                                            <w:div w:id="1068184455">
                                                                                              <w:marLeft w:val="0"/>
                                                                                              <w:marRight w:val="0"/>
                                                                                              <w:marTop w:val="0"/>
                                                                                              <w:marBottom w:val="240"/>
                                                                                              <w:divBdr>
                                                                                                <w:top w:val="none" w:sz="0" w:space="0" w:color="auto"/>
                                                                                                <w:left w:val="none" w:sz="0" w:space="0" w:color="auto"/>
                                                                                                <w:bottom w:val="none" w:sz="0" w:space="0" w:color="auto"/>
                                                                                                <w:right w:val="none" w:sz="0" w:space="0" w:color="auto"/>
                                                                                              </w:divBdr>
                                                                                            </w:div>
                                                                                            <w:div w:id="1122070487">
                                                                                              <w:marLeft w:val="0"/>
                                                                                              <w:marRight w:val="0"/>
                                                                                              <w:marTop w:val="0"/>
                                                                                              <w:marBottom w:val="240"/>
                                                                                              <w:divBdr>
                                                                                                <w:top w:val="none" w:sz="0" w:space="0" w:color="auto"/>
                                                                                                <w:left w:val="none" w:sz="0" w:space="0" w:color="auto"/>
                                                                                                <w:bottom w:val="none" w:sz="0" w:space="0" w:color="auto"/>
                                                                                                <w:right w:val="none" w:sz="0" w:space="0" w:color="auto"/>
                                                                                              </w:divBdr>
                                                                                            </w:div>
                                                                                            <w:div w:id="1171871118">
                                                                                              <w:marLeft w:val="0"/>
                                                                                              <w:marRight w:val="0"/>
                                                                                              <w:marTop w:val="0"/>
                                                                                              <w:marBottom w:val="240"/>
                                                                                              <w:divBdr>
                                                                                                <w:top w:val="none" w:sz="0" w:space="0" w:color="auto"/>
                                                                                                <w:left w:val="none" w:sz="0" w:space="0" w:color="auto"/>
                                                                                                <w:bottom w:val="none" w:sz="0" w:space="0" w:color="auto"/>
                                                                                                <w:right w:val="none" w:sz="0" w:space="0" w:color="auto"/>
                                                                                              </w:divBdr>
                                                                                            </w:div>
                                                                                            <w:div w:id="1177770546">
                                                                                              <w:marLeft w:val="0"/>
                                                                                              <w:marRight w:val="0"/>
                                                                                              <w:marTop w:val="0"/>
                                                                                              <w:marBottom w:val="240"/>
                                                                                              <w:divBdr>
                                                                                                <w:top w:val="none" w:sz="0" w:space="0" w:color="auto"/>
                                                                                                <w:left w:val="none" w:sz="0" w:space="0" w:color="auto"/>
                                                                                                <w:bottom w:val="none" w:sz="0" w:space="0" w:color="auto"/>
                                                                                                <w:right w:val="none" w:sz="0" w:space="0" w:color="auto"/>
                                                                                              </w:divBdr>
                                                                                            </w:div>
                                                                                            <w:div w:id="1200049777">
                                                                                              <w:marLeft w:val="0"/>
                                                                                              <w:marRight w:val="0"/>
                                                                                              <w:marTop w:val="0"/>
                                                                                              <w:marBottom w:val="240"/>
                                                                                              <w:divBdr>
                                                                                                <w:top w:val="none" w:sz="0" w:space="0" w:color="auto"/>
                                                                                                <w:left w:val="none" w:sz="0" w:space="0" w:color="auto"/>
                                                                                                <w:bottom w:val="none" w:sz="0" w:space="0" w:color="auto"/>
                                                                                                <w:right w:val="none" w:sz="0" w:space="0" w:color="auto"/>
                                                                                              </w:divBdr>
                                                                                            </w:div>
                                                                                            <w:div w:id="1271937391">
                                                                                              <w:marLeft w:val="0"/>
                                                                                              <w:marRight w:val="0"/>
                                                                                              <w:marTop w:val="0"/>
                                                                                              <w:marBottom w:val="240"/>
                                                                                              <w:divBdr>
                                                                                                <w:top w:val="none" w:sz="0" w:space="0" w:color="auto"/>
                                                                                                <w:left w:val="none" w:sz="0" w:space="0" w:color="auto"/>
                                                                                                <w:bottom w:val="none" w:sz="0" w:space="0" w:color="auto"/>
                                                                                                <w:right w:val="none" w:sz="0" w:space="0" w:color="auto"/>
                                                                                              </w:divBdr>
                                                                                            </w:div>
                                                                                            <w:div w:id="1362973327">
                                                                                              <w:marLeft w:val="0"/>
                                                                                              <w:marRight w:val="0"/>
                                                                                              <w:marTop w:val="0"/>
                                                                                              <w:marBottom w:val="240"/>
                                                                                              <w:divBdr>
                                                                                                <w:top w:val="none" w:sz="0" w:space="0" w:color="auto"/>
                                                                                                <w:left w:val="none" w:sz="0" w:space="0" w:color="auto"/>
                                                                                                <w:bottom w:val="none" w:sz="0" w:space="0" w:color="auto"/>
                                                                                                <w:right w:val="none" w:sz="0" w:space="0" w:color="auto"/>
                                                                                              </w:divBdr>
                                                                                            </w:div>
                                                                                            <w:div w:id="1515412407">
                                                                                              <w:marLeft w:val="0"/>
                                                                                              <w:marRight w:val="0"/>
                                                                                              <w:marTop w:val="0"/>
                                                                                              <w:marBottom w:val="240"/>
                                                                                              <w:divBdr>
                                                                                                <w:top w:val="none" w:sz="0" w:space="0" w:color="auto"/>
                                                                                                <w:left w:val="none" w:sz="0" w:space="0" w:color="auto"/>
                                                                                                <w:bottom w:val="none" w:sz="0" w:space="0" w:color="auto"/>
                                                                                                <w:right w:val="none" w:sz="0" w:space="0" w:color="auto"/>
                                                                                              </w:divBdr>
                                                                                            </w:div>
                                                                                            <w:div w:id="1549802890">
                                                                                              <w:marLeft w:val="0"/>
                                                                                              <w:marRight w:val="0"/>
                                                                                              <w:marTop w:val="0"/>
                                                                                              <w:marBottom w:val="240"/>
                                                                                              <w:divBdr>
                                                                                                <w:top w:val="none" w:sz="0" w:space="0" w:color="auto"/>
                                                                                                <w:left w:val="none" w:sz="0" w:space="0" w:color="auto"/>
                                                                                                <w:bottom w:val="none" w:sz="0" w:space="0" w:color="auto"/>
                                                                                                <w:right w:val="none" w:sz="0" w:space="0" w:color="auto"/>
                                                                                              </w:divBdr>
                                                                                            </w:div>
                                                                                            <w:div w:id="1561671293">
                                                                                              <w:marLeft w:val="0"/>
                                                                                              <w:marRight w:val="0"/>
                                                                                              <w:marTop w:val="0"/>
                                                                                              <w:marBottom w:val="240"/>
                                                                                              <w:divBdr>
                                                                                                <w:top w:val="none" w:sz="0" w:space="0" w:color="auto"/>
                                                                                                <w:left w:val="none" w:sz="0" w:space="0" w:color="auto"/>
                                                                                                <w:bottom w:val="none" w:sz="0" w:space="0" w:color="auto"/>
                                                                                                <w:right w:val="none" w:sz="0" w:space="0" w:color="auto"/>
                                                                                              </w:divBdr>
                                                                                            </w:div>
                                                                                            <w:div w:id="1602175800">
                                                                                              <w:marLeft w:val="0"/>
                                                                                              <w:marRight w:val="0"/>
                                                                                              <w:marTop w:val="0"/>
                                                                                              <w:marBottom w:val="240"/>
                                                                                              <w:divBdr>
                                                                                                <w:top w:val="none" w:sz="0" w:space="0" w:color="auto"/>
                                                                                                <w:left w:val="none" w:sz="0" w:space="0" w:color="auto"/>
                                                                                                <w:bottom w:val="none" w:sz="0" w:space="0" w:color="auto"/>
                                                                                                <w:right w:val="none" w:sz="0" w:space="0" w:color="auto"/>
                                                                                              </w:divBdr>
                                                                                            </w:div>
                                                                                            <w:div w:id="1636325704">
                                                                                              <w:marLeft w:val="0"/>
                                                                                              <w:marRight w:val="0"/>
                                                                                              <w:marTop w:val="0"/>
                                                                                              <w:marBottom w:val="240"/>
                                                                                              <w:divBdr>
                                                                                                <w:top w:val="none" w:sz="0" w:space="0" w:color="auto"/>
                                                                                                <w:left w:val="none" w:sz="0" w:space="0" w:color="auto"/>
                                                                                                <w:bottom w:val="none" w:sz="0" w:space="0" w:color="auto"/>
                                                                                                <w:right w:val="none" w:sz="0" w:space="0" w:color="auto"/>
                                                                                              </w:divBdr>
                                                                                            </w:div>
                                                                                            <w:div w:id="1636519661">
                                                                                              <w:marLeft w:val="0"/>
                                                                                              <w:marRight w:val="0"/>
                                                                                              <w:marTop w:val="0"/>
                                                                                              <w:marBottom w:val="240"/>
                                                                                              <w:divBdr>
                                                                                                <w:top w:val="none" w:sz="0" w:space="0" w:color="auto"/>
                                                                                                <w:left w:val="none" w:sz="0" w:space="0" w:color="auto"/>
                                                                                                <w:bottom w:val="none" w:sz="0" w:space="0" w:color="auto"/>
                                                                                                <w:right w:val="none" w:sz="0" w:space="0" w:color="auto"/>
                                                                                              </w:divBdr>
                                                                                            </w:div>
                                                                                            <w:div w:id="1642616830">
                                                                                              <w:marLeft w:val="0"/>
                                                                                              <w:marRight w:val="0"/>
                                                                                              <w:marTop w:val="0"/>
                                                                                              <w:marBottom w:val="240"/>
                                                                                              <w:divBdr>
                                                                                                <w:top w:val="none" w:sz="0" w:space="0" w:color="auto"/>
                                                                                                <w:left w:val="none" w:sz="0" w:space="0" w:color="auto"/>
                                                                                                <w:bottom w:val="none" w:sz="0" w:space="0" w:color="auto"/>
                                                                                                <w:right w:val="none" w:sz="0" w:space="0" w:color="auto"/>
                                                                                              </w:divBdr>
                                                                                            </w:div>
                                                                                            <w:div w:id="1676150512">
                                                                                              <w:marLeft w:val="0"/>
                                                                                              <w:marRight w:val="0"/>
                                                                                              <w:marTop w:val="0"/>
                                                                                              <w:marBottom w:val="240"/>
                                                                                              <w:divBdr>
                                                                                                <w:top w:val="none" w:sz="0" w:space="0" w:color="auto"/>
                                                                                                <w:left w:val="none" w:sz="0" w:space="0" w:color="auto"/>
                                                                                                <w:bottom w:val="none" w:sz="0" w:space="0" w:color="auto"/>
                                                                                                <w:right w:val="none" w:sz="0" w:space="0" w:color="auto"/>
                                                                                              </w:divBdr>
                                                                                            </w:div>
                                                                                            <w:div w:id="1731924619">
                                                                                              <w:marLeft w:val="0"/>
                                                                                              <w:marRight w:val="0"/>
                                                                                              <w:marTop w:val="0"/>
                                                                                              <w:marBottom w:val="240"/>
                                                                                              <w:divBdr>
                                                                                                <w:top w:val="none" w:sz="0" w:space="0" w:color="auto"/>
                                                                                                <w:left w:val="none" w:sz="0" w:space="0" w:color="auto"/>
                                                                                                <w:bottom w:val="none" w:sz="0" w:space="0" w:color="auto"/>
                                                                                                <w:right w:val="none" w:sz="0" w:space="0" w:color="auto"/>
                                                                                              </w:divBdr>
                                                                                            </w:div>
                                                                                            <w:div w:id="1733851543">
                                                                                              <w:marLeft w:val="0"/>
                                                                                              <w:marRight w:val="0"/>
                                                                                              <w:marTop w:val="0"/>
                                                                                              <w:marBottom w:val="240"/>
                                                                                              <w:divBdr>
                                                                                                <w:top w:val="none" w:sz="0" w:space="0" w:color="auto"/>
                                                                                                <w:left w:val="none" w:sz="0" w:space="0" w:color="auto"/>
                                                                                                <w:bottom w:val="none" w:sz="0" w:space="0" w:color="auto"/>
                                                                                                <w:right w:val="none" w:sz="0" w:space="0" w:color="auto"/>
                                                                                              </w:divBdr>
                                                                                            </w:div>
                                                                                            <w:div w:id="1734961034">
                                                                                              <w:marLeft w:val="0"/>
                                                                                              <w:marRight w:val="0"/>
                                                                                              <w:marTop w:val="0"/>
                                                                                              <w:marBottom w:val="240"/>
                                                                                              <w:divBdr>
                                                                                                <w:top w:val="none" w:sz="0" w:space="0" w:color="auto"/>
                                                                                                <w:left w:val="none" w:sz="0" w:space="0" w:color="auto"/>
                                                                                                <w:bottom w:val="none" w:sz="0" w:space="0" w:color="auto"/>
                                                                                                <w:right w:val="none" w:sz="0" w:space="0" w:color="auto"/>
                                                                                              </w:divBdr>
                                                                                            </w:div>
                                                                                            <w:div w:id="1772046683">
                                                                                              <w:marLeft w:val="0"/>
                                                                                              <w:marRight w:val="0"/>
                                                                                              <w:marTop w:val="0"/>
                                                                                              <w:marBottom w:val="240"/>
                                                                                              <w:divBdr>
                                                                                                <w:top w:val="none" w:sz="0" w:space="0" w:color="auto"/>
                                                                                                <w:left w:val="none" w:sz="0" w:space="0" w:color="auto"/>
                                                                                                <w:bottom w:val="none" w:sz="0" w:space="0" w:color="auto"/>
                                                                                                <w:right w:val="none" w:sz="0" w:space="0" w:color="auto"/>
                                                                                              </w:divBdr>
                                                                                            </w:div>
                                                                                            <w:div w:id="1786315170">
                                                                                              <w:marLeft w:val="0"/>
                                                                                              <w:marRight w:val="0"/>
                                                                                              <w:marTop w:val="0"/>
                                                                                              <w:marBottom w:val="240"/>
                                                                                              <w:divBdr>
                                                                                                <w:top w:val="none" w:sz="0" w:space="0" w:color="auto"/>
                                                                                                <w:left w:val="none" w:sz="0" w:space="0" w:color="auto"/>
                                                                                                <w:bottom w:val="none" w:sz="0" w:space="0" w:color="auto"/>
                                                                                                <w:right w:val="none" w:sz="0" w:space="0" w:color="auto"/>
                                                                                              </w:divBdr>
                                                                                            </w:div>
                                                                                            <w:div w:id="1831751726">
                                                                                              <w:marLeft w:val="0"/>
                                                                                              <w:marRight w:val="0"/>
                                                                                              <w:marTop w:val="0"/>
                                                                                              <w:marBottom w:val="240"/>
                                                                                              <w:divBdr>
                                                                                                <w:top w:val="none" w:sz="0" w:space="0" w:color="auto"/>
                                                                                                <w:left w:val="none" w:sz="0" w:space="0" w:color="auto"/>
                                                                                                <w:bottom w:val="none" w:sz="0" w:space="0" w:color="auto"/>
                                                                                                <w:right w:val="none" w:sz="0" w:space="0" w:color="auto"/>
                                                                                              </w:divBdr>
                                                                                            </w:div>
                                                                                            <w:div w:id="1866558929">
                                                                                              <w:marLeft w:val="0"/>
                                                                                              <w:marRight w:val="0"/>
                                                                                              <w:marTop w:val="0"/>
                                                                                              <w:marBottom w:val="240"/>
                                                                                              <w:divBdr>
                                                                                                <w:top w:val="none" w:sz="0" w:space="0" w:color="auto"/>
                                                                                                <w:left w:val="none" w:sz="0" w:space="0" w:color="auto"/>
                                                                                                <w:bottom w:val="none" w:sz="0" w:space="0" w:color="auto"/>
                                                                                                <w:right w:val="none" w:sz="0" w:space="0" w:color="auto"/>
                                                                                              </w:divBdr>
                                                                                            </w:div>
                                                                                            <w:div w:id="2014187856">
                                                                                              <w:marLeft w:val="0"/>
                                                                                              <w:marRight w:val="0"/>
                                                                                              <w:marTop w:val="0"/>
                                                                                              <w:marBottom w:val="240"/>
                                                                                              <w:divBdr>
                                                                                                <w:top w:val="none" w:sz="0" w:space="0" w:color="auto"/>
                                                                                                <w:left w:val="none" w:sz="0" w:space="0" w:color="auto"/>
                                                                                                <w:bottom w:val="none" w:sz="0" w:space="0" w:color="auto"/>
                                                                                                <w:right w:val="none" w:sz="0" w:space="0" w:color="auto"/>
                                                                                              </w:divBdr>
                                                                                            </w:div>
                                                                                            <w:div w:id="21471225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01760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387906">
      <w:bodyDiv w:val="1"/>
      <w:marLeft w:val="0"/>
      <w:marRight w:val="0"/>
      <w:marTop w:val="0"/>
      <w:marBottom w:val="0"/>
      <w:divBdr>
        <w:top w:val="none" w:sz="0" w:space="0" w:color="auto"/>
        <w:left w:val="none" w:sz="0" w:space="0" w:color="auto"/>
        <w:bottom w:val="none" w:sz="0" w:space="0" w:color="auto"/>
        <w:right w:val="none" w:sz="0" w:space="0" w:color="auto"/>
      </w:divBdr>
      <w:divsChild>
        <w:div w:id="1169097662">
          <w:marLeft w:val="0"/>
          <w:marRight w:val="0"/>
          <w:marTop w:val="0"/>
          <w:marBottom w:val="0"/>
          <w:divBdr>
            <w:top w:val="none" w:sz="0" w:space="0" w:color="auto"/>
            <w:left w:val="none" w:sz="0" w:space="0" w:color="auto"/>
            <w:bottom w:val="none" w:sz="0" w:space="0" w:color="auto"/>
            <w:right w:val="none" w:sz="0" w:space="0" w:color="auto"/>
          </w:divBdr>
          <w:divsChild>
            <w:div w:id="718942960">
              <w:marLeft w:val="0"/>
              <w:marRight w:val="0"/>
              <w:marTop w:val="0"/>
              <w:marBottom w:val="0"/>
              <w:divBdr>
                <w:top w:val="none" w:sz="0" w:space="0" w:color="auto"/>
                <w:left w:val="none" w:sz="0" w:space="0" w:color="auto"/>
                <w:bottom w:val="none" w:sz="0" w:space="0" w:color="auto"/>
                <w:right w:val="none" w:sz="0" w:space="0" w:color="auto"/>
              </w:divBdr>
              <w:divsChild>
                <w:div w:id="137768454">
                  <w:marLeft w:val="0"/>
                  <w:marRight w:val="0"/>
                  <w:marTop w:val="0"/>
                  <w:marBottom w:val="0"/>
                  <w:divBdr>
                    <w:top w:val="none" w:sz="0" w:space="0" w:color="auto"/>
                    <w:left w:val="none" w:sz="0" w:space="0" w:color="auto"/>
                    <w:bottom w:val="none" w:sz="0" w:space="0" w:color="auto"/>
                    <w:right w:val="none" w:sz="0" w:space="0" w:color="auto"/>
                  </w:divBdr>
                  <w:divsChild>
                    <w:div w:id="266086653">
                      <w:marLeft w:val="0"/>
                      <w:marRight w:val="0"/>
                      <w:marTop w:val="0"/>
                      <w:marBottom w:val="0"/>
                      <w:divBdr>
                        <w:top w:val="none" w:sz="0" w:space="0" w:color="auto"/>
                        <w:left w:val="none" w:sz="0" w:space="0" w:color="auto"/>
                        <w:bottom w:val="none" w:sz="0" w:space="0" w:color="auto"/>
                        <w:right w:val="none" w:sz="0" w:space="0" w:color="auto"/>
                      </w:divBdr>
                      <w:divsChild>
                        <w:div w:id="540437422">
                          <w:marLeft w:val="0"/>
                          <w:marRight w:val="0"/>
                          <w:marTop w:val="0"/>
                          <w:marBottom w:val="0"/>
                          <w:divBdr>
                            <w:top w:val="none" w:sz="0" w:space="0" w:color="auto"/>
                            <w:left w:val="none" w:sz="0" w:space="0" w:color="auto"/>
                            <w:bottom w:val="none" w:sz="0" w:space="0" w:color="auto"/>
                            <w:right w:val="none" w:sz="0" w:space="0" w:color="auto"/>
                          </w:divBdr>
                          <w:divsChild>
                            <w:div w:id="314114883">
                              <w:marLeft w:val="0"/>
                              <w:marRight w:val="0"/>
                              <w:marTop w:val="0"/>
                              <w:marBottom w:val="0"/>
                              <w:divBdr>
                                <w:top w:val="single" w:sz="6" w:space="0" w:color="auto"/>
                                <w:left w:val="single" w:sz="6" w:space="0" w:color="auto"/>
                                <w:bottom w:val="single" w:sz="6" w:space="0" w:color="auto"/>
                                <w:right w:val="single" w:sz="6" w:space="0" w:color="auto"/>
                              </w:divBdr>
                              <w:divsChild>
                                <w:div w:id="1681079471">
                                  <w:marLeft w:val="0"/>
                                  <w:marRight w:val="195"/>
                                  <w:marTop w:val="0"/>
                                  <w:marBottom w:val="0"/>
                                  <w:divBdr>
                                    <w:top w:val="none" w:sz="0" w:space="0" w:color="auto"/>
                                    <w:left w:val="none" w:sz="0" w:space="0" w:color="auto"/>
                                    <w:bottom w:val="none" w:sz="0" w:space="0" w:color="auto"/>
                                    <w:right w:val="none" w:sz="0" w:space="0" w:color="auto"/>
                                  </w:divBdr>
                                  <w:divsChild>
                                    <w:div w:id="2019888341">
                                      <w:marLeft w:val="0"/>
                                      <w:marRight w:val="0"/>
                                      <w:marTop w:val="0"/>
                                      <w:marBottom w:val="0"/>
                                      <w:divBdr>
                                        <w:top w:val="none" w:sz="0" w:space="0" w:color="auto"/>
                                        <w:left w:val="none" w:sz="0" w:space="0" w:color="auto"/>
                                        <w:bottom w:val="none" w:sz="0" w:space="0" w:color="auto"/>
                                        <w:right w:val="none" w:sz="0" w:space="0" w:color="auto"/>
                                      </w:divBdr>
                                      <w:divsChild>
                                        <w:div w:id="1660763457">
                                          <w:marLeft w:val="0"/>
                                          <w:marRight w:val="195"/>
                                          <w:marTop w:val="0"/>
                                          <w:marBottom w:val="0"/>
                                          <w:divBdr>
                                            <w:top w:val="none" w:sz="0" w:space="0" w:color="auto"/>
                                            <w:left w:val="none" w:sz="0" w:space="0" w:color="auto"/>
                                            <w:bottom w:val="none" w:sz="0" w:space="0" w:color="auto"/>
                                            <w:right w:val="none" w:sz="0" w:space="0" w:color="auto"/>
                                          </w:divBdr>
                                          <w:divsChild>
                                            <w:div w:id="1657764174">
                                              <w:marLeft w:val="0"/>
                                              <w:marRight w:val="0"/>
                                              <w:marTop w:val="0"/>
                                              <w:marBottom w:val="0"/>
                                              <w:divBdr>
                                                <w:top w:val="none" w:sz="0" w:space="0" w:color="auto"/>
                                                <w:left w:val="none" w:sz="0" w:space="0" w:color="auto"/>
                                                <w:bottom w:val="none" w:sz="0" w:space="0" w:color="auto"/>
                                                <w:right w:val="none" w:sz="0" w:space="0" w:color="auto"/>
                                              </w:divBdr>
                                              <w:divsChild>
                                                <w:div w:id="1569725711">
                                                  <w:marLeft w:val="0"/>
                                                  <w:marRight w:val="0"/>
                                                  <w:marTop w:val="0"/>
                                                  <w:marBottom w:val="0"/>
                                                  <w:divBdr>
                                                    <w:top w:val="none" w:sz="0" w:space="0" w:color="auto"/>
                                                    <w:left w:val="none" w:sz="0" w:space="0" w:color="auto"/>
                                                    <w:bottom w:val="none" w:sz="0" w:space="0" w:color="auto"/>
                                                    <w:right w:val="none" w:sz="0" w:space="0" w:color="auto"/>
                                                  </w:divBdr>
                                                  <w:divsChild>
                                                    <w:div w:id="92870473">
                                                      <w:marLeft w:val="0"/>
                                                      <w:marRight w:val="0"/>
                                                      <w:marTop w:val="0"/>
                                                      <w:marBottom w:val="0"/>
                                                      <w:divBdr>
                                                        <w:top w:val="none" w:sz="0" w:space="0" w:color="auto"/>
                                                        <w:left w:val="none" w:sz="0" w:space="0" w:color="auto"/>
                                                        <w:bottom w:val="none" w:sz="0" w:space="0" w:color="auto"/>
                                                        <w:right w:val="none" w:sz="0" w:space="0" w:color="auto"/>
                                                      </w:divBdr>
                                                      <w:divsChild>
                                                        <w:div w:id="219026634">
                                                          <w:marLeft w:val="0"/>
                                                          <w:marRight w:val="0"/>
                                                          <w:marTop w:val="0"/>
                                                          <w:marBottom w:val="0"/>
                                                          <w:divBdr>
                                                            <w:top w:val="none" w:sz="0" w:space="0" w:color="auto"/>
                                                            <w:left w:val="none" w:sz="0" w:space="0" w:color="auto"/>
                                                            <w:bottom w:val="none" w:sz="0" w:space="0" w:color="auto"/>
                                                            <w:right w:val="none" w:sz="0" w:space="0" w:color="auto"/>
                                                          </w:divBdr>
                                                          <w:divsChild>
                                                            <w:div w:id="1278834920">
                                                              <w:marLeft w:val="0"/>
                                                              <w:marRight w:val="0"/>
                                                              <w:marTop w:val="0"/>
                                                              <w:marBottom w:val="0"/>
                                                              <w:divBdr>
                                                                <w:top w:val="none" w:sz="0" w:space="0" w:color="auto"/>
                                                                <w:left w:val="none" w:sz="0" w:space="0" w:color="auto"/>
                                                                <w:bottom w:val="none" w:sz="0" w:space="0" w:color="auto"/>
                                                                <w:right w:val="none" w:sz="0" w:space="0" w:color="auto"/>
                                                              </w:divBdr>
                                                              <w:divsChild>
                                                                <w:div w:id="1933471070">
                                                                  <w:marLeft w:val="405"/>
                                                                  <w:marRight w:val="0"/>
                                                                  <w:marTop w:val="0"/>
                                                                  <w:marBottom w:val="0"/>
                                                                  <w:divBdr>
                                                                    <w:top w:val="none" w:sz="0" w:space="0" w:color="auto"/>
                                                                    <w:left w:val="none" w:sz="0" w:space="0" w:color="auto"/>
                                                                    <w:bottom w:val="none" w:sz="0" w:space="0" w:color="auto"/>
                                                                    <w:right w:val="none" w:sz="0" w:space="0" w:color="auto"/>
                                                                  </w:divBdr>
                                                                  <w:divsChild>
                                                                    <w:div w:id="1776097785">
                                                                      <w:marLeft w:val="0"/>
                                                                      <w:marRight w:val="0"/>
                                                                      <w:marTop w:val="0"/>
                                                                      <w:marBottom w:val="0"/>
                                                                      <w:divBdr>
                                                                        <w:top w:val="none" w:sz="0" w:space="0" w:color="auto"/>
                                                                        <w:left w:val="none" w:sz="0" w:space="0" w:color="auto"/>
                                                                        <w:bottom w:val="none" w:sz="0" w:space="0" w:color="auto"/>
                                                                        <w:right w:val="none" w:sz="0" w:space="0" w:color="auto"/>
                                                                      </w:divBdr>
                                                                      <w:divsChild>
                                                                        <w:div w:id="1124470624">
                                                                          <w:marLeft w:val="0"/>
                                                                          <w:marRight w:val="0"/>
                                                                          <w:marTop w:val="0"/>
                                                                          <w:marBottom w:val="0"/>
                                                                          <w:divBdr>
                                                                            <w:top w:val="none" w:sz="0" w:space="0" w:color="auto"/>
                                                                            <w:left w:val="none" w:sz="0" w:space="0" w:color="auto"/>
                                                                            <w:bottom w:val="none" w:sz="0" w:space="0" w:color="auto"/>
                                                                            <w:right w:val="none" w:sz="0" w:space="0" w:color="auto"/>
                                                                          </w:divBdr>
                                                                          <w:divsChild>
                                                                            <w:div w:id="473256961">
                                                                              <w:marLeft w:val="0"/>
                                                                              <w:marRight w:val="0"/>
                                                                              <w:marTop w:val="0"/>
                                                                              <w:marBottom w:val="0"/>
                                                                              <w:divBdr>
                                                                                <w:top w:val="none" w:sz="0" w:space="0" w:color="auto"/>
                                                                                <w:left w:val="none" w:sz="0" w:space="0" w:color="auto"/>
                                                                                <w:bottom w:val="none" w:sz="0" w:space="0" w:color="auto"/>
                                                                                <w:right w:val="none" w:sz="0" w:space="0" w:color="auto"/>
                                                                              </w:divBdr>
                                                                              <w:divsChild>
                                                                                <w:div w:id="1689526251">
                                                                                  <w:marLeft w:val="0"/>
                                                                                  <w:marRight w:val="0"/>
                                                                                  <w:marTop w:val="0"/>
                                                                                  <w:marBottom w:val="0"/>
                                                                                  <w:divBdr>
                                                                                    <w:top w:val="none" w:sz="0" w:space="0" w:color="auto"/>
                                                                                    <w:left w:val="none" w:sz="0" w:space="0" w:color="auto"/>
                                                                                    <w:bottom w:val="none" w:sz="0" w:space="0" w:color="auto"/>
                                                                                    <w:right w:val="none" w:sz="0" w:space="0" w:color="auto"/>
                                                                                  </w:divBdr>
                                                                                  <w:divsChild>
                                                                                    <w:div w:id="2093579048">
                                                                                      <w:marLeft w:val="0"/>
                                                                                      <w:marRight w:val="0"/>
                                                                                      <w:marTop w:val="0"/>
                                                                                      <w:marBottom w:val="0"/>
                                                                                      <w:divBdr>
                                                                                        <w:top w:val="none" w:sz="0" w:space="0" w:color="auto"/>
                                                                                        <w:left w:val="none" w:sz="0" w:space="0" w:color="auto"/>
                                                                                        <w:bottom w:val="none" w:sz="0" w:space="0" w:color="auto"/>
                                                                                        <w:right w:val="none" w:sz="0" w:space="0" w:color="auto"/>
                                                                                      </w:divBdr>
                                                                                      <w:divsChild>
                                                                                        <w:div w:id="662852210">
                                                                                          <w:marLeft w:val="0"/>
                                                                                          <w:marRight w:val="0"/>
                                                                                          <w:marTop w:val="0"/>
                                                                                          <w:marBottom w:val="0"/>
                                                                                          <w:divBdr>
                                                                                            <w:top w:val="none" w:sz="0" w:space="0" w:color="auto"/>
                                                                                            <w:left w:val="none" w:sz="0" w:space="0" w:color="auto"/>
                                                                                            <w:bottom w:val="none" w:sz="0" w:space="0" w:color="auto"/>
                                                                                            <w:right w:val="none" w:sz="0" w:space="0" w:color="auto"/>
                                                                                          </w:divBdr>
                                                                                          <w:divsChild>
                                                                                            <w:div w:id="980885994">
                                                                                              <w:marLeft w:val="0"/>
                                                                                              <w:marRight w:val="150"/>
                                                                                              <w:marTop w:val="75"/>
                                                                                              <w:marBottom w:val="0"/>
                                                                                              <w:divBdr>
                                                                                                <w:top w:val="none" w:sz="0" w:space="0" w:color="auto"/>
                                                                                                <w:left w:val="none" w:sz="0" w:space="0" w:color="auto"/>
                                                                                                <w:bottom w:val="single" w:sz="6" w:space="15" w:color="auto"/>
                                                                                                <w:right w:val="none" w:sz="0" w:space="0" w:color="auto"/>
                                                                                              </w:divBdr>
                                                                                              <w:divsChild>
                                                                                                <w:div w:id="1637367056">
                                                                                                  <w:marLeft w:val="0"/>
                                                                                                  <w:marRight w:val="0"/>
                                                                                                  <w:marTop w:val="180"/>
                                                                                                  <w:marBottom w:val="0"/>
                                                                                                  <w:divBdr>
                                                                                                    <w:top w:val="none" w:sz="0" w:space="0" w:color="auto"/>
                                                                                                    <w:left w:val="none" w:sz="0" w:space="0" w:color="auto"/>
                                                                                                    <w:bottom w:val="none" w:sz="0" w:space="0" w:color="auto"/>
                                                                                                    <w:right w:val="none" w:sz="0" w:space="0" w:color="auto"/>
                                                                                                  </w:divBdr>
                                                                                                  <w:divsChild>
                                                                                                    <w:div w:id="1897858311">
                                                                                                      <w:marLeft w:val="0"/>
                                                                                                      <w:marRight w:val="0"/>
                                                                                                      <w:marTop w:val="0"/>
                                                                                                      <w:marBottom w:val="0"/>
                                                                                                      <w:divBdr>
                                                                                                        <w:top w:val="none" w:sz="0" w:space="0" w:color="auto"/>
                                                                                                        <w:left w:val="none" w:sz="0" w:space="0" w:color="auto"/>
                                                                                                        <w:bottom w:val="none" w:sz="0" w:space="0" w:color="auto"/>
                                                                                                        <w:right w:val="none" w:sz="0" w:space="0" w:color="auto"/>
                                                                                                      </w:divBdr>
                                                                                                      <w:divsChild>
                                                                                                        <w:div w:id="656690668">
                                                                                                          <w:marLeft w:val="0"/>
                                                                                                          <w:marRight w:val="0"/>
                                                                                                          <w:marTop w:val="15"/>
                                                                                                          <w:marBottom w:val="0"/>
                                                                                                          <w:divBdr>
                                                                                                            <w:top w:val="none" w:sz="0" w:space="0" w:color="auto"/>
                                                                                                            <w:left w:val="none" w:sz="0" w:space="0" w:color="auto"/>
                                                                                                            <w:bottom w:val="none" w:sz="0" w:space="0" w:color="auto"/>
                                                                                                            <w:right w:val="none" w:sz="0" w:space="0" w:color="auto"/>
                                                                                                          </w:divBdr>
                                                                                                          <w:divsChild>
                                                                                                            <w:div w:id="774860452">
                                                                                                              <w:marLeft w:val="0"/>
                                                                                                              <w:marRight w:val="0"/>
                                                                                                              <w:marTop w:val="0"/>
                                                                                                              <w:marBottom w:val="0"/>
                                                                                                              <w:divBdr>
                                                                                                                <w:top w:val="none" w:sz="0" w:space="0" w:color="auto"/>
                                                                                                                <w:left w:val="none" w:sz="0" w:space="0" w:color="auto"/>
                                                                                                                <w:bottom w:val="none" w:sz="0" w:space="0" w:color="auto"/>
                                                                                                                <w:right w:val="none" w:sz="0" w:space="0" w:color="auto"/>
                                                                                                              </w:divBdr>
                                                                                                              <w:divsChild>
                                                                                                                <w:div w:id="822158126">
                                                                                                                  <w:marLeft w:val="0"/>
                                                                                                                  <w:marRight w:val="0"/>
                                                                                                                  <w:marTop w:val="0"/>
                                                                                                                  <w:marBottom w:val="0"/>
                                                                                                                  <w:divBdr>
                                                                                                                    <w:top w:val="none" w:sz="0" w:space="0" w:color="auto"/>
                                                                                                                    <w:left w:val="none" w:sz="0" w:space="0" w:color="auto"/>
                                                                                                                    <w:bottom w:val="none" w:sz="0" w:space="0" w:color="auto"/>
                                                                                                                    <w:right w:val="none" w:sz="0" w:space="0" w:color="auto"/>
                                                                                                                  </w:divBdr>
                                                                                                                  <w:divsChild>
                                                                                                                    <w:div w:id="1573202081">
                                                                                                                      <w:marLeft w:val="0"/>
                                                                                                                      <w:marRight w:val="0"/>
                                                                                                                      <w:marTop w:val="0"/>
                                                                                                                      <w:marBottom w:val="0"/>
                                                                                                                      <w:divBdr>
                                                                                                                        <w:top w:val="none" w:sz="0" w:space="0" w:color="auto"/>
                                                                                                                        <w:left w:val="none" w:sz="0" w:space="0" w:color="auto"/>
                                                                                                                        <w:bottom w:val="none" w:sz="0" w:space="0" w:color="auto"/>
                                                                                                                        <w:right w:val="none" w:sz="0" w:space="0" w:color="auto"/>
                                                                                                                      </w:divBdr>
                                                                                                                      <w:divsChild>
                                                                                                                        <w:div w:id="1954435817">
                                                                                                                          <w:marLeft w:val="0"/>
                                                                                                                          <w:marRight w:val="0"/>
                                                                                                                          <w:marTop w:val="0"/>
                                                                                                                          <w:marBottom w:val="0"/>
                                                                                                                          <w:divBdr>
                                                                                                                            <w:top w:val="none" w:sz="0" w:space="0" w:color="auto"/>
                                                                                                                            <w:left w:val="none" w:sz="0" w:space="0" w:color="auto"/>
                                                                                                                            <w:bottom w:val="none" w:sz="0" w:space="0" w:color="auto"/>
                                                                                                                            <w:right w:val="none" w:sz="0" w:space="0" w:color="auto"/>
                                                                                                                          </w:divBdr>
                                                                                                                          <w:divsChild>
                                                                                                                            <w:div w:id="119793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508215">
      <w:bodyDiv w:val="1"/>
      <w:marLeft w:val="0"/>
      <w:marRight w:val="0"/>
      <w:marTop w:val="0"/>
      <w:marBottom w:val="0"/>
      <w:divBdr>
        <w:top w:val="none" w:sz="0" w:space="0" w:color="auto"/>
        <w:left w:val="none" w:sz="0" w:space="0" w:color="auto"/>
        <w:bottom w:val="none" w:sz="0" w:space="0" w:color="auto"/>
        <w:right w:val="none" w:sz="0" w:space="0" w:color="auto"/>
      </w:divBdr>
      <w:divsChild>
        <w:div w:id="243536447">
          <w:marLeft w:val="0"/>
          <w:marRight w:val="0"/>
          <w:marTop w:val="0"/>
          <w:marBottom w:val="0"/>
          <w:divBdr>
            <w:top w:val="none" w:sz="0" w:space="0" w:color="auto"/>
            <w:left w:val="none" w:sz="0" w:space="0" w:color="auto"/>
            <w:bottom w:val="none" w:sz="0" w:space="0" w:color="auto"/>
            <w:right w:val="none" w:sz="0" w:space="0" w:color="auto"/>
          </w:divBdr>
          <w:divsChild>
            <w:div w:id="478694662">
              <w:marLeft w:val="0"/>
              <w:marRight w:val="0"/>
              <w:marTop w:val="0"/>
              <w:marBottom w:val="0"/>
              <w:divBdr>
                <w:top w:val="none" w:sz="0" w:space="0" w:color="auto"/>
                <w:left w:val="none" w:sz="0" w:space="0" w:color="auto"/>
                <w:bottom w:val="none" w:sz="0" w:space="0" w:color="auto"/>
                <w:right w:val="none" w:sz="0" w:space="0" w:color="auto"/>
              </w:divBdr>
              <w:divsChild>
                <w:div w:id="1638300084">
                  <w:marLeft w:val="0"/>
                  <w:marRight w:val="0"/>
                  <w:marTop w:val="0"/>
                  <w:marBottom w:val="0"/>
                  <w:divBdr>
                    <w:top w:val="none" w:sz="0" w:space="0" w:color="auto"/>
                    <w:left w:val="none" w:sz="0" w:space="0" w:color="auto"/>
                    <w:bottom w:val="none" w:sz="0" w:space="0" w:color="auto"/>
                    <w:right w:val="none" w:sz="0" w:space="0" w:color="auto"/>
                  </w:divBdr>
                  <w:divsChild>
                    <w:div w:id="984047632">
                      <w:marLeft w:val="0"/>
                      <w:marRight w:val="0"/>
                      <w:marTop w:val="0"/>
                      <w:marBottom w:val="0"/>
                      <w:divBdr>
                        <w:top w:val="none" w:sz="0" w:space="0" w:color="auto"/>
                        <w:left w:val="none" w:sz="0" w:space="0" w:color="auto"/>
                        <w:bottom w:val="none" w:sz="0" w:space="0" w:color="auto"/>
                        <w:right w:val="none" w:sz="0" w:space="0" w:color="auto"/>
                      </w:divBdr>
                      <w:divsChild>
                        <w:div w:id="1984575330">
                          <w:marLeft w:val="0"/>
                          <w:marRight w:val="0"/>
                          <w:marTop w:val="0"/>
                          <w:marBottom w:val="0"/>
                          <w:divBdr>
                            <w:top w:val="none" w:sz="0" w:space="0" w:color="auto"/>
                            <w:left w:val="none" w:sz="0" w:space="0" w:color="auto"/>
                            <w:bottom w:val="none" w:sz="0" w:space="0" w:color="auto"/>
                            <w:right w:val="none" w:sz="0" w:space="0" w:color="auto"/>
                          </w:divBdr>
                          <w:divsChild>
                            <w:div w:id="307828731">
                              <w:marLeft w:val="0"/>
                              <w:marRight w:val="0"/>
                              <w:marTop w:val="0"/>
                              <w:marBottom w:val="0"/>
                              <w:divBdr>
                                <w:top w:val="single" w:sz="6" w:space="0" w:color="auto"/>
                                <w:left w:val="single" w:sz="6" w:space="0" w:color="auto"/>
                                <w:bottom w:val="single" w:sz="6" w:space="0" w:color="auto"/>
                                <w:right w:val="single" w:sz="6" w:space="0" w:color="auto"/>
                              </w:divBdr>
                              <w:divsChild>
                                <w:div w:id="2021154436">
                                  <w:marLeft w:val="0"/>
                                  <w:marRight w:val="195"/>
                                  <w:marTop w:val="0"/>
                                  <w:marBottom w:val="0"/>
                                  <w:divBdr>
                                    <w:top w:val="none" w:sz="0" w:space="0" w:color="auto"/>
                                    <w:left w:val="none" w:sz="0" w:space="0" w:color="auto"/>
                                    <w:bottom w:val="none" w:sz="0" w:space="0" w:color="auto"/>
                                    <w:right w:val="none" w:sz="0" w:space="0" w:color="auto"/>
                                  </w:divBdr>
                                  <w:divsChild>
                                    <w:div w:id="313997556">
                                      <w:marLeft w:val="0"/>
                                      <w:marRight w:val="0"/>
                                      <w:marTop w:val="0"/>
                                      <w:marBottom w:val="0"/>
                                      <w:divBdr>
                                        <w:top w:val="none" w:sz="0" w:space="0" w:color="auto"/>
                                        <w:left w:val="none" w:sz="0" w:space="0" w:color="auto"/>
                                        <w:bottom w:val="none" w:sz="0" w:space="0" w:color="auto"/>
                                        <w:right w:val="none" w:sz="0" w:space="0" w:color="auto"/>
                                      </w:divBdr>
                                      <w:divsChild>
                                        <w:div w:id="2122912716">
                                          <w:marLeft w:val="0"/>
                                          <w:marRight w:val="195"/>
                                          <w:marTop w:val="0"/>
                                          <w:marBottom w:val="0"/>
                                          <w:divBdr>
                                            <w:top w:val="none" w:sz="0" w:space="0" w:color="auto"/>
                                            <w:left w:val="none" w:sz="0" w:space="0" w:color="auto"/>
                                            <w:bottom w:val="none" w:sz="0" w:space="0" w:color="auto"/>
                                            <w:right w:val="none" w:sz="0" w:space="0" w:color="auto"/>
                                          </w:divBdr>
                                          <w:divsChild>
                                            <w:div w:id="1063257191">
                                              <w:marLeft w:val="0"/>
                                              <w:marRight w:val="0"/>
                                              <w:marTop w:val="0"/>
                                              <w:marBottom w:val="0"/>
                                              <w:divBdr>
                                                <w:top w:val="none" w:sz="0" w:space="0" w:color="auto"/>
                                                <w:left w:val="none" w:sz="0" w:space="0" w:color="auto"/>
                                                <w:bottom w:val="none" w:sz="0" w:space="0" w:color="auto"/>
                                                <w:right w:val="none" w:sz="0" w:space="0" w:color="auto"/>
                                              </w:divBdr>
                                              <w:divsChild>
                                                <w:div w:id="333607989">
                                                  <w:marLeft w:val="0"/>
                                                  <w:marRight w:val="0"/>
                                                  <w:marTop w:val="0"/>
                                                  <w:marBottom w:val="0"/>
                                                  <w:divBdr>
                                                    <w:top w:val="none" w:sz="0" w:space="0" w:color="auto"/>
                                                    <w:left w:val="none" w:sz="0" w:space="0" w:color="auto"/>
                                                    <w:bottom w:val="none" w:sz="0" w:space="0" w:color="auto"/>
                                                    <w:right w:val="none" w:sz="0" w:space="0" w:color="auto"/>
                                                  </w:divBdr>
                                                  <w:divsChild>
                                                    <w:div w:id="1560822896">
                                                      <w:marLeft w:val="0"/>
                                                      <w:marRight w:val="0"/>
                                                      <w:marTop w:val="0"/>
                                                      <w:marBottom w:val="0"/>
                                                      <w:divBdr>
                                                        <w:top w:val="none" w:sz="0" w:space="0" w:color="auto"/>
                                                        <w:left w:val="none" w:sz="0" w:space="0" w:color="auto"/>
                                                        <w:bottom w:val="none" w:sz="0" w:space="0" w:color="auto"/>
                                                        <w:right w:val="none" w:sz="0" w:space="0" w:color="auto"/>
                                                      </w:divBdr>
                                                      <w:divsChild>
                                                        <w:div w:id="587155927">
                                                          <w:marLeft w:val="0"/>
                                                          <w:marRight w:val="0"/>
                                                          <w:marTop w:val="0"/>
                                                          <w:marBottom w:val="0"/>
                                                          <w:divBdr>
                                                            <w:top w:val="none" w:sz="0" w:space="0" w:color="auto"/>
                                                            <w:left w:val="none" w:sz="0" w:space="0" w:color="auto"/>
                                                            <w:bottom w:val="none" w:sz="0" w:space="0" w:color="auto"/>
                                                            <w:right w:val="none" w:sz="0" w:space="0" w:color="auto"/>
                                                          </w:divBdr>
                                                          <w:divsChild>
                                                            <w:div w:id="513617554">
                                                              <w:marLeft w:val="0"/>
                                                              <w:marRight w:val="0"/>
                                                              <w:marTop w:val="0"/>
                                                              <w:marBottom w:val="0"/>
                                                              <w:divBdr>
                                                                <w:top w:val="none" w:sz="0" w:space="0" w:color="auto"/>
                                                                <w:left w:val="none" w:sz="0" w:space="0" w:color="auto"/>
                                                                <w:bottom w:val="none" w:sz="0" w:space="0" w:color="auto"/>
                                                                <w:right w:val="none" w:sz="0" w:space="0" w:color="auto"/>
                                                              </w:divBdr>
                                                              <w:divsChild>
                                                                <w:div w:id="650980679">
                                                                  <w:marLeft w:val="405"/>
                                                                  <w:marRight w:val="0"/>
                                                                  <w:marTop w:val="0"/>
                                                                  <w:marBottom w:val="0"/>
                                                                  <w:divBdr>
                                                                    <w:top w:val="none" w:sz="0" w:space="0" w:color="auto"/>
                                                                    <w:left w:val="none" w:sz="0" w:space="0" w:color="auto"/>
                                                                    <w:bottom w:val="none" w:sz="0" w:space="0" w:color="auto"/>
                                                                    <w:right w:val="none" w:sz="0" w:space="0" w:color="auto"/>
                                                                  </w:divBdr>
                                                                  <w:divsChild>
                                                                    <w:div w:id="1850409561">
                                                                      <w:marLeft w:val="0"/>
                                                                      <w:marRight w:val="0"/>
                                                                      <w:marTop w:val="0"/>
                                                                      <w:marBottom w:val="0"/>
                                                                      <w:divBdr>
                                                                        <w:top w:val="none" w:sz="0" w:space="0" w:color="auto"/>
                                                                        <w:left w:val="none" w:sz="0" w:space="0" w:color="auto"/>
                                                                        <w:bottom w:val="none" w:sz="0" w:space="0" w:color="auto"/>
                                                                        <w:right w:val="none" w:sz="0" w:space="0" w:color="auto"/>
                                                                      </w:divBdr>
                                                                      <w:divsChild>
                                                                        <w:div w:id="2095127230">
                                                                          <w:marLeft w:val="0"/>
                                                                          <w:marRight w:val="0"/>
                                                                          <w:marTop w:val="0"/>
                                                                          <w:marBottom w:val="0"/>
                                                                          <w:divBdr>
                                                                            <w:top w:val="none" w:sz="0" w:space="0" w:color="auto"/>
                                                                            <w:left w:val="none" w:sz="0" w:space="0" w:color="auto"/>
                                                                            <w:bottom w:val="none" w:sz="0" w:space="0" w:color="auto"/>
                                                                            <w:right w:val="none" w:sz="0" w:space="0" w:color="auto"/>
                                                                          </w:divBdr>
                                                                          <w:divsChild>
                                                                            <w:div w:id="1734498443">
                                                                              <w:marLeft w:val="0"/>
                                                                              <w:marRight w:val="0"/>
                                                                              <w:marTop w:val="0"/>
                                                                              <w:marBottom w:val="0"/>
                                                                              <w:divBdr>
                                                                                <w:top w:val="none" w:sz="0" w:space="0" w:color="auto"/>
                                                                                <w:left w:val="none" w:sz="0" w:space="0" w:color="auto"/>
                                                                                <w:bottom w:val="none" w:sz="0" w:space="0" w:color="auto"/>
                                                                                <w:right w:val="none" w:sz="0" w:space="0" w:color="auto"/>
                                                                              </w:divBdr>
                                                                              <w:divsChild>
                                                                                <w:div w:id="1436755930">
                                                                                  <w:marLeft w:val="0"/>
                                                                                  <w:marRight w:val="0"/>
                                                                                  <w:marTop w:val="0"/>
                                                                                  <w:marBottom w:val="0"/>
                                                                                  <w:divBdr>
                                                                                    <w:top w:val="none" w:sz="0" w:space="0" w:color="auto"/>
                                                                                    <w:left w:val="none" w:sz="0" w:space="0" w:color="auto"/>
                                                                                    <w:bottom w:val="none" w:sz="0" w:space="0" w:color="auto"/>
                                                                                    <w:right w:val="none" w:sz="0" w:space="0" w:color="auto"/>
                                                                                  </w:divBdr>
                                                                                  <w:divsChild>
                                                                                    <w:div w:id="1128012574">
                                                                                      <w:marLeft w:val="0"/>
                                                                                      <w:marRight w:val="0"/>
                                                                                      <w:marTop w:val="0"/>
                                                                                      <w:marBottom w:val="0"/>
                                                                                      <w:divBdr>
                                                                                        <w:top w:val="none" w:sz="0" w:space="0" w:color="auto"/>
                                                                                        <w:left w:val="none" w:sz="0" w:space="0" w:color="auto"/>
                                                                                        <w:bottom w:val="none" w:sz="0" w:space="0" w:color="auto"/>
                                                                                        <w:right w:val="none" w:sz="0" w:space="0" w:color="auto"/>
                                                                                      </w:divBdr>
                                                                                      <w:divsChild>
                                                                                        <w:div w:id="1629699415">
                                                                                          <w:marLeft w:val="0"/>
                                                                                          <w:marRight w:val="0"/>
                                                                                          <w:marTop w:val="0"/>
                                                                                          <w:marBottom w:val="0"/>
                                                                                          <w:divBdr>
                                                                                            <w:top w:val="none" w:sz="0" w:space="0" w:color="auto"/>
                                                                                            <w:left w:val="none" w:sz="0" w:space="0" w:color="auto"/>
                                                                                            <w:bottom w:val="none" w:sz="0" w:space="0" w:color="auto"/>
                                                                                            <w:right w:val="none" w:sz="0" w:space="0" w:color="auto"/>
                                                                                          </w:divBdr>
                                                                                          <w:divsChild>
                                                                                            <w:div w:id="1542788600">
                                                                                              <w:marLeft w:val="0"/>
                                                                                              <w:marRight w:val="150"/>
                                                                                              <w:marTop w:val="75"/>
                                                                                              <w:marBottom w:val="0"/>
                                                                                              <w:divBdr>
                                                                                                <w:top w:val="none" w:sz="0" w:space="0" w:color="auto"/>
                                                                                                <w:left w:val="none" w:sz="0" w:space="0" w:color="auto"/>
                                                                                                <w:bottom w:val="single" w:sz="6" w:space="15" w:color="auto"/>
                                                                                                <w:right w:val="none" w:sz="0" w:space="0" w:color="auto"/>
                                                                                              </w:divBdr>
                                                                                              <w:divsChild>
                                                                                                <w:div w:id="1432512545">
                                                                                                  <w:marLeft w:val="0"/>
                                                                                                  <w:marRight w:val="0"/>
                                                                                                  <w:marTop w:val="180"/>
                                                                                                  <w:marBottom w:val="0"/>
                                                                                                  <w:divBdr>
                                                                                                    <w:top w:val="none" w:sz="0" w:space="0" w:color="auto"/>
                                                                                                    <w:left w:val="none" w:sz="0" w:space="0" w:color="auto"/>
                                                                                                    <w:bottom w:val="none" w:sz="0" w:space="0" w:color="auto"/>
                                                                                                    <w:right w:val="none" w:sz="0" w:space="0" w:color="auto"/>
                                                                                                  </w:divBdr>
                                                                                                  <w:divsChild>
                                                                                                    <w:div w:id="23530843">
                                                                                                      <w:marLeft w:val="0"/>
                                                                                                      <w:marRight w:val="0"/>
                                                                                                      <w:marTop w:val="0"/>
                                                                                                      <w:marBottom w:val="0"/>
                                                                                                      <w:divBdr>
                                                                                                        <w:top w:val="none" w:sz="0" w:space="0" w:color="auto"/>
                                                                                                        <w:left w:val="none" w:sz="0" w:space="0" w:color="auto"/>
                                                                                                        <w:bottom w:val="none" w:sz="0" w:space="0" w:color="auto"/>
                                                                                                        <w:right w:val="none" w:sz="0" w:space="0" w:color="auto"/>
                                                                                                      </w:divBdr>
                                                                                                      <w:divsChild>
                                                                                                        <w:div w:id="1018582002">
                                                                                                          <w:marLeft w:val="0"/>
                                                                                                          <w:marRight w:val="0"/>
                                                                                                          <w:marTop w:val="15"/>
                                                                                                          <w:marBottom w:val="0"/>
                                                                                                          <w:divBdr>
                                                                                                            <w:top w:val="none" w:sz="0" w:space="0" w:color="auto"/>
                                                                                                            <w:left w:val="none" w:sz="0" w:space="0" w:color="auto"/>
                                                                                                            <w:bottom w:val="none" w:sz="0" w:space="0" w:color="auto"/>
                                                                                                            <w:right w:val="none" w:sz="0" w:space="0" w:color="auto"/>
                                                                                                          </w:divBdr>
                                                                                                          <w:divsChild>
                                                                                                            <w:div w:id="747267114">
                                                                                                              <w:marLeft w:val="0"/>
                                                                                                              <w:marRight w:val="0"/>
                                                                                                              <w:marTop w:val="0"/>
                                                                                                              <w:marBottom w:val="0"/>
                                                                                                              <w:divBdr>
                                                                                                                <w:top w:val="none" w:sz="0" w:space="0" w:color="auto"/>
                                                                                                                <w:left w:val="none" w:sz="0" w:space="0" w:color="auto"/>
                                                                                                                <w:bottom w:val="none" w:sz="0" w:space="0" w:color="auto"/>
                                                                                                                <w:right w:val="none" w:sz="0" w:space="0" w:color="auto"/>
                                                                                                              </w:divBdr>
                                                                                                              <w:divsChild>
                                                                                                                <w:div w:id="1403723679">
                                                                                                                  <w:marLeft w:val="0"/>
                                                                                                                  <w:marRight w:val="0"/>
                                                                                                                  <w:marTop w:val="0"/>
                                                                                                                  <w:marBottom w:val="0"/>
                                                                                                                  <w:divBdr>
                                                                                                                    <w:top w:val="none" w:sz="0" w:space="0" w:color="auto"/>
                                                                                                                    <w:left w:val="none" w:sz="0" w:space="0" w:color="auto"/>
                                                                                                                    <w:bottom w:val="none" w:sz="0" w:space="0" w:color="auto"/>
                                                                                                                    <w:right w:val="none" w:sz="0" w:space="0" w:color="auto"/>
                                                                                                                  </w:divBdr>
                                                                                                                  <w:divsChild>
                                                                                                                    <w:div w:id="976683604">
                                                                                                                      <w:marLeft w:val="0"/>
                                                                                                                      <w:marRight w:val="0"/>
                                                                                                                      <w:marTop w:val="0"/>
                                                                                                                      <w:marBottom w:val="0"/>
                                                                                                                      <w:divBdr>
                                                                                                                        <w:top w:val="none" w:sz="0" w:space="0" w:color="auto"/>
                                                                                                                        <w:left w:val="none" w:sz="0" w:space="0" w:color="auto"/>
                                                                                                                        <w:bottom w:val="none" w:sz="0" w:space="0" w:color="auto"/>
                                                                                                                        <w:right w:val="none" w:sz="0" w:space="0" w:color="auto"/>
                                                                                                                      </w:divBdr>
                                                                                                                      <w:divsChild>
                                                                                                                        <w:div w:id="594872622">
                                                                                                                          <w:marLeft w:val="0"/>
                                                                                                                          <w:marRight w:val="0"/>
                                                                                                                          <w:marTop w:val="0"/>
                                                                                                                          <w:marBottom w:val="0"/>
                                                                                                                          <w:divBdr>
                                                                                                                            <w:top w:val="none" w:sz="0" w:space="0" w:color="auto"/>
                                                                                                                            <w:left w:val="none" w:sz="0" w:space="0" w:color="auto"/>
                                                                                                                            <w:bottom w:val="none" w:sz="0" w:space="0" w:color="auto"/>
                                                                                                                            <w:right w:val="none" w:sz="0" w:space="0" w:color="auto"/>
                                                                                                                          </w:divBdr>
                                                                                                                          <w:divsChild>
                                                                                                                            <w:div w:id="19793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739757">
      <w:bodyDiv w:val="1"/>
      <w:marLeft w:val="0"/>
      <w:marRight w:val="0"/>
      <w:marTop w:val="0"/>
      <w:marBottom w:val="0"/>
      <w:divBdr>
        <w:top w:val="none" w:sz="0" w:space="0" w:color="auto"/>
        <w:left w:val="none" w:sz="0" w:space="0" w:color="auto"/>
        <w:bottom w:val="none" w:sz="0" w:space="0" w:color="auto"/>
        <w:right w:val="none" w:sz="0" w:space="0" w:color="auto"/>
      </w:divBdr>
      <w:divsChild>
        <w:div w:id="962154606">
          <w:marLeft w:val="0"/>
          <w:marRight w:val="0"/>
          <w:marTop w:val="240"/>
          <w:marBottom w:val="0"/>
          <w:divBdr>
            <w:top w:val="none" w:sz="0" w:space="0" w:color="auto"/>
            <w:left w:val="none" w:sz="0" w:space="0" w:color="auto"/>
            <w:bottom w:val="none" w:sz="0" w:space="0" w:color="auto"/>
            <w:right w:val="none" w:sz="0" w:space="0" w:color="auto"/>
          </w:divBdr>
          <w:divsChild>
            <w:div w:id="805702011">
              <w:marLeft w:val="0"/>
              <w:marRight w:val="0"/>
              <w:marTop w:val="0"/>
              <w:marBottom w:val="0"/>
              <w:divBdr>
                <w:top w:val="none" w:sz="0" w:space="0" w:color="auto"/>
                <w:left w:val="none" w:sz="0" w:space="0" w:color="auto"/>
                <w:bottom w:val="none" w:sz="0" w:space="0" w:color="auto"/>
                <w:right w:val="none" w:sz="0" w:space="0" w:color="auto"/>
              </w:divBdr>
              <w:divsChild>
                <w:div w:id="1502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1504">
          <w:marLeft w:val="0"/>
          <w:marRight w:val="0"/>
          <w:marTop w:val="240"/>
          <w:marBottom w:val="0"/>
          <w:divBdr>
            <w:top w:val="none" w:sz="0" w:space="0" w:color="auto"/>
            <w:left w:val="none" w:sz="0" w:space="0" w:color="auto"/>
            <w:bottom w:val="none" w:sz="0" w:space="0" w:color="auto"/>
            <w:right w:val="none" w:sz="0" w:space="0" w:color="auto"/>
          </w:divBdr>
          <w:divsChild>
            <w:div w:id="1769428933">
              <w:marLeft w:val="0"/>
              <w:marRight w:val="0"/>
              <w:marTop w:val="0"/>
              <w:marBottom w:val="0"/>
              <w:divBdr>
                <w:top w:val="none" w:sz="0" w:space="0" w:color="auto"/>
                <w:left w:val="none" w:sz="0" w:space="0" w:color="auto"/>
                <w:bottom w:val="none" w:sz="0" w:space="0" w:color="auto"/>
                <w:right w:val="none" w:sz="0" w:space="0" w:color="auto"/>
              </w:divBdr>
              <w:divsChild>
                <w:div w:id="4424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98183">
          <w:marLeft w:val="0"/>
          <w:marRight w:val="0"/>
          <w:marTop w:val="240"/>
          <w:marBottom w:val="0"/>
          <w:divBdr>
            <w:top w:val="none" w:sz="0" w:space="0" w:color="auto"/>
            <w:left w:val="none" w:sz="0" w:space="0" w:color="auto"/>
            <w:bottom w:val="none" w:sz="0" w:space="0" w:color="auto"/>
            <w:right w:val="none" w:sz="0" w:space="0" w:color="auto"/>
          </w:divBdr>
          <w:divsChild>
            <w:div w:id="1308515383">
              <w:marLeft w:val="0"/>
              <w:marRight w:val="0"/>
              <w:marTop w:val="0"/>
              <w:marBottom w:val="0"/>
              <w:divBdr>
                <w:top w:val="none" w:sz="0" w:space="0" w:color="auto"/>
                <w:left w:val="none" w:sz="0" w:space="0" w:color="auto"/>
                <w:bottom w:val="none" w:sz="0" w:space="0" w:color="auto"/>
                <w:right w:val="none" w:sz="0" w:space="0" w:color="auto"/>
              </w:divBdr>
              <w:divsChild>
                <w:div w:id="19340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2608">
      <w:bodyDiv w:val="1"/>
      <w:marLeft w:val="0"/>
      <w:marRight w:val="0"/>
      <w:marTop w:val="0"/>
      <w:marBottom w:val="0"/>
      <w:divBdr>
        <w:top w:val="single" w:sz="12" w:space="0" w:color="767575"/>
        <w:left w:val="none" w:sz="0" w:space="0" w:color="auto"/>
        <w:bottom w:val="none" w:sz="0" w:space="0" w:color="auto"/>
        <w:right w:val="none" w:sz="0" w:space="0" w:color="auto"/>
      </w:divBdr>
      <w:divsChild>
        <w:div w:id="1891532570">
          <w:marLeft w:val="0"/>
          <w:marRight w:val="0"/>
          <w:marTop w:val="0"/>
          <w:marBottom w:val="0"/>
          <w:divBdr>
            <w:top w:val="none" w:sz="0" w:space="0" w:color="auto"/>
            <w:left w:val="none" w:sz="0" w:space="0" w:color="auto"/>
            <w:bottom w:val="none" w:sz="0" w:space="0" w:color="auto"/>
            <w:right w:val="none" w:sz="0" w:space="0" w:color="auto"/>
          </w:divBdr>
          <w:divsChild>
            <w:div w:id="433139411">
              <w:marLeft w:val="0"/>
              <w:marRight w:val="0"/>
              <w:marTop w:val="0"/>
              <w:marBottom w:val="0"/>
              <w:divBdr>
                <w:top w:val="none" w:sz="0" w:space="0" w:color="auto"/>
                <w:left w:val="none" w:sz="0" w:space="0" w:color="auto"/>
                <w:bottom w:val="none" w:sz="0" w:space="0" w:color="auto"/>
                <w:right w:val="none" w:sz="0" w:space="0" w:color="auto"/>
              </w:divBdr>
              <w:divsChild>
                <w:div w:id="141350197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94766222">
                      <w:marLeft w:val="0"/>
                      <w:marRight w:val="0"/>
                      <w:marTop w:val="0"/>
                      <w:marBottom w:val="0"/>
                      <w:divBdr>
                        <w:top w:val="none" w:sz="0" w:space="0" w:color="auto"/>
                        <w:left w:val="none" w:sz="0" w:space="0" w:color="auto"/>
                        <w:bottom w:val="none" w:sz="0" w:space="0" w:color="auto"/>
                        <w:right w:val="none" w:sz="0" w:space="0" w:color="auto"/>
                      </w:divBdr>
                      <w:divsChild>
                        <w:div w:id="101145671">
                          <w:marLeft w:val="0"/>
                          <w:marRight w:val="0"/>
                          <w:marTop w:val="0"/>
                          <w:marBottom w:val="0"/>
                          <w:divBdr>
                            <w:top w:val="none" w:sz="0" w:space="0" w:color="auto"/>
                            <w:left w:val="none" w:sz="0" w:space="0" w:color="auto"/>
                            <w:bottom w:val="none" w:sz="0" w:space="0" w:color="auto"/>
                            <w:right w:val="none" w:sz="0" w:space="0" w:color="auto"/>
                          </w:divBdr>
                          <w:divsChild>
                            <w:div w:id="2095390962">
                              <w:marLeft w:val="0"/>
                              <w:marRight w:val="0"/>
                              <w:marTop w:val="0"/>
                              <w:marBottom w:val="0"/>
                              <w:divBdr>
                                <w:top w:val="none" w:sz="0" w:space="0" w:color="auto"/>
                                <w:left w:val="none" w:sz="0" w:space="0" w:color="auto"/>
                                <w:bottom w:val="none" w:sz="0" w:space="0" w:color="auto"/>
                                <w:right w:val="none" w:sz="0" w:space="0" w:color="auto"/>
                              </w:divBdr>
                              <w:divsChild>
                                <w:div w:id="468476858">
                                  <w:marLeft w:val="0"/>
                                  <w:marRight w:val="0"/>
                                  <w:marTop w:val="0"/>
                                  <w:marBottom w:val="0"/>
                                  <w:divBdr>
                                    <w:top w:val="none" w:sz="0" w:space="0" w:color="auto"/>
                                    <w:left w:val="none" w:sz="0" w:space="0" w:color="auto"/>
                                    <w:bottom w:val="none" w:sz="0" w:space="0" w:color="auto"/>
                                    <w:right w:val="none" w:sz="0" w:space="0" w:color="auto"/>
                                  </w:divBdr>
                                  <w:divsChild>
                                    <w:div w:id="1801874373">
                                      <w:marLeft w:val="0"/>
                                      <w:marRight w:val="0"/>
                                      <w:marTop w:val="0"/>
                                      <w:marBottom w:val="0"/>
                                      <w:divBdr>
                                        <w:top w:val="none" w:sz="0" w:space="0" w:color="auto"/>
                                        <w:left w:val="none" w:sz="0" w:space="0" w:color="auto"/>
                                        <w:bottom w:val="none" w:sz="0" w:space="0" w:color="auto"/>
                                        <w:right w:val="none" w:sz="0" w:space="0" w:color="auto"/>
                                      </w:divBdr>
                                      <w:divsChild>
                                        <w:div w:id="205874342">
                                          <w:marLeft w:val="0"/>
                                          <w:marRight w:val="0"/>
                                          <w:marTop w:val="0"/>
                                          <w:marBottom w:val="0"/>
                                          <w:divBdr>
                                            <w:top w:val="none" w:sz="0" w:space="0" w:color="auto"/>
                                            <w:left w:val="none" w:sz="0" w:space="0" w:color="auto"/>
                                            <w:bottom w:val="none" w:sz="0" w:space="0" w:color="auto"/>
                                            <w:right w:val="none" w:sz="0" w:space="0" w:color="auto"/>
                                          </w:divBdr>
                                          <w:divsChild>
                                            <w:div w:id="1036665167">
                                              <w:marLeft w:val="0"/>
                                              <w:marRight w:val="0"/>
                                              <w:marTop w:val="0"/>
                                              <w:marBottom w:val="240"/>
                                              <w:divBdr>
                                                <w:top w:val="none" w:sz="0" w:space="0" w:color="auto"/>
                                                <w:left w:val="none" w:sz="0" w:space="0" w:color="auto"/>
                                                <w:bottom w:val="none" w:sz="0" w:space="0" w:color="auto"/>
                                                <w:right w:val="none" w:sz="0" w:space="0" w:color="auto"/>
                                              </w:divBdr>
                                            </w:div>
                                            <w:div w:id="1418594844">
                                              <w:marLeft w:val="0"/>
                                              <w:marRight w:val="0"/>
                                              <w:marTop w:val="0"/>
                                              <w:marBottom w:val="240"/>
                                              <w:divBdr>
                                                <w:top w:val="none" w:sz="0" w:space="0" w:color="auto"/>
                                                <w:left w:val="none" w:sz="0" w:space="0" w:color="auto"/>
                                                <w:bottom w:val="none" w:sz="0" w:space="0" w:color="auto"/>
                                                <w:right w:val="none" w:sz="0" w:space="0" w:color="auto"/>
                                              </w:divBdr>
                                            </w:div>
                                            <w:div w:id="1593003910">
                                              <w:marLeft w:val="0"/>
                                              <w:marRight w:val="0"/>
                                              <w:marTop w:val="0"/>
                                              <w:marBottom w:val="240"/>
                                              <w:divBdr>
                                                <w:top w:val="none" w:sz="0" w:space="0" w:color="auto"/>
                                                <w:left w:val="none" w:sz="0" w:space="0" w:color="auto"/>
                                                <w:bottom w:val="none" w:sz="0" w:space="0" w:color="auto"/>
                                                <w:right w:val="none" w:sz="0" w:space="0" w:color="auto"/>
                                              </w:divBdr>
                                            </w:div>
                                            <w:div w:id="1616869009">
                                              <w:marLeft w:val="0"/>
                                              <w:marRight w:val="0"/>
                                              <w:marTop w:val="0"/>
                                              <w:marBottom w:val="240"/>
                                              <w:divBdr>
                                                <w:top w:val="none" w:sz="0" w:space="0" w:color="auto"/>
                                                <w:left w:val="none" w:sz="0" w:space="0" w:color="auto"/>
                                                <w:bottom w:val="none" w:sz="0" w:space="0" w:color="auto"/>
                                                <w:right w:val="none" w:sz="0" w:space="0" w:color="auto"/>
                                              </w:divBdr>
                                            </w:div>
                                            <w:div w:id="1902521049">
                                              <w:marLeft w:val="0"/>
                                              <w:marRight w:val="0"/>
                                              <w:marTop w:val="0"/>
                                              <w:marBottom w:val="240"/>
                                              <w:divBdr>
                                                <w:top w:val="none" w:sz="0" w:space="0" w:color="auto"/>
                                                <w:left w:val="none" w:sz="0" w:space="0" w:color="auto"/>
                                                <w:bottom w:val="none" w:sz="0" w:space="0" w:color="auto"/>
                                                <w:right w:val="none" w:sz="0" w:space="0" w:color="auto"/>
                                              </w:divBdr>
                                            </w:div>
                                            <w:div w:id="19666951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112377">
      <w:bodyDiv w:val="1"/>
      <w:marLeft w:val="0"/>
      <w:marRight w:val="0"/>
      <w:marTop w:val="0"/>
      <w:marBottom w:val="0"/>
      <w:divBdr>
        <w:top w:val="single" w:sz="12" w:space="0" w:color="767575"/>
        <w:left w:val="none" w:sz="0" w:space="0" w:color="auto"/>
        <w:bottom w:val="none" w:sz="0" w:space="0" w:color="auto"/>
        <w:right w:val="none" w:sz="0" w:space="0" w:color="auto"/>
      </w:divBdr>
      <w:divsChild>
        <w:div w:id="1246648261">
          <w:marLeft w:val="0"/>
          <w:marRight w:val="0"/>
          <w:marTop w:val="0"/>
          <w:marBottom w:val="0"/>
          <w:divBdr>
            <w:top w:val="none" w:sz="0" w:space="0" w:color="auto"/>
            <w:left w:val="none" w:sz="0" w:space="0" w:color="auto"/>
            <w:bottom w:val="none" w:sz="0" w:space="0" w:color="auto"/>
            <w:right w:val="none" w:sz="0" w:space="0" w:color="auto"/>
          </w:divBdr>
          <w:divsChild>
            <w:div w:id="1092356539">
              <w:marLeft w:val="0"/>
              <w:marRight w:val="0"/>
              <w:marTop w:val="0"/>
              <w:marBottom w:val="0"/>
              <w:divBdr>
                <w:top w:val="none" w:sz="0" w:space="0" w:color="auto"/>
                <w:left w:val="none" w:sz="0" w:space="0" w:color="auto"/>
                <w:bottom w:val="none" w:sz="0" w:space="0" w:color="auto"/>
                <w:right w:val="none" w:sz="0" w:space="0" w:color="auto"/>
              </w:divBdr>
              <w:divsChild>
                <w:div w:id="1384926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4025539">
                      <w:marLeft w:val="0"/>
                      <w:marRight w:val="0"/>
                      <w:marTop w:val="0"/>
                      <w:marBottom w:val="0"/>
                      <w:divBdr>
                        <w:top w:val="none" w:sz="0" w:space="0" w:color="auto"/>
                        <w:left w:val="none" w:sz="0" w:space="0" w:color="auto"/>
                        <w:bottom w:val="none" w:sz="0" w:space="0" w:color="auto"/>
                        <w:right w:val="none" w:sz="0" w:space="0" w:color="auto"/>
                      </w:divBdr>
                      <w:divsChild>
                        <w:div w:id="206263879">
                          <w:marLeft w:val="0"/>
                          <w:marRight w:val="0"/>
                          <w:marTop w:val="0"/>
                          <w:marBottom w:val="0"/>
                          <w:divBdr>
                            <w:top w:val="none" w:sz="0" w:space="0" w:color="auto"/>
                            <w:left w:val="none" w:sz="0" w:space="0" w:color="auto"/>
                            <w:bottom w:val="none" w:sz="0" w:space="0" w:color="auto"/>
                            <w:right w:val="none" w:sz="0" w:space="0" w:color="auto"/>
                          </w:divBdr>
                          <w:divsChild>
                            <w:div w:id="2144959223">
                              <w:marLeft w:val="0"/>
                              <w:marRight w:val="0"/>
                              <w:marTop w:val="0"/>
                              <w:marBottom w:val="0"/>
                              <w:divBdr>
                                <w:top w:val="none" w:sz="0" w:space="0" w:color="auto"/>
                                <w:left w:val="none" w:sz="0" w:space="0" w:color="auto"/>
                                <w:bottom w:val="none" w:sz="0" w:space="0" w:color="auto"/>
                                <w:right w:val="none" w:sz="0" w:space="0" w:color="auto"/>
                              </w:divBdr>
                              <w:divsChild>
                                <w:div w:id="1316033150">
                                  <w:marLeft w:val="0"/>
                                  <w:marRight w:val="0"/>
                                  <w:marTop w:val="0"/>
                                  <w:marBottom w:val="0"/>
                                  <w:divBdr>
                                    <w:top w:val="none" w:sz="0" w:space="0" w:color="auto"/>
                                    <w:left w:val="none" w:sz="0" w:space="0" w:color="auto"/>
                                    <w:bottom w:val="none" w:sz="0" w:space="0" w:color="auto"/>
                                    <w:right w:val="none" w:sz="0" w:space="0" w:color="auto"/>
                                  </w:divBdr>
                                  <w:divsChild>
                                    <w:div w:id="1744257090">
                                      <w:marLeft w:val="0"/>
                                      <w:marRight w:val="0"/>
                                      <w:marTop w:val="0"/>
                                      <w:marBottom w:val="0"/>
                                      <w:divBdr>
                                        <w:top w:val="none" w:sz="0" w:space="0" w:color="auto"/>
                                        <w:left w:val="none" w:sz="0" w:space="0" w:color="auto"/>
                                        <w:bottom w:val="none" w:sz="0" w:space="0" w:color="auto"/>
                                        <w:right w:val="none" w:sz="0" w:space="0" w:color="auto"/>
                                      </w:divBdr>
                                      <w:divsChild>
                                        <w:div w:id="1882548030">
                                          <w:marLeft w:val="0"/>
                                          <w:marRight w:val="0"/>
                                          <w:marTop w:val="0"/>
                                          <w:marBottom w:val="0"/>
                                          <w:divBdr>
                                            <w:top w:val="none" w:sz="0" w:space="0" w:color="auto"/>
                                            <w:left w:val="none" w:sz="0" w:space="0" w:color="auto"/>
                                            <w:bottom w:val="none" w:sz="0" w:space="0" w:color="auto"/>
                                            <w:right w:val="none" w:sz="0" w:space="0" w:color="auto"/>
                                          </w:divBdr>
                                          <w:divsChild>
                                            <w:div w:id="924417469">
                                              <w:marLeft w:val="0"/>
                                              <w:marRight w:val="0"/>
                                              <w:marTop w:val="0"/>
                                              <w:marBottom w:val="0"/>
                                              <w:divBdr>
                                                <w:top w:val="none" w:sz="0" w:space="0" w:color="auto"/>
                                                <w:left w:val="none" w:sz="0" w:space="0" w:color="auto"/>
                                                <w:bottom w:val="none" w:sz="0" w:space="0" w:color="auto"/>
                                                <w:right w:val="none" w:sz="0" w:space="0" w:color="auto"/>
                                              </w:divBdr>
                                              <w:divsChild>
                                                <w:div w:id="353699775">
                                                  <w:marLeft w:val="0"/>
                                                  <w:marRight w:val="0"/>
                                                  <w:marTop w:val="0"/>
                                                  <w:marBottom w:val="0"/>
                                                  <w:divBdr>
                                                    <w:top w:val="none" w:sz="0" w:space="0" w:color="auto"/>
                                                    <w:left w:val="none" w:sz="0" w:space="0" w:color="auto"/>
                                                    <w:bottom w:val="none" w:sz="0" w:space="0" w:color="auto"/>
                                                    <w:right w:val="none" w:sz="0" w:space="0" w:color="auto"/>
                                                  </w:divBdr>
                                                  <w:divsChild>
                                                    <w:div w:id="2018921685">
                                                      <w:marLeft w:val="0"/>
                                                      <w:marRight w:val="0"/>
                                                      <w:marTop w:val="0"/>
                                                      <w:marBottom w:val="0"/>
                                                      <w:divBdr>
                                                        <w:top w:val="none" w:sz="0" w:space="0" w:color="auto"/>
                                                        <w:left w:val="none" w:sz="0" w:space="0" w:color="auto"/>
                                                        <w:bottom w:val="none" w:sz="0" w:space="0" w:color="auto"/>
                                                        <w:right w:val="none" w:sz="0" w:space="0" w:color="auto"/>
                                                      </w:divBdr>
                                                      <w:divsChild>
                                                        <w:div w:id="1247151488">
                                                          <w:marLeft w:val="0"/>
                                                          <w:marRight w:val="0"/>
                                                          <w:marTop w:val="0"/>
                                                          <w:marBottom w:val="0"/>
                                                          <w:divBdr>
                                                            <w:top w:val="none" w:sz="0" w:space="0" w:color="auto"/>
                                                            <w:left w:val="none" w:sz="0" w:space="0" w:color="auto"/>
                                                            <w:bottom w:val="none" w:sz="0" w:space="0" w:color="auto"/>
                                                            <w:right w:val="none" w:sz="0" w:space="0" w:color="auto"/>
                                                          </w:divBdr>
                                                          <w:divsChild>
                                                            <w:div w:id="162548723">
                                                              <w:marLeft w:val="0"/>
                                                              <w:marRight w:val="0"/>
                                                              <w:marTop w:val="0"/>
                                                              <w:marBottom w:val="0"/>
                                                              <w:divBdr>
                                                                <w:top w:val="none" w:sz="0" w:space="0" w:color="auto"/>
                                                                <w:left w:val="none" w:sz="0" w:space="0" w:color="auto"/>
                                                                <w:bottom w:val="none" w:sz="0" w:space="0" w:color="auto"/>
                                                                <w:right w:val="none" w:sz="0" w:space="0" w:color="auto"/>
                                                              </w:divBdr>
                                                              <w:divsChild>
                                                                <w:div w:id="1191915587">
                                                                  <w:marLeft w:val="0"/>
                                                                  <w:marRight w:val="0"/>
                                                                  <w:marTop w:val="0"/>
                                                                  <w:marBottom w:val="0"/>
                                                                  <w:divBdr>
                                                                    <w:top w:val="none" w:sz="0" w:space="0" w:color="auto"/>
                                                                    <w:left w:val="none" w:sz="0" w:space="0" w:color="auto"/>
                                                                    <w:bottom w:val="none" w:sz="0" w:space="0" w:color="auto"/>
                                                                    <w:right w:val="none" w:sz="0" w:space="0" w:color="auto"/>
                                                                  </w:divBdr>
                                                                  <w:divsChild>
                                                                    <w:div w:id="1084035569">
                                                                      <w:marLeft w:val="0"/>
                                                                      <w:marRight w:val="0"/>
                                                                      <w:marTop w:val="0"/>
                                                                      <w:marBottom w:val="0"/>
                                                                      <w:divBdr>
                                                                        <w:top w:val="none" w:sz="0" w:space="0" w:color="auto"/>
                                                                        <w:left w:val="none" w:sz="0" w:space="0" w:color="auto"/>
                                                                        <w:bottom w:val="none" w:sz="0" w:space="0" w:color="auto"/>
                                                                        <w:right w:val="none" w:sz="0" w:space="0" w:color="auto"/>
                                                                      </w:divBdr>
                                                                      <w:divsChild>
                                                                        <w:div w:id="2036884522">
                                                                          <w:marLeft w:val="0"/>
                                                                          <w:marRight w:val="0"/>
                                                                          <w:marTop w:val="0"/>
                                                                          <w:marBottom w:val="0"/>
                                                                          <w:divBdr>
                                                                            <w:top w:val="none" w:sz="0" w:space="0" w:color="auto"/>
                                                                            <w:left w:val="none" w:sz="0" w:space="0" w:color="auto"/>
                                                                            <w:bottom w:val="none" w:sz="0" w:space="0" w:color="auto"/>
                                                                            <w:right w:val="none" w:sz="0" w:space="0" w:color="auto"/>
                                                                          </w:divBdr>
                                                                          <w:divsChild>
                                                                            <w:div w:id="903493322">
                                                                              <w:marLeft w:val="0"/>
                                                                              <w:marRight w:val="0"/>
                                                                              <w:marTop w:val="0"/>
                                                                              <w:marBottom w:val="0"/>
                                                                              <w:divBdr>
                                                                                <w:top w:val="none" w:sz="0" w:space="0" w:color="auto"/>
                                                                                <w:left w:val="none" w:sz="0" w:space="0" w:color="auto"/>
                                                                                <w:bottom w:val="none" w:sz="0" w:space="0" w:color="auto"/>
                                                                                <w:right w:val="none" w:sz="0" w:space="0" w:color="auto"/>
                                                                              </w:divBdr>
                                                                              <w:divsChild>
                                                                                <w:div w:id="1456676624">
                                                                                  <w:marLeft w:val="0"/>
                                                                                  <w:marRight w:val="0"/>
                                                                                  <w:marTop w:val="0"/>
                                                                                  <w:marBottom w:val="0"/>
                                                                                  <w:divBdr>
                                                                                    <w:top w:val="none" w:sz="0" w:space="0" w:color="auto"/>
                                                                                    <w:left w:val="none" w:sz="0" w:space="0" w:color="auto"/>
                                                                                    <w:bottom w:val="none" w:sz="0" w:space="0" w:color="auto"/>
                                                                                    <w:right w:val="none" w:sz="0" w:space="0" w:color="auto"/>
                                                                                  </w:divBdr>
                                                                                  <w:divsChild>
                                                                                    <w:div w:id="136381412">
                                                                                      <w:marLeft w:val="0"/>
                                                                                      <w:marRight w:val="0"/>
                                                                                      <w:marTop w:val="0"/>
                                                                                      <w:marBottom w:val="0"/>
                                                                                      <w:divBdr>
                                                                                        <w:top w:val="none" w:sz="0" w:space="0" w:color="auto"/>
                                                                                        <w:left w:val="none" w:sz="0" w:space="0" w:color="auto"/>
                                                                                        <w:bottom w:val="none" w:sz="0" w:space="0" w:color="auto"/>
                                                                                        <w:right w:val="none" w:sz="0" w:space="0" w:color="auto"/>
                                                                                      </w:divBdr>
                                                                                      <w:divsChild>
                                                                                        <w:div w:id="486937805">
                                                                                          <w:marLeft w:val="0"/>
                                                                                          <w:marRight w:val="0"/>
                                                                                          <w:marTop w:val="0"/>
                                                                                          <w:marBottom w:val="0"/>
                                                                                          <w:divBdr>
                                                                                            <w:top w:val="none" w:sz="0" w:space="0" w:color="auto"/>
                                                                                            <w:left w:val="none" w:sz="0" w:space="0" w:color="auto"/>
                                                                                            <w:bottom w:val="none" w:sz="0" w:space="0" w:color="auto"/>
                                                                                            <w:right w:val="none" w:sz="0" w:space="0" w:color="auto"/>
                                                                                          </w:divBdr>
                                                                                          <w:divsChild>
                                                                                            <w:div w:id="126626029">
                                                                                              <w:marLeft w:val="0"/>
                                                                                              <w:marRight w:val="0"/>
                                                                                              <w:marTop w:val="0"/>
                                                                                              <w:marBottom w:val="240"/>
                                                                                              <w:divBdr>
                                                                                                <w:top w:val="none" w:sz="0" w:space="0" w:color="auto"/>
                                                                                                <w:left w:val="none" w:sz="0" w:space="0" w:color="auto"/>
                                                                                                <w:bottom w:val="none" w:sz="0" w:space="0" w:color="auto"/>
                                                                                                <w:right w:val="none" w:sz="0" w:space="0" w:color="auto"/>
                                                                                              </w:divBdr>
                                                                                            </w:div>
                                                                                            <w:div w:id="199977560">
                                                                                              <w:marLeft w:val="0"/>
                                                                                              <w:marRight w:val="0"/>
                                                                                              <w:marTop w:val="0"/>
                                                                                              <w:marBottom w:val="240"/>
                                                                                              <w:divBdr>
                                                                                                <w:top w:val="none" w:sz="0" w:space="0" w:color="auto"/>
                                                                                                <w:left w:val="none" w:sz="0" w:space="0" w:color="auto"/>
                                                                                                <w:bottom w:val="none" w:sz="0" w:space="0" w:color="auto"/>
                                                                                                <w:right w:val="none" w:sz="0" w:space="0" w:color="auto"/>
                                                                                              </w:divBdr>
                                                                                            </w:div>
                                                                                            <w:div w:id="311640694">
                                                                                              <w:marLeft w:val="0"/>
                                                                                              <w:marRight w:val="0"/>
                                                                                              <w:marTop w:val="0"/>
                                                                                              <w:marBottom w:val="240"/>
                                                                                              <w:divBdr>
                                                                                                <w:top w:val="none" w:sz="0" w:space="0" w:color="auto"/>
                                                                                                <w:left w:val="none" w:sz="0" w:space="0" w:color="auto"/>
                                                                                                <w:bottom w:val="none" w:sz="0" w:space="0" w:color="auto"/>
                                                                                                <w:right w:val="none" w:sz="0" w:space="0" w:color="auto"/>
                                                                                              </w:divBdr>
                                                                                            </w:div>
                                                                                            <w:div w:id="396250849">
                                                                                              <w:marLeft w:val="0"/>
                                                                                              <w:marRight w:val="0"/>
                                                                                              <w:marTop w:val="0"/>
                                                                                              <w:marBottom w:val="240"/>
                                                                                              <w:divBdr>
                                                                                                <w:top w:val="none" w:sz="0" w:space="0" w:color="auto"/>
                                                                                                <w:left w:val="none" w:sz="0" w:space="0" w:color="auto"/>
                                                                                                <w:bottom w:val="none" w:sz="0" w:space="0" w:color="auto"/>
                                                                                                <w:right w:val="none" w:sz="0" w:space="0" w:color="auto"/>
                                                                                              </w:divBdr>
                                                                                            </w:div>
                                                                                            <w:div w:id="426580625">
                                                                                              <w:marLeft w:val="0"/>
                                                                                              <w:marRight w:val="0"/>
                                                                                              <w:marTop w:val="0"/>
                                                                                              <w:marBottom w:val="240"/>
                                                                                              <w:divBdr>
                                                                                                <w:top w:val="none" w:sz="0" w:space="0" w:color="auto"/>
                                                                                                <w:left w:val="none" w:sz="0" w:space="0" w:color="auto"/>
                                                                                                <w:bottom w:val="none" w:sz="0" w:space="0" w:color="auto"/>
                                                                                                <w:right w:val="none" w:sz="0" w:space="0" w:color="auto"/>
                                                                                              </w:divBdr>
                                                                                            </w:div>
                                                                                            <w:div w:id="453331929">
                                                                                              <w:marLeft w:val="0"/>
                                                                                              <w:marRight w:val="0"/>
                                                                                              <w:marTop w:val="0"/>
                                                                                              <w:marBottom w:val="240"/>
                                                                                              <w:divBdr>
                                                                                                <w:top w:val="none" w:sz="0" w:space="0" w:color="auto"/>
                                                                                                <w:left w:val="none" w:sz="0" w:space="0" w:color="auto"/>
                                                                                                <w:bottom w:val="none" w:sz="0" w:space="0" w:color="auto"/>
                                                                                                <w:right w:val="none" w:sz="0" w:space="0" w:color="auto"/>
                                                                                              </w:divBdr>
                                                                                            </w:div>
                                                                                            <w:div w:id="453520818">
                                                                                              <w:marLeft w:val="0"/>
                                                                                              <w:marRight w:val="0"/>
                                                                                              <w:marTop w:val="0"/>
                                                                                              <w:marBottom w:val="240"/>
                                                                                              <w:divBdr>
                                                                                                <w:top w:val="none" w:sz="0" w:space="0" w:color="auto"/>
                                                                                                <w:left w:val="none" w:sz="0" w:space="0" w:color="auto"/>
                                                                                                <w:bottom w:val="none" w:sz="0" w:space="0" w:color="auto"/>
                                                                                                <w:right w:val="none" w:sz="0" w:space="0" w:color="auto"/>
                                                                                              </w:divBdr>
                                                                                            </w:div>
                                                                                            <w:div w:id="487213814">
                                                                                              <w:marLeft w:val="0"/>
                                                                                              <w:marRight w:val="0"/>
                                                                                              <w:marTop w:val="0"/>
                                                                                              <w:marBottom w:val="240"/>
                                                                                              <w:divBdr>
                                                                                                <w:top w:val="none" w:sz="0" w:space="0" w:color="auto"/>
                                                                                                <w:left w:val="none" w:sz="0" w:space="0" w:color="auto"/>
                                                                                                <w:bottom w:val="none" w:sz="0" w:space="0" w:color="auto"/>
                                                                                                <w:right w:val="none" w:sz="0" w:space="0" w:color="auto"/>
                                                                                              </w:divBdr>
                                                                                            </w:div>
                                                                                            <w:div w:id="533930877">
                                                                                              <w:marLeft w:val="0"/>
                                                                                              <w:marRight w:val="0"/>
                                                                                              <w:marTop w:val="0"/>
                                                                                              <w:marBottom w:val="240"/>
                                                                                              <w:divBdr>
                                                                                                <w:top w:val="none" w:sz="0" w:space="0" w:color="auto"/>
                                                                                                <w:left w:val="none" w:sz="0" w:space="0" w:color="auto"/>
                                                                                                <w:bottom w:val="none" w:sz="0" w:space="0" w:color="auto"/>
                                                                                                <w:right w:val="none" w:sz="0" w:space="0" w:color="auto"/>
                                                                                              </w:divBdr>
                                                                                            </w:div>
                                                                                            <w:div w:id="657268465">
                                                                                              <w:marLeft w:val="0"/>
                                                                                              <w:marRight w:val="0"/>
                                                                                              <w:marTop w:val="0"/>
                                                                                              <w:marBottom w:val="240"/>
                                                                                              <w:divBdr>
                                                                                                <w:top w:val="none" w:sz="0" w:space="0" w:color="auto"/>
                                                                                                <w:left w:val="none" w:sz="0" w:space="0" w:color="auto"/>
                                                                                                <w:bottom w:val="none" w:sz="0" w:space="0" w:color="auto"/>
                                                                                                <w:right w:val="none" w:sz="0" w:space="0" w:color="auto"/>
                                                                                              </w:divBdr>
                                                                                            </w:div>
                                                                                            <w:div w:id="766073777">
                                                                                              <w:marLeft w:val="0"/>
                                                                                              <w:marRight w:val="0"/>
                                                                                              <w:marTop w:val="0"/>
                                                                                              <w:marBottom w:val="240"/>
                                                                                              <w:divBdr>
                                                                                                <w:top w:val="none" w:sz="0" w:space="0" w:color="auto"/>
                                                                                                <w:left w:val="none" w:sz="0" w:space="0" w:color="auto"/>
                                                                                                <w:bottom w:val="none" w:sz="0" w:space="0" w:color="auto"/>
                                                                                                <w:right w:val="none" w:sz="0" w:space="0" w:color="auto"/>
                                                                                              </w:divBdr>
                                                                                            </w:div>
                                                                                            <w:div w:id="820073315">
                                                                                              <w:marLeft w:val="0"/>
                                                                                              <w:marRight w:val="0"/>
                                                                                              <w:marTop w:val="0"/>
                                                                                              <w:marBottom w:val="240"/>
                                                                                              <w:divBdr>
                                                                                                <w:top w:val="none" w:sz="0" w:space="0" w:color="auto"/>
                                                                                                <w:left w:val="none" w:sz="0" w:space="0" w:color="auto"/>
                                                                                                <w:bottom w:val="none" w:sz="0" w:space="0" w:color="auto"/>
                                                                                                <w:right w:val="none" w:sz="0" w:space="0" w:color="auto"/>
                                                                                              </w:divBdr>
                                                                                            </w:div>
                                                                                            <w:div w:id="850149570">
                                                                                              <w:marLeft w:val="0"/>
                                                                                              <w:marRight w:val="0"/>
                                                                                              <w:marTop w:val="0"/>
                                                                                              <w:marBottom w:val="240"/>
                                                                                              <w:divBdr>
                                                                                                <w:top w:val="none" w:sz="0" w:space="0" w:color="auto"/>
                                                                                                <w:left w:val="none" w:sz="0" w:space="0" w:color="auto"/>
                                                                                                <w:bottom w:val="none" w:sz="0" w:space="0" w:color="auto"/>
                                                                                                <w:right w:val="none" w:sz="0" w:space="0" w:color="auto"/>
                                                                                              </w:divBdr>
                                                                                            </w:div>
                                                                                            <w:div w:id="864559611">
                                                                                              <w:marLeft w:val="0"/>
                                                                                              <w:marRight w:val="0"/>
                                                                                              <w:marTop w:val="0"/>
                                                                                              <w:marBottom w:val="240"/>
                                                                                              <w:divBdr>
                                                                                                <w:top w:val="none" w:sz="0" w:space="0" w:color="auto"/>
                                                                                                <w:left w:val="none" w:sz="0" w:space="0" w:color="auto"/>
                                                                                                <w:bottom w:val="none" w:sz="0" w:space="0" w:color="auto"/>
                                                                                                <w:right w:val="none" w:sz="0" w:space="0" w:color="auto"/>
                                                                                              </w:divBdr>
                                                                                            </w:div>
                                                                                            <w:div w:id="920792292">
                                                                                              <w:marLeft w:val="0"/>
                                                                                              <w:marRight w:val="0"/>
                                                                                              <w:marTop w:val="0"/>
                                                                                              <w:marBottom w:val="240"/>
                                                                                              <w:divBdr>
                                                                                                <w:top w:val="none" w:sz="0" w:space="0" w:color="auto"/>
                                                                                                <w:left w:val="none" w:sz="0" w:space="0" w:color="auto"/>
                                                                                                <w:bottom w:val="none" w:sz="0" w:space="0" w:color="auto"/>
                                                                                                <w:right w:val="none" w:sz="0" w:space="0" w:color="auto"/>
                                                                                              </w:divBdr>
                                                                                            </w:div>
                                                                                            <w:div w:id="959455953">
                                                                                              <w:marLeft w:val="0"/>
                                                                                              <w:marRight w:val="0"/>
                                                                                              <w:marTop w:val="0"/>
                                                                                              <w:marBottom w:val="240"/>
                                                                                              <w:divBdr>
                                                                                                <w:top w:val="none" w:sz="0" w:space="0" w:color="auto"/>
                                                                                                <w:left w:val="none" w:sz="0" w:space="0" w:color="auto"/>
                                                                                                <w:bottom w:val="none" w:sz="0" w:space="0" w:color="auto"/>
                                                                                                <w:right w:val="none" w:sz="0" w:space="0" w:color="auto"/>
                                                                                              </w:divBdr>
                                                                                            </w:div>
                                                                                            <w:div w:id="965887500">
                                                                                              <w:marLeft w:val="0"/>
                                                                                              <w:marRight w:val="0"/>
                                                                                              <w:marTop w:val="0"/>
                                                                                              <w:marBottom w:val="240"/>
                                                                                              <w:divBdr>
                                                                                                <w:top w:val="none" w:sz="0" w:space="0" w:color="auto"/>
                                                                                                <w:left w:val="none" w:sz="0" w:space="0" w:color="auto"/>
                                                                                                <w:bottom w:val="none" w:sz="0" w:space="0" w:color="auto"/>
                                                                                                <w:right w:val="none" w:sz="0" w:space="0" w:color="auto"/>
                                                                                              </w:divBdr>
                                                                                            </w:div>
                                                                                            <w:div w:id="1125345406">
                                                                                              <w:marLeft w:val="0"/>
                                                                                              <w:marRight w:val="0"/>
                                                                                              <w:marTop w:val="0"/>
                                                                                              <w:marBottom w:val="240"/>
                                                                                              <w:divBdr>
                                                                                                <w:top w:val="none" w:sz="0" w:space="0" w:color="auto"/>
                                                                                                <w:left w:val="none" w:sz="0" w:space="0" w:color="auto"/>
                                                                                                <w:bottom w:val="none" w:sz="0" w:space="0" w:color="auto"/>
                                                                                                <w:right w:val="none" w:sz="0" w:space="0" w:color="auto"/>
                                                                                              </w:divBdr>
                                                                                            </w:div>
                                                                                            <w:div w:id="1179126709">
                                                                                              <w:marLeft w:val="0"/>
                                                                                              <w:marRight w:val="0"/>
                                                                                              <w:marTop w:val="0"/>
                                                                                              <w:marBottom w:val="240"/>
                                                                                              <w:divBdr>
                                                                                                <w:top w:val="none" w:sz="0" w:space="0" w:color="auto"/>
                                                                                                <w:left w:val="none" w:sz="0" w:space="0" w:color="auto"/>
                                                                                                <w:bottom w:val="none" w:sz="0" w:space="0" w:color="auto"/>
                                                                                                <w:right w:val="none" w:sz="0" w:space="0" w:color="auto"/>
                                                                                              </w:divBdr>
                                                                                            </w:div>
                                                                                            <w:div w:id="1215775158">
                                                                                              <w:marLeft w:val="0"/>
                                                                                              <w:marRight w:val="0"/>
                                                                                              <w:marTop w:val="0"/>
                                                                                              <w:marBottom w:val="240"/>
                                                                                              <w:divBdr>
                                                                                                <w:top w:val="none" w:sz="0" w:space="0" w:color="auto"/>
                                                                                                <w:left w:val="none" w:sz="0" w:space="0" w:color="auto"/>
                                                                                                <w:bottom w:val="none" w:sz="0" w:space="0" w:color="auto"/>
                                                                                                <w:right w:val="none" w:sz="0" w:space="0" w:color="auto"/>
                                                                                              </w:divBdr>
                                                                                            </w:div>
                                                                                            <w:div w:id="1252396126">
                                                                                              <w:marLeft w:val="0"/>
                                                                                              <w:marRight w:val="0"/>
                                                                                              <w:marTop w:val="0"/>
                                                                                              <w:marBottom w:val="240"/>
                                                                                              <w:divBdr>
                                                                                                <w:top w:val="none" w:sz="0" w:space="0" w:color="auto"/>
                                                                                                <w:left w:val="none" w:sz="0" w:space="0" w:color="auto"/>
                                                                                                <w:bottom w:val="none" w:sz="0" w:space="0" w:color="auto"/>
                                                                                                <w:right w:val="none" w:sz="0" w:space="0" w:color="auto"/>
                                                                                              </w:divBdr>
                                                                                            </w:div>
                                                                                            <w:div w:id="1362047245">
                                                                                              <w:marLeft w:val="0"/>
                                                                                              <w:marRight w:val="0"/>
                                                                                              <w:marTop w:val="0"/>
                                                                                              <w:marBottom w:val="240"/>
                                                                                              <w:divBdr>
                                                                                                <w:top w:val="none" w:sz="0" w:space="0" w:color="auto"/>
                                                                                                <w:left w:val="none" w:sz="0" w:space="0" w:color="auto"/>
                                                                                                <w:bottom w:val="none" w:sz="0" w:space="0" w:color="auto"/>
                                                                                                <w:right w:val="none" w:sz="0" w:space="0" w:color="auto"/>
                                                                                              </w:divBdr>
                                                                                            </w:div>
                                                                                            <w:div w:id="1396732996">
                                                                                              <w:marLeft w:val="0"/>
                                                                                              <w:marRight w:val="0"/>
                                                                                              <w:marTop w:val="0"/>
                                                                                              <w:marBottom w:val="240"/>
                                                                                              <w:divBdr>
                                                                                                <w:top w:val="none" w:sz="0" w:space="0" w:color="auto"/>
                                                                                                <w:left w:val="none" w:sz="0" w:space="0" w:color="auto"/>
                                                                                                <w:bottom w:val="none" w:sz="0" w:space="0" w:color="auto"/>
                                                                                                <w:right w:val="none" w:sz="0" w:space="0" w:color="auto"/>
                                                                                              </w:divBdr>
                                                                                            </w:div>
                                                                                            <w:div w:id="1449154962">
                                                                                              <w:marLeft w:val="0"/>
                                                                                              <w:marRight w:val="0"/>
                                                                                              <w:marTop w:val="0"/>
                                                                                              <w:marBottom w:val="240"/>
                                                                                              <w:divBdr>
                                                                                                <w:top w:val="none" w:sz="0" w:space="0" w:color="auto"/>
                                                                                                <w:left w:val="none" w:sz="0" w:space="0" w:color="auto"/>
                                                                                                <w:bottom w:val="none" w:sz="0" w:space="0" w:color="auto"/>
                                                                                                <w:right w:val="none" w:sz="0" w:space="0" w:color="auto"/>
                                                                                              </w:divBdr>
                                                                                            </w:div>
                                                                                            <w:div w:id="1527598453">
                                                                                              <w:marLeft w:val="0"/>
                                                                                              <w:marRight w:val="0"/>
                                                                                              <w:marTop w:val="0"/>
                                                                                              <w:marBottom w:val="240"/>
                                                                                              <w:divBdr>
                                                                                                <w:top w:val="none" w:sz="0" w:space="0" w:color="auto"/>
                                                                                                <w:left w:val="none" w:sz="0" w:space="0" w:color="auto"/>
                                                                                                <w:bottom w:val="none" w:sz="0" w:space="0" w:color="auto"/>
                                                                                                <w:right w:val="none" w:sz="0" w:space="0" w:color="auto"/>
                                                                                              </w:divBdr>
                                                                                            </w:div>
                                                                                            <w:div w:id="1558467215">
                                                                                              <w:marLeft w:val="0"/>
                                                                                              <w:marRight w:val="0"/>
                                                                                              <w:marTop w:val="0"/>
                                                                                              <w:marBottom w:val="240"/>
                                                                                              <w:divBdr>
                                                                                                <w:top w:val="none" w:sz="0" w:space="0" w:color="auto"/>
                                                                                                <w:left w:val="none" w:sz="0" w:space="0" w:color="auto"/>
                                                                                                <w:bottom w:val="none" w:sz="0" w:space="0" w:color="auto"/>
                                                                                                <w:right w:val="none" w:sz="0" w:space="0" w:color="auto"/>
                                                                                              </w:divBdr>
                                                                                            </w:div>
                                                                                            <w:div w:id="1559592530">
                                                                                              <w:marLeft w:val="0"/>
                                                                                              <w:marRight w:val="0"/>
                                                                                              <w:marTop w:val="0"/>
                                                                                              <w:marBottom w:val="240"/>
                                                                                              <w:divBdr>
                                                                                                <w:top w:val="none" w:sz="0" w:space="0" w:color="auto"/>
                                                                                                <w:left w:val="none" w:sz="0" w:space="0" w:color="auto"/>
                                                                                                <w:bottom w:val="none" w:sz="0" w:space="0" w:color="auto"/>
                                                                                                <w:right w:val="none" w:sz="0" w:space="0" w:color="auto"/>
                                                                                              </w:divBdr>
                                                                                            </w:div>
                                                                                            <w:div w:id="1650938918">
                                                                                              <w:marLeft w:val="0"/>
                                                                                              <w:marRight w:val="0"/>
                                                                                              <w:marTop w:val="0"/>
                                                                                              <w:marBottom w:val="240"/>
                                                                                              <w:divBdr>
                                                                                                <w:top w:val="none" w:sz="0" w:space="0" w:color="auto"/>
                                                                                                <w:left w:val="none" w:sz="0" w:space="0" w:color="auto"/>
                                                                                                <w:bottom w:val="none" w:sz="0" w:space="0" w:color="auto"/>
                                                                                                <w:right w:val="none" w:sz="0" w:space="0" w:color="auto"/>
                                                                                              </w:divBdr>
                                                                                            </w:div>
                                                                                            <w:div w:id="1662923517">
                                                                                              <w:marLeft w:val="0"/>
                                                                                              <w:marRight w:val="0"/>
                                                                                              <w:marTop w:val="0"/>
                                                                                              <w:marBottom w:val="240"/>
                                                                                              <w:divBdr>
                                                                                                <w:top w:val="none" w:sz="0" w:space="0" w:color="auto"/>
                                                                                                <w:left w:val="none" w:sz="0" w:space="0" w:color="auto"/>
                                                                                                <w:bottom w:val="none" w:sz="0" w:space="0" w:color="auto"/>
                                                                                                <w:right w:val="none" w:sz="0" w:space="0" w:color="auto"/>
                                                                                              </w:divBdr>
                                                                                            </w:div>
                                                                                            <w:div w:id="1673870970">
                                                                                              <w:marLeft w:val="0"/>
                                                                                              <w:marRight w:val="0"/>
                                                                                              <w:marTop w:val="0"/>
                                                                                              <w:marBottom w:val="240"/>
                                                                                              <w:divBdr>
                                                                                                <w:top w:val="none" w:sz="0" w:space="0" w:color="auto"/>
                                                                                                <w:left w:val="none" w:sz="0" w:space="0" w:color="auto"/>
                                                                                                <w:bottom w:val="none" w:sz="0" w:space="0" w:color="auto"/>
                                                                                                <w:right w:val="none" w:sz="0" w:space="0" w:color="auto"/>
                                                                                              </w:divBdr>
                                                                                            </w:div>
                                                                                            <w:div w:id="1683585221">
                                                                                              <w:marLeft w:val="0"/>
                                                                                              <w:marRight w:val="0"/>
                                                                                              <w:marTop w:val="0"/>
                                                                                              <w:marBottom w:val="240"/>
                                                                                              <w:divBdr>
                                                                                                <w:top w:val="none" w:sz="0" w:space="0" w:color="auto"/>
                                                                                                <w:left w:val="none" w:sz="0" w:space="0" w:color="auto"/>
                                                                                                <w:bottom w:val="none" w:sz="0" w:space="0" w:color="auto"/>
                                                                                                <w:right w:val="none" w:sz="0" w:space="0" w:color="auto"/>
                                                                                              </w:divBdr>
                                                                                            </w:div>
                                                                                            <w:div w:id="1748646159">
                                                                                              <w:marLeft w:val="0"/>
                                                                                              <w:marRight w:val="0"/>
                                                                                              <w:marTop w:val="0"/>
                                                                                              <w:marBottom w:val="240"/>
                                                                                              <w:divBdr>
                                                                                                <w:top w:val="none" w:sz="0" w:space="0" w:color="auto"/>
                                                                                                <w:left w:val="none" w:sz="0" w:space="0" w:color="auto"/>
                                                                                                <w:bottom w:val="none" w:sz="0" w:space="0" w:color="auto"/>
                                                                                                <w:right w:val="none" w:sz="0" w:space="0" w:color="auto"/>
                                                                                              </w:divBdr>
                                                                                            </w:div>
                                                                                            <w:div w:id="1762094787">
                                                                                              <w:marLeft w:val="0"/>
                                                                                              <w:marRight w:val="0"/>
                                                                                              <w:marTop w:val="0"/>
                                                                                              <w:marBottom w:val="240"/>
                                                                                              <w:divBdr>
                                                                                                <w:top w:val="none" w:sz="0" w:space="0" w:color="auto"/>
                                                                                                <w:left w:val="none" w:sz="0" w:space="0" w:color="auto"/>
                                                                                                <w:bottom w:val="none" w:sz="0" w:space="0" w:color="auto"/>
                                                                                                <w:right w:val="none" w:sz="0" w:space="0" w:color="auto"/>
                                                                                              </w:divBdr>
                                                                                            </w:div>
                                                                                            <w:div w:id="1781028881">
                                                                                              <w:marLeft w:val="0"/>
                                                                                              <w:marRight w:val="0"/>
                                                                                              <w:marTop w:val="0"/>
                                                                                              <w:marBottom w:val="240"/>
                                                                                              <w:divBdr>
                                                                                                <w:top w:val="none" w:sz="0" w:space="0" w:color="auto"/>
                                                                                                <w:left w:val="none" w:sz="0" w:space="0" w:color="auto"/>
                                                                                                <w:bottom w:val="none" w:sz="0" w:space="0" w:color="auto"/>
                                                                                                <w:right w:val="none" w:sz="0" w:space="0" w:color="auto"/>
                                                                                              </w:divBdr>
                                                                                            </w:div>
                                                                                            <w:div w:id="1861628846">
                                                                                              <w:marLeft w:val="0"/>
                                                                                              <w:marRight w:val="0"/>
                                                                                              <w:marTop w:val="0"/>
                                                                                              <w:marBottom w:val="240"/>
                                                                                              <w:divBdr>
                                                                                                <w:top w:val="none" w:sz="0" w:space="0" w:color="auto"/>
                                                                                                <w:left w:val="none" w:sz="0" w:space="0" w:color="auto"/>
                                                                                                <w:bottom w:val="none" w:sz="0" w:space="0" w:color="auto"/>
                                                                                                <w:right w:val="none" w:sz="0" w:space="0" w:color="auto"/>
                                                                                              </w:divBdr>
                                                                                            </w:div>
                                                                                            <w:div w:id="1899784446">
                                                                                              <w:marLeft w:val="0"/>
                                                                                              <w:marRight w:val="0"/>
                                                                                              <w:marTop w:val="0"/>
                                                                                              <w:marBottom w:val="240"/>
                                                                                              <w:divBdr>
                                                                                                <w:top w:val="none" w:sz="0" w:space="0" w:color="auto"/>
                                                                                                <w:left w:val="none" w:sz="0" w:space="0" w:color="auto"/>
                                                                                                <w:bottom w:val="none" w:sz="0" w:space="0" w:color="auto"/>
                                                                                                <w:right w:val="none" w:sz="0" w:space="0" w:color="auto"/>
                                                                                              </w:divBdr>
                                                                                            </w:div>
                                                                                            <w:div w:id="1988436697">
                                                                                              <w:marLeft w:val="0"/>
                                                                                              <w:marRight w:val="0"/>
                                                                                              <w:marTop w:val="0"/>
                                                                                              <w:marBottom w:val="240"/>
                                                                                              <w:divBdr>
                                                                                                <w:top w:val="none" w:sz="0" w:space="0" w:color="auto"/>
                                                                                                <w:left w:val="none" w:sz="0" w:space="0" w:color="auto"/>
                                                                                                <w:bottom w:val="none" w:sz="0" w:space="0" w:color="auto"/>
                                                                                                <w:right w:val="none" w:sz="0" w:space="0" w:color="auto"/>
                                                                                              </w:divBdr>
                                                                                            </w:div>
                                                                                            <w:div w:id="21355209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882016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352875">
      <w:bodyDiv w:val="1"/>
      <w:marLeft w:val="0"/>
      <w:marRight w:val="0"/>
      <w:marTop w:val="0"/>
      <w:marBottom w:val="0"/>
      <w:divBdr>
        <w:top w:val="none" w:sz="0" w:space="0" w:color="auto"/>
        <w:left w:val="none" w:sz="0" w:space="0" w:color="auto"/>
        <w:bottom w:val="none" w:sz="0" w:space="0" w:color="auto"/>
        <w:right w:val="none" w:sz="0" w:space="0" w:color="auto"/>
      </w:divBdr>
      <w:divsChild>
        <w:div w:id="852301824">
          <w:marLeft w:val="0"/>
          <w:marRight w:val="0"/>
          <w:marTop w:val="240"/>
          <w:marBottom w:val="0"/>
          <w:divBdr>
            <w:top w:val="none" w:sz="0" w:space="0" w:color="auto"/>
            <w:left w:val="none" w:sz="0" w:space="0" w:color="auto"/>
            <w:bottom w:val="none" w:sz="0" w:space="0" w:color="auto"/>
            <w:right w:val="none" w:sz="0" w:space="0" w:color="auto"/>
          </w:divBdr>
          <w:divsChild>
            <w:div w:id="832768492">
              <w:marLeft w:val="0"/>
              <w:marRight w:val="0"/>
              <w:marTop w:val="0"/>
              <w:marBottom w:val="0"/>
              <w:divBdr>
                <w:top w:val="none" w:sz="0" w:space="0" w:color="auto"/>
                <w:left w:val="none" w:sz="0" w:space="0" w:color="auto"/>
                <w:bottom w:val="none" w:sz="0" w:space="0" w:color="auto"/>
                <w:right w:val="none" w:sz="0" w:space="0" w:color="auto"/>
              </w:divBdr>
              <w:divsChild>
                <w:div w:id="8370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4369">
          <w:marLeft w:val="0"/>
          <w:marRight w:val="0"/>
          <w:marTop w:val="240"/>
          <w:marBottom w:val="0"/>
          <w:divBdr>
            <w:top w:val="none" w:sz="0" w:space="0" w:color="auto"/>
            <w:left w:val="none" w:sz="0" w:space="0" w:color="auto"/>
            <w:bottom w:val="none" w:sz="0" w:space="0" w:color="auto"/>
            <w:right w:val="none" w:sz="0" w:space="0" w:color="auto"/>
          </w:divBdr>
          <w:divsChild>
            <w:div w:id="47803382">
              <w:marLeft w:val="0"/>
              <w:marRight w:val="0"/>
              <w:marTop w:val="0"/>
              <w:marBottom w:val="0"/>
              <w:divBdr>
                <w:top w:val="none" w:sz="0" w:space="0" w:color="auto"/>
                <w:left w:val="none" w:sz="0" w:space="0" w:color="auto"/>
                <w:bottom w:val="none" w:sz="0" w:space="0" w:color="auto"/>
                <w:right w:val="none" w:sz="0" w:space="0" w:color="auto"/>
              </w:divBdr>
              <w:divsChild>
                <w:div w:id="11008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771486">
          <w:marLeft w:val="0"/>
          <w:marRight w:val="0"/>
          <w:marTop w:val="240"/>
          <w:marBottom w:val="0"/>
          <w:divBdr>
            <w:top w:val="none" w:sz="0" w:space="0" w:color="auto"/>
            <w:left w:val="none" w:sz="0" w:space="0" w:color="auto"/>
            <w:bottom w:val="none" w:sz="0" w:space="0" w:color="auto"/>
            <w:right w:val="none" w:sz="0" w:space="0" w:color="auto"/>
          </w:divBdr>
          <w:divsChild>
            <w:div w:id="1774862841">
              <w:marLeft w:val="0"/>
              <w:marRight w:val="0"/>
              <w:marTop w:val="0"/>
              <w:marBottom w:val="0"/>
              <w:divBdr>
                <w:top w:val="none" w:sz="0" w:space="0" w:color="auto"/>
                <w:left w:val="none" w:sz="0" w:space="0" w:color="auto"/>
                <w:bottom w:val="none" w:sz="0" w:space="0" w:color="auto"/>
                <w:right w:val="none" w:sz="0" w:space="0" w:color="auto"/>
              </w:divBdr>
              <w:divsChild>
                <w:div w:id="32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3190">
          <w:marLeft w:val="0"/>
          <w:marRight w:val="0"/>
          <w:marTop w:val="240"/>
          <w:marBottom w:val="0"/>
          <w:divBdr>
            <w:top w:val="none" w:sz="0" w:space="0" w:color="auto"/>
            <w:left w:val="none" w:sz="0" w:space="0" w:color="auto"/>
            <w:bottom w:val="none" w:sz="0" w:space="0" w:color="auto"/>
            <w:right w:val="none" w:sz="0" w:space="0" w:color="auto"/>
          </w:divBdr>
          <w:divsChild>
            <w:div w:id="995458549">
              <w:marLeft w:val="0"/>
              <w:marRight w:val="0"/>
              <w:marTop w:val="0"/>
              <w:marBottom w:val="0"/>
              <w:divBdr>
                <w:top w:val="none" w:sz="0" w:space="0" w:color="auto"/>
                <w:left w:val="none" w:sz="0" w:space="0" w:color="auto"/>
                <w:bottom w:val="none" w:sz="0" w:space="0" w:color="auto"/>
                <w:right w:val="none" w:sz="0" w:space="0" w:color="auto"/>
              </w:divBdr>
              <w:divsChild>
                <w:div w:id="145694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90729">
      <w:bodyDiv w:val="1"/>
      <w:marLeft w:val="0"/>
      <w:marRight w:val="0"/>
      <w:marTop w:val="0"/>
      <w:marBottom w:val="0"/>
      <w:divBdr>
        <w:top w:val="none" w:sz="0" w:space="0" w:color="auto"/>
        <w:left w:val="none" w:sz="0" w:space="0" w:color="auto"/>
        <w:bottom w:val="none" w:sz="0" w:space="0" w:color="auto"/>
        <w:right w:val="none" w:sz="0" w:space="0" w:color="auto"/>
      </w:divBdr>
      <w:divsChild>
        <w:div w:id="928731197">
          <w:marLeft w:val="0"/>
          <w:marRight w:val="0"/>
          <w:marTop w:val="240"/>
          <w:marBottom w:val="0"/>
          <w:divBdr>
            <w:top w:val="none" w:sz="0" w:space="0" w:color="auto"/>
            <w:left w:val="none" w:sz="0" w:space="0" w:color="auto"/>
            <w:bottom w:val="none" w:sz="0" w:space="0" w:color="auto"/>
            <w:right w:val="none" w:sz="0" w:space="0" w:color="auto"/>
          </w:divBdr>
          <w:divsChild>
            <w:div w:id="1695040174">
              <w:marLeft w:val="0"/>
              <w:marRight w:val="0"/>
              <w:marTop w:val="0"/>
              <w:marBottom w:val="0"/>
              <w:divBdr>
                <w:top w:val="none" w:sz="0" w:space="0" w:color="auto"/>
                <w:left w:val="none" w:sz="0" w:space="0" w:color="auto"/>
                <w:bottom w:val="none" w:sz="0" w:space="0" w:color="auto"/>
                <w:right w:val="none" w:sz="0" w:space="0" w:color="auto"/>
              </w:divBdr>
              <w:divsChild>
                <w:div w:id="16980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7466">
          <w:marLeft w:val="0"/>
          <w:marRight w:val="0"/>
          <w:marTop w:val="240"/>
          <w:marBottom w:val="0"/>
          <w:divBdr>
            <w:top w:val="none" w:sz="0" w:space="0" w:color="auto"/>
            <w:left w:val="none" w:sz="0" w:space="0" w:color="auto"/>
            <w:bottom w:val="none" w:sz="0" w:space="0" w:color="auto"/>
            <w:right w:val="none" w:sz="0" w:space="0" w:color="auto"/>
          </w:divBdr>
          <w:divsChild>
            <w:div w:id="1635596352">
              <w:marLeft w:val="0"/>
              <w:marRight w:val="0"/>
              <w:marTop w:val="0"/>
              <w:marBottom w:val="0"/>
              <w:divBdr>
                <w:top w:val="none" w:sz="0" w:space="0" w:color="auto"/>
                <w:left w:val="none" w:sz="0" w:space="0" w:color="auto"/>
                <w:bottom w:val="none" w:sz="0" w:space="0" w:color="auto"/>
                <w:right w:val="none" w:sz="0" w:space="0" w:color="auto"/>
              </w:divBdr>
              <w:divsChild>
                <w:div w:id="14584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0616">
          <w:marLeft w:val="0"/>
          <w:marRight w:val="0"/>
          <w:marTop w:val="240"/>
          <w:marBottom w:val="0"/>
          <w:divBdr>
            <w:top w:val="none" w:sz="0" w:space="0" w:color="auto"/>
            <w:left w:val="none" w:sz="0" w:space="0" w:color="auto"/>
            <w:bottom w:val="none" w:sz="0" w:space="0" w:color="auto"/>
            <w:right w:val="none" w:sz="0" w:space="0" w:color="auto"/>
          </w:divBdr>
          <w:divsChild>
            <w:div w:id="207032786">
              <w:marLeft w:val="0"/>
              <w:marRight w:val="0"/>
              <w:marTop w:val="0"/>
              <w:marBottom w:val="0"/>
              <w:divBdr>
                <w:top w:val="none" w:sz="0" w:space="0" w:color="auto"/>
                <w:left w:val="none" w:sz="0" w:space="0" w:color="auto"/>
                <w:bottom w:val="none" w:sz="0" w:space="0" w:color="auto"/>
                <w:right w:val="none" w:sz="0" w:space="0" w:color="auto"/>
              </w:divBdr>
              <w:divsChild>
                <w:div w:id="195790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3849">
          <w:marLeft w:val="0"/>
          <w:marRight w:val="0"/>
          <w:marTop w:val="240"/>
          <w:marBottom w:val="0"/>
          <w:divBdr>
            <w:top w:val="none" w:sz="0" w:space="0" w:color="auto"/>
            <w:left w:val="none" w:sz="0" w:space="0" w:color="auto"/>
            <w:bottom w:val="none" w:sz="0" w:space="0" w:color="auto"/>
            <w:right w:val="none" w:sz="0" w:space="0" w:color="auto"/>
          </w:divBdr>
          <w:divsChild>
            <w:div w:id="1766269603">
              <w:marLeft w:val="0"/>
              <w:marRight w:val="0"/>
              <w:marTop w:val="0"/>
              <w:marBottom w:val="0"/>
              <w:divBdr>
                <w:top w:val="none" w:sz="0" w:space="0" w:color="auto"/>
                <w:left w:val="none" w:sz="0" w:space="0" w:color="auto"/>
                <w:bottom w:val="none" w:sz="0" w:space="0" w:color="auto"/>
                <w:right w:val="none" w:sz="0" w:space="0" w:color="auto"/>
              </w:divBdr>
              <w:divsChild>
                <w:div w:id="27217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19490">
      <w:bodyDiv w:val="1"/>
      <w:marLeft w:val="0"/>
      <w:marRight w:val="0"/>
      <w:marTop w:val="0"/>
      <w:marBottom w:val="0"/>
      <w:divBdr>
        <w:top w:val="single" w:sz="12" w:space="0" w:color="767575"/>
        <w:left w:val="none" w:sz="0" w:space="0" w:color="auto"/>
        <w:bottom w:val="none" w:sz="0" w:space="0" w:color="auto"/>
        <w:right w:val="none" w:sz="0" w:space="0" w:color="auto"/>
      </w:divBdr>
      <w:divsChild>
        <w:div w:id="1363508485">
          <w:marLeft w:val="0"/>
          <w:marRight w:val="0"/>
          <w:marTop w:val="0"/>
          <w:marBottom w:val="0"/>
          <w:divBdr>
            <w:top w:val="none" w:sz="0" w:space="0" w:color="auto"/>
            <w:left w:val="none" w:sz="0" w:space="0" w:color="auto"/>
            <w:bottom w:val="none" w:sz="0" w:space="0" w:color="auto"/>
            <w:right w:val="none" w:sz="0" w:space="0" w:color="auto"/>
          </w:divBdr>
          <w:divsChild>
            <w:div w:id="332026521">
              <w:marLeft w:val="0"/>
              <w:marRight w:val="0"/>
              <w:marTop w:val="0"/>
              <w:marBottom w:val="0"/>
              <w:divBdr>
                <w:top w:val="none" w:sz="0" w:space="0" w:color="auto"/>
                <w:left w:val="none" w:sz="0" w:space="0" w:color="auto"/>
                <w:bottom w:val="none" w:sz="0" w:space="0" w:color="auto"/>
                <w:right w:val="none" w:sz="0" w:space="0" w:color="auto"/>
              </w:divBdr>
              <w:divsChild>
                <w:div w:id="100358232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72587705">
                      <w:marLeft w:val="300"/>
                      <w:marRight w:val="0"/>
                      <w:marTop w:val="0"/>
                      <w:marBottom w:val="0"/>
                      <w:divBdr>
                        <w:top w:val="none" w:sz="0" w:space="0" w:color="auto"/>
                        <w:left w:val="none" w:sz="0" w:space="0" w:color="auto"/>
                        <w:bottom w:val="none" w:sz="0" w:space="0" w:color="auto"/>
                        <w:right w:val="none" w:sz="0" w:space="0" w:color="auto"/>
                      </w:divBdr>
                      <w:divsChild>
                        <w:div w:id="503322574">
                          <w:marLeft w:val="0"/>
                          <w:marRight w:val="0"/>
                          <w:marTop w:val="0"/>
                          <w:marBottom w:val="0"/>
                          <w:divBdr>
                            <w:top w:val="none" w:sz="0" w:space="0" w:color="auto"/>
                            <w:left w:val="none" w:sz="0" w:space="0" w:color="auto"/>
                            <w:bottom w:val="none" w:sz="0" w:space="0" w:color="auto"/>
                            <w:right w:val="none" w:sz="0" w:space="0" w:color="auto"/>
                          </w:divBdr>
                          <w:divsChild>
                            <w:div w:id="86239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784234">
      <w:bodyDiv w:val="1"/>
      <w:marLeft w:val="0"/>
      <w:marRight w:val="0"/>
      <w:marTop w:val="0"/>
      <w:marBottom w:val="0"/>
      <w:divBdr>
        <w:top w:val="single" w:sz="12" w:space="0" w:color="767575"/>
        <w:left w:val="none" w:sz="0" w:space="0" w:color="auto"/>
        <w:bottom w:val="none" w:sz="0" w:space="0" w:color="auto"/>
        <w:right w:val="none" w:sz="0" w:space="0" w:color="auto"/>
      </w:divBdr>
      <w:divsChild>
        <w:div w:id="182911566">
          <w:marLeft w:val="0"/>
          <w:marRight w:val="0"/>
          <w:marTop w:val="0"/>
          <w:marBottom w:val="0"/>
          <w:divBdr>
            <w:top w:val="none" w:sz="0" w:space="0" w:color="auto"/>
            <w:left w:val="none" w:sz="0" w:space="0" w:color="auto"/>
            <w:bottom w:val="none" w:sz="0" w:space="0" w:color="auto"/>
            <w:right w:val="none" w:sz="0" w:space="0" w:color="auto"/>
          </w:divBdr>
          <w:divsChild>
            <w:div w:id="354311742">
              <w:marLeft w:val="0"/>
              <w:marRight w:val="0"/>
              <w:marTop w:val="0"/>
              <w:marBottom w:val="0"/>
              <w:divBdr>
                <w:top w:val="none" w:sz="0" w:space="0" w:color="auto"/>
                <w:left w:val="none" w:sz="0" w:space="0" w:color="auto"/>
                <w:bottom w:val="none" w:sz="0" w:space="0" w:color="auto"/>
                <w:right w:val="none" w:sz="0" w:space="0" w:color="auto"/>
              </w:divBdr>
              <w:divsChild>
                <w:div w:id="72321638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536311398">
                      <w:marLeft w:val="0"/>
                      <w:marRight w:val="0"/>
                      <w:marTop w:val="0"/>
                      <w:marBottom w:val="0"/>
                      <w:divBdr>
                        <w:top w:val="none" w:sz="0" w:space="0" w:color="auto"/>
                        <w:left w:val="none" w:sz="0" w:space="0" w:color="auto"/>
                        <w:bottom w:val="none" w:sz="0" w:space="0" w:color="auto"/>
                        <w:right w:val="none" w:sz="0" w:space="0" w:color="auto"/>
                      </w:divBdr>
                      <w:divsChild>
                        <w:div w:id="1364475490">
                          <w:marLeft w:val="0"/>
                          <w:marRight w:val="0"/>
                          <w:marTop w:val="0"/>
                          <w:marBottom w:val="0"/>
                          <w:divBdr>
                            <w:top w:val="none" w:sz="0" w:space="0" w:color="auto"/>
                            <w:left w:val="none" w:sz="0" w:space="0" w:color="auto"/>
                            <w:bottom w:val="none" w:sz="0" w:space="0" w:color="auto"/>
                            <w:right w:val="none" w:sz="0" w:space="0" w:color="auto"/>
                          </w:divBdr>
                          <w:divsChild>
                            <w:div w:id="2040426409">
                              <w:marLeft w:val="0"/>
                              <w:marRight w:val="0"/>
                              <w:marTop w:val="0"/>
                              <w:marBottom w:val="0"/>
                              <w:divBdr>
                                <w:top w:val="none" w:sz="0" w:space="0" w:color="auto"/>
                                <w:left w:val="none" w:sz="0" w:space="0" w:color="auto"/>
                                <w:bottom w:val="none" w:sz="0" w:space="0" w:color="auto"/>
                                <w:right w:val="none" w:sz="0" w:space="0" w:color="auto"/>
                              </w:divBdr>
                              <w:divsChild>
                                <w:div w:id="1719352397">
                                  <w:marLeft w:val="0"/>
                                  <w:marRight w:val="0"/>
                                  <w:marTop w:val="0"/>
                                  <w:marBottom w:val="0"/>
                                  <w:divBdr>
                                    <w:top w:val="none" w:sz="0" w:space="0" w:color="auto"/>
                                    <w:left w:val="none" w:sz="0" w:space="0" w:color="auto"/>
                                    <w:bottom w:val="none" w:sz="0" w:space="0" w:color="auto"/>
                                    <w:right w:val="none" w:sz="0" w:space="0" w:color="auto"/>
                                  </w:divBdr>
                                  <w:divsChild>
                                    <w:div w:id="2126457825">
                                      <w:marLeft w:val="0"/>
                                      <w:marRight w:val="0"/>
                                      <w:marTop w:val="0"/>
                                      <w:marBottom w:val="0"/>
                                      <w:divBdr>
                                        <w:top w:val="none" w:sz="0" w:space="0" w:color="auto"/>
                                        <w:left w:val="none" w:sz="0" w:space="0" w:color="auto"/>
                                        <w:bottom w:val="none" w:sz="0" w:space="0" w:color="auto"/>
                                        <w:right w:val="none" w:sz="0" w:space="0" w:color="auto"/>
                                      </w:divBdr>
                                      <w:divsChild>
                                        <w:div w:id="2134858618">
                                          <w:marLeft w:val="0"/>
                                          <w:marRight w:val="0"/>
                                          <w:marTop w:val="0"/>
                                          <w:marBottom w:val="0"/>
                                          <w:divBdr>
                                            <w:top w:val="none" w:sz="0" w:space="0" w:color="auto"/>
                                            <w:left w:val="none" w:sz="0" w:space="0" w:color="auto"/>
                                            <w:bottom w:val="none" w:sz="0" w:space="0" w:color="auto"/>
                                            <w:right w:val="none" w:sz="0" w:space="0" w:color="auto"/>
                                          </w:divBdr>
                                          <w:divsChild>
                                            <w:div w:id="593318771">
                                              <w:marLeft w:val="0"/>
                                              <w:marRight w:val="0"/>
                                              <w:marTop w:val="0"/>
                                              <w:marBottom w:val="0"/>
                                              <w:divBdr>
                                                <w:top w:val="none" w:sz="0" w:space="0" w:color="auto"/>
                                                <w:left w:val="none" w:sz="0" w:space="0" w:color="auto"/>
                                                <w:bottom w:val="none" w:sz="0" w:space="0" w:color="auto"/>
                                                <w:right w:val="none" w:sz="0" w:space="0" w:color="auto"/>
                                              </w:divBdr>
                                              <w:divsChild>
                                                <w:div w:id="309746658">
                                                  <w:marLeft w:val="0"/>
                                                  <w:marRight w:val="0"/>
                                                  <w:marTop w:val="0"/>
                                                  <w:marBottom w:val="0"/>
                                                  <w:divBdr>
                                                    <w:top w:val="none" w:sz="0" w:space="0" w:color="auto"/>
                                                    <w:left w:val="none" w:sz="0" w:space="0" w:color="auto"/>
                                                    <w:bottom w:val="none" w:sz="0" w:space="0" w:color="auto"/>
                                                    <w:right w:val="none" w:sz="0" w:space="0" w:color="auto"/>
                                                  </w:divBdr>
                                                  <w:divsChild>
                                                    <w:div w:id="636493389">
                                                      <w:marLeft w:val="0"/>
                                                      <w:marRight w:val="0"/>
                                                      <w:marTop w:val="0"/>
                                                      <w:marBottom w:val="0"/>
                                                      <w:divBdr>
                                                        <w:top w:val="none" w:sz="0" w:space="0" w:color="auto"/>
                                                        <w:left w:val="none" w:sz="0" w:space="0" w:color="auto"/>
                                                        <w:bottom w:val="none" w:sz="0" w:space="0" w:color="auto"/>
                                                        <w:right w:val="none" w:sz="0" w:space="0" w:color="auto"/>
                                                      </w:divBdr>
                                                      <w:divsChild>
                                                        <w:div w:id="1447307745">
                                                          <w:marLeft w:val="0"/>
                                                          <w:marRight w:val="0"/>
                                                          <w:marTop w:val="0"/>
                                                          <w:marBottom w:val="0"/>
                                                          <w:divBdr>
                                                            <w:top w:val="none" w:sz="0" w:space="0" w:color="auto"/>
                                                            <w:left w:val="none" w:sz="0" w:space="0" w:color="auto"/>
                                                            <w:bottom w:val="none" w:sz="0" w:space="0" w:color="auto"/>
                                                            <w:right w:val="none" w:sz="0" w:space="0" w:color="auto"/>
                                                          </w:divBdr>
                                                          <w:divsChild>
                                                            <w:div w:id="1030108159">
                                                              <w:marLeft w:val="0"/>
                                                              <w:marRight w:val="0"/>
                                                              <w:marTop w:val="0"/>
                                                              <w:marBottom w:val="0"/>
                                                              <w:divBdr>
                                                                <w:top w:val="none" w:sz="0" w:space="0" w:color="auto"/>
                                                                <w:left w:val="none" w:sz="0" w:space="0" w:color="auto"/>
                                                                <w:bottom w:val="none" w:sz="0" w:space="0" w:color="auto"/>
                                                                <w:right w:val="none" w:sz="0" w:space="0" w:color="auto"/>
                                                              </w:divBdr>
                                                              <w:divsChild>
                                                                <w:div w:id="1280990359">
                                                                  <w:marLeft w:val="0"/>
                                                                  <w:marRight w:val="0"/>
                                                                  <w:marTop w:val="0"/>
                                                                  <w:marBottom w:val="0"/>
                                                                  <w:divBdr>
                                                                    <w:top w:val="none" w:sz="0" w:space="0" w:color="auto"/>
                                                                    <w:left w:val="none" w:sz="0" w:space="0" w:color="auto"/>
                                                                    <w:bottom w:val="none" w:sz="0" w:space="0" w:color="auto"/>
                                                                    <w:right w:val="none" w:sz="0" w:space="0" w:color="auto"/>
                                                                  </w:divBdr>
                                                                  <w:divsChild>
                                                                    <w:div w:id="1494174287">
                                                                      <w:marLeft w:val="0"/>
                                                                      <w:marRight w:val="0"/>
                                                                      <w:marTop w:val="0"/>
                                                                      <w:marBottom w:val="0"/>
                                                                      <w:divBdr>
                                                                        <w:top w:val="none" w:sz="0" w:space="0" w:color="auto"/>
                                                                        <w:left w:val="none" w:sz="0" w:space="0" w:color="auto"/>
                                                                        <w:bottom w:val="none" w:sz="0" w:space="0" w:color="auto"/>
                                                                        <w:right w:val="none" w:sz="0" w:space="0" w:color="auto"/>
                                                                      </w:divBdr>
                                                                      <w:divsChild>
                                                                        <w:div w:id="2025548119">
                                                                          <w:marLeft w:val="0"/>
                                                                          <w:marRight w:val="0"/>
                                                                          <w:marTop w:val="0"/>
                                                                          <w:marBottom w:val="0"/>
                                                                          <w:divBdr>
                                                                            <w:top w:val="none" w:sz="0" w:space="0" w:color="auto"/>
                                                                            <w:left w:val="none" w:sz="0" w:space="0" w:color="auto"/>
                                                                            <w:bottom w:val="none" w:sz="0" w:space="0" w:color="auto"/>
                                                                            <w:right w:val="none" w:sz="0" w:space="0" w:color="auto"/>
                                                                          </w:divBdr>
                                                                          <w:divsChild>
                                                                            <w:div w:id="1733893001">
                                                                              <w:marLeft w:val="0"/>
                                                                              <w:marRight w:val="0"/>
                                                                              <w:marTop w:val="0"/>
                                                                              <w:marBottom w:val="0"/>
                                                                              <w:divBdr>
                                                                                <w:top w:val="none" w:sz="0" w:space="0" w:color="auto"/>
                                                                                <w:left w:val="none" w:sz="0" w:space="0" w:color="auto"/>
                                                                                <w:bottom w:val="none" w:sz="0" w:space="0" w:color="auto"/>
                                                                                <w:right w:val="none" w:sz="0" w:space="0" w:color="auto"/>
                                                                              </w:divBdr>
                                                                              <w:divsChild>
                                                                                <w:div w:id="1836145633">
                                                                                  <w:marLeft w:val="0"/>
                                                                                  <w:marRight w:val="0"/>
                                                                                  <w:marTop w:val="0"/>
                                                                                  <w:marBottom w:val="0"/>
                                                                                  <w:divBdr>
                                                                                    <w:top w:val="none" w:sz="0" w:space="0" w:color="auto"/>
                                                                                    <w:left w:val="none" w:sz="0" w:space="0" w:color="auto"/>
                                                                                    <w:bottom w:val="none" w:sz="0" w:space="0" w:color="auto"/>
                                                                                    <w:right w:val="none" w:sz="0" w:space="0" w:color="auto"/>
                                                                                  </w:divBdr>
                                                                                  <w:divsChild>
                                                                                    <w:div w:id="1420953673">
                                                                                      <w:marLeft w:val="0"/>
                                                                                      <w:marRight w:val="0"/>
                                                                                      <w:marTop w:val="0"/>
                                                                                      <w:marBottom w:val="0"/>
                                                                                      <w:divBdr>
                                                                                        <w:top w:val="none" w:sz="0" w:space="0" w:color="auto"/>
                                                                                        <w:left w:val="none" w:sz="0" w:space="0" w:color="auto"/>
                                                                                        <w:bottom w:val="none" w:sz="0" w:space="0" w:color="auto"/>
                                                                                        <w:right w:val="none" w:sz="0" w:space="0" w:color="auto"/>
                                                                                      </w:divBdr>
                                                                                      <w:divsChild>
                                                                                        <w:div w:id="1164125112">
                                                                                          <w:marLeft w:val="0"/>
                                                                                          <w:marRight w:val="0"/>
                                                                                          <w:marTop w:val="0"/>
                                                                                          <w:marBottom w:val="0"/>
                                                                                          <w:divBdr>
                                                                                            <w:top w:val="none" w:sz="0" w:space="0" w:color="auto"/>
                                                                                            <w:left w:val="none" w:sz="0" w:space="0" w:color="auto"/>
                                                                                            <w:bottom w:val="none" w:sz="0" w:space="0" w:color="auto"/>
                                                                                            <w:right w:val="none" w:sz="0" w:space="0" w:color="auto"/>
                                                                                          </w:divBdr>
                                                                                          <w:divsChild>
                                                                                            <w:div w:id="180513313">
                                                                                              <w:marLeft w:val="0"/>
                                                                                              <w:marRight w:val="0"/>
                                                                                              <w:marTop w:val="0"/>
                                                                                              <w:marBottom w:val="240"/>
                                                                                              <w:divBdr>
                                                                                                <w:top w:val="none" w:sz="0" w:space="0" w:color="auto"/>
                                                                                                <w:left w:val="none" w:sz="0" w:space="0" w:color="auto"/>
                                                                                                <w:bottom w:val="none" w:sz="0" w:space="0" w:color="auto"/>
                                                                                                <w:right w:val="none" w:sz="0" w:space="0" w:color="auto"/>
                                                                                              </w:divBdr>
                                                                                            </w:div>
                                                                                            <w:div w:id="262685821">
                                                                                              <w:marLeft w:val="0"/>
                                                                                              <w:marRight w:val="0"/>
                                                                                              <w:marTop w:val="0"/>
                                                                                              <w:marBottom w:val="240"/>
                                                                                              <w:divBdr>
                                                                                                <w:top w:val="none" w:sz="0" w:space="0" w:color="auto"/>
                                                                                                <w:left w:val="none" w:sz="0" w:space="0" w:color="auto"/>
                                                                                                <w:bottom w:val="none" w:sz="0" w:space="0" w:color="auto"/>
                                                                                                <w:right w:val="none" w:sz="0" w:space="0" w:color="auto"/>
                                                                                              </w:divBdr>
                                                                                            </w:div>
                                                                                            <w:div w:id="265700155">
                                                                                              <w:marLeft w:val="0"/>
                                                                                              <w:marRight w:val="0"/>
                                                                                              <w:marTop w:val="0"/>
                                                                                              <w:marBottom w:val="240"/>
                                                                                              <w:divBdr>
                                                                                                <w:top w:val="none" w:sz="0" w:space="0" w:color="auto"/>
                                                                                                <w:left w:val="none" w:sz="0" w:space="0" w:color="auto"/>
                                                                                                <w:bottom w:val="none" w:sz="0" w:space="0" w:color="auto"/>
                                                                                                <w:right w:val="none" w:sz="0" w:space="0" w:color="auto"/>
                                                                                              </w:divBdr>
                                                                                            </w:div>
                                                                                            <w:div w:id="324671319">
                                                                                              <w:marLeft w:val="0"/>
                                                                                              <w:marRight w:val="0"/>
                                                                                              <w:marTop w:val="0"/>
                                                                                              <w:marBottom w:val="240"/>
                                                                                              <w:divBdr>
                                                                                                <w:top w:val="none" w:sz="0" w:space="0" w:color="auto"/>
                                                                                                <w:left w:val="none" w:sz="0" w:space="0" w:color="auto"/>
                                                                                                <w:bottom w:val="none" w:sz="0" w:space="0" w:color="auto"/>
                                                                                                <w:right w:val="none" w:sz="0" w:space="0" w:color="auto"/>
                                                                                              </w:divBdr>
                                                                                            </w:div>
                                                                                            <w:div w:id="877812592">
                                                                                              <w:marLeft w:val="0"/>
                                                                                              <w:marRight w:val="0"/>
                                                                                              <w:marTop w:val="0"/>
                                                                                              <w:marBottom w:val="240"/>
                                                                                              <w:divBdr>
                                                                                                <w:top w:val="none" w:sz="0" w:space="0" w:color="auto"/>
                                                                                                <w:left w:val="none" w:sz="0" w:space="0" w:color="auto"/>
                                                                                                <w:bottom w:val="none" w:sz="0" w:space="0" w:color="auto"/>
                                                                                                <w:right w:val="none" w:sz="0" w:space="0" w:color="auto"/>
                                                                                              </w:divBdr>
                                                                                            </w:div>
                                                                                            <w:div w:id="1181505004">
                                                                                              <w:marLeft w:val="0"/>
                                                                                              <w:marRight w:val="0"/>
                                                                                              <w:marTop w:val="0"/>
                                                                                              <w:marBottom w:val="240"/>
                                                                                              <w:divBdr>
                                                                                                <w:top w:val="none" w:sz="0" w:space="0" w:color="auto"/>
                                                                                                <w:left w:val="none" w:sz="0" w:space="0" w:color="auto"/>
                                                                                                <w:bottom w:val="none" w:sz="0" w:space="0" w:color="auto"/>
                                                                                                <w:right w:val="none" w:sz="0" w:space="0" w:color="auto"/>
                                                                                              </w:divBdr>
                                                                                            </w:div>
                                                                                            <w:div w:id="1500190536">
                                                                                              <w:marLeft w:val="0"/>
                                                                                              <w:marRight w:val="0"/>
                                                                                              <w:marTop w:val="0"/>
                                                                                              <w:marBottom w:val="240"/>
                                                                                              <w:divBdr>
                                                                                                <w:top w:val="none" w:sz="0" w:space="0" w:color="auto"/>
                                                                                                <w:left w:val="none" w:sz="0" w:space="0" w:color="auto"/>
                                                                                                <w:bottom w:val="none" w:sz="0" w:space="0" w:color="auto"/>
                                                                                                <w:right w:val="none" w:sz="0" w:space="0" w:color="auto"/>
                                                                                              </w:divBdr>
                                                                                            </w:div>
                                                                                            <w:div w:id="1648440586">
                                                                                              <w:marLeft w:val="0"/>
                                                                                              <w:marRight w:val="0"/>
                                                                                              <w:marTop w:val="0"/>
                                                                                              <w:marBottom w:val="240"/>
                                                                                              <w:divBdr>
                                                                                                <w:top w:val="none" w:sz="0" w:space="0" w:color="auto"/>
                                                                                                <w:left w:val="none" w:sz="0" w:space="0" w:color="auto"/>
                                                                                                <w:bottom w:val="none" w:sz="0" w:space="0" w:color="auto"/>
                                                                                                <w:right w:val="none" w:sz="0" w:space="0" w:color="auto"/>
                                                                                              </w:divBdr>
                                                                                            </w:div>
                                                                                            <w:div w:id="20715351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126911">
      <w:bodyDiv w:val="1"/>
      <w:marLeft w:val="0"/>
      <w:marRight w:val="0"/>
      <w:marTop w:val="0"/>
      <w:marBottom w:val="0"/>
      <w:divBdr>
        <w:top w:val="none" w:sz="0" w:space="0" w:color="auto"/>
        <w:left w:val="none" w:sz="0" w:space="0" w:color="auto"/>
        <w:bottom w:val="none" w:sz="0" w:space="0" w:color="auto"/>
        <w:right w:val="none" w:sz="0" w:space="0" w:color="auto"/>
      </w:divBdr>
      <w:divsChild>
        <w:div w:id="1381586734">
          <w:marLeft w:val="0"/>
          <w:marRight w:val="0"/>
          <w:marTop w:val="240"/>
          <w:marBottom w:val="0"/>
          <w:divBdr>
            <w:top w:val="none" w:sz="0" w:space="0" w:color="auto"/>
            <w:left w:val="none" w:sz="0" w:space="0" w:color="auto"/>
            <w:bottom w:val="none" w:sz="0" w:space="0" w:color="auto"/>
            <w:right w:val="none" w:sz="0" w:space="0" w:color="auto"/>
          </w:divBdr>
          <w:divsChild>
            <w:div w:id="1366642265">
              <w:marLeft w:val="0"/>
              <w:marRight w:val="0"/>
              <w:marTop w:val="0"/>
              <w:marBottom w:val="0"/>
              <w:divBdr>
                <w:top w:val="none" w:sz="0" w:space="0" w:color="auto"/>
                <w:left w:val="none" w:sz="0" w:space="0" w:color="auto"/>
                <w:bottom w:val="none" w:sz="0" w:space="0" w:color="auto"/>
                <w:right w:val="none" w:sz="0" w:space="0" w:color="auto"/>
              </w:divBdr>
              <w:divsChild>
                <w:div w:id="149719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06493">
          <w:marLeft w:val="0"/>
          <w:marRight w:val="0"/>
          <w:marTop w:val="240"/>
          <w:marBottom w:val="0"/>
          <w:divBdr>
            <w:top w:val="none" w:sz="0" w:space="0" w:color="auto"/>
            <w:left w:val="none" w:sz="0" w:space="0" w:color="auto"/>
            <w:bottom w:val="none" w:sz="0" w:space="0" w:color="auto"/>
            <w:right w:val="none" w:sz="0" w:space="0" w:color="auto"/>
          </w:divBdr>
          <w:divsChild>
            <w:div w:id="1986855729">
              <w:marLeft w:val="0"/>
              <w:marRight w:val="0"/>
              <w:marTop w:val="0"/>
              <w:marBottom w:val="0"/>
              <w:divBdr>
                <w:top w:val="none" w:sz="0" w:space="0" w:color="auto"/>
                <w:left w:val="none" w:sz="0" w:space="0" w:color="auto"/>
                <w:bottom w:val="none" w:sz="0" w:space="0" w:color="auto"/>
                <w:right w:val="none" w:sz="0" w:space="0" w:color="auto"/>
              </w:divBdr>
              <w:divsChild>
                <w:div w:id="2838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499954">
      <w:bodyDiv w:val="1"/>
      <w:marLeft w:val="0"/>
      <w:marRight w:val="0"/>
      <w:marTop w:val="0"/>
      <w:marBottom w:val="0"/>
      <w:divBdr>
        <w:top w:val="none" w:sz="0" w:space="0" w:color="auto"/>
        <w:left w:val="none" w:sz="0" w:space="0" w:color="auto"/>
        <w:bottom w:val="none" w:sz="0" w:space="0" w:color="auto"/>
        <w:right w:val="none" w:sz="0" w:space="0" w:color="auto"/>
      </w:divBdr>
      <w:divsChild>
        <w:div w:id="1060517987">
          <w:marLeft w:val="0"/>
          <w:marRight w:val="0"/>
          <w:marTop w:val="240"/>
          <w:marBottom w:val="0"/>
          <w:divBdr>
            <w:top w:val="none" w:sz="0" w:space="0" w:color="auto"/>
            <w:left w:val="none" w:sz="0" w:space="0" w:color="auto"/>
            <w:bottom w:val="none" w:sz="0" w:space="0" w:color="auto"/>
            <w:right w:val="none" w:sz="0" w:space="0" w:color="auto"/>
          </w:divBdr>
          <w:divsChild>
            <w:div w:id="921764402">
              <w:marLeft w:val="0"/>
              <w:marRight w:val="0"/>
              <w:marTop w:val="0"/>
              <w:marBottom w:val="0"/>
              <w:divBdr>
                <w:top w:val="none" w:sz="0" w:space="0" w:color="auto"/>
                <w:left w:val="none" w:sz="0" w:space="0" w:color="auto"/>
                <w:bottom w:val="none" w:sz="0" w:space="0" w:color="auto"/>
                <w:right w:val="none" w:sz="0" w:space="0" w:color="auto"/>
              </w:divBdr>
              <w:divsChild>
                <w:div w:id="213185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69515">
          <w:marLeft w:val="0"/>
          <w:marRight w:val="0"/>
          <w:marTop w:val="240"/>
          <w:marBottom w:val="0"/>
          <w:divBdr>
            <w:top w:val="none" w:sz="0" w:space="0" w:color="auto"/>
            <w:left w:val="none" w:sz="0" w:space="0" w:color="auto"/>
            <w:bottom w:val="none" w:sz="0" w:space="0" w:color="auto"/>
            <w:right w:val="none" w:sz="0" w:space="0" w:color="auto"/>
          </w:divBdr>
          <w:divsChild>
            <w:div w:id="1557741843">
              <w:marLeft w:val="0"/>
              <w:marRight w:val="0"/>
              <w:marTop w:val="0"/>
              <w:marBottom w:val="0"/>
              <w:divBdr>
                <w:top w:val="none" w:sz="0" w:space="0" w:color="auto"/>
                <w:left w:val="none" w:sz="0" w:space="0" w:color="auto"/>
                <w:bottom w:val="none" w:sz="0" w:space="0" w:color="auto"/>
                <w:right w:val="none" w:sz="0" w:space="0" w:color="auto"/>
              </w:divBdr>
              <w:divsChild>
                <w:div w:id="12235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8870">
      <w:bodyDiv w:val="1"/>
      <w:marLeft w:val="0"/>
      <w:marRight w:val="0"/>
      <w:marTop w:val="0"/>
      <w:marBottom w:val="0"/>
      <w:divBdr>
        <w:top w:val="single" w:sz="12" w:space="0" w:color="767575"/>
        <w:left w:val="none" w:sz="0" w:space="0" w:color="auto"/>
        <w:bottom w:val="none" w:sz="0" w:space="0" w:color="auto"/>
        <w:right w:val="none" w:sz="0" w:space="0" w:color="auto"/>
      </w:divBdr>
      <w:divsChild>
        <w:div w:id="944114178">
          <w:marLeft w:val="0"/>
          <w:marRight w:val="0"/>
          <w:marTop w:val="0"/>
          <w:marBottom w:val="0"/>
          <w:divBdr>
            <w:top w:val="none" w:sz="0" w:space="0" w:color="auto"/>
            <w:left w:val="none" w:sz="0" w:space="0" w:color="auto"/>
            <w:bottom w:val="none" w:sz="0" w:space="0" w:color="auto"/>
            <w:right w:val="none" w:sz="0" w:space="0" w:color="auto"/>
          </w:divBdr>
          <w:divsChild>
            <w:div w:id="405036947">
              <w:marLeft w:val="0"/>
              <w:marRight w:val="0"/>
              <w:marTop w:val="0"/>
              <w:marBottom w:val="0"/>
              <w:divBdr>
                <w:top w:val="none" w:sz="0" w:space="0" w:color="auto"/>
                <w:left w:val="none" w:sz="0" w:space="0" w:color="auto"/>
                <w:bottom w:val="none" w:sz="0" w:space="0" w:color="auto"/>
                <w:right w:val="none" w:sz="0" w:space="0" w:color="auto"/>
              </w:divBdr>
              <w:divsChild>
                <w:div w:id="17538455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96584503">
                      <w:marLeft w:val="0"/>
                      <w:marRight w:val="0"/>
                      <w:marTop w:val="0"/>
                      <w:marBottom w:val="0"/>
                      <w:divBdr>
                        <w:top w:val="none" w:sz="0" w:space="0" w:color="auto"/>
                        <w:left w:val="none" w:sz="0" w:space="0" w:color="auto"/>
                        <w:bottom w:val="none" w:sz="0" w:space="0" w:color="auto"/>
                        <w:right w:val="none" w:sz="0" w:space="0" w:color="auto"/>
                      </w:divBdr>
                      <w:divsChild>
                        <w:div w:id="1626619652">
                          <w:marLeft w:val="0"/>
                          <w:marRight w:val="0"/>
                          <w:marTop w:val="0"/>
                          <w:marBottom w:val="0"/>
                          <w:divBdr>
                            <w:top w:val="none" w:sz="0" w:space="0" w:color="auto"/>
                            <w:left w:val="none" w:sz="0" w:space="0" w:color="auto"/>
                            <w:bottom w:val="none" w:sz="0" w:space="0" w:color="auto"/>
                            <w:right w:val="none" w:sz="0" w:space="0" w:color="auto"/>
                          </w:divBdr>
                          <w:divsChild>
                            <w:div w:id="233007774">
                              <w:marLeft w:val="0"/>
                              <w:marRight w:val="0"/>
                              <w:marTop w:val="0"/>
                              <w:marBottom w:val="0"/>
                              <w:divBdr>
                                <w:top w:val="none" w:sz="0" w:space="0" w:color="auto"/>
                                <w:left w:val="none" w:sz="0" w:space="0" w:color="auto"/>
                                <w:bottom w:val="none" w:sz="0" w:space="0" w:color="auto"/>
                                <w:right w:val="none" w:sz="0" w:space="0" w:color="auto"/>
                              </w:divBdr>
                              <w:divsChild>
                                <w:div w:id="415127574">
                                  <w:marLeft w:val="0"/>
                                  <w:marRight w:val="0"/>
                                  <w:marTop w:val="0"/>
                                  <w:marBottom w:val="240"/>
                                  <w:divBdr>
                                    <w:top w:val="none" w:sz="0" w:space="0" w:color="auto"/>
                                    <w:left w:val="none" w:sz="0" w:space="0" w:color="auto"/>
                                    <w:bottom w:val="none" w:sz="0" w:space="0" w:color="auto"/>
                                    <w:right w:val="none" w:sz="0" w:space="0" w:color="auto"/>
                                  </w:divBdr>
                                </w:div>
                                <w:div w:id="17091408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120012">
      <w:bodyDiv w:val="1"/>
      <w:marLeft w:val="0"/>
      <w:marRight w:val="0"/>
      <w:marTop w:val="0"/>
      <w:marBottom w:val="0"/>
      <w:divBdr>
        <w:top w:val="single" w:sz="12" w:space="0" w:color="767575"/>
        <w:left w:val="none" w:sz="0" w:space="0" w:color="auto"/>
        <w:bottom w:val="none" w:sz="0" w:space="0" w:color="auto"/>
        <w:right w:val="none" w:sz="0" w:space="0" w:color="auto"/>
      </w:divBdr>
      <w:divsChild>
        <w:div w:id="793791890">
          <w:marLeft w:val="0"/>
          <w:marRight w:val="0"/>
          <w:marTop w:val="0"/>
          <w:marBottom w:val="0"/>
          <w:divBdr>
            <w:top w:val="none" w:sz="0" w:space="0" w:color="auto"/>
            <w:left w:val="none" w:sz="0" w:space="0" w:color="auto"/>
            <w:bottom w:val="none" w:sz="0" w:space="0" w:color="auto"/>
            <w:right w:val="none" w:sz="0" w:space="0" w:color="auto"/>
          </w:divBdr>
          <w:divsChild>
            <w:div w:id="2043051105">
              <w:marLeft w:val="0"/>
              <w:marRight w:val="0"/>
              <w:marTop w:val="0"/>
              <w:marBottom w:val="0"/>
              <w:divBdr>
                <w:top w:val="none" w:sz="0" w:space="0" w:color="auto"/>
                <w:left w:val="none" w:sz="0" w:space="0" w:color="auto"/>
                <w:bottom w:val="none" w:sz="0" w:space="0" w:color="auto"/>
                <w:right w:val="none" w:sz="0" w:space="0" w:color="auto"/>
              </w:divBdr>
              <w:divsChild>
                <w:div w:id="38479288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4301731">
                      <w:marLeft w:val="300"/>
                      <w:marRight w:val="0"/>
                      <w:marTop w:val="0"/>
                      <w:marBottom w:val="0"/>
                      <w:divBdr>
                        <w:top w:val="none" w:sz="0" w:space="0" w:color="auto"/>
                        <w:left w:val="none" w:sz="0" w:space="0" w:color="auto"/>
                        <w:bottom w:val="none" w:sz="0" w:space="0" w:color="auto"/>
                        <w:right w:val="none" w:sz="0" w:space="0" w:color="auto"/>
                      </w:divBdr>
                      <w:divsChild>
                        <w:div w:id="1303537821">
                          <w:marLeft w:val="0"/>
                          <w:marRight w:val="0"/>
                          <w:marTop w:val="0"/>
                          <w:marBottom w:val="0"/>
                          <w:divBdr>
                            <w:top w:val="none" w:sz="0" w:space="0" w:color="auto"/>
                            <w:left w:val="none" w:sz="0" w:space="0" w:color="auto"/>
                            <w:bottom w:val="none" w:sz="0" w:space="0" w:color="auto"/>
                            <w:right w:val="none" w:sz="0" w:space="0" w:color="auto"/>
                          </w:divBdr>
                          <w:divsChild>
                            <w:div w:id="1673296500">
                              <w:marLeft w:val="0"/>
                              <w:marRight w:val="0"/>
                              <w:marTop w:val="0"/>
                              <w:marBottom w:val="0"/>
                              <w:divBdr>
                                <w:top w:val="none" w:sz="0" w:space="0" w:color="auto"/>
                                <w:left w:val="none" w:sz="0" w:space="0" w:color="auto"/>
                                <w:bottom w:val="none" w:sz="0" w:space="0" w:color="auto"/>
                                <w:right w:val="none" w:sz="0" w:space="0" w:color="auto"/>
                              </w:divBdr>
                              <w:divsChild>
                                <w:div w:id="1026129761">
                                  <w:marLeft w:val="0"/>
                                  <w:marRight w:val="0"/>
                                  <w:marTop w:val="0"/>
                                  <w:marBottom w:val="0"/>
                                  <w:divBdr>
                                    <w:top w:val="none" w:sz="0" w:space="0" w:color="auto"/>
                                    <w:left w:val="none" w:sz="0" w:space="0" w:color="auto"/>
                                    <w:bottom w:val="none" w:sz="0" w:space="0" w:color="auto"/>
                                    <w:right w:val="none" w:sz="0" w:space="0" w:color="auto"/>
                                  </w:divBdr>
                                  <w:divsChild>
                                    <w:div w:id="1819300518">
                                      <w:marLeft w:val="0"/>
                                      <w:marRight w:val="0"/>
                                      <w:marTop w:val="0"/>
                                      <w:marBottom w:val="0"/>
                                      <w:divBdr>
                                        <w:top w:val="none" w:sz="0" w:space="0" w:color="auto"/>
                                        <w:left w:val="none" w:sz="0" w:space="0" w:color="auto"/>
                                        <w:bottom w:val="none" w:sz="0" w:space="0" w:color="auto"/>
                                        <w:right w:val="none" w:sz="0" w:space="0" w:color="auto"/>
                                      </w:divBdr>
                                      <w:divsChild>
                                        <w:div w:id="1275987531">
                                          <w:marLeft w:val="0"/>
                                          <w:marRight w:val="0"/>
                                          <w:marTop w:val="0"/>
                                          <w:marBottom w:val="0"/>
                                          <w:divBdr>
                                            <w:top w:val="none" w:sz="0" w:space="0" w:color="auto"/>
                                            <w:left w:val="none" w:sz="0" w:space="0" w:color="auto"/>
                                            <w:bottom w:val="none" w:sz="0" w:space="0" w:color="auto"/>
                                            <w:right w:val="none" w:sz="0" w:space="0" w:color="auto"/>
                                          </w:divBdr>
                                          <w:divsChild>
                                            <w:div w:id="2028825686">
                                              <w:marLeft w:val="0"/>
                                              <w:marRight w:val="0"/>
                                              <w:marTop w:val="0"/>
                                              <w:marBottom w:val="0"/>
                                              <w:divBdr>
                                                <w:top w:val="none" w:sz="0" w:space="0" w:color="auto"/>
                                                <w:left w:val="none" w:sz="0" w:space="0" w:color="auto"/>
                                                <w:bottom w:val="none" w:sz="0" w:space="0" w:color="auto"/>
                                                <w:right w:val="none" w:sz="0" w:space="0" w:color="auto"/>
                                              </w:divBdr>
                                              <w:divsChild>
                                                <w:div w:id="1063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sp/cd/ci/csppstaffqual.as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ca.gov/sp/cd/ci/staffqualifications.a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sp/cd/ci/csppstaffqual.as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ganslaw.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F3D94F17040F42BD56C1037ECA5B8E" ma:contentTypeVersion="0" ma:contentTypeDescription="Create a new document." ma:contentTypeScope="" ma:versionID="108d8ae37ef1a3e1e8ad729dbddd88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FCCF80-6079-418B-9F38-552D69B8E659}">
  <ds:schemaRefs>
    <ds:schemaRef ds:uri="http://schemas.openxmlformats.org/officeDocument/2006/bibliography"/>
  </ds:schemaRefs>
</ds:datastoreItem>
</file>

<file path=customXml/itemProps2.xml><?xml version="1.0" encoding="utf-8"?>
<ds:datastoreItem xmlns:ds="http://schemas.openxmlformats.org/officeDocument/2006/customXml" ds:itemID="{05062F58-C2B3-4495-BF8E-28AAF8EC0E07}">
  <ds:schemaRefs>
    <ds:schemaRef ds:uri="http://schemas.microsoft.com/sharepoint/v3/contenttype/forms"/>
  </ds:schemaRefs>
</ds:datastoreItem>
</file>

<file path=customXml/itemProps3.xml><?xml version="1.0" encoding="utf-8"?>
<ds:datastoreItem xmlns:ds="http://schemas.openxmlformats.org/officeDocument/2006/customXml" ds:itemID="{6EA8E884-6C88-499F-8058-189C3579810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A09222-A04B-410F-965A-8E32256E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66</Pages>
  <Words>19106</Words>
  <Characters>108906</Characters>
  <Application>Microsoft Office Word</Application>
  <DocSecurity>0</DocSecurity>
  <Lines>907</Lines>
  <Paragraphs>255</Paragraphs>
  <ScaleCrop>false</ScaleCrop>
  <HeadingPairs>
    <vt:vector size="2" baseType="variant">
      <vt:variant>
        <vt:lpstr>Title</vt:lpstr>
      </vt:variant>
      <vt:variant>
        <vt:i4>1</vt:i4>
      </vt:variant>
    </vt:vector>
  </HeadingPairs>
  <TitlesOfParts>
    <vt:vector size="1" baseType="lpstr">
      <vt:lpstr>2021-22 CSPP - Child Development (CA Dept of Education)</vt:lpstr>
    </vt:vector>
  </TitlesOfParts>
  <Company>CA Department of Education</Company>
  <LinksUpToDate>false</LinksUpToDate>
  <CharactersWithSpaces>127757</CharactersWithSpaces>
  <SharedDoc>false</SharedDoc>
  <HLinks>
    <vt:vector size="528" baseType="variant">
      <vt:variant>
        <vt:i4>29</vt:i4>
      </vt:variant>
      <vt:variant>
        <vt:i4>516</vt:i4>
      </vt:variant>
      <vt:variant>
        <vt:i4>0</vt:i4>
      </vt:variant>
      <vt:variant>
        <vt:i4>5</vt:i4>
      </vt:variant>
      <vt:variant>
        <vt:lpwstr>https://www.meganslaw.ca.gov/</vt:lpwstr>
      </vt:variant>
      <vt:variant>
        <vt:lpwstr/>
      </vt:variant>
      <vt:variant>
        <vt:i4>3080294</vt:i4>
      </vt:variant>
      <vt:variant>
        <vt:i4>513</vt:i4>
      </vt:variant>
      <vt:variant>
        <vt:i4>0</vt:i4>
      </vt:variant>
      <vt:variant>
        <vt:i4>5</vt:i4>
      </vt:variant>
      <vt:variant>
        <vt:lpwstr>http://www.cde.ca.gov/fg/aa/cd/staffingqatt.asp</vt:lpwstr>
      </vt:variant>
      <vt:variant>
        <vt:lpwstr/>
      </vt:variant>
      <vt:variant>
        <vt:i4>4128895</vt:i4>
      </vt:variant>
      <vt:variant>
        <vt:i4>510</vt:i4>
      </vt:variant>
      <vt:variant>
        <vt:i4>0</vt:i4>
      </vt:variant>
      <vt:variant>
        <vt:i4>5</vt:i4>
      </vt:variant>
      <vt:variant>
        <vt:lpwstr>https://www.cde.ca.gov/sp/cd/ci/staffqualifications.asp</vt:lpwstr>
      </vt:variant>
      <vt:variant>
        <vt:lpwstr/>
      </vt:variant>
      <vt:variant>
        <vt:i4>3080294</vt:i4>
      </vt:variant>
      <vt:variant>
        <vt:i4>507</vt:i4>
      </vt:variant>
      <vt:variant>
        <vt:i4>0</vt:i4>
      </vt:variant>
      <vt:variant>
        <vt:i4>5</vt:i4>
      </vt:variant>
      <vt:variant>
        <vt:lpwstr>http://www.cde.ca.gov/fg/aa/cd/staffingqatt.asp</vt:lpwstr>
      </vt:variant>
      <vt:variant>
        <vt:lpwstr/>
      </vt:variant>
      <vt:variant>
        <vt:i4>2097166</vt:i4>
      </vt:variant>
      <vt:variant>
        <vt:i4>500</vt:i4>
      </vt:variant>
      <vt:variant>
        <vt:i4>0</vt:i4>
      </vt:variant>
      <vt:variant>
        <vt:i4>5</vt:i4>
      </vt:variant>
      <vt:variant>
        <vt:lpwstr/>
      </vt:variant>
      <vt:variant>
        <vt:lpwstr>_Toc2697567</vt:lpwstr>
      </vt:variant>
      <vt:variant>
        <vt:i4>2097166</vt:i4>
      </vt:variant>
      <vt:variant>
        <vt:i4>494</vt:i4>
      </vt:variant>
      <vt:variant>
        <vt:i4>0</vt:i4>
      </vt:variant>
      <vt:variant>
        <vt:i4>5</vt:i4>
      </vt:variant>
      <vt:variant>
        <vt:lpwstr/>
      </vt:variant>
      <vt:variant>
        <vt:lpwstr>_Toc2697566</vt:lpwstr>
      </vt:variant>
      <vt:variant>
        <vt:i4>2097166</vt:i4>
      </vt:variant>
      <vt:variant>
        <vt:i4>488</vt:i4>
      </vt:variant>
      <vt:variant>
        <vt:i4>0</vt:i4>
      </vt:variant>
      <vt:variant>
        <vt:i4>5</vt:i4>
      </vt:variant>
      <vt:variant>
        <vt:lpwstr/>
      </vt:variant>
      <vt:variant>
        <vt:lpwstr>_Toc2697565</vt:lpwstr>
      </vt:variant>
      <vt:variant>
        <vt:i4>2097166</vt:i4>
      </vt:variant>
      <vt:variant>
        <vt:i4>482</vt:i4>
      </vt:variant>
      <vt:variant>
        <vt:i4>0</vt:i4>
      </vt:variant>
      <vt:variant>
        <vt:i4>5</vt:i4>
      </vt:variant>
      <vt:variant>
        <vt:lpwstr/>
      </vt:variant>
      <vt:variant>
        <vt:lpwstr>_Toc2697564</vt:lpwstr>
      </vt:variant>
      <vt:variant>
        <vt:i4>2097166</vt:i4>
      </vt:variant>
      <vt:variant>
        <vt:i4>476</vt:i4>
      </vt:variant>
      <vt:variant>
        <vt:i4>0</vt:i4>
      </vt:variant>
      <vt:variant>
        <vt:i4>5</vt:i4>
      </vt:variant>
      <vt:variant>
        <vt:lpwstr/>
      </vt:variant>
      <vt:variant>
        <vt:lpwstr>_Toc2697563</vt:lpwstr>
      </vt:variant>
      <vt:variant>
        <vt:i4>2097166</vt:i4>
      </vt:variant>
      <vt:variant>
        <vt:i4>470</vt:i4>
      </vt:variant>
      <vt:variant>
        <vt:i4>0</vt:i4>
      </vt:variant>
      <vt:variant>
        <vt:i4>5</vt:i4>
      </vt:variant>
      <vt:variant>
        <vt:lpwstr/>
      </vt:variant>
      <vt:variant>
        <vt:lpwstr>_Toc2697562</vt:lpwstr>
      </vt:variant>
      <vt:variant>
        <vt:i4>2097166</vt:i4>
      </vt:variant>
      <vt:variant>
        <vt:i4>464</vt:i4>
      </vt:variant>
      <vt:variant>
        <vt:i4>0</vt:i4>
      </vt:variant>
      <vt:variant>
        <vt:i4>5</vt:i4>
      </vt:variant>
      <vt:variant>
        <vt:lpwstr/>
      </vt:variant>
      <vt:variant>
        <vt:lpwstr>_Toc2697561</vt:lpwstr>
      </vt:variant>
      <vt:variant>
        <vt:i4>2097166</vt:i4>
      </vt:variant>
      <vt:variant>
        <vt:i4>458</vt:i4>
      </vt:variant>
      <vt:variant>
        <vt:i4>0</vt:i4>
      </vt:variant>
      <vt:variant>
        <vt:i4>5</vt:i4>
      </vt:variant>
      <vt:variant>
        <vt:lpwstr/>
      </vt:variant>
      <vt:variant>
        <vt:lpwstr>_Toc2697560</vt:lpwstr>
      </vt:variant>
      <vt:variant>
        <vt:i4>2293774</vt:i4>
      </vt:variant>
      <vt:variant>
        <vt:i4>452</vt:i4>
      </vt:variant>
      <vt:variant>
        <vt:i4>0</vt:i4>
      </vt:variant>
      <vt:variant>
        <vt:i4>5</vt:i4>
      </vt:variant>
      <vt:variant>
        <vt:lpwstr/>
      </vt:variant>
      <vt:variant>
        <vt:lpwstr>_Toc2697559</vt:lpwstr>
      </vt:variant>
      <vt:variant>
        <vt:i4>2293774</vt:i4>
      </vt:variant>
      <vt:variant>
        <vt:i4>446</vt:i4>
      </vt:variant>
      <vt:variant>
        <vt:i4>0</vt:i4>
      </vt:variant>
      <vt:variant>
        <vt:i4>5</vt:i4>
      </vt:variant>
      <vt:variant>
        <vt:lpwstr/>
      </vt:variant>
      <vt:variant>
        <vt:lpwstr>_Toc2697558</vt:lpwstr>
      </vt:variant>
      <vt:variant>
        <vt:i4>2293774</vt:i4>
      </vt:variant>
      <vt:variant>
        <vt:i4>440</vt:i4>
      </vt:variant>
      <vt:variant>
        <vt:i4>0</vt:i4>
      </vt:variant>
      <vt:variant>
        <vt:i4>5</vt:i4>
      </vt:variant>
      <vt:variant>
        <vt:lpwstr/>
      </vt:variant>
      <vt:variant>
        <vt:lpwstr>_Toc2697557</vt:lpwstr>
      </vt:variant>
      <vt:variant>
        <vt:i4>2293774</vt:i4>
      </vt:variant>
      <vt:variant>
        <vt:i4>434</vt:i4>
      </vt:variant>
      <vt:variant>
        <vt:i4>0</vt:i4>
      </vt:variant>
      <vt:variant>
        <vt:i4>5</vt:i4>
      </vt:variant>
      <vt:variant>
        <vt:lpwstr/>
      </vt:variant>
      <vt:variant>
        <vt:lpwstr>_Toc2697556</vt:lpwstr>
      </vt:variant>
      <vt:variant>
        <vt:i4>2293774</vt:i4>
      </vt:variant>
      <vt:variant>
        <vt:i4>428</vt:i4>
      </vt:variant>
      <vt:variant>
        <vt:i4>0</vt:i4>
      </vt:variant>
      <vt:variant>
        <vt:i4>5</vt:i4>
      </vt:variant>
      <vt:variant>
        <vt:lpwstr/>
      </vt:variant>
      <vt:variant>
        <vt:lpwstr>_Toc2697555</vt:lpwstr>
      </vt:variant>
      <vt:variant>
        <vt:i4>2293774</vt:i4>
      </vt:variant>
      <vt:variant>
        <vt:i4>422</vt:i4>
      </vt:variant>
      <vt:variant>
        <vt:i4>0</vt:i4>
      </vt:variant>
      <vt:variant>
        <vt:i4>5</vt:i4>
      </vt:variant>
      <vt:variant>
        <vt:lpwstr/>
      </vt:variant>
      <vt:variant>
        <vt:lpwstr>_Toc2697554</vt:lpwstr>
      </vt:variant>
      <vt:variant>
        <vt:i4>2293774</vt:i4>
      </vt:variant>
      <vt:variant>
        <vt:i4>416</vt:i4>
      </vt:variant>
      <vt:variant>
        <vt:i4>0</vt:i4>
      </vt:variant>
      <vt:variant>
        <vt:i4>5</vt:i4>
      </vt:variant>
      <vt:variant>
        <vt:lpwstr/>
      </vt:variant>
      <vt:variant>
        <vt:lpwstr>_Toc2697553</vt:lpwstr>
      </vt:variant>
      <vt:variant>
        <vt:i4>2293774</vt:i4>
      </vt:variant>
      <vt:variant>
        <vt:i4>410</vt:i4>
      </vt:variant>
      <vt:variant>
        <vt:i4>0</vt:i4>
      </vt:variant>
      <vt:variant>
        <vt:i4>5</vt:i4>
      </vt:variant>
      <vt:variant>
        <vt:lpwstr/>
      </vt:variant>
      <vt:variant>
        <vt:lpwstr>_Toc2697552</vt:lpwstr>
      </vt:variant>
      <vt:variant>
        <vt:i4>2293774</vt:i4>
      </vt:variant>
      <vt:variant>
        <vt:i4>404</vt:i4>
      </vt:variant>
      <vt:variant>
        <vt:i4>0</vt:i4>
      </vt:variant>
      <vt:variant>
        <vt:i4>5</vt:i4>
      </vt:variant>
      <vt:variant>
        <vt:lpwstr/>
      </vt:variant>
      <vt:variant>
        <vt:lpwstr>_Toc2697551</vt:lpwstr>
      </vt:variant>
      <vt:variant>
        <vt:i4>2293774</vt:i4>
      </vt:variant>
      <vt:variant>
        <vt:i4>398</vt:i4>
      </vt:variant>
      <vt:variant>
        <vt:i4>0</vt:i4>
      </vt:variant>
      <vt:variant>
        <vt:i4>5</vt:i4>
      </vt:variant>
      <vt:variant>
        <vt:lpwstr/>
      </vt:variant>
      <vt:variant>
        <vt:lpwstr>_Toc2697550</vt:lpwstr>
      </vt:variant>
      <vt:variant>
        <vt:i4>2228238</vt:i4>
      </vt:variant>
      <vt:variant>
        <vt:i4>392</vt:i4>
      </vt:variant>
      <vt:variant>
        <vt:i4>0</vt:i4>
      </vt:variant>
      <vt:variant>
        <vt:i4>5</vt:i4>
      </vt:variant>
      <vt:variant>
        <vt:lpwstr/>
      </vt:variant>
      <vt:variant>
        <vt:lpwstr>_Toc2697549</vt:lpwstr>
      </vt:variant>
      <vt:variant>
        <vt:i4>2228238</vt:i4>
      </vt:variant>
      <vt:variant>
        <vt:i4>386</vt:i4>
      </vt:variant>
      <vt:variant>
        <vt:i4>0</vt:i4>
      </vt:variant>
      <vt:variant>
        <vt:i4>5</vt:i4>
      </vt:variant>
      <vt:variant>
        <vt:lpwstr/>
      </vt:variant>
      <vt:variant>
        <vt:lpwstr>_Toc2697548</vt:lpwstr>
      </vt:variant>
      <vt:variant>
        <vt:i4>2228238</vt:i4>
      </vt:variant>
      <vt:variant>
        <vt:i4>380</vt:i4>
      </vt:variant>
      <vt:variant>
        <vt:i4>0</vt:i4>
      </vt:variant>
      <vt:variant>
        <vt:i4>5</vt:i4>
      </vt:variant>
      <vt:variant>
        <vt:lpwstr/>
      </vt:variant>
      <vt:variant>
        <vt:lpwstr>_Toc2697547</vt:lpwstr>
      </vt:variant>
      <vt:variant>
        <vt:i4>2228238</vt:i4>
      </vt:variant>
      <vt:variant>
        <vt:i4>374</vt:i4>
      </vt:variant>
      <vt:variant>
        <vt:i4>0</vt:i4>
      </vt:variant>
      <vt:variant>
        <vt:i4>5</vt:i4>
      </vt:variant>
      <vt:variant>
        <vt:lpwstr/>
      </vt:variant>
      <vt:variant>
        <vt:lpwstr>_Toc2697546</vt:lpwstr>
      </vt:variant>
      <vt:variant>
        <vt:i4>2228238</vt:i4>
      </vt:variant>
      <vt:variant>
        <vt:i4>368</vt:i4>
      </vt:variant>
      <vt:variant>
        <vt:i4>0</vt:i4>
      </vt:variant>
      <vt:variant>
        <vt:i4>5</vt:i4>
      </vt:variant>
      <vt:variant>
        <vt:lpwstr/>
      </vt:variant>
      <vt:variant>
        <vt:lpwstr>_Toc2697545</vt:lpwstr>
      </vt:variant>
      <vt:variant>
        <vt:i4>2228238</vt:i4>
      </vt:variant>
      <vt:variant>
        <vt:i4>362</vt:i4>
      </vt:variant>
      <vt:variant>
        <vt:i4>0</vt:i4>
      </vt:variant>
      <vt:variant>
        <vt:i4>5</vt:i4>
      </vt:variant>
      <vt:variant>
        <vt:lpwstr/>
      </vt:variant>
      <vt:variant>
        <vt:lpwstr>_Toc2697544</vt:lpwstr>
      </vt:variant>
      <vt:variant>
        <vt:i4>2228238</vt:i4>
      </vt:variant>
      <vt:variant>
        <vt:i4>356</vt:i4>
      </vt:variant>
      <vt:variant>
        <vt:i4>0</vt:i4>
      </vt:variant>
      <vt:variant>
        <vt:i4>5</vt:i4>
      </vt:variant>
      <vt:variant>
        <vt:lpwstr/>
      </vt:variant>
      <vt:variant>
        <vt:lpwstr>_Toc2697543</vt:lpwstr>
      </vt:variant>
      <vt:variant>
        <vt:i4>2228238</vt:i4>
      </vt:variant>
      <vt:variant>
        <vt:i4>350</vt:i4>
      </vt:variant>
      <vt:variant>
        <vt:i4>0</vt:i4>
      </vt:variant>
      <vt:variant>
        <vt:i4>5</vt:i4>
      </vt:variant>
      <vt:variant>
        <vt:lpwstr/>
      </vt:variant>
      <vt:variant>
        <vt:lpwstr>_Toc2697542</vt:lpwstr>
      </vt:variant>
      <vt:variant>
        <vt:i4>2228238</vt:i4>
      </vt:variant>
      <vt:variant>
        <vt:i4>344</vt:i4>
      </vt:variant>
      <vt:variant>
        <vt:i4>0</vt:i4>
      </vt:variant>
      <vt:variant>
        <vt:i4>5</vt:i4>
      </vt:variant>
      <vt:variant>
        <vt:lpwstr/>
      </vt:variant>
      <vt:variant>
        <vt:lpwstr>_Toc2697541</vt:lpwstr>
      </vt:variant>
      <vt:variant>
        <vt:i4>2228238</vt:i4>
      </vt:variant>
      <vt:variant>
        <vt:i4>338</vt:i4>
      </vt:variant>
      <vt:variant>
        <vt:i4>0</vt:i4>
      </vt:variant>
      <vt:variant>
        <vt:i4>5</vt:i4>
      </vt:variant>
      <vt:variant>
        <vt:lpwstr/>
      </vt:variant>
      <vt:variant>
        <vt:lpwstr>_Toc2697540</vt:lpwstr>
      </vt:variant>
      <vt:variant>
        <vt:i4>2424846</vt:i4>
      </vt:variant>
      <vt:variant>
        <vt:i4>332</vt:i4>
      </vt:variant>
      <vt:variant>
        <vt:i4>0</vt:i4>
      </vt:variant>
      <vt:variant>
        <vt:i4>5</vt:i4>
      </vt:variant>
      <vt:variant>
        <vt:lpwstr/>
      </vt:variant>
      <vt:variant>
        <vt:lpwstr>_Toc2697539</vt:lpwstr>
      </vt:variant>
      <vt:variant>
        <vt:i4>2424846</vt:i4>
      </vt:variant>
      <vt:variant>
        <vt:i4>326</vt:i4>
      </vt:variant>
      <vt:variant>
        <vt:i4>0</vt:i4>
      </vt:variant>
      <vt:variant>
        <vt:i4>5</vt:i4>
      </vt:variant>
      <vt:variant>
        <vt:lpwstr/>
      </vt:variant>
      <vt:variant>
        <vt:lpwstr>_Toc2697538</vt:lpwstr>
      </vt:variant>
      <vt:variant>
        <vt:i4>2424846</vt:i4>
      </vt:variant>
      <vt:variant>
        <vt:i4>320</vt:i4>
      </vt:variant>
      <vt:variant>
        <vt:i4>0</vt:i4>
      </vt:variant>
      <vt:variant>
        <vt:i4>5</vt:i4>
      </vt:variant>
      <vt:variant>
        <vt:lpwstr/>
      </vt:variant>
      <vt:variant>
        <vt:lpwstr>_Toc2697537</vt:lpwstr>
      </vt:variant>
      <vt:variant>
        <vt:i4>2424846</vt:i4>
      </vt:variant>
      <vt:variant>
        <vt:i4>314</vt:i4>
      </vt:variant>
      <vt:variant>
        <vt:i4>0</vt:i4>
      </vt:variant>
      <vt:variant>
        <vt:i4>5</vt:i4>
      </vt:variant>
      <vt:variant>
        <vt:lpwstr/>
      </vt:variant>
      <vt:variant>
        <vt:lpwstr>_Toc2697536</vt:lpwstr>
      </vt:variant>
      <vt:variant>
        <vt:i4>2424846</vt:i4>
      </vt:variant>
      <vt:variant>
        <vt:i4>308</vt:i4>
      </vt:variant>
      <vt:variant>
        <vt:i4>0</vt:i4>
      </vt:variant>
      <vt:variant>
        <vt:i4>5</vt:i4>
      </vt:variant>
      <vt:variant>
        <vt:lpwstr/>
      </vt:variant>
      <vt:variant>
        <vt:lpwstr>_Toc2697535</vt:lpwstr>
      </vt:variant>
      <vt:variant>
        <vt:i4>2424846</vt:i4>
      </vt:variant>
      <vt:variant>
        <vt:i4>302</vt:i4>
      </vt:variant>
      <vt:variant>
        <vt:i4>0</vt:i4>
      </vt:variant>
      <vt:variant>
        <vt:i4>5</vt:i4>
      </vt:variant>
      <vt:variant>
        <vt:lpwstr/>
      </vt:variant>
      <vt:variant>
        <vt:lpwstr>_Toc2697534</vt:lpwstr>
      </vt:variant>
      <vt:variant>
        <vt:i4>2424846</vt:i4>
      </vt:variant>
      <vt:variant>
        <vt:i4>296</vt:i4>
      </vt:variant>
      <vt:variant>
        <vt:i4>0</vt:i4>
      </vt:variant>
      <vt:variant>
        <vt:i4>5</vt:i4>
      </vt:variant>
      <vt:variant>
        <vt:lpwstr/>
      </vt:variant>
      <vt:variant>
        <vt:lpwstr>_Toc2697533</vt:lpwstr>
      </vt:variant>
      <vt:variant>
        <vt:i4>2424846</vt:i4>
      </vt:variant>
      <vt:variant>
        <vt:i4>290</vt:i4>
      </vt:variant>
      <vt:variant>
        <vt:i4>0</vt:i4>
      </vt:variant>
      <vt:variant>
        <vt:i4>5</vt:i4>
      </vt:variant>
      <vt:variant>
        <vt:lpwstr/>
      </vt:variant>
      <vt:variant>
        <vt:lpwstr>_Toc2697532</vt:lpwstr>
      </vt:variant>
      <vt:variant>
        <vt:i4>2424846</vt:i4>
      </vt:variant>
      <vt:variant>
        <vt:i4>284</vt:i4>
      </vt:variant>
      <vt:variant>
        <vt:i4>0</vt:i4>
      </vt:variant>
      <vt:variant>
        <vt:i4>5</vt:i4>
      </vt:variant>
      <vt:variant>
        <vt:lpwstr/>
      </vt:variant>
      <vt:variant>
        <vt:lpwstr>_Toc2697531</vt:lpwstr>
      </vt:variant>
      <vt:variant>
        <vt:i4>2424846</vt:i4>
      </vt:variant>
      <vt:variant>
        <vt:i4>278</vt:i4>
      </vt:variant>
      <vt:variant>
        <vt:i4>0</vt:i4>
      </vt:variant>
      <vt:variant>
        <vt:i4>5</vt:i4>
      </vt:variant>
      <vt:variant>
        <vt:lpwstr/>
      </vt:variant>
      <vt:variant>
        <vt:lpwstr>_Toc2697530</vt:lpwstr>
      </vt:variant>
      <vt:variant>
        <vt:i4>2359310</vt:i4>
      </vt:variant>
      <vt:variant>
        <vt:i4>272</vt:i4>
      </vt:variant>
      <vt:variant>
        <vt:i4>0</vt:i4>
      </vt:variant>
      <vt:variant>
        <vt:i4>5</vt:i4>
      </vt:variant>
      <vt:variant>
        <vt:lpwstr/>
      </vt:variant>
      <vt:variant>
        <vt:lpwstr>_Toc2697529</vt:lpwstr>
      </vt:variant>
      <vt:variant>
        <vt:i4>2359310</vt:i4>
      </vt:variant>
      <vt:variant>
        <vt:i4>266</vt:i4>
      </vt:variant>
      <vt:variant>
        <vt:i4>0</vt:i4>
      </vt:variant>
      <vt:variant>
        <vt:i4>5</vt:i4>
      </vt:variant>
      <vt:variant>
        <vt:lpwstr/>
      </vt:variant>
      <vt:variant>
        <vt:lpwstr>_Toc2697528</vt:lpwstr>
      </vt:variant>
      <vt:variant>
        <vt:i4>2359310</vt:i4>
      </vt:variant>
      <vt:variant>
        <vt:i4>260</vt:i4>
      </vt:variant>
      <vt:variant>
        <vt:i4>0</vt:i4>
      </vt:variant>
      <vt:variant>
        <vt:i4>5</vt:i4>
      </vt:variant>
      <vt:variant>
        <vt:lpwstr/>
      </vt:variant>
      <vt:variant>
        <vt:lpwstr>_Toc2697527</vt:lpwstr>
      </vt:variant>
      <vt:variant>
        <vt:i4>2359310</vt:i4>
      </vt:variant>
      <vt:variant>
        <vt:i4>254</vt:i4>
      </vt:variant>
      <vt:variant>
        <vt:i4>0</vt:i4>
      </vt:variant>
      <vt:variant>
        <vt:i4>5</vt:i4>
      </vt:variant>
      <vt:variant>
        <vt:lpwstr/>
      </vt:variant>
      <vt:variant>
        <vt:lpwstr>_Toc2697526</vt:lpwstr>
      </vt:variant>
      <vt:variant>
        <vt:i4>2359310</vt:i4>
      </vt:variant>
      <vt:variant>
        <vt:i4>248</vt:i4>
      </vt:variant>
      <vt:variant>
        <vt:i4>0</vt:i4>
      </vt:variant>
      <vt:variant>
        <vt:i4>5</vt:i4>
      </vt:variant>
      <vt:variant>
        <vt:lpwstr/>
      </vt:variant>
      <vt:variant>
        <vt:lpwstr>_Toc2697525</vt:lpwstr>
      </vt:variant>
      <vt:variant>
        <vt:i4>2359310</vt:i4>
      </vt:variant>
      <vt:variant>
        <vt:i4>242</vt:i4>
      </vt:variant>
      <vt:variant>
        <vt:i4>0</vt:i4>
      </vt:variant>
      <vt:variant>
        <vt:i4>5</vt:i4>
      </vt:variant>
      <vt:variant>
        <vt:lpwstr/>
      </vt:variant>
      <vt:variant>
        <vt:lpwstr>_Toc2697524</vt:lpwstr>
      </vt:variant>
      <vt:variant>
        <vt:i4>2359310</vt:i4>
      </vt:variant>
      <vt:variant>
        <vt:i4>236</vt:i4>
      </vt:variant>
      <vt:variant>
        <vt:i4>0</vt:i4>
      </vt:variant>
      <vt:variant>
        <vt:i4>5</vt:i4>
      </vt:variant>
      <vt:variant>
        <vt:lpwstr/>
      </vt:variant>
      <vt:variant>
        <vt:lpwstr>_Toc2697523</vt:lpwstr>
      </vt:variant>
      <vt:variant>
        <vt:i4>2359310</vt:i4>
      </vt:variant>
      <vt:variant>
        <vt:i4>230</vt:i4>
      </vt:variant>
      <vt:variant>
        <vt:i4>0</vt:i4>
      </vt:variant>
      <vt:variant>
        <vt:i4>5</vt:i4>
      </vt:variant>
      <vt:variant>
        <vt:lpwstr/>
      </vt:variant>
      <vt:variant>
        <vt:lpwstr>_Toc2697522</vt:lpwstr>
      </vt:variant>
      <vt:variant>
        <vt:i4>2359310</vt:i4>
      </vt:variant>
      <vt:variant>
        <vt:i4>224</vt:i4>
      </vt:variant>
      <vt:variant>
        <vt:i4>0</vt:i4>
      </vt:variant>
      <vt:variant>
        <vt:i4>5</vt:i4>
      </vt:variant>
      <vt:variant>
        <vt:lpwstr/>
      </vt:variant>
      <vt:variant>
        <vt:lpwstr>_Toc2697521</vt:lpwstr>
      </vt:variant>
      <vt:variant>
        <vt:i4>2359310</vt:i4>
      </vt:variant>
      <vt:variant>
        <vt:i4>218</vt:i4>
      </vt:variant>
      <vt:variant>
        <vt:i4>0</vt:i4>
      </vt:variant>
      <vt:variant>
        <vt:i4>5</vt:i4>
      </vt:variant>
      <vt:variant>
        <vt:lpwstr/>
      </vt:variant>
      <vt:variant>
        <vt:lpwstr>_Toc2697520</vt:lpwstr>
      </vt:variant>
      <vt:variant>
        <vt:i4>2555918</vt:i4>
      </vt:variant>
      <vt:variant>
        <vt:i4>212</vt:i4>
      </vt:variant>
      <vt:variant>
        <vt:i4>0</vt:i4>
      </vt:variant>
      <vt:variant>
        <vt:i4>5</vt:i4>
      </vt:variant>
      <vt:variant>
        <vt:lpwstr/>
      </vt:variant>
      <vt:variant>
        <vt:lpwstr>_Toc2697519</vt:lpwstr>
      </vt:variant>
      <vt:variant>
        <vt:i4>2555918</vt:i4>
      </vt:variant>
      <vt:variant>
        <vt:i4>206</vt:i4>
      </vt:variant>
      <vt:variant>
        <vt:i4>0</vt:i4>
      </vt:variant>
      <vt:variant>
        <vt:i4>5</vt:i4>
      </vt:variant>
      <vt:variant>
        <vt:lpwstr/>
      </vt:variant>
      <vt:variant>
        <vt:lpwstr>_Toc2697518</vt:lpwstr>
      </vt:variant>
      <vt:variant>
        <vt:i4>2555918</vt:i4>
      </vt:variant>
      <vt:variant>
        <vt:i4>200</vt:i4>
      </vt:variant>
      <vt:variant>
        <vt:i4>0</vt:i4>
      </vt:variant>
      <vt:variant>
        <vt:i4>5</vt:i4>
      </vt:variant>
      <vt:variant>
        <vt:lpwstr/>
      </vt:variant>
      <vt:variant>
        <vt:lpwstr>_Toc2697517</vt:lpwstr>
      </vt:variant>
      <vt:variant>
        <vt:i4>2555918</vt:i4>
      </vt:variant>
      <vt:variant>
        <vt:i4>194</vt:i4>
      </vt:variant>
      <vt:variant>
        <vt:i4>0</vt:i4>
      </vt:variant>
      <vt:variant>
        <vt:i4>5</vt:i4>
      </vt:variant>
      <vt:variant>
        <vt:lpwstr/>
      </vt:variant>
      <vt:variant>
        <vt:lpwstr>_Toc2697516</vt:lpwstr>
      </vt:variant>
      <vt:variant>
        <vt:i4>2555918</vt:i4>
      </vt:variant>
      <vt:variant>
        <vt:i4>188</vt:i4>
      </vt:variant>
      <vt:variant>
        <vt:i4>0</vt:i4>
      </vt:variant>
      <vt:variant>
        <vt:i4>5</vt:i4>
      </vt:variant>
      <vt:variant>
        <vt:lpwstr/>
      </vt:variant>
      <vt:variant>
        <vt:lpwstr>_Toc2697515</vt:lpwstr>
      </vt:variant>
      <vt:variant>
        <vt:i4>2555918</vt:i4>
      </vt:variant>
      <vt:variant>
        <vt:i4>182</vt:i4>
      </vt:variant>
      <vt:variant>
        <vt:i4>0</vt:i4>
      </vt:variant>
      <vt:variant>
        <vt:i4>5</vt:i4>
      </vt:variant>
      <vt:variant>
        <vt:lpwstr/>
      </vt:variant>
      <vt:variant>
        <vt:lpwstr>_Toc2697514</vt:lpwstr>
      </vt:variant>
      <vt:variant>
        <vt:i4>2555918</vt:i4>
      </vt:variant>
      <vt:variant>
        <vt:i4>176</vt:i4>
      </vt:variant>
      <vt:variant>
        <vt:i4>0</vt:i4>
      </vt:variant>
      <vt:variant>
        <vt:i4>5</vt:i4>
      </vt:variant>
      <vt:variant>
        <vt:lpwstr/>
      </vt:variant>
      <vt:variant>
        <vt:lpwstr>_Toc2697513</vt:lpwstr>
      </vt:variant>
      <vt:variant>
        <vt:i4>2555918</vt:i4>
      </vt:variant>
      <vt:variant>
        <vt:i4>170</vt:i4>
      </vt:variant>
      <vt:variant>
        <vt:i4>0</vt:i4>
      </vt:variant>
      <vt:variant>
        <vt:i4>5</vt:i4>
      </vt:variant>
      <vt:variant>
        <vt:lpwstr/>
      </vt:variant>
      <vt:variant>
        <vt:lpwstr>_Toc2697512</vt:lpwstr>
      </vt:variant>
      <vt:variant>
        <vt:i4>2555918</vt:i4>
      </vt:variant>
      <vt:variant>
        <vt:i4>164</vt:i4>
      </vt:variant>
      <vt:variant>
        <vt:i4>0</vt:i4>
      </vt:variant>
      <vt:variant>
        <vt:i4>5</vt:i4>
      </vt:variant>
      <vt:variant>
        <vt:lpwstr/>
      </vt:variant>
      <vt:variant>
        <vt:lpwstr>_Toc2697511</vt:lpwstr>
      </vt:variant>
      <vt:variant>
        <vt:i4>2555918</vt:i4>
      </vt:variant>
      <vt:variant>
        <vt:i4>158</vt:i4>
      </vt:variant>
      <vt:variant>
        <vt:i4>0</vt:i4>
      </vt:variant>
      <vt:variant>
        <vt:i4>5</vt:i4>
      </vt:variant>
      <vt:variant>
        <vt:lpwstr/>
      </vt:variant>
      <vt:variant>
        <vt:lpwstr>_Toc2697510</vt:lpwstr>
      </vt:variant>
      <vt:variant>
        <vt:i4>2490382</vt:i4>
      </vt:variant>
      <vt:variant>
        <vt:i4>152</vt:i4>
      </vt:variant>
      <vt:variant>
        <vt:i4>0</vt:i4>
      </vt:variant>
      <vt:variant>
        <vt:i4>5</vt:i4>
      </vt:variant>
      <vt:variant>
        <vt:lpwstr/>
      </vt:variant>
      <vt:variant>
        <vt:lpwstr>_Toc2697509</vt:lpwstr>
      </vt:variant>
      <vt:variant>
        <vt:i4>2490382</vt:i4>
      </vt:variant>
      <vt:variant>
        <vt:i4>146</vt:i4>
      </vt:variant>
      <vt:variant>
        <vt:i4>0</vt:i4>
      </vt:variant>
      <vt:variant>
        <vt:i4>5</vt:i4>
      </vt:variant>
      <vt:variant>
        <vt:lpwstr/>
      </vt:variant>
      <vt:variant>
        <vt:lpwstr>_Toc2697508</vt:lpwstr>
      </vt:variant>
      <vt:variant>
        <vt:i4>2490382</vt:i4>
      </vt:variant>
      <vt:variant>
        <vt:i4>140</vt:i4>
      </vt:variant>
      <vt:variant>
        <vt:i4>0</vt:i4>
      </vt:variant>
      <vt:variant>
        <vt:i4>5</vt:i4>
      </vt:variant>
      <vt:variant>
        <vt:lpwstr/>
      </vt:variant>
      <vt:variant>
        <vt:lpwstr>_Toc2697507</vt:lpwstr>
      </vt:variant>
      <vt:variant>
        <vt:i4>2490382</vt:i4>
      </vt:variant>
      <vt:variant>
        <vt:i4>134</vt:i4>
      </vt:variant>
      <vt:variant>
        <vt:i4>0</vt:i4>
      </vt:variant>
      <vt:variant>
        <vt:i4>5</vt:i4>
      </vt:variant>
      <vt:variant>
        <vt:lpwstr/>
      </vt:variant>
      <vt:variant>
        <vt:lpwstr>_Toc2697506</vt:lpwstr>
      </vt:variant>
      <vt:variant>
        <vt:i4>2490382</vt:i4>
      </vt:variant>
      <vt:variant>
        <vt:i4>128</vt:i4>
      </vt:variant>
      <vt:variant>
        <vt:i4>0</vt:i4>
      </vt:variant>
      <vt:variant>
        <vt:i4>5</vt:i4>
      </vt:variant>
      <vt:variant>
        <vt:lpwstr/>
      </vt:variant>
      <vt:variant>
        <vt:lpwstr>_Toc2697505</vt:lpwstr>
      </vt:variant>
      <vt:variant>
        <vt:i4>2490382</vt:i4>
      </vt:variant>
      <vt:variant>
        <vt:i4>122</vt:i4>
      </vt:variant>
      <vt:variant>
        <vt:i4>0</vt:i4>
      </vt:variant>
      <vt:variant>
        <vt:i4>5</vt:i4>
      </vt:variant>
      <vt:variant>
        <vt:lpwstr/>
      </vt:variant>
      <vt:variant>
        <vt:lpwstr>_Toc2697504</vt:lpwstr>
      </vt:variant>
      <vt:variant>
        <vt:i4>2490382</vt:i4>
      </vt:variant>
      <vt:variant>
        <vt:i4>116</vt:i4>
      </vt:variant>
      <vt:variant>
        <vt:i4>0</vt:i4>
      </vt:variant>
      <vt:variant>
        <vt:i4>5</vt:i4>
      </vt:variant>
      <vt:variant>
        <vt:lpwstr/>
      </vt:variant>
      <vt:variant>
        <vt:lpwstr>_Toc2697503</vt:lpwstr>
      </vt:variant>
      <vt:variant>
        <vt:i4>2490382</vt:i4>
      </vt:variant>
      <vt:variant>
        <vt:i4>110</vt:i4>
      </vt:variant>
      <vt:variant>
        <vt:i4>0</vt:i4>
      </vt:variant>
      <vt:variant>
        <vt:i4>5</vt:i4>
      </vt:variant>
      <vt:variant>
        <vt:lpwstr/>
      </vt:variant>
      <vt:variant>
        <vt:lpwstr>_Toc2697502</vt:lpwstr>
      </vt:variant>
      <vt:variant>
        <vt:i4>2490382</vt:i4>
      </vt:variant>
      <vt:variant>
        <vt:i4>104</vt:i4>
      </vt:variant>
      <vt:variant>
        <vt:i4>0</vt:i4>
      </vt:variant>
      <vt:variant>
        <vt:i4>5</vt:i4>
      </vt:variant>
      <vt:variant>
        <vt:lpwstr/>
      </vt:variant>
      <vt:variant>
        <vt:lpwstr>_Toc2697501</vt:lpwstr>
      </vt:variant>
      <vt:variant>
        <vt:i4>2490382</vt:i4>
      </vt:variant>
      <vt:variant>
        <vt:i4>98</vt:i4>
      </vt:variant>
      <vt:variant>
        <vt:i4>0</vt:i4>
      </vt:variant>
      <vt:variant>
        <vt:i4>5</vt:i4>
      </vt:variant>
      <vt:variant>
        <vt:lpwstr/>
      </vt:variant>
      <vt:variant>
        <vt:lpwstr>_Toc2697500</vt:lpwstr>
      </vt:variant>
      <vt:variant>
        <vt:i4>3080207</vt:i4>
      </vt:variant>
      <vt:variant>
        <vt:i4>92</vt:i4>
      </vt:variant>
      <vt:variant>
        <vt:i4>0</vt:i4>
      </vt:variant>
      <vt:variant>
        <vt:i4>5</vt:i4>
      </vt:variant>
      <vt:variant>
        <vt:lpwstr/>
      </vt:variant>
      <vt:variant>
        <vt:lpwstr>_Toc2697499</vt:lpwstr>
      </vt:variant>
      <vt:variant>
        <vt:i4>3080207</vt:i4>
      </vt:variant>
      <vt:variant>
        <vt:i4>86</vt:i4>
      </vt:variant>
      <vt:variant>
        <vt:i4>0</vt:i4>
      </vt:variant>
      <vt:variant>
        <vt:i4>5</vt:i4>
      </vt:variant>
      <vt:variant>
        <vt:lpwstr/>
      </vt:variant>
      <vt:variant>
        <vt:lpwstr>_Toc2697498</vt:lpwstr>
      </vt:variant>
      <vt:variant>
        <vt:i4>3080207</vt:i4>
      </vt:variant>
      <vt:variant>
        <vt:i4>80</vt:i4>
      </vt:variant>
      <vt:variant>
        <vt:i4>0</vt:i4>
      </vt:variant>
      <vt:variant>
        <vt:i4>5</vt:i4>
      </vt:variant>
      <vt:variant>
        <vt:lpwstr/>
      </vt:variant>
      <vt:variant>
        <vt:lpwstr>_Toc2697497</vt:lpwstr>
      </vt:variant>
      <vt:variant>
        <vt:i4>3080207</vt:i4>
      </vt:variant>
      <vt:variant>
        <vt:i4>74</vt:i4>
      </vt:variant>
      <vt:variant>
        <vt:i4>0</vt:i4>
      </vt:variant>
      <vt:variant>
        <vt:i4>5</vt:i4>
      </vt:variant>
      <vt:variant>
        <vt:lpwstr/>
      </vt:variant>
      <vt:variant>
        <vt:lpwstr>_Toc2697496</vt:lpwstr>
      </vt:variant>
      <vt:variant>
        <vt:i4>3080207</vt:i4>
      </vt:variant>
      <vt:variant>
        <vt:i4>68</vt:i4>
      </vt:variant>
      <vt:variant>
        <vt:i4>0</vt:i4>
      </vt:variant>
      <vt:variant>
        <vt:i4>5</vt:i4>
      </vt:variant>
      <vt:variant>
        <vt:lpwstr/>
      </vt:variant>
      <vt:variant>
        <vt:lpwstr>_Toc2697495</vt:lpwstr>
      </vt:variant>
      <vt:variant>
        <vt:i4>3080207</vt:i4>
      </vt:variant>
      <vt:variant>
        <vt:i4>62</vt:i4>
      </vt:variant>
      <vt:variant>
        <vt:i4>0</vt:i4>
      </vt:variant>
      <vt:variant>
        <vt:i4>5</vt:i4>
      </vt:variant>
      <vt:variant>
        <vt:lpwstr/>
      </vt:variant>
      <vt:variant>
        <vt:lpwstr>_Toc2697494</vt:lpwstr>
      </vt:variant>
      <vt:variant>
        <vt:i4>3080207</vt:i4>
      </vt:variant>
      <vt:variant>
        <vt:i4>56</vt:i4>
      </vt:variant>
      <vt:variant>
        <vt:i4>0</vt:i4>
      </vt:variant>
      <vt:variant>
        <vt:i4>5</vt:i4>
      </vt:variant>
      <vt:variant>
        <vt:lpwstr/>
      </vt:variant>
      <vt:variant>
        <vt:lpwstr>_Toc2697493</vt:lpwstr>
      </vt:variant>
      <vt:variant>
        <vt:i4>3080207</vt:i4>
      </vt:variant>
      <vt:variant>
        <vt:i4>50</vt:i4>
      </vt:variant>
      <vt:variant>
        <vt:i4>0</vt:i4>
      </vt:variant>
      <vt:variant>
        <vt:i4>5</vt:i4>
      </vt:variant>
      <vt:variant>
        <vt:lpwstr/>
      </vt:variant>
      <vt:variant>
        <vt:lpwstr>_Toc2697492</vt:lpwstr>
      </vt:variant>
      <vt:variant>
        <vt:i4>3080207</vt:i4>
      </vt:variant>
      <vt:variant>
        <vt:i4>44</vt:i4>
      </vt:variant>
      <vt:variant>
        <vt:i4>0</vt:i4>
      </vt:variant>
      <vt:variant>
        <vt:i4>5</vt:i4>
      </vt:variant>
      <vt:variant>
        <vt:lpwstr/>
      </vt:variant>
      <vt:variant>
        <vt:lpwstr>_Toc2697491</vt:lpwstr>
      </vt:variant>
      <vt:variant>
        <vt:i4>3080207</vt:i4>
      </vt:variant>
      <vt:variant>
        <vt:i4>38</vt:i4>
      </vt:variant>
      <vt:variant>
        <vt:i4>0</vt:i4>
      </vt:variant>
      <vt:variant>
        <vt:i4>5</vt:i4>
      </vt:variant>
      <vt:variant>
        <vt:lpwstr/>
      </vt:variant>
      <vt:variant>
        <vt:lpwstr>_Toc2697490</vt:lpwstr>
      </vt:variant>
      <vt:variant>
        <vt:i4>3014671</vt:i4>
      </vt:variant>
      <vt:variant>
        <vt:i4>32</vt:i4>
      </vt:variant>
      <vt:variant>
        <vt:i4>0</vt:i4>
      </vt:variant>
      <vt:variant>
        <vt:i4>5</vt:i4>
      </vt:variant>
      <vt:variant>
        <vt:lpwstr/>
      </vt:variant>
      <vt:variant>
        <vt:lpwstr>_Toc2697489</vt:lpwstr>
      </vt:variant>
      <vt:variant>
        <vt:i4>3014671</vt:i4>
      </vt:variant>
      <vt:variant>
        <vt:i4>26</vt:i4>
      </vt:variant>
      <vt:variant>
        <vt:i4>0</vt:i4>
      </vt:variant>
      <vt:variant>
        <vt:i4>5</vt:i4>
      </vt:variant>
      <vt:variant>
        <vt:lpwstr/>
      </vt:variant>
      <vt:variant>
        <vt:lpwstr>_Toc2697488</vt:lpwstr>
      </vt:variant>
      <vt:variant>
        <vt:i4>3014671</vt:i4>
      </vt:variant>
      <vt:variant>
        <vt:i4>20</vt:i4>
      </vt:variant>
      <vt:variant>
        <vt:i4>0</vt:i4>
      </vt:variant>
      <vt:variant>
        <vt:i4>5</vt:i4>
      </vt:variant>
      <vt:variant>
        <vt:lpwstr/>
      </vt:variant>
      <vt:variant>
        <vt:lpwstr>_Toc2697487</vt:lpwstr>
      </vt:variant>
      <vt:variant>
        <vt:i4>3014671</vt:i4>
      </vt:variant>
      <vt:variant>
        <vt:i4>14</vt:i4>
      </vt:variant>
      <vt:variant>
        <vt:i4>0</vt:i4>
      </vt:variant>
      <vt:variant>
        <vt:i4>5</vt:i4>
      </vt:variant>
      <vt:variant>
        <vt:lpwstr/>
      </vt:variant>
      <vt:variant>
        <vt:lpwstr>_Toc2697486</vt:lpwstr>
      </vt:variant>
      <vt:variant>
        <vt:i4>3014671</vt:i4>
      </vt:variant>
      <vt:variant>
        <vt:i4>8</vt:i4>
      </vt:variant>
      <vt:variant>
        <vt:i4>0</vt:i4>
      </vt:variant>
      <vt:variant>
        <vt:i4>5</vt:i4>
      </vt:variant>
      <vt:variant>
        <vt:lpwstr/>
      </vt:variant>
      <vt:variant>
        <vt:lpwstr>_Toc2697485</vt:lpwstr>
      </vt:variant>
      <vt:variant>
        <vt:i4>3014671</vt:i4>
      </vt:variant>
      <vt:variant>
        <vt:i4>2</vt:i4>
      </vt:variant>
      <vt:variant>
        <vt:i4>0</vt:i4>
      </vt:variant>
      <vt:variant>
        <vt:i4>5</vt:i4>
      </vt:variant>
      <vt:variant>
        <vt:lpwstr/>
      </vt:variant>
      <vt:variant>
        <vt:lpwstr>_Toc2697484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CSPP - Child Development (CA Dept of Education)</dc:title>
  <dc:subject>CSPP California State Preschool Program for 2021-22.</dc:subject>
  <dc:creator>Jaymi Brown</dc:creator>
  <cp:keywords/>
  <dc:description/>
  <cp:lastModifiedBy>Kevin Nguyen</cp:lastModifiedBy>
  <cp:revision>3</cp:revision>
  <cp:lastPrinted>2020-05-04T20:32:00Z</cp:lastPrinted>
  <dcterms:created xsi:type="dcterms:W3CDTF">2021-05-26T18:04:00Z</dcterms:created>
  <dcterms:modified xsi:type="dcterms:W3CDTF">2024-11-08T23:53:00Z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0x0101000AF3D94F17040F42BD56C1037ECA5B8E</vt:lpwstr>
  </property>
</Properties>
</file>