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FF91" w14:textId="1F73F662" w:rsidR="00261F44" w:rsidRDefault="00261F44" w:rsidP="00F10EF9">
      <w:pPr>
        <w:pStyle w:val="Heading1"/>
        <w:rPr>
          <w:sz w:val="20"/>
          <w:szCs w:val="20"/>
        </w:rPr>
      </w:pPr>
      <w:r>
        <w:t>DIRECT CERTIFICATION IMPLEMENTATION CHECKLIST</w:t>
      </w:r>
    </w:p>
    <w:p w14:paraId="66033C9C" w14:textId="77777777" w:rsidR="00261F44" w:rsidRDefault="00261F44" w:rsidP="00261F44">
      <w:pPr>
        <w:rPr>
          <w:rFonts w:ascii="Arial" w:hAnsi="Arial" w:cs="Arial"/>
          <w:sz w:val="20"/>
          <w:szCs w:val="20"/>
        </w:rPr>
      </w:pPr>
    </w:p>
    <w:p w14:paraId="25390BD5" w14:textId="77777777" w:rsidR="00261F44" w:rsidRDefault="00261F44" w:rsidP="00261F44">
      <w:pPr>
        <w:rPr>
          <w:rFonts w:ascii="Arial" w:hAnsi="Arial" w:cs="Arial"/>
          <w:sz w:val="10"/>
          <w:szCs w:val="10"/>
        </w:rPr>
      </w:pPr>
    </w:p>
    <w:p w14:paraId="1887B815" w14:textId="57D07D05" w:rsidR="00261F44" w:rsidRPr="006054B9" w:rsidRDefault="00261F44" w:rsidP="00261F44">
      <w:pPr>
        <w:rPr>
          <w:rFonts w:ascii="Arial" w:hAnsi="Arial" w:cs="Arial"/>
        </w:rPr>
      </w:pPr>
      <w:r w:rsidRPr="006054B9">
        <w:rPr>
          <w:rFonts w:ascii="Arial" w:hAnsi="Arial" w:cs="Arial"/>
        </w:rPr>
        <w:t xml:space="preserve">Direct certification is available to </w:t>
      </w:r>
      <w:r w:rsidR="00B60573" w:rsidRPr="006054B9">
        <w:rPr>
          <w:rFonts w:ascii="Arial" w:hAnsi="Arial" w:cs="Arial"/>
        </w:rPr>
        <w:t>school food authorities</w:t>
      </w:r>
      <w:r w:rsidRPr="006054B9">
        <w:rPr>
          <w:rFonts w:ascii="Arial" w:hAnsi="Arial" w:cs="Arial"/>
        </w:rPr>
        <w:t xml:space="preserve"> for the purpose of identifying certain children who are eligible for free meals or milk without application</w:t>
      </w:r>
      <w:r w:rsidR="007E3A4A" w:rsidRPr="006054B9">
        <w:rPr>
          <w:rFonts w:ascii="Arial" w:hAnsi="Arial" w:cs="Arial"/>
        </w:rPr>
        <w:t xml:space="preserve">. </w:t>
      </w:r>
      <w:r w:rsidRPr="006054B9">
        <w:rPr>
          <w:rFonts w:ascii="Arial" w:hAnsi="Arial" w:cs="Arial"/>
        </w:rPr>
        <w:t>To maximize the benefits of direct certification</w:t>
      </w:r>
      <w:r w:rsidR="00B60573" w:rsidRPr="006054B9">
        <w:rPr>
          <w:rFonts w:ascii="Arial" w:hAnsi="Arial" w:cs="Arial"/>
        </w:rPr>
        <w:t xml:space="preserve"> and reduce the administrative burden of </w:t>
      </w:r>
      <w:r w:rsidR="00D906E8" w:rsidRPr="006054B9">
        <w:rPr>
          <w:rFonts w:ascii="Arial" w:hAnsi="Arial" w:cs="Arial"/>
        </w:rPr>
        <w:t xml:space="preserve">collecting and processing </w:t>
      </w:r>
      <w:r w:rsidR="00B60573" w:rsidRPr="006054B9">
        <w:rPr>
          <w:rFonts w:ascii="Arial" w:hAnsi="Arial" w:cs="Arial"/>
        </w:rPr>
        <w:t>meal applications</w:t>
      </w:r>
      <w:r w:rsidRPr="006054B9">
        <w:rPr>
          <w:rFonts w:ascii="Arial" w:hAnsi="Arial" w:cs="Arial"/>
        </w:rPr>
        <w:t>, the following activities should be completed before the beginning of the school year. Households receiving benefits from CalFresh (formerly Food Stamps), California Work Opportunity and Responsibility to Kids (CalWORKs), or Food Distribution Program on Indian Reservations (FDPIR) may be directly certified to receive free meals or free milk.</w:t>
      </w:r>
    </w:p>
    <w:p w14:paraId="29ADBEF8" w14:textId="77777777" w:rsidR="00261F44" w:rsidRPr="006054B9" w:rsidRDefault="00261F44" w:rsidP="00261F44">
      <w:pPr>
        <w:rPr>
          <w:rFonts w:ascii="Arial" w:hAnsi="Arial" w:cs="Arial"/>
        </w:rPr>
      </w:pPr>
    </w:p>
    <w:p w14:paraId="0983F28F" w14:textId="77777777" w:rsidR="00261F44" w:rsidRPr="00EF6E1A" w:rsidRDefault="00261F44" w:rsidP="00EF6E1A">
      <w:pPr>
        <w:pStyle w:val="Heading2"/>
        <w:rPr>
          <w:rFonts w:ascii="Arial" w:hAnsi="Arial" w:cs="Arial"/>
          <w:color w:val="auto"/>
          <w:sz w:val="24"/>
          <w:szCs w:val="24"/>
        </w:rPr>
      </w:pPr>
      <w:r w:rsidRPr="00EF6E1A">
        <w:rPr>
          <w:rFonts w:ascii="Arial" w:hAnsi="Arial" w:cs="Arial"/>
          <w:b/>
          <w:bCs/>
          <w:color w:val="auto"/>
          <w:sz w:val="24"/>
          <w:szCs w:val="24"/>
        </w:rPr>
        <w:t>BEFORE</w:t>
      </w:r>
      <w:r w:rsidRPr="00EF6E1A">
        <w:rPr>
          <w:rFonts w:ascii="Arial" w:hAnsi="Arial" w:cs="Arial"/>
          <w:color w:val="auto"/>
          <w:sz w:val="24"/>
          <w:szCs w:val="24"/>
        </w:rPr>
        <w:t xml:space="preserve"> IMPLEMENTATION OF DIRECT CERTIFICATION:</w:t>
      </w:r>
    </w:p>
    <w:p w14:paraId="25FD0FD9" w14:textId="77777777" w:rsidR="00261F44" w:rsidRPr="006054B9" w:rsidRDefault="00261F44" w:rsidP="00261F44">
      <w:pPr>
        <w:rPr>
          <w:rFonts w:ascii="Arial" w:hAnsi="Arial" w:cs="Arial"/>
        </w:rPr>
      </w:pPr>
    </w:p>
    <w:p w14:paraId="7855BEA3" w14:textId="215539AF" w:rsidR="00261F44" w:rsidRPr="006054B9" w:rsidRDefault="00261F44" w:rsidP="008B6694">
      <w:pPr>
        <w:ind w:left="720" w:hanging="720"/>
        <w:rPr>
          <w:rFonts w:ascii="Arial" w:hAnsi="Arial" w:cs="Arial"/>
        </w:rPr>
      </w:pPr>
      <w:r w:rsidRPr="006054B9">
        <w:rPr>
          <w:rFonts w:ascii="Arial" w:hAnsi="Arial" w:cs="Arial"/>
        </w:rPr>
        <w:t>1.</w:t>
      </w:r>
      <w:r w:rsidRPr="006054B9">
        <w:rPr>
          <w:rFonts w:ascii="Arial" w:hAnsi="Arial" w:cs="Arial"/>
        </w:rPr>
        <w:tab/>
        <w:t>Contact the County Welfare Department or the County Office of Education to ascertain the method you will use to obtain the names of students from households currently certified to receive CalFresh or CalWORKs</w:t>
      </w:r>
      <w:r w:rsidR="00B60573" w:rsidRPr="006054B9">
        <w:rPr>
          <w:rFonts w:ascii="Arial" w:hAnsi="Arial" w:cs="Arial"/>
        </w:rPr>
        <w:t xml:space="preserve"> benefits</w:t>
      </w:r>
      <w:r w:rsidRPr="006054B9">
        <w:rPr>
          <w:rFonts w:ascii="Arial" w:hAnsi="Arial" w:cs="Arial"/>
        </w:rPr>
        <w:t xml:space="preserve">. </w:t>
      </w:r>
    </w:p>
    <w:p w14:paraId="0C7F6602" w14:textId="77777777" w:rsidR="00261F44" w:rsidRPr="006054B9" w:rsidRDefault="00261F44" w:rsidP="00261F44">
      <w:pPr>
        <w:rPr>
          <w:rFonts w:ascii="Arial" w:hAnsi="Arial" w:cs="Arial"/>
        </w:rPr>
      </w:pPr>
    </w:p>
    <w:p w14:paraId="0E7918B2" w14:textId="5D929FBA" w:rsidR="00261F44" w:rsidRPr="006054B9" w:rsidRDefault="00261F44" w:rsidP="00005298">
      <w:pPr>
        <w:ind w:left="720" w:hanging="720"/>
        <w:rPr>
          <w:rFonts w:ascii="Arial" w:hAnsi="Arial" w:cs="Arial"/>
        </w:rPr>
      </w:pPr>
      <w:r w:rsidRPr="006054B9">
        <w:rPr>
          <w:rFonts w:ascii="Arial" w:hAnsi="Arial" w:cs="Arial"/>
        </w:rPr>
        <w:t>2.</w:t>
      </w:r>
      <w:r w:rsidRPr="006054B9">
        <w:rPr>
          <w:rFonts w:ascii="Arial" w:hAnsi="Arial" w:cs="Arial"/>
        </w:rPr>
        <w:tab/>
        <w:t>Determine and negotiate the responsibility for any cost associated with producing these lists.</w:t>
      </w:r>
    </w:p>
    <w:p w14:paraId="56B52075" w14:textId="77777777" w:rsidR="00261F44" w:rsidRPr="006054B9" w:rsidRDefault="00261F44" w:rsidP="00261F44">
      <w:pPr>
        <w:rPr>
          <w:rFonts w:ascii="Arial" w:hAnsi="Arial" w:cs="Arial"/>
        </w:rPr>
      </w:pPr>
    </w:p>
    <w:p w14:paraId="7DAB0064" w14:textId="5D068267" w:rsidR="00261F44" w:rsidRPr="006054B9" w:rsidRDefault="00261F44" w:rsidP="00261F44">
      <w:pPr>
        <w:pStyle w:val="BodyTextIndent"/>
        <w:jc w:val="left"/>
        <w:rPr>
          <w:color w:val="000000"/>
          <w:sz w:val="24"/>
          <w:szCs w:val="24"/>
        </w:rPr>
      </w:pPr>
      <w:r w:rsidRPr="006054B9">
        <w:rPr>
          <w:sz w:val="24"/>
          <w:szCs w:val="24"/>
        </w:rPr>
        <w:t>3.</w:t>
      </w:r>
      <w:r w:rsidRPr="006054B9">
        <w:rPr>
          <w:sz w:val="24"/>
          <w:szCs w:val="24"/>
        </w:rPr>
        <w:tab/>
        <w:t xml:space="preserve">Request that the County Welfare Department or the County Office of Education provide a list of names of the children who are </w:t>
      </w:r>
      <w:r w:rsidRPr="006054B9">
        <w:rPr>
          <w:color w:val="000000"/>
          <w:sz w:val="24"/>
          <w:szCs w:val="24"/>
        </w:rPr>
        <w:t>members of households currently certified to receive CalFresh or CalWORKs</w:t>
      </w:r>
      <w:r w:rsidR="009B2836" w:rsidRPr="006054B9">
        <w:rPr>
          <w:color w:val="000000"/>
          <w:sz w:val="24"/>
          <w:szCs w:val="24"/>
        </w:rPr>
        <w:t xml:space="preserve"> benefits</w:t>
      </w:r>
      <w:r w:rsidRPr="006054B9">
        <w:rPr>
          <w:color w:val="000000"/>
          <w:sz w:val="24"/>
          <w:szCs w:val="24"/>
        </w:rPr>
        <w:t>. This list must include a welfare official's signature and date of certification. The signature or contact information is sufficient if the list is sent by email.</w:t>
      </w:r>
    </w:p>
    <w:p w14:paraId="243AFF01" w14:textId="77777777" w:rsidR="00261F44" w:rsidRPr="006054B9" w:rsidRDefault="00261F44" w:rsidP="00261F44">
      <w:pPr>
        <w:rPr>
          <w:rFonts w:ascii="Arial" w:hAnsi="Arial" w:cs="Arial"/>
        </w:rPr>
      </w:pPr>
    </w:p>
    <w:p w14:paraId="7C986CB8" w14:textId="3E4E8B6D" w:rsidR="00A97EA9" w:rsidRPr="006054B9" w:rsidRDefault="00261F44" w:rsidP="00C746F9">
      <w:pPr>
        <w:pStyle w:val="BodyTextIndent"/>
        <w:jc w:val="left"/>
        <w:rPr>
          <w:sz w:val="24"/>
          <w:szCs w:val="24"/>
        </w:rPr>
      </w:pPr>
      <w:r w:rsidRPr="006054B9">
        <w:rPr>
          <w:sz w:val="24"/>
          <w:szCs w:val="24"/>
        </w:rPr>
        <w:t>4.</w:t>
      </w:r>
      <w:r w:rsidRPr="006054B9">
        <w:rPr>
          <w:sz w:val="24"/>
          <w:szCs w:val="24"/>
        </w:rPr>
        <w:tab/>
        <w:t>Enter into an agreement with the County Welfare Department or the County Office of Education regarding the confidentiality of the information received.</w:t>
      </w:r>
      <w:r w:rsidR="00E64AE0" w:rsidRPr="006054B9">
        <w:rPr>
          <w:sz w:val="24"/>
          <w:szCs w:val="24"/>
        </w:rPr>
        <w:t xml:space="preserve"> </w:t>
      </w:r>
    </w:p>
    <w:p w14:paraId="1D20E20D" w14:textId="77777777" w:rsidR="00261F44" w:rsidRPr="006054B9" w:rsidRDefault="00261F44" w:rsidP="00261F44">
      <w:pPr>
        <w:rPr>
          <w:rFonts w:ascii="Arial" w:hAnsi="Arial" w:cs="Arial"/>
        </w:rPr>
      </w:pPr>
    </w:p>
    <w:p w14:paraId="118CC0F3" w14:textId="77777777" w:rsidR="00261F44" w:rsidRPr="00EF6E1A" w:rsidRDefault="00261F44" w:rsidP="00EF6E1A">
      <w:pPr>
        <w:pStyle w:val="Heading2"/>
        <w:rPr>
          <w:rFonts w:ascii="Arial" w:hAnsi="Arial" w:cs="Arial"/>
          <w:sz w:val="24"/>
          <w:szCs w:val="24"/>
        </w:rPr>
      </w:pPr>
      <w:r w:rsidRPr="00EF6E1A">
        <w:rPr>
          <w:rStyle w:val="Heading2Char"/>
          <w:rFonts w:ascii="Arial" w:hAnsi="Arial" w:cs="Arial"/>
          <w:b/>
          <w:bCs/>
          <w:color w:val="auto"/>
          <w:sz w:val="24"/>
          <w:szCs w:val="24"/>
        </w:rPr>
        <w:t>TO IMPLEMENT</w:t>
      </w:r>
      <w:r w:rsidRPr="00EF6E1A">
        <w:rPr>
          <w:rStyle w:val="Heading2Char"/>
          <w:rFonts w:ascii="Arial" w:hAnsi="Arial" w:cs="Arial"/>
          <w:color w:val="auto"/>
          <w:sz w:val="24"/>
          <w:szCs w:val="24"/>
        </w:rPr>
        <w:t xml:space="preserve"> DIRECT CERTIFICATION</w:t>
      </w:r>
      <w:r w:rsidRPr="00EF6E1A">
        <w:rPr>
          <w:rFonts w:ascii="Arial" w:hAnsi="Arial" w:cs="Arial"/>
          <w:sz w:val="24"/>
          <w:szCs w:val="24"/>
        </w:rPr>
        <w:t>:</w:t>
      </w:r>
    </w:p>
    <w:p w14:paraId="5FD2F4E8" w14:textId="77777777" w:rsidR="00261F44" w:rsidRPr="006054B9" w:rsidRDefault="00261F44" w:rsidP="00261F44">
      <w:pPr>
        <w:rPr>
          <w:rFonts w:ascii="Arial" w:hAnsi="Arial" w:cs="Arial"/>
        </w:rPr>
      </w:pPr>
    </w:p>
    <w:p w14:paraId="40566501" w14:textId="36E3C1E0" w:rsidR="00E64AE0" w:rsidRPr="006054B9" w:rsidRDefault="00261F44" w:rsidP="00E64AE0">
      <w:pPr>
        <w:ind w:left="720" w:hanging="720"/>
        <w:rPr>
          <w:rFonts w:ascii="Arial" w:hAnsi="Arial" w:cs="Arial"/>
        </w:rPr>
      </w:pPr>
      <w:r w:rsidRPr="006054B9">
        <w:rPr>
          <w:rFonts w:ascii="Arial" w:hAnsi="Arial" w:cs="Arial"/>
        </w:rPr>
        <w:t>1.</w:t>
      </w:r>
      <w:r w:rsidRPr="006054B9">
        <w:rPr>
          <w:rFonts w:ascii="Arial" w:hAnsi="Arial" w:cs="Arial"/>
        </w:rPr>
        <w:tab/>
      </w:r>
      <w:r w:rsidR="00FF1EC1" w:rsidRPr="006054B9">
        <w:rPr>
          <w:rFonts w:ascii="Arial" w:hAnsi="Arial" w:cs="Arial"/>
        </w:rPr>
        <w:t>P</w:t>
      </w:r>
      <w:r w:rsidRPr="006054B9">
        <w:rPr>
          <w:rFonts w:ascii="Arial" w:hAnsi="Arial" w:cs="Arial"/>
        </w:rPr>
        <w:t>rior to the beginning of the school year</w:t>
      </w:r>
      <w:r w:rsidR="00FF1EC1" w:rsidRPr="006054B9">
        <w:rPr>
          <w:rFonts w:ascii="Arial" w:hAnsi="Arial" w:cs="Arial"/>
        </w:rPr>
        <w:t xml:space="preserve"> and no sooner than July 1</w:t>
      </w:r>
      <w:r w:rsidRPr="006054B9">
        <w:rPr>
          <w:rFonts w:ascii="Arial" w:hAnsi="Arial" w:cs="Arial"/>
        </w:rPr>
        <w:t xml:space="preserve">, send the </w:t>
      </w:r>
      <w:r w:rsidR="002261A3" w:rsidRPr="006054B9">
        <w:rPr>
          <w:rFonts w:ascii="Arial" w:hAnsi="Arial" w:cs="Arial"/>
          <w:i/>
          <w:iCs/>
        </w:rPr>
        <w:t xml:space="preserve">Pricing Letter to Household (Form ID: SNP Eligibility 01) or Nonpricing Letter to Household (Form ID: SNP Eligibility 02) </w:t>
      </w:r>
      <w:r w:rsidRPr="006054B9">
        <w:rPr>
          <w:rFonts w:ascii="Arial" w:hAnsi="Arial" w:cs="Arial"/>
        </w:rPr>
        <w:t xml:space="preserve">to the households of </w:t>
      </w:r>
      <w:r w:rsidR="002261A3" w:rsidRPr="006054B9">
        <w:rPr>
          <w:rFonts w:ascii="Arial" w:hAnsi="Arial" w:cs="Arial"/>
        </w:rPr>
        <w:t>all</w:t>
      </w:r>
      <w:r w:rsidRPr="006054B9">
        <w:rPr>
          <w:rFonts w:ascii="Arial" w:hAnsi="Arial" w:cs="Arial"/>
        </w:rPr>
        <w:t xml:space="preserve"> children. </w:t>
      </w:r>
    </w:p>
    <w:p w14:paraId="3D90ADF0" w14:textId="77777777" w:rsidR="00E64AE0" w:rsidRPr="006054B9" w:rsidRDefault="00E64AE0" w:rsidP="00E64AE0">
      <w:pPr>
        <w:ind w:left="720" w:hanging="720"/>
        <w:rPr>
          <w:rFonts w:ascii="Arial" w:hAnsi="Arial" w:cs="Arial"/>
        </w:rPr>
      </w:pPr>
    </w:p>
    <w:p w14:paraId="13DC6890" w14:textId="5A916CF0" w:rsidR="00E64AE0" w:rsidRPr="006054B9" w:rsidRDefault="00E64AE0" w:rsidP="00E64AE0">
      <w:pPr>
        <w:ind w:left="720" w:hanging="720"/>
        <w:rPr>
          <w:rFonts w:ascii="Arial" w:hAnsi="Arial" w:cs="Arial"/>
        </w:rPr>
      </w:pPr>
      <w:r w:rsidRPr="006054B9">
        <w:rPr>
          <w:rFonts w:ascii="Arial" w:hAnsi="Arial" w:cs="Arial"/>
        </w:rPr>
        <w:t>2.</w:t>
      </w:r>
      <w:r w:rsidRPr="006054B9">
        <w:rPr>
          <w:rFonts w:ascii="Arial" w:hAnsi="Arial" w:cs="Arial"/>
        </w:rPr>
        <w:tab/>
        <w:t>Conduct</w:t>
      </w:r>
      <w:r w:rsidR="00095389" w:rsidRPr="006054B9">
        <w:rPr>
          <w:rFonts w:ascii="Arial" w:hAnsi="Arial" w:cs="Arial"/>
        </w:rPr>
        <w:t xml:space="preserve"> a monthly local</w:t>
      </w:r>
      <w:r w:rsidR="00593B51" w:rsidRPr="006054B9">
        <w:rPr>
          <w:rFonts w:ascii="Arial" w:hAnsi="Arial" w:cs="Arial"/>
        </w:rPr>
        <w:t xml:space="preserve"> </w:t>
      </w:r>
      <w:r w:rsidR="00095389" w:rsidRPr="006054B9">
        <w:rPr>
          <w:rFonts w:ascii="Arial" w:hAnsi="Arial" w:cs="Arial"/>
        </w:rPr>
        <w:t xml:space="preserve">level direct certification match with the County Welfare Department or County Office of Education and a </w:t>
      </w:r>
      <w:r w:rsidR="009059FF" w:rsidRPr="006054B9">
        <w:rPr>
          <w:rFonts w:ascii="Arial" w:hAnsi="Arial" w:cs="Arial"/>
        </w:rPr>
        <w:t>state</w:t>
      </w:r>
      <w:r w:rsidR="00095389" w:rsidRPr="006054B9">
        <w:rPr>
          <w:rFonts w:ascii="Arial" w:hAnsi="Arial" w:cs="Arial"/>
        </w:rPr>
        <w:t>wide direct certification match with CALPADS</w:t>
      </w:r>
      <w:r w:rsidR="00593B51" w:rsidRPr="006054B9">
        <w:rPr>
          <w:rFonts w:ascii="Arial" w:hAnsi="Arial" w:cs="Arial"/>
        </w:rPr>
        <w:t xml:space="preserve"> if accessible</w:t>
      </w:r>
      <w:r w:rsidR="00095389" w:rsidRPr="006054B9">
        <w:rPr>
          <w:rFonts w:ascii="Arial" w:hAnsi="Arial" w:cs="Arial"/>
        </w:rPr>
        <w:t xml:space="preserve">. </w:t>
      </w:r>
    </w:p>
    <w:p w14:paraId="1318F6A1" w14:textId="77777777" w:rsidR="00261F44" w:rsidRPr="006054B9" w:rsidRDefault="00261F44" w:rsidP="00261F44">
      <w:pPr>
        <w:rPr>
          <w:rFonts w:ascii="Arial" w:hAnsi="Arial" w:cs="Arial"/>
        </w:rPr>
      </w:pPr>
    </w:p>
    <w:p w14:paraId="3FBA2706" w14:textId="180D26BB" w:rsidR="00261F44" w:rsidRPr="006054B9" w:rsidRDefault="00E64AE0" w:rsidP="00261F44">
      <w:pPr>
        <w:ind w:left="720" w:hanging="720"/>
        <w:rPr>
          <w:rFonts w:ascii="Arial" w:hAnsi="Arial" w:cs="Arial"/>
        </w:rPr>
      </w:pPr>
      <w:r w:rsidRPr="006054B9">
        <w:rPr>
          <w:rFonts w:ascii="Arial" w:hAnsi="Arial" w:cs="Arial"/>
        </w:rPr>
        <w:t>3</w:t>
      </w:r>
      <w:r w:rsidR="00261F44" w:rsidRPr="006054B9">
        <w:rPr>
          <w:rFonts w:ascii="Arial" w:hAnsi="Arial" w:cs="Arial"/>
        </w:rPr>
        <w:t>.</w:t>
      </w:r>
      <w:r w:rsidR="00261F44" w:rsidRPr="006054B9">
        <w:rPr>
          <w:rFonts w:ascii="Arial" w:hAnsi="Arial" w:cs="Arial"/>
        </w:rPr>
        <w:tab/>
      </w:r>
      <w:r w:rsidR="000477DB" w:rsidRPr="006054B9">
        <w:rPr>
          <w:rFonts w:ascii="Arial" w:hAnsi="Arial" w:cs="Arial"/>
        </w:rPr>
        <w:t>If</w:t>
      </w:r>
      <w:r w:rsidR="002261A3" w:rsidRPr="006054B9">
        <w:rPr>
          <w:rFonts w:ascii="Arial" w:hAnsi="Arial" w:cs="Arial"/>
        </w:rPr>
        <w:t xml:space="preserve"> the students are directly certified, </w:t>
      </w:r>
      <w:r w:rsidR="008A12B5" w:rsidRPr="006054B9">
        <w:rPr>
          <w:rFonts w:ascii="Arial" w:hAnsi="Arial" w:cs="Arial"/>
        </w:rPr>
        <w:t xml:space="preserve">distribute the </w:t>
      </w:r>
      <w:r w:rsidR="008A12B5" w:rsidRPr="006054B9">
        <w:rPr>
          <w:rFonts w:ascii="Arial" w:hAnsi="Arial" w:cs="Arial"/>
          <w:i/>
          <w:iCs/>
        </w:rPr>
        <w:t>Direct Certification Notification Letter</w:t>
      </w:r>
      <w:r w:rsidR="008A12B5" w:rsidRPr="006054B9">
        <w:rPr>
          <w:rFonts w:ascii="Arial" w:hAnsi="Arial" w:cs="Arial"/>
        </w:rPr>
        <w:t xml:space="preserve"> (Form ID: SNP Eligibility 04 [UM]) to the household.</w:t>
      </w:r>
    </w:p>
    <w:p w14:paraId="6377F548" w14:textId="77777777" w:rsidR="00261F44" w:rsidRPr="006054B9" w:rsidRDefault="00261F44" w:rsidP="00261F44">
      <w:pPr>
        <w:rPr>
          <w:rFonts w:ascii="Arial" w:hAnsi="Arial" w:cs="Arial"/>
        </w:rPr>
      </w:pPr>
    </w:p>
    <w:p w14:paraId="0C09BEC6" w14:textId="4B938ADB" w:rsidR="00261F44" w:rsidRPr="006054B9" w:rsidRDefault="00E64AE0" w:rsidP="00261F44">
      <w:pPr>
        <w:ind w:left="720" w:hanging="720"/>
        <w:rPr>
          <w:rFonts w:ascii="Arial" w:hAnsi="Arial" w:cs="Arial"/>
        </w:rPr>
      </w:pPr>
      <w:r w:rsidRPr="006054B9">
        <w:rPr>
          <w:rFonts w:ascii="Arial" w:hAnsi="Arial" w:cs="Arial"/>
        </w:rPr>
        <w:t>4</w:t>
      </w:r>
      <w:r w:rsidR="00261F44" w:rsidRPr="006054B9">
        <w:rPr>
          <w:rFonts w:ascii="Arial" w:hAnsi="Arial" w:cs="Arial"/>
        </w:rPr>
        <w:t>.</w:t>
      </w:r>
      <w:r w:rsidR="00261F44" w:rsidRPr="006054B9">
        <w:rPr>
          <w:rFonts w:ascii="Arial" w:hAnsi="Arial" w:cs="Arial"/>
        </w:rPr>
        <w:tab/>
        <w:t>If eligibility materials are distributed any way other than mail</w:t>
      </w:r>
      <w:r w:rsidR="00FF1EC1" w:rsidRPr="006054B9">
        <w:rPr>
          <w:rFonts w:ascii="Arial" w:hAnsi="Arial" w:cs="Arial"/>
        </w:rPr>
        <w:t>, email,</w:t>
      </w:r>
      <w:r w:rsidR="00261F44" w:rsidRPr="006054B9">
        <w:rPr>
          <w:rFonts w:ascii="Arial" w:hAnsi="Arial" w:cs="Arial"/>
        </w:rPr>
        <w:t xml:space="preserve"> or individualized </w:t>
      </w:r>
      <w:r w:rsidR="00261F44" w:rsidRPr="006054B9">
        <w:rPr>
          <w:rFonts w:ascii="Arial" w:hAnsi="Arial" w:cs="Arial"/>
        </w:rPr>
        <w:lastRenderedPageBreak/>
        <w:t xml:space="preserve">packets, include in your </w:t>
      </w:r>
      <w:r w:rsidR="00261F44" w:rsidRPr="006054B9">
        <w:rPr>
          <w:rFonts w:ascii="Arial" w:hAnsi="Arial" w:cs="Arial"/>
          <w:i/>
          <w:iCs/>
        </w:rPr>
        <w:t>Policy Statement Addendum Direct Certification Procedures</w:t>
      </w:r>
      <w:r w:rsidR="00261F44" w:rsidRPr="006054B9">
        <w:rPr>
          <w:rFonts w:ascii="Arial" w:hAnsi="Arial" w:cs="Arial"/>
        </w:rPr>
        <w:t xml:space="preserve"> a description of how overt identification is prevented. Maintain documentation of the procedures used to administer direct certification as part of your policy statement.</w:t>
      </w:r>
    </w:p>
    <w:p w14:paraId="6CE86FD1" w14:textId="77777777" w:rsidR="00261F44" w:rsidRPr="006054B9" w:rsidRDefault="00261F44" w:rsidP="00261F44">
      <w:pPr>
        <w:ind w:left="720" w:hanging="720"/>
        <w:rPr>
          <w:rFonts w:ascii="Arial" w:hAnsi="Arial" w:cs="Arial"/>
        </w:rPr>
      </w:pPr>
    </w:p>
    <w:p w14:paraId="2C16A67A" w14:textId="7642D2DD" w:rsidR="00261F44" w:rsidRPr="006054B9" w:rsidRDefault="00E64AE0" w:rsidP="00261F44">
      <w:pPr>
        <w:ind w:left="720" w:hanging="720"/>
        <w:rPr>
          <w:rFonts w:ascii="Arial" w:hAnsi="Arial" w:cs="Arial"/>
        </w:rPr>
      </w:pPr>
      <w:r w:rsidRPr="006054B9">
        <w:rPr>
          <w:rFonts w:ascii="Arial" w:hAnsi="Arial" w:cs="Arial"/>
        </w:rPr>
        <w:t>5</w:t>
      </w:r>
      <w:r w:rsidR="00261F44" w:rsidRPr="006054B9">
        <w:rPr>
          <w:rFonts w:ascii="Arial" w:hAnsi="Arial" w:cs="Arial"/>
        </w:rPr>
        <w:t>.</w:t>
      </w:r>
      <w:r w:rsidR="00261F44" w:rsidRPr="006054B9">
        <w:rPr>
          <w:rFonts w:ascii="Arial" w:hAnsi="Arial" w:cs="Arial"/>
        </w:rPr>
        <w:tab/>
      </w:r>
      <w:r w:rsidR="008A12B5" w:rsidRPr="006054B9">
        <w:rPr>
          <w:rFonts w:ascii="Arial" w:hAnsi="Arial" w:cs="Arial"/>
        </w:rPr>
        <w:t xml:space="preserve">Once directly certified, student eligibility determinations are valid for the remainder of the school year, and 30-days into the subsequent school year or until another eligibility determination is made, whichever comes first. There is no need to report changes to </w:t>
      </w:r>
      <w:r w:rsidR="00FF1EC1" w:rsidRPr="006054B9">
        <w:rPr>
          <w:rFonts w:ascii="Arial" w:hAnsi="Arial" w:cs="Arial"/>
        </w:rPr>
        <w:t>eligibility unless</w:t>
      </w:r>
      <w:r w:rsidR="008A12B5" w:rsidRPr="006054B9">
        <w:rPr>
          <w:rFonts w:ascii="Arial" w:hAnsi="Arial" w:cs="Arial"/>
        </w:rPr>
        <w:t xml:space="preserve"> there is a greater benefit available to the student. </w:t>
      </w:r>
    </w:p>
    <w:p w14:paraId="7BFD7267" w14:textId="0BD3491E" w:rsidR="00261F44" w:rsidRPr="006054B9" w:rsidRDefault="00261F44" w:rsidP="00261F44">
      <w:pPr>
        <w:rPr>
          <w:rFonts w:ascii="Arial" w:hAnsi="Arial" w:cs="Arial"/>
        </w:rPr>
      </w:pPr>
    </w:p>
    <w:p w14:paraId="451AE2B0" w14:textId="7CA06A48" w:rsidR="00261F44" w:rsidRPr="006054B9" w:rsidRDefault="00E64AE0" w:rsidP="00261F44">
      <w:pPr>
        <w:pStyle w:val="BodyTextIndent"/>
        <w:jc w:val="left"/>
        <w:rPr>
          <w:sz w:val="24"/>
          <w:szCs w:val="24"/>
        </w:rPr>
      </w:pPr>
      <w:r w:rsidRPr="006054B9">
        <w:rPr>
          <w:sz w:val="24"/>
          <w:szCs w:val="24"/>
        </w:rPr>
        <w:t>6</w:t>
      </w:r>
      <w:r w:rsidR="00261F44" w:rsidRPr="006054B9">
        <w:rPr>
          <w:sz w:val="24"/>
          <w:szCs w:val="24"/>
        </w:rPr>
        <w:t>.</w:t>
      </w:r>
      <w:r w:rsidR="00261F44" w:rsidRPr="006054B9">
        <w:rPr>
          <w:sz w:val="24"/>
          <w:szCs w:val="24"/>
        </w:rPr>
        <w:tab/>
        <w:t>Maintain documentation of the households notified of direct certification and of the children directly certified to receive free meals or milk.</w:t>
      </w:r>
    </w:p>
    <w:p w14:paraId="33774AC9" w14:textId="77777777" w:rsidR="00261F44" w:rsidRPr="006054B9" w:rsidRDefault="00261F44" w:rsidP="00261F44">
      <w:pPr>
        <w:rPr>
          <w:rFonts w:ascii="Arial" w:hAnsi="Arial" w:cs="Arial"/>
        </w:rPr>
      </w:pPr>
    </w:p>
    <w:p w14:paraId="027CDA7D" w14:textId="190CBFA9" w:rsidR="00261F44" w:rsidRPr="00EF6E1A" w:rsidRDefault="00261F44" w:rsidP="00EF6E1A">
      <w:pPr>
        <w:pStyle w:val="Heading2"/>
        <w:rPr>
          <w:rFonts w:ascii="Arial" w:hAnsi="Arial" w:cs="Arial"/>
          <w:color w:val="auto"/>
          <w:sz w:val="24"/>
          <w:szCs w:val="24"/>
        </w:rPr>
      </w:pPr>
      <w:r w:rsidRPr="00EF6E1A">
        <w:rPr>
          <w:rFonts w:ascii="Arial" w:hAnsi="Arial" w:cs="Arial"/>
          <w:b/>
          <w:bCs/>
          <w:color w:val="auto"/>
          <w:sz w:val="24"/>
          <w:szCs w:val="24"/>
        </w:rPr>
        <w:t>AFTER</w:t>
      </w:r>
      <w:r w:rsidR="006054B9" w:rsidRPr="00EF6E1A">
        <w:rPr>
          <w:rFonts w:ascii="Arial" w:hAnsi="Arial" w:cs="Arial"/>
          <w:color w:val="auto"/>
          <w:sz w:val="24"/>
          <w:szCs w:val="24"/>
        </w:rPr>
        <w:t xml:space="preserve"> </w:t>
      </w:r>
      <w:r w:rsidRPr="00EF6E1A">
        <w:rPr>
          <w:rFonts w:ascii="Arial" w:hAnsi="Arial" w:cs="Arial"/>
          <w:color w:val="auto"/>
          <w:sz w:val="24"/>
          <w:szCs w:val="24"/>
        </w:rPr>
        <w:t>IMPLEMENTATION OF DIRECT CERTIFICATION:</w:t>
      </w:r>
    </w:p>
    <w:p w14:paraId="0AD69C3E" w14:textId="77777777" w:rsidR="00261F44" w:rsidRPr="006054B9" w:rsidRDefault="00261F44" w:rsidP="00261F44">
      <w:pPr>
        <w:rPr>
          <w:rFonts w:ascii="Arial" w:hAnsi="Arial" w:cs="Arial"/>
        </w:rPr>
      </w:pPr>
    </w:p>
    <w:p w14:paraId="6634BE28" w14:textId="311A520E" w:rsidR="00261F44" w:rsidRPr="006054B9" w:rsidRDefault="00261F44" w:rsidP="00261F44">
      <w:pPr>
        <w:ind w:left="720" w:hanging="720"/>
        <w:rPr>
          <w:rFonts w:ascii="Arial" w:hAnsi="Arial" w:cs="Arial"/>
        </w:rPr>
      </w:pPr>
      <w:r w:rsidRPr="006054B9">
        <w:rPr>
          <w:rFonts w:ascii="Arial" w:hAnsi="Arial" w:cs="Arial"/>
        </w:rPr>
        <w:t>1.</w:t>
      </w:r>
      <w:r w:rsidRPr="006054B9">
        <w:rPr>
          <w:rFonts w:ascii="Arial" w:hAnsi="Arial" w:cs="Arial"/>
        </w:rPr>
        <w:tab/>
        <w:t xml:space="preserve">Maintain a list of the names of the children from households currently receiving CalFresh or CalWORKs </w:t>
      </w:r>
      <w:r w:rsidR="00BC1F19" w:rsidRPr="006054B9">
        <w:rPr>
          <w:rFonts w:ascii="Arial" w:hAnsi="Arial" w:cs="Arial"/>
        </w:rPr>
        <w:t xml:space="preserve">benefits </w:t>
      </w:r>
      <w:r w:rsidRPr="006054B9">
        <w:rPr>
          <w:rFonts w:ascii="Arial" w:hAnsi="Arial" w:cs="Arial"/>
        </w:rPr>
        <w:t xml:space="preserve">that is retrievable by school site, as well as by track, for </w:t>
      </w:r>
      <w:r w:rsidR="00881B50" w:rsidRPr="006054B9">
        <w:rPr>
          <w:rFonts w:ascii="Arial" w:hAnsi="Arial" w:cs="Arial"/>
        </w:rPr>
        <w:t>year-round</w:t>
      </w:r>
      <w:r w:rsidRPr="006054B9">
        <w:rPr>
          <w:rFonts w:ascii="Arial" w:hAnsi="Arial" w:cs="Arial"/>
        </w:rPr>
        <w:t xml:space="preserve"> schools.</w:t>
      </w:r>
    </w:p>
    <w:p w14:paraId="106FE7E1" w14:textId="77777777" w:rsidR="00261F44" w:rsidRPr="006054B9" w:rsidRDefault="00261F44" w:rsidP="00261F44">
      <w:pPr>
        <w:ind w:left="720" w:hanging="720"/>
        <w:rPr>
          <w:rFonts w:ascii="Arial" w:hAnsi="Arial" w:cs="Arial"/>
          <w:color w:val="FF0000"/>
        </w:rPr>
      </w:pPr>
    </w:p>
    <w:p w14:paraId="2C6D960B" w14:textId="59CAAD57" w:rsidR="0074245B" w:rsidRDefault="00261F44" w:rsidP="006054B9">
      <w:pPr>
        <w:pStyle w:val="BodyTextIndent"/>
        <w:jc w:val="left"/>
        <w:rPr>
          <w:color w:val="000000"/>
          <w:sz w:val="24"/>
          <w:szCs w:val="24"/>
        </w:rPr>
      </w:pPr>
      <w:r w:rsidRPr="006054B9">
        <w:rPr>
          <w:color w:val="000000"/>
          <w:sz w:val="24"/>
          <w:szCs w:val="24"/>
        </w:rPr>
        <w:t>2.</w:t>
      </w:r>
      <w:r w:rsidRPr="006054B9">
        <w:rPr>
          <w:color w:val="000000"/>
          <w:sz w:val="24"/>
          <w:szCs w:val="24"/>
        </w:rPr>
        <w:tab/>
        <w:t>Maintain documentation on households eligible for free meals or milk that decline to participate. This documentation may be obtained in writing or by verbal contact with the household. If contact is verbal, proper documentation would include the name of the person declining benefits, the phone number of that person, the date the household declined benefits, and the name of the school official who received the verbal decline.</w:t>
      </w:r>
    </w:p>
    <w:p w14:paraId="4D6C4D0A" w14:textId="77777777" w:rsidR="00AB18C4" w:rsidRDefault="00AB18C4" w:rsidP="006054B9">
      <w:pPr>
        <w:pStyle w:val="BodyTextIndent"/>
        <w:jc w:val="left"/>
        <w:rPr>
          <w:color w:val="000000"/>
          <w:sz w:val="24"/>
          <w:szCs w:val="24"/>
        </w:rPr>
      </w:pPr>
    </w:p>
    <w:p w14:paraId="40648080" w14:textId="77777777" w:rsidR="00AB18C4" w:rsidRDefault="00AB18C4" w:rsidP="006054B9">
      <w:pPr>
        <w:pStyle w:val="BodyTextIndent"/>
        <w:jc w:val="left"/>
        <w:rPr>
          <w:color w:val="000000"/>
          <w:sz w:val="24"/>
          <w:szCs w:val="24"/>
        </w:rPr>
      </w:pPr>
    </w:p>
    <w:p w14:paraId="799CF488" w14:textId="77777777" w:rsidR="00AB18C4" w:rsidRDefault="00AB18C4" w:rsidP="006054B9">
      <w:pPr>
        <w:pStyle w:val="BodyTextIndent"/>
        <w:jc w:val="left"/>
        <w:rPr>
          <w:color w:val="000000"/>
          <w:sz w:val="24"/>
          <w:szCs w:val="24"/>
        </w:rPr>
      </w:pPr>
    </w:p>
    <w:p w14:paraId="28BCAB08" w14:textId="77777777" w:rsidR="00AB18C4" w:rsidRDefault="00AB18C4" w:rsidP="006054B9">
      <w:pPr>
        <w:pStyle w:val="BodyTextIndent"/>
        <w:jc w:val="left"/>
        <w:rPr>
          <w:color w:val="000000"/>
          <w:sz w:val="24"/>
          <w:szCs w:val="24"/>
        </w:rPr>
      </w:pPr>
    </w:p>
    <w:p w14:paraId="518E947D" w14:textId="179ACD24" w:rsidR="00AB18C4" w:rsidRDefault="00AB18C4" w:rsidP="006054B9">
      <w:pPr>
        <w:pStyle w:val="BodyTextIndent"/>
        <w:jc w:val="left"/>
        <w:rPr>
          <w:color w:val="000000"/>
          <w:sz w:val="24"/>
          <w:szCs w:val="24"/>
        </w:rPr>
      </w:pPr>
      <w:r>
        <w:rPr>
          <w:color w:val="000000"/>
          <w:sz w:val="24"/>
          <w:szCs w:val="24"/>
        </w:rPr>
        <w:t>California Department of Education</w:t>
      </w:r>
    </w:p>
    <w:p w14:paraId="2430B79D" w14:textId="653E06E1" w:rsidR="00AB18C4" w:rsidRPr="006054B9" w:rsidRDefault="00AB18C4" w:rsidP="006054B9">
      <w:pPr>
        <w:pStyle w:val="BodyTextIndent"/>
        <w:jc w:val="left"/>
        <w:rPr>
          <w:color w:val="000000"/>
          <w:sz w:val="24"/>
          <w:szCs w:val="24"/>
        </w:rPr>
      </w:pPr>
      <w:r>
        <w:rPr>
          <w:color w:val="000000"/>
          <w:sz w:val="24"/>
          <w:szCs w:val="24"/>
        </w:rPr>
        <w:t>May 2024</w:t>
      </w:r>
    </w:p>
    <w:sectPr w:rsidR="00AB18C4" w:rsidRPr="006054B9" w:rsidSect="006054B9">
      <w:headerReference w:type="default" r:id="rId6"/>
      <w:endnotePr>
        <w:numFmt w:val="decimal"/>
      </w:endnotePr>
      <w:pgSz w:w="12240" w:h="15840"/>
      <w:pgMar w:top="1440" w:right="1080" w:bottom="1440" w:left="1080" w:header="576"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ED8DB" w14:textId="77777777" w:rsidR="00A841D5" w:rsidRDefault="00A841D5" w:rsidP="006054B9">
      <w:r>
        <w:separator/>
      </w:r>
    </w:p>
  </w:endnote>
  <w:endnote w:type="continuationSeparator" w:id="0">
    <w:p w14:paraId="4B4F1E49" w14:textId="77777777" w:rsidR="00A841D5" w:rsidRDefault="00A841D5" w:rsidP="0060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F34C" w14:textId="77777777" w:rsidR="00A841D5" w:rsidRDefault="00A841D5" w:rsidP="006054B9">
      <w:r>
        <w:separator/>
      </w:r>
    </w:p>
  </w:footnote>
  <w:footnote w:type="continuationSeparator" w:id="0">
    <w:p w14:paraId="201FB7E2" w14:textId="77777777" w:rsidR="00A841D5" w:rsidRDefault="00A841D5" w:rsidP="0060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C5925" w14:textId="174E85C9" w:rsidR="006054B9" w:rsidRDefault="006054B9" w:rsidP="006054B9">
    <w:pPr>
      <w:tabs>
        <w:tab w:val="right" w:pos="10080"/>
      </w:tabs>
      <w:rPr>
        <w:rFonts w:ascii="Arial" w:hAnsi="Arial" w:cs="Arial"/>
        <w:sz w:val="18"/>
        <w:szCs w:val="18"/>
      </w:rPr>
    </w:pPr>
    <w:r>
      <w:rPr>
        <w:rFonts w:ascii="Arial" w:hAnsi="Arial" w:cs="Arial"/>
        <w:sz w:val="18"/>
        <w:szCs w:val="18"/>
      </w:rPr>
      <w:t xml:space="preserve">California Department of Education </w:t>
    </w:r>
    <w:r>
      <w:rPr>
        <w:rFonts w:ascii="Arial" w:hAnsi="Arial" w:cs="Arial"/>
        <w:sz w:val="18"/>
        <w:szCs w:val="18"/>
      </w:rPr>
      <w:tab/>
      <w:t>School Nutrition Programs</w:t>
    </w:r>
  </w:p>
  <w:p w14:paraId="6E1C29D4" w14:textId="406FB8DE" w:rsidR="006054B9" w:rsidRPr="006054B9" w:rsidRDefault="006054B9" w:rsidP="006054B9">
    <w:pPr>
      <w:tabs>
        <w:tab w:val="right" w:pos="10080"/>
      </w:tabs>
      <w:rPr>
        <w:rFonts w:ascii="Arial" w:hAnsi="Arial" w:cs="Arial"/>
        <w:sz w:val="18"/>
        <w:szCs w:val="18"/>
      </w:rPr>
    </w:pPr>
    <w:r>
      <w:rPr>
        <w:rFonts w:ascii="Arial" w:hAnsi="Arial" w:cs="Arial"/>
        <w:sz w:val="18"/>
        <w:szCs w:val="18"/>
      </w:rPr>
      <w:t>Nutrition Services Division</w:t>
    </w:r>
    <w:r>
      <w:rPr>
        <w:rFonts w:ascii="Arial" w:hAnsi="Arial" w:cs="Arial"/>
        <w:sz w:val="18"/>
        <w:szCs w:val="18"/>
      </w:rPr>
      <w:tab/>
    </w:r>
    <w:r w:rsidRPr="006054B9">
      <w:rPr>
        <w:rFonts w:ascii="Arial" w:hAnsi="Arial" w:cs="Arial"/>
        <w:sz w:val="18"/>
        <w:szCs w:val="18"/>
      </w:rPr>
      <w:t>May 2024</w:t>
    </w:r>
  </w:p>
  <w:p w14:paraId="10E8AE9C" w14:textId="77777777" w:rsidR="006054B9" w:rsidRDefault="006054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44"/>
    <w:rsid w:val="00005298"/>
    <w:rsid w:val="00013683"/>
    <w:rsid w:val="00016831"/>
    <w:rsid w:val="00020960"/>
    <w:rsid w:val="000477DB"/>
    <w:rsid w:val="00072659"/>
    <w:rsid w:val="00095389"/>
    <w:rsid w:val="00103345"/>
    <w:rsid w:val="0022165B"/>
    <w:rsid w:val="002261A3"/>
    <w:rsid w:val="00261F44"/>
    <w:rsid w:val="0028236A"/>
    <w:rsid w:val="002F3BE4"/>
    <w:rsid w:val="003B023B"/>
    <w:rsid w:val="004010B0"/>
    <w:rsid w:val="004B4212"/>
    <w:rsid w:val="004B4A5B"/>
    <w:rsid w:val="00593B51"/>
    <w:rsid w:val="005A15F2"/>
    <w:rsid w:val="006054B9"/>
    <w:rsid w:val="0062075C"/>
    <w:rsid w:val="00620C1B"/>
    <w:rsid w:val="00666FED"/>
    <w:rsid w:val="00672628"/>
    <w:rsid w:val="00674F61"/>
    <w:rsid w:val="007327D0"/>
    <w:rsid w:val="0074245B"/>
    <w:rsid w:val="00743D64"/>
    <w:rsid w:val="00755123"/>
    <w:rsid w:val="007E3A4A"/>
    <w:rsid w:val="0085645A"/>
    <w:rsid w:val="00881B50"/>
    <w:rsid w:val="008A12B5"/>
    <w:rsid w:val="008B6694"/>
    <w:rsid w:val="009059FF"/>
    <w:rsid w:val="009B2836"/>
    <w:rsid w:val="00A841D5"/>
    <w:rsid w:val="00A97EA9"/>
    <w:rsid w:val="00AA0F39"/>
    <w:rsid w:val="00AB18C4"/>
    <w:rsid w:val="00AB60A6"/>
    <w:rsid w:val="00B60573"/>
    <w:rsid w:val="00B96994"/>
    <w:rsid w:val="00BB3C3E"/>
    <w:rsid w:val="00BB699C"/>
    <w:rsid w:val="00BC1F19"/>
    <w:rsid w:val="00C17AD2"/>
    <w:rsid w:val="00C746F9"/>
    <w:rsid w:val="00D3521E"/>
    <w:rsid w:val="00D906E8"/>
    <w:rsid w:val="00D928CC"/>
    <w:rsid w:val="00E64AE0"/>
    <w:rsid w:val="00EF6E1A"/>
    <w:rsid w:val="00F10EF9"/>
    <w:rsid w:val="00F8032D"/>
    <w:rsid w:val="00F813C4"/>
    <w:rsid w:val="00FD18B3"/>
    <w:rsid w:val="00FD1973"/>
    <w:rsid w:val="00FE1B7D"/>
    <w:rsid w:val="00FF1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04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44"/>
    <w:pPr>
      <w:widowControl w:val="0"/>
      <w:spacing w:after="0" w:line="240" w:lineRule="auto"/>
    </w:pPr>
    <w:rPr>
      <w:rFonts w:ascii="Courier" w:eastAsia="Times New Roman" w:hAnsi="Courier" w:cs="Times New Roman"/>
      <w:kern w:val="0"/>
      <w:sz w:val="24"/>
      <w:szCs w:val="24"/>
      <w14:ligatures w14:val="none"/>
    </w:rPr>
  </w:style>
  <w:style w:type="paragraph" w:styleId="Heading1">
    <w:name w:val="heading 1"/>
    <w:basedOn w:val="Normal"/>
    <w:next w:val="Normal"/>
    <w:link w:val="Heading1Char"/>
    <w:uiPriority w:val="9"/>
    <w:qFormat/>
    <w:rsid w:val="00F10EF9"/>
    <w:pPr>
      <w:keepNext/>
      <w:keepLines/>
      <w:widowControl/>
      <w:spacing w:before="360" w:after="80" w:line="259" w:lineRule="auto"/>
      <w:jc w:val="center"/>
      <w:outlineLvl w:val="0"/>
    </w:pPr>
    <w:rPr>
      <w:rFonts w:ascii="Arial" w:eastAsiaTheme="majorEastAsia" w:hAnsi="Arial" w:cstheme="majorBidi"/>
      <w:kern w:val="2"/>
      <w:sz w:val="28"/>
      <w:szCs w:val="40"/>
      <w14:ligatures w14:val="standardContextual"/>
    </w:rPr>
  </w:style>
  <w:style w:type="paragraph" w:styleId="Heading2">
    <w:name w:val="heading 2"/>
    <w:basedOn w:val="Normal"/>
    <w:next w:val="Normal"/>
    <w:link w:val="Heading2Char"/>
    <w:uiPriority w:val="9"/>
    <w:unhideWhenUsed/>
    <w:qFormat/>
    <w:rsid w:val="00261F44"/>
    <w:pPr>
      <w:keepNext/>
      <w:keepLines/>
      <w:widowControl/>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61F44"/>
    <w:pPr>
      <w:keepNext/>
      <w:keepLines/>
      <w:widowControl/>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61F44"/>
    <w:pPr>
      <w:keepNext/>
      <w:keepLines/>
      <w:widowControl/>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61F44"/>
    <w:pPr>
      <w:keepNext/>
      <w:keepLines/>
      <w:widowControl/>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61F44"/>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61F44"/>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61F44"/>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61F44"/>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EF9"/>
    <w:rPr>
      <w:rFonts w:ascii="Arial" w:eastAsiaTheme="majorEastAsia" w:hAnsi="Arial" w:cstheme="majorBidi"/>
      <w:sz w:val="28"/>
      <w:szCs w:val="40"/>
    </w:rPr>
  </w:style>
  <w:style w:type="character" w:customStyle="1" w:styleId="Heading2Char">
    <w:name w:val="Heading 2 Char"/>
    <w:basedOn w:val="DefaultParagraphFont"/>
    <w:link w:val="Heading2"/>
    <w:uiPriority w:val="9"/>
    <w:rsid w:val="00261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F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F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F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F44"/>
    <w:rPr>
      <w:rFonts w:eastAsiaTheme="majorEastAsia" w:cstheme="majorBidi"/>
      <w:color w:val="272727" w:themeColor="text1" w:themeTint="D8"/>
    </w:rPr>
  </w:style>
  <w:style w:type="paragraph" w:styleId="Title">
    <w:name w:val="Title"/>
    <w:basedOn w:val="Normal"/>
    <w:next w:val="Normal"/>
    <w:link w:val="TitleChar"/>
    <w:uiPriority w:val="10"/>
    <w:qFormat/>
    <w:rsid w:val="00261F44"/>
    <w:pPr>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61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F44"/>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61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F44"/>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61F44"/>
    <w:rPr>
      <w:i/>
      <w:iCs/>
      <w:color w:val="404040" w:themeColor="text1" w:themeTint="BF"/>
    </w:rPr>
  </w:style>
  <w:style w:type="paragraph" w:styleId="ListParagraph">
    <w:name w:val="List Paragraph"/>
    <w:basedOn w:val="Normal"/>
    <w:uiPriority w:val="34"/>
    <w:qFormat/>
    <w:rsid w:val="00261F44"/>
    <w:pPr>
      <w:widowControl/>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61F44"/>
    <w:rPr>
      <w:i/>
      <w:iCs/>
      <w:color w:val="0F4761" w:themeColor="accent1" w:themeShade="BF"/>
    </w:rPr>
  </w:style>
  <w:style w:type="paragraph" w:styleId="IntenseQuote">
    <w:name w:val="Intense Quote"/>
    <w:basedOn w:val="Normal"/>
    <w:next w:val="Normal"/>
    <w:link w:val="IntenseQuoteChar"/>
    <w:uiPriority w:val="30"/>
    <w:qFormat/>
    <w:rsid w:val="00261F44"/>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61F44"/>
    <w:rPr>
      <w:i/>
      <w:iCs/>
      <w:color w:val="0F4761" w:themeColor="accent1" w:themeShade="BF"/>
    </w:rPr>
  </w:style>
  <w:style w:type="character" w:styleId="IntenseReference">
    <w:name w:val="Intense Reference"/>
    <w:basedOn w:val="DefaultParagraphFont"/>
    <w:uiPriority w:val="32"/>
    <w:qFormat/>
    <w:rsid w:val="00261F44"/>
    <w:rPr>
      <w:b/>
      <w:bCs/>
      <w:smallCaps/>
      <w:color w:val="0F4761" w:themeColor="accent1" w:themeShade="BF"/>
      <w:spacing w:val="5"/>
    </w:rPr>
  </w:style>
  <w:style w:type="paragraph" w:styleId="BodyTextIndent">
    <w:name w:val="Body Text Indent"/>
    <w:basedOn w:val="Normal"/>
    <w:link w:val="BodyTextIndentChar"/>
    <w:rsid w:val="00261F44"/>
    <w:pPr>
      <w:ind w:left="720" w:hanging="720"/>
      <w:jc w:val="both"/>
    </w:pPr>
    <w:rPr>
      <w:rFonts w:ascii="Arial" w:hAnsi="Arial" w:cs="Arial"/>
      <w:sz w:val="20"/>
      <w:szCs w:val="20"/>
    </w:rPr>
  </w:style>
  <w:style w:type="character" w:customStyle="1" w:styleId="BodyTextIndentChar">
    <w:name w:val="Body Text Indent Char"/>
    <w:basedOn w:val="DefaultParagraphFont"/>
    <w:link w:val="BodyTextIndent"/>
    <w:rsid w:val="00261F44"/>
    <w:rPr>
      <w:rFonts w:ascii="Arial" w:eastAsia="Times New Roman" w:hAnsi="Arial" w:cs="Arial"/>
      <w:kern w:val="0"/>
      <w:sz w:val="20"/>
      <w:szCs w:val="20"/>
      <w14:ligatures w14:val="none"/>
    </w:rPr>
  </w:style>
  <w:style w:type="character" w:styleId="CommentReference">
    <w:name w:val="annotation reference"/>
    <w:basedOn w:val="DefaultParagraphFont"/>
    <w:uiPriority w:val="99"/>
    <w:semiHidden/>
    <w:unhideWhenUsed/>
    <w:rsid w:val="00881B50"/>
    <w:rPr>
      <w:sz w:val="16"/>
      <w:szCs w:val="16"/>
    </w:rPr>
  </w:style>
  <w:style w:type="paragraph" w:styleId="CommentText">
    <w:name w:val="annotation text"/>
    <w:basedOn w:val="Normal"/>
    <w:link w:val="CommentTextChar"/>
    <w:uiPriority w:val="99"/>
    <w:unhideWhenUsed/>
    <w:rsid w:val="00881B50"/>
    <w:rPr>
      <w:sz w:val="20"/>
      <w:szCs w:val="20"/>
    </w:rPr>
  </w:style>
  <w:style w:type="character" w:customStyle="1" w:styleId="CommentTextChar">
    <w:name w:val="Comment Text Char"/>
    <w:basedOn w:val="DefaultParagraphFont"/>
    <w:link w:val="CommentText"/>
    <w:uiPriority w:val="99"/>
    <w:rsid w:val="00881B50"/>
    <w:rPr>
      <w:rFonts w:ascii="Courier" w:eastAsia="Times New Roman" w:hAnsi="Courier"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1B50"/>
    <w:rPr>
      <w:b/>
      <w:bCs/>
    </w:rPr>
  </w:style>
  <w:style w:type="character" w:customStyle="1" w:styleId="CommentSubjectChar">
    <w:name w:val="Comment Subject Char"/>
    <w:basedOn w:val="CommentTextChar"/>
    <w:link w:val="CommentSubject"/>
    <w:uiPriority w:val="99"/>
    <w:semiHidden/>
    <w:rsid w:val="00881B50"/>
    <w:rPr>
      <w:rFonts w:ascii="Courier" w:eastAsia="Times New Roman" w:hAnsi="Courier" w:cs="Times New Roman"/>
      <w:b/>
      <w:bCs/>
      <w:kern w:val="0"/>
      <w:sz w:val="20"/>
      <w:szCs w:val="20"/>
      <w14:ligatures w14:val="none"/>
    </w:rPr>
  </w:style>
  <w:style w:type="paragraph" w:styleId="Header">
    <w:name w:val="header"/>
    <w:basedOn w:val="Normal"/>
    <w:link w:val="HeaderChar"/>
    <w:uiPriority w:val="99"/>
    <w:unhideWhenUsed/>
    <w:rsid w:val="006054B9"/>
    <w:pPr>
      <w:tabs>
        <w:tab w:val="center" w:pos="4680"/>
        <w:tab w:val="right" w:pos="9360"/>
      </w:tabs>
    </w:pPr>
  </w:style>
  <w:style w:type="character" w:customStyle="1" w:styleId="HeaderChar">
    <w:name w:val="Header Char"/>
    <w:basedOn w:val="DefaultParagraphFont"/>
    <w:link w:val="Header"/>
    <w:uiPriority w:val="99"/>
    <w:rsid w:val="006054B9"/>
    <w:rPr>
      <w:rFonts w:ascii="Courier" w:eastAsia="Times New Roman" w:hAnsi="Courier" w:cs="Times New Roman"/>
      <w:kern w:val="0"/>
      <w:sz w:val="24"/>
      <w:szCs w:val="24"/>
      <w14:ligatures w14:val="none"/>
    </w:rPr>
  </w:style>
  <w:style w:type="paragraph" w:styleId="Footer">
    <w:name w:val="footer"/>
    <w:basedOn w:val="Normal"/>
    <w:link w:val="FooterChar"/>
    <w:uiPriority w:val="99"/>
    <w:unhideWhenUsed/>
    <w:rsid w:val="006054B9"/>
    <w:pPr>
      <w:tabs>
        <w:tab w:val="center" w:pos="4680"/>
        <w:tab w:val="right" w:pos="9360"/>
      </w:tabs>
    </w:pPr>
  </w:style>
  <w:style w:type="character" w:customStyle="1" w:styleId="FooterChar">
    <w:name w:val="Footer Char"/>
    <w:basedOn w:val="DefaultParagraphFont"/>
    <w:link w:val="Footer"/>
    <w:uiPriority w:val="99"/>
    <w:rsid w:val="006054B9"/>
    <w:rPr>
      <w:rFonts w:ascii="Courier" w:eastAsia="Times New Roman" w:hAnsi="Courier"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Direct Certification Implementation Checklist - School Nutrition (CA Dept of Education)</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Certification Implementation Checklist - School Nutrition (CA Dept of Education)</dc:title>
  <dc:subject>Implementation checklist to establish procedures to directly certify student meal eligibility.</dc:subject>
  <dc:creator/>
  <cp:keywords/>
  <dc:description/>
  <cp:lastModifiedBy/>
  <cp:revision>1</cp:revision>
  <dcterms:created xsi:type="dcterms:W3CDTF">2024-06-14T19:59:00Z</dcterms:created>
  <dcterms:modified xsi:type="dcterms:W3CDTF">2024-06-20T16:39:00Z</dcterms:modified>
</cp:coreProperties>
</file>