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4B3CF366"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083A3B07" w:rsidR="0042468E" w:rsidRPr="00433579" w:rsidRDefault="0042468E" w:rsidP="00433579">
      <w:pPr>
        <w:jc w:val="center"/>
        <w:rPr>
          <w:b/>
          <w:bCs/>
        </w:rPr>
      </w:pPr>
      <w:bookmarkStart w:id="10" w:name="_Toc69999593"/>
      <w:bookmarkStart w:id="11" w:name="_Toc70604860"/>
      <w:bookmarkStart w:id="12" w:name="_Toc70615916"/>
      <w:bookmarkStart w:id="13" w:name="_Toc70673785"/>
      <w:bookmarkStart w:id="14" w:name="_Toc71878172"/>
      <w:bookmarkStart w:id="15" w:name="_Toc71879808"/>
      <w:r w:rsidRPr="663486F3">
        <w:rPr>
          <w:b/>
          <w:bCs/>
          <w:sz w:val="32"/>
          <w:szCs w:val="32"/>
        </w:rPr>
        <w:t xml:space="preserve">The Federal Update for </w:t>
      </w:r>
      <w:bookmarkEnd w:id="10"/>
      <w:bookmarkEnd w:id="11"/>
      <w:bookmarkEnd w:id="12"/>
      <w:bookmarkEnd w:id="13"/>
      <w:bookmarkEnd w:id="14"/>
      <w:bookmarkEnd w:id="15"/>
      <w:r w:rsidR="00AA798A">
        <w:rPr>
          <w:b/>
          <w:bCs/>
          <w:sz w:val="32"/>
          <w:szCs w:val="32"/>
        </w:rPr>
        <w:t>September 6</w:t>
      </w:r>
      <w:r w:rsidR="005D3FF9" w:rsidRPr="663486F3">
        <w:rPr>
          <w:b/>
          <w:bCs/>
          <w:sz w:val="32"/>
          <w:szCs w:val="32"/>
        </w:rPr>
        <w:t>, 202</w:t>
      </w:r>
      <w:r w:rsidR="00BB6286">
        <w:rPr>
          <w:b/>
          <w:bCs/>
          <w:sz w:val="32"/>
          <w:szCs w:val="32"/>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577C009E" w:rsidR="0063135C" w:rsidRDefault="00D0389C" w:rsidP="009B424F">
      <w:pPr>
        <w:pStyle w:val="MessageHeader"/>
        <w:spacing w:after="240"/>
      </w:pPr>
      <w:r>
        <w:t>Date:</w:t>
      </w:r>
      <w:r>
        <w:tab/>
      </w:r>
      <w:r w:rsidR="00AA798A">
        <w:t>September 6</w:t>
      </w:r>
      <w:r w:rsidR="00537D4B">
        <w:t>, 202</w:t>
      </w:r>
      <w:r w:rsidR="00BB6286">
        <w:t>4</w:t>
      </w:r>
    </w:p>
    <w:p w14:paraId="1BD25FD8" w14:textId="07598188" w:rsidR="00F0028A"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76518688" w:history="1">
        <w:r w:rsidR="00F0028A" w:rsidRPr="00F06817">
          <w:rPr>
            <w:rStyle w:val="Hyperlink"/>
          </w:rPr>
          <w:t>Legislation and Guidance</w:t>
        </w:r>
        <w:r w:rsidR="00F0028A">
          <w:rPr>
            <w:webHidden/>
          </w:rPr>
          <w:tab/>
        </w:r>
        <w:r w:rsidR="00F0028A">
          <w:rPr>
            <w:webHidden/>
          </w:rPr>
          <w:fldChar w:fldCharType="begin"/>
        </w:r>
        <w:r w:rsidR="00F0028A">
          <w:rPr>
            <w:webHidden/>
          </w:rPr>
          <w:instrText xml:space="preserve"> PAGEREF _Toc176518688 \h </w:instrText>
        </w:r>
        <w:r w:rsidR="00F0028A">
          <w:rPr>
            <w:webHidden/>
          </w:rPr>
        </w:r>
        <w:r w:rsidR="00F0028A">
          <w:rPr>
            <w:webHidden/>
          </w:rPr>
          <w:fldChar w:fldCharType="separate"/>
        </w:r>
        <w:r w:rsidR="00F0028A">
          <w:rPr>
            <w:webHidden/>
          </w:rPr>
          <w:t>1</w:t>
        </w:r>
        <w:r w:rsidR="00F0028A">
          <w:rPr>
            <w:webHidden/>
          </w:rPr>
          <w:fldChar w:fldCharType="end"/>
        </w:r>
      </w:hyperlink>
    </w:p>
    <w:p w14:paraId="70B3B17D" w14:textId="2321B9FD" w:rsidR="00F0028A" w:rsidRDefault="00F0028A">
      <w:pPr>
        <w:pStyle w:val="TOC3"/>
        <w:rPr>
          <w:rFonts w:asciiTheme="minorHAnsi" w:eastAsiaTheme="minorEastAsia" w:hAnsiTheme="minorHAnsi" w:cstheme="minorBidi"/>
          <w:b w:val="0"/>
          <w:kern w:val="2"/>
          <w:sz w:val="24"/>
          <w:szCs w:val="24"/>
          <w14:ligatures w14:val="standardContextual"/>
        </w:rPr>
      </w:pPr>
      <w:hyperlink w:anchor="_Toc176518689" w:history="1">
        <w:r w:rsidRPr="00F06817">
          <w:rPr>
            <w:rStyle w:val="Hyperlink"/>
          </w:rPr>
          <w:t>White House Outlines CR Funding Priorities as Spending Deadline Looms</w:t>
        </w:r>
        <w:r>
          <w:rPr>
            <w:webHidden/>
          </w:rPr>
          <w:tab/>
        </w:r>
        <w:r>
          <w:rPr>
            <w:webHidden/>
          </w:rPr>
          <w:fldChar w:fldCharType="begin"/>
        </w:r>
        <w:r>
          <w:rPr>
            <w:webHidden/>
          </w:rPr>
          <w:instrText xml:space="preserve"> PAGEREF _Toc176518689 \h </w:instrText>
        </w:r>
        <w:r>
          <w:rPr>
            <w:webHidden/>
          </w:rPr>
        </w:r>
        <w:r>
          <w:rPr>
            <w:webHidden/>
          </w:rPr>
          <w:fldChar w:fldCharType="separate"/>
        </w:r>
        <w:r>
          <w:rPr>
            <w:webHidden/>
          </w:rPr>
          <w:t>1</w:t>
        </w:r>
        <w:r>
          <w:rPr>
            <w:webHidden/>
          </w:rPr>
          <w:fldChar w:fldCharType="end"/>
        </w:r>
      </w:hyperlink>
    </w:p>
    <w:p w14:paraId="38AD0850" w14:textId="719F9BBB" w:rsidR="00F0028A" w:rsidRDefault="00F0028A">
      <w:pPr>
        <w:pStyle w:val="TOC3"/>
        <w:rPr>
          <w:rFonts w:asciiTheme="minorHAnsi" w:eastAsiaTheme="minorEastAsia" w:hAnsiTheme="minorHAnsi" w:cstheme="minorBidi"/>
          <w:b w:val="0"/>
          <w:kern w:val="2"/>
          <w:sz w:val="24"/>
          <w:szCs w:val="24"/>
          <w14:ligatures w14:val="standardContextual"/>
        </w:rPr>
      </w:pPr>
      <w:hyperlink w:anchor="_Toc176518690" w:history="1">
        <w:r w:rsidRPr="00F06817">
          <w:rPr>
            <w:rStyle w:val="Hyperlink"/>
          </w:rPr>
          <w:t>ED Issues Slate of New ESEA Guidance Documents</w:t>
        </w:r>
        <w:r>
          <w:rPr>
            <w:webHidden/>
          </w:rPr>
          <w:tab/>
        </w:r>
        <w:r>
          <w:rPr>
            <w:webHidden/>
          </w:rPr>
          <w:fldChar w:fldCharType="begin"/>
        </w:r>
        <w:r>
          <w:rPr>
            <w:webHidden/>
          </w:rPr>
          <w:instrText xml:space="preserve"> PAGEREF _Toc176518690 \h </w:instrText>
        </w:r>
        <w:r>
          <w:rPr>
            <w:webHidden/>
          </w:rPr>
        </w:r>
        <w:r>
          <w:rPr>
            <w:webHidden/>
          </w:rPr>
          <w:fldChar w:fldCharType="separate"/>
        </w:r>
        <w:r>
          <w:rPr>
            <w:webHidden/>
          </w:rPr>
          <w:t>2</w:t>
        </w:r>
        <w:r>
          <w:rPr>
            <w:webHidden/>
          </w:rPr>
          <w:fldChar w:fldCharType="end"/>
        </w:r>
      </w:hyperlink>
    </w:p>
    <w:p w14:paraId="6124C14C" w14:textId="24E99817" w:rsidR="00F0028A" w:rsidRDefault="00F0028A">
      <w:pPr>
        <w:pStyle w:val="TOC2"/>
        <w:rPr>
          <w:rFonts w:asciiTheme="minorHAnsi" w:eastAsiaTheme="minorEastAsia" w:hAnsiTheme="minorHAnsi" w:cstheme="minorBidi"/>
          <w:b w:val="0"/>
          <w:kern w:val="2"/>
          <w:sz w:val="24"/>
          <w:szCs w:val="24"/>
          <w14:ligatures w14:val="standardContextual"/>
        </w:rPr>
      </w:pPr>
      <w:hyperlink w:anchor="_Toc176518691" w:history="1">
        <w:r w:rsidRPr="00F06817">
          <w:rPr>
            <w:rStyle w:val="Hyperlink"/>
          </w:rPr>
          <w:t>News</w:t>
        </w:r>
        <w:r>
          <w:rPr>
            <w:webHidden/>
          </w:rPr>
          <w:tab/>
        </w:r>
        <w:r>
          <w:rPr>
            <w:webHidden/>
          </w:rPr>
          <w:fldChar w:fldCharType="begin"/>
        </w:r>
        <w:r>
          <w:rPr>
            <w:webHidden/>
          </w:rPr>
          <w:instrText xml:space="preserve"> PAGEREF _Toc176518691 \h </w:instrText>
        </w:r>
        <w:r>
          <w:rPr>
            <w:webHidden/>
          </w:rPr>
        </w:r>
        <w:r>
          <w:rPr>
            <w:webHidden/>
          </w:rPr>
          <w:fldChar w:fldCharType="separate"/>
        </w:r>
        <w:r>
          <w:rPr>
            <w:webHidden/>
          </w:rPr>
          <w:t>3</w:t>
        </w:r>
        <w:r>
          <w:rPr>
            <w:webHidden/>
          </w:rPr>
          <w:fldChar w:fldCharType="end"/>
        </w:r>
      </w:hyperlink>
    </w:p>
    <w:p w14:paraId="5A187173" w14:textId="26095BC8" w:rsidR="00F0028A" w:rsidRDefault="00F0028A">
      <w:pPr>
        <w:pStyle w:val="TOC3"/>
        <w:rPr>
          <w:rFonts w:asciiTheme="minorHAnsi" w:eastAsiaTheme="minorEastAsia" w:hAnsiTheme="minorHAnsi" w:cstheme="minorBidi"/>
          <w:b w:val="0"/>
          <w:kern w:val="2"/>
          <w:sz w:val="24"/>
          <w:szCs w:val="24"/>
          <w14:ligatures w14:val="standardContextual"/>
        </w:rPr>
      </w:pPr>
      <w:hyperlink w:anchor="_Toc176518692" w:history="1">
        <w:r w:rsidRPr="00F06817">
          <w:rPr>
            <w:rStyle w:val="Hyperlink"/>
          </w:rPr>
          <w:t>Judge Blocks New Student Loan Forgiveness Plan</w:t>
        </w:r>
        <w:r>
          <w:rPr>
            <w:webHidden/>
          </w:rPr>
          <w:tab/>
        </w:r>
        <w:r>
          <w:rPr>
            <w:webHidden/>
          </w:rPr>
          <w:fldChar w:fldCharType="begin"/>
        </w:r>
        <w:r>
          <w:rPr>
            <w:webHidden/>
          </w:rPr>
          <w:instrText xml:space="preserve"> PAGEREF _Toc176518692 \h </w:instrText>
        </w:r>
        <w:r>
          <w:rPr>
            <w:webHidden/>
          </w:rPr>
        </w:r>
        <w:r>
          <w:rPr>
            <w:webHidden/>
          </w:rPr>
          <w:fldChar w:fldCharType="separate"/>
        </w:r>
        <w:r>
          <w:rPr>
            <w:webHidden/>
          </w:rPr>
          <w:t>3</w:t>
        </w:r>
        <w:r>
          <w:rPr>
            <w:webHidden/>
          </w:rPr>
          <w:fldChar w:fldCharType="end"/>
        </w:r>
      </w:hyperlink>
    </w:p>
    <w:p w14:paraId="651E9C56" w14:textId="76C537BE" w:rsidR="00AF1820" w:rsidRDefault="663486F3" w:rsidP="007B6362">
      <w:pPr>
        <w:pStyle w:val="TOC3"/>
      </w:pPr>
      <w:r>
        <w:fldChar w:fldCharType="end"/>
      </w:r>
      <w:bookmarkStart w:id="16" w:name="_Toc504484598"/>
      <w:bookmarkEnd w:id="0"/>
      <w:bookmarkEnd w:id="1"/>
      <w:bookmarkEnd w:id="2"/>
      <w:bookmarkEnd w:id="3"/>
      <w:bookmarkEnd w:id="4"/>
      <w:bookmarkEnd w:id="5"/>
    </w:p>
    <w:p w14:paraId="63323F1A" w14:textId="520262E3" w:rsidR="00541323" w:rsidRDefault="00541323" w:rsidP="00541323">
      <w:pPr>
        <w:pStyle w:val="Heading2"/>
      </w:pPr>
      <w:bookmarkStart w:id="17" w:name="_Toc176518688"/>
      <w:r>
        <w:t>Legislation and Guidance</w:t>
      </w:r>
      <w:bookmarkEnd w:id="17"/>
    </w:p>
    <w:p w14:paraId="32D66AD2" w14:textId="3496BED4" w:rsidR="00541323" w:rsidRDefault="00367B13" w:rsidP="00541323">
      <w:pPr>
        <w:pStyle w:val="Heading3"/>
      </w:pPr>
      <w:bookmarkStart w:id="18" w:name="_Toc176518689"/>
      <w:r w:rsidRPr="00367B13">
        <w:t>White House Outlines CR Funding Priorities as Spending Deadline Looms</w:t>
      </w:r>
      <w:bookmarkEnd w:id="18"/>
    </w:p>
    <w:bookmarkEnd w:id="6"/>
    <w:bookmarkEnd w:id="7"/>
    <w:bookmarkEnd w:id="8"/>
    <w:bookmarkEnd w:id="9"/>
    <w:bookmarkEnd w:id="16"/>
    <w:p w14:paraId="60183E30" w14:textId="6FA89A58" w:rsidR="0045793E" w:rsidRDefault="0045793E" w:rsidP="0045793E">
      <w:r>
        <w:t xml:space="preserve">Congress returns to session next week after a </w:t>
      </w:r>
      <w:proofErr w:type="gramStart"/>
      <w:r>
        <w:t>weeks</w:t>
      </w:r>
      <w:proofErr w:type="gramEnd"/>
      <w:r>
        <w:t xml:space="preserve">-long summer recess, with fiscal year </w:t>
      </w:r>
      <w:r w:rsidR="00B3008A">
        <w:t xml:space="preserve">(FY) </w:t>
      </w:r>
      <w:r>
        <w:t>2025 funding at the top of the agenda.  The current fiscal year ends on September 30</w:t>
      </w:r>
      <w:r w:rsidRPr="00E45E55">
        <w:rPr>
          <w:vertAlign w:val="superscript"/>
        </w:rPr>
        <w:t>th</w:t>
      </w:r>
      <w:r>
        <w:t>, and with no funding bills finalized earlier this summer, Congress plan</w:t>
      </w:r>
      <w:r w:rsidR="000630D8">
        <w:t>s</w:t>
      </w:r>
      <w:r>
        <w:t xml:space="preserve"> to pass a short-term continuing resolution (CR) upon lawmakers’ return to Washington this month. </w:t>
      </w:r>
    </w:p>
    <w:p w14:paraId="1D16A2D0" w14:textId="62E1303C" w:rsidR="0045793E" w:rsidRDefault="0045793E" w:rsidP="0045793E">
      <w:r>
        <w:t>While a CR generally extends funding levels at the prior fiscal year’s levels for days, weeks, or months, at times lawmakers include additional funding or policy provisions for specific priorities.  The White House submitted a list of such priorities, or “funding anomalies</w:t>
      </w:r>
      <w:r w:rsidR="00B3008A">
        <w:t>,</w:t>
      </w:r>
      <w:r>
        <w:t xml:space="preserve">” to Congress this week, which President Biden is requesting to be included in the CR </w:t>
      </w:r>
      <w:r w:rsidR="00B3008A">
        <w:t>planned for later this</w:t>
      </w:r>
      <w:r>
        <w:t xml:space="preserve"> month.  Included in the request is $2.4 billion for Federal Student Aid to “</w:t>
      </w:r>
      <w:r w:rsidRPr="00E45E55">
        <w:t>avoid disruption of core operations to process, award, disburse, and manage Federal student aid</w:t>
      </w:r>
      <w:r>
        <w:t xml:space="preserve">,” as well as several other non-education funding increases.  </w:t>
      </w:r>
    </w:p>
    <w:p w14:paraId="0870C435" w14:textId="05E4769D" w:rsidR="0045793E" w:rsidRDefault="0045793E" w:rsidP="0045793E">
      <w:r>
        <w:t>While lawmakers hope to pass a CR before FY 2024 ends on September 30</w:t>
      </w:r>
      <w:r w:rsidRPr="00FA08E9">
        <w:rPr>
          <w:vertAlign w:val="superscript"/>
        </w:rPr>
        <w:t>th</w:t>
      </w:r>
      <w:r>
        <w:t xml:space="preserve">, there is currently disagreement amongst House conservatives and Democrats on how long the </w:t>
      </w:r>
      <w:r>
        <w:lastRenderedPageBreak/>
        <w:t>CR should extend.  House conservatives are pushing for an extension until March 2025, while Democrats prefer to finalize appropriations before the end of the calendar year</w:t>
      </w:r>
      <w:r w:rsidR="00B3008A">
        <w:t>, which is likely to make CR negotiations challenging over the next few weeks</w:t>
      </w:r>
      <w:r>
        <w:t>.  Lawmakers have limited time left in session this year, with an extended recess during the month of October to allow lawmakers time to campaign ahead of the election on November 5</w:t>
      </w:r>
      <w:r w:rsidRPr="00FA08E9">
        <w:rPr>
          <w:vertAlign w:val="superscript"/>
        </w:rPr>
        <w:t>th</w:t>
      </w:r>
      <w:r>
        <w:t xml:space="preserve">. </w:t>
      </w:r>
    </w:p>
    <w:p w14:paraId="6923D308" w14:textId="77777777" w:rsidR="0045793E" w:rsidRDefault="0045793E" w:rsidP="0045793E">
      <w:pPr>
        <w:spacing w:after="0"/>
      </w:pPr>
      <w:r>
        <w:t>Resources:</w:t>
      </w:r>
    </w:p>
    <w:p w14:paraId="1E63D970" w14:textId="77777777" w:rsidR="0045793E" w:rsidRDefault="0045793E" w:rsidP="0045793E">
      <w:pPr>
        <w:spacing w:before="0" w:after="0"/>
      </w:pPr>
      <w:r>
        <w:t xml:space="preserve">Caitlin Emma and Joe Gould, “White House details stopgap funding priorities to Congress,” </w:t>
      </w:r>
      <w:r>
        <w:rPr>
          <w:i/>
          <w:iCs/>
        </w:rPr>
        <w:t>Politico</w:t>
      </w:r>
      <w:r>
        <w:t>, September 3, 2024.</w:t>
      </w:r>
    </w:p>
    <w:p w14:paraId="419AE574" w14:textId="7E5C5D19" w:rsidR="0045793E" w:rsidRDefault="0045793E" w:rsidP="0045793E">
      <w:pPr>
        <w:spacing w:before="0" w:after="0"/>
      </w:pPr>
      <w:r>
        <w:t>Author: KSC</w:t>
      </w:r>
    </w:p>
    <w:p w14:paraId="220F231D" w14:textId="75E8F943" w:rsidR="00A617EC" w:rsidRDefault="008E7D0A" w:rsidP="0045793E">
      <w:pPr>
        <w:pStyle w:val="Heading3"/>
      </w:pPr>
      <w:bookmarkStart w:id="19" w:name="_Toc176518690"/>
      <w:r>
        <w:t xml:space="preserve">ED Issues Slate of New ESEA </w:t>
      </w:r>
      <w:r w:rsidR="00F0028A">
        <w:t xml:space="preserve">Guidance </w:t>
      </w:r>
      <w:r>
        <w:t>Documents</w:t>
      </w:r>
      <w:bookmarkEnd w:id="19"/>
    </w:p>
    <w:p w14:paraId="5C0ABC3D" w14:textId="2B40F2AF" w:rsidR="003C681E" w:rsidRPr="00DB7506" w:rsidRDefault="003C681E" w:rsidP="003C681E">
      <w:pPr>
        <w:rPr>
          <w:rFonts w:cs="Arial"/>
          <w:szCs w:val="24"/>
        </w:rPr>
      </w:pPr>
      <w:r w:rsidRPr="00DB7506">
        <w:rPr>
          <w:rFonts w:cs="Arial"/>
          <w:szCs w:val="24"/>
        </w:rPr>
        <w:t xml:space="preserve">On Wednesday, the U.S. Department of Education (ED) issued three new documents on the implementation of the Elementary and Secondary Education Act (ESEA). </w:t>
      </w:r>
      <w:r w:rsidR="00AD4EA2">
        <w:rPr>
          <w:rFonts w:cs="Arial"/>
          <w:szCs w:val="24"/>
        </w:rPr>
        <w:t xml:space="preserve"> </w:t>
      </w:r>
      <w:r w:rsidRPr="00DB7506">
        <w:rPr>
          <w:rFonts w:cs="Arial"/>
          <w:szCs w:val="24"/>
        </w:rPr>
        <w:t>The document</w:t>
      </w:r>
      <w:r w:rsidR="002A65E4">
        <w:rPr>
          <w:rFonts w:cs="Arial"/>
          <w:szCs w:val="24"/>
        </w:rPr>
        <w:t>s</w:t>
      </w:r>
      <w:r w:rsidRPr="00DB7506">
        <w:rPr>
          <w:rFonts w:cs="Arial"/>
          <w:szCs w:val="24"/>
        </w:rPr>
        <w:t xml:space="preserve"> are intended to assist States in “implementing key aspects” of the law, according to a letter to chief State school officials.</w:t>
      </w:r>
    </w:p>
    <w:p w14:paraId="22E454DE" w14:textId="66AC795C" w:rsidR="003C681E" w:rsidRPr="00DB7506" w:rsidRDefault="003C681E" w:rsidP="003C681E">
      <w:pPr>
        <w:rPr>
          <w:rFonts w:cs="Arial"/>
          <w:szCs w:val="24"/>
        </w:rPr>
      </w:pPr>
      <w:r w:rsidRPr="00DB7506">
        <w:rPr>
          <w:rFonts w:cs="Arial"/>
          <w:szCs w:val="24"/>
        </w:rPr>
        <w:t>The first of the documents is draft guidance regarding school improvement under Title I, as well as Section 1003 school improvement grants and Section 1003A Direct Student Services.  The document focuses on the classification of schools as in need of “comprehensive support and improvement” (CSI), “targeted support and improvement” (TSI) and “additional targeted support and improvement” (ATSI), the creation and approval process of plans for schools within those categorizations, as well as how schools exit those classifications.  There is specific guidance on how States should define and implement “more rigorous state-determined action” when a school fails to exit one of the classifications within a certain number of years.  Additionally, the document provides specific examples of “evidence-based” interventions that can be implemented to target learning acceleration and chronic absenteeism and addresses potential conflicts with civil rights law.  Finally, significant portions of the guidance focus on identifying and addressing resource inequities as well as the obligation to conduct regular resource allocation reviews.  ED has announced that it will be monitoring for resource allocation reviews, and this guidance is likely to be the basis of those discussions.  Comments on this guidance are open through October 4</w:t>
      </w:r>
      <w:r w:rsidRPr="00DB7506">
        <w:rPr>
          <w:rFonts w:cs="Arial"/>
          <w:szCs w:val="24"/>
          <w:vertAlign w:val="superscript"/>
        </w:rPr>
        <w:t>th</w:t>
      </w:r>
      <w:r w:rsidRPr="00DB7506">
        <w:rPr>
          <w:rFonts w:cs="Arial"/>
          <w:szCs w:val="24"/>
        </w:rPr>
        <w:t xml:space="preserve">.  The </w:t>
      </w:r>
      <w:hyperlink r:id="rId9" w:history="1">
        <w:r w:rsidRPr="00DB7506">
          <w:rPr>
            <w:rStyle w:val="Hyperlink"/>
            <w:rFonts w:cs="Arial"/>
            <w:szCs w:val="24"/>
          </w:rPr>
          <w:t>draft guidance is available here</w:t>
        </w:r>
      </w:hyperlink>
      <w:r w:rsidRPr="00DB7506">
        <w:rPr>
          <w:rFonts w:cs="Arial"/>
          <w:szCs w:val="24"/>
        </w:rPr>
        <w:t>.</w:t>
      </w:r>
    </w:p>
    <w:p w14:paraId="2C9880EC" w14:textId="77777777" w:rsidR="003C681E" w:rsidRPr="00DB7506" w:rsidRDefault="003C681E" w:rsidP="003C681E">
      <w:pPr>
        <w:rPr>
          <w:rFonts w:cs="Arial"/>
          <w:szCs w:val="24"/>
        </w:rPr>
      </w:pPr>
      <w:r w:rsidRPr="00DB7506">
        <w:rPr>
          <w:rFonts w:cs="Arial"/>
          <w:szCs w:val="24"/>
        </w:rPr>
        <w:t>Second, ED has released new final guidance on the 21</w:t>
      </w:r>
      <w:r w:rsidRPr="00DB7506">
        <w:rPr>
          <w:rFonts w:cs="Arial"/>
          <w:szCs w:val="24"/>
          <w:vertAlign w:val="superscript"/>
        </w:rPr>
        <w:t>st</w:t>
      </w:r>
      <w:r w:rsidRPr="00DB7506">
        <w:rPr>
          <w:rFonts w:cs="Arial"/>
          <w:szCs w:val="24"/>
        </w:rPr>
        <w:t xml:space="preserve"> Century Community Learning Centers (21</w:t>
      </w:r>
      <w:r w:rsidRPr="00DB7506">
        <w:rPr>
          <w:rFonts w:cs="Arial"/>
          <w:szCs w:val="24"/>
          <w:vertAlign w:val="superscript"/>
        </w:rPr>
        <w:t>st</w:t>
      </w:r>
      <w:r w:rsidRPr="00DB7506">
        <w:rPr>
          <w:rFonts w:cs="Arial"/>
          <w:szCs w:val="24"/>
        </w:rPr>
        <w:t xml:space="preserve"> CCLC), also known as Title IV-B of ESEA.  The draft guidance was published in May of 2023, and ED notes in a separate document that they have added references to “summer learning” in reference to out-of-school-time programs, as well as new questions and answers that address alignment with the Workforce Innovation and Opportunity Act (WOIA), “braiding” funds with other federal programs, and expectations regarding program income.  Most significantly, the guidance changes how program fees may be charged.  In its letter, ED strongly discourages program fees, arguing that:</w:t>
      </w:r>
    </w:p>
    <w:p w14:paraId="7196A104" w14:textId="3E83196F" w:rsidR="003C681E" w:rsidRPr="00DB7506" w:rsidRDefault="003C681E" w:rsidP="003C681E">
      <w:pPr>
        <w:ind w:left="720"/>
        <w:rPr>
          <w:rFonts w:cs="Arial"/>
          <w:szCs w:val="24"/>
        </w:rPr>
      </w:pPr>
      <w:r w:rsidRPr="00DB7506">
        <w:rPr>
          <w:rFonts w:cs="Arial"/>
          <w:szCs w:val="24"/>
        </w:rPr>
        <w:t>“because 21</w:t>
      </w:r>
      <w:r w:rsidRPr="00916B47">
        <w:rPr>
          <w:rFonts w:cs="Arial"/>
          <w:szCs w:val="24"/>
          <w:vertAlign w:val="superscript"/>
        </w:rPr>
        <w:t>st</w:t>
      </w:r>
      <w:r w:rsidRPr="00DB7506">
        <w:rPr>
          <w:rFonts w:cs="Arial"/>
          <w:szCs w:val="24"/>
        </w:rPr>
        <w:t xml:space="preserve"> CCLC programs must primarily target students from low-income backgrounds, unless program fees are required by another coordinated Federal program, the Department will apply a rebuttable presumption that fees are not </w:t>
      </w:r>
      <w:r w:rsidRPr="00DB7506">
        <w:rPr>
          <w:rFonts w:cs="Arial"/>
          <w:szCs w:val="24"/>
        </w:rPr>
        <w:lastRenderedPageBreak/>
        <w:t>necessary to achieve the goals and objectives of the program.  In addition, because the program is designed to serve students from low-income backgrounds and does not prioritize maximizing the number of students served, the Department generally does not consider the ability to provide more programs, or larger programs, to be, on its own, a sufficient justification for charging program fees.”</w:t>
      </w:r>
    </w:p>
    <w:p w14:paraId="3AAC1B00" w14:textId="77777777" w:rsidR="003C681E" w:rsidRPr="00DB7506" w:rsidRDefault="003C681E" w:rsidP="003C681E">
      <w:pPr>
        <w:rPr>
          <w:rFonts w:cs="Arial"/>
          <w:szCs w:val="24"/>
        </w:rPr>
      </w:pPr>
      <w:r w:rsidRPr="00DB7506">
        <w:rPr>
          <w:rFonts w:cs="Arial"/>
          <w:szCs w:val="24"/>
        </w:rPr>
        <w:t xml:space="preserve">If a program operator wishes to charge fees, it must now submit a written request for prior approval to ED through the State agency.  The </w:t>
      </w:r>
      <w:hyperlink r:id="rId10" w:history="1">
        <w:r w:rsidRPr="00DB7506">
          <w:rPr>
            <w:rStyle w:val="Hyperlink"/>
            <w:rFonts w:cs="Arial"/>
            <w:szCs w:val="24"/>
          </w:rPr>
          <w:t>21</w:t>
        </w:r>
        <w:r w:rsidRPr="00DB7506">
          <w:rPr>
            <w:rStyle w:val="Hyperlink"/>
            <w:rFonts w:cs="Arial"/>
            <w:szCs w:val="24"/>
            <w:vertAlign w:val="superscript"/>
          </w:rPr>
          <w:t>st</w:t>
        </w:r>
        <w:r w:rsidRPr="00DB7506">
          <w:rPr>
            <w:rStyle w:val="Hyperlink"/>
            <w:rFonts w:cs="Arial"/>
            <w:szCs w:val="24"/>
          </w:rPr>
          <w:t xml:space="preserve"> CCLC guidance is available here</w:t>
        </w:r>
      </w:hyperlink>
      <w:r w:rsidRPr="00DB7506">
        <w:rPr>
          <w:rFonts w:cs="Arial"/>
          <w:szCs w:val="24"/>
        </w:rPr>
        <w:t xml:space="preserve">; the </w:t>
      </w:r>
      <w:hyperlink r:id="rId11" w:history="1">
        <w:r w:rsidRPr="00DB7506">
          <w:rPr>
            <w:rStyle w:val="Hyperlink"/>
            <w:rFonts w:cs="Arial"/>
            <w:szCs w:val="24"/>
          </w:rPr>
          <w:t>letter regarding changes from the draft version is here</w:t>
        </w:r>
      </w:hyperlink>
      <w:r w:rsidRPr="00DB7506">
        <w:rPr>
          <w:rFonts w:cs="Arial"/>
          <w:szCs w:val="24"/>
        </w:rPr>
        <w:t>.</w:t>
      </w:r>
    </w:p>
    <w:p w14:paraId="7794B546" w14:textId="0D6ED52C" w:rsidR="003C681E" w:rsidRPr="00DB7506" w:rsidRDefault="003C681E" w:rsidP="003C681E">
      <w:pPr>
        <w:rPr>
          <w:rFonts w:cs="Arial"/>
          <w:szCs w:val="24"/>
        </w:rPr>
      </w:pPr>
      <w:r w:rsidRPr="00DB7506">
        <w:rPr>
          <w:rFonts w:cs="Arial"/>
          <w:szCs w:val="24"/>
        </w:rPr>
        <w:t xml:space="preserve">Finally, ED has published a </w:t>
      </w:r>
      <w:hyperlink r:id="rId12" w:history="1">
        <w:r w:rsidR="00DD7425">
          <w:rPr>
            <w:rStyle w:val="Hyperlink"/>
            <w:rFonts w:cs="Arial"/>
            <w:szCs w:val="24"/>
          </w:rPr>
          <w:t>D</w:t>
        </w:r>
        <w:r w:rsidRPr="00DB7506">
          <w:rPr>
            <w:rStyle w:val="Hyperlink"/>
            <w:rFonts w:cs="Arial"/>
            <w:szCs w:val="24"/>
          </w:rPr>
          <w:t xml:space="preserve">ear </w:t>
        </w:r>
        <w:r w:rsidR="00DD7425">
          <w:rPr>
            <w:rStyle w:val="Hyperlink"/>
            <w:rFonts w:cs="Arial"/>
            <w:szCs w:val="24"/>
          </w:rPr>
          <w:t>C</w:t>
        </w:r>
        <w:r w:rsidRPr="00DB7506">
          <w:rPr>
            <w:rStyle w:val="Hyperlink"/>
            <w:rFonts w:cs="Arial"/>
            <w:szCs w:val="24"/>
          </w:rPr>
          <w:t>olleague letter</w:t>
        </w:r>
      </w:hyperlink>
      <w:r w:rsidRPr="00DB7506">
        <w:rPr>
          <w:rFonts w:cs="Arial"/>
          <w:szCs w:val="24"/>
        </w:rPr>
        <w:t xml:space="preserve"> outlining recommendations to States for improving public reporting required under the ESEA. </w:t>
      </w:r>
      <w:r w:rsidR="00AD4EA2">
        <w:rPr>
          <w:rFonts w:cs="Arial"/>
          <w:szCs w:val="24"/>
        </w:rPr>
        <w:t xml:space="preserve"> </w:t>
      </w:r>
      <w:r w:rsidRPr="00DB7506">
        <w:rPr>
          <w:rFonts w:cs="Arial"/>
          <w:szCs w:val="24"/>
        </w:rPr>
        <w:t xml:space="preserve">The recommendations stem from the </w:t>
      </w:r>
      <w:r w:rsidR="00B3008A">
        <w:rPr>
          <w:rFonts w:cs="Arial"/>
          <w:szCs w:val="24"/>
        </w:rPr>
        <w:t>ED’</w:t>
      </w:r>
      <w:r w:rsidRPr="00DB7506">
        <w:rPr>
          <w:rFonts w:cs="Arial"/>
          <w:szCs w:val="24"/>
        </w:rPr>
        <w:t xml:space="preserve">s targeted monitoring in the prior year regarding requirements for States to: 1) prepare and widely share report cards that provide information on State, local educational agency, and school performance and progress in an understandable, uniform format; and 2) publicly report the State’s progress in ensuring that low-income and minority children in Title I schools are not served at disproportionate rates by ineffective, out-of-field, and inexperienced teachers. </w:t>
      </w:r>
      <w:r w:rsidR="00AD4EA2">
        <w:rPr>
          <w:rFonts w:cs="Arial"/>
          <w:szCs w:val="24"/>
        </w:rPr>
        <w:t xml:space="preserve"> </w:t>
      </w:r>
      <w:r w:rsidRPr="00DB7506">
        <w:rPr>
          <w:rFonts w:cs="Arial"/>
          <w:szCs w:val="24"/>
        </w:rPr>
        <w:t>The letter offers recommendations for States based on the outcomes of these monitoring visits.</w:t>
      </w:r>
    </w:p>
    <w:p w14:paraId="1EFB3C50" w14:textId="77777777" w:rsidR="003C681E" w:rsidRPr="00DB7506" w:rsidRDefault="003C681E" w:rsidP="003C681E">
      <w:pPr>
        <w:rPr>
          <w:rFonts w:cs="Arial"/>
          <w:szCs w:val="24"/>
        </w:rPr>
      </w:pPr>
      <w:r w:rsidRPr="00DB7506">
        <w:rPr>
          <w:rFonts w:cs="Arial"/>
          <w:szCs w:val="24"/>
        </w:rPr>
        <w:t>Author: JCM</w:t>
      </w:r>
    </w:p>
    <w:p w14:paraId="1BA7D388" w14:textId="5A03D13A" w:rsidR="00A617EC" w:rsidRDefault="00A617EC" w:rsidP="00A617EC">
      <w:pPr>
        <w:pStyle w:val="Heading2"/>
      </w:pPr>
      <w:bookmarkStart w:id="20" w:name="_Toc176518691"/>
      <w:r>
        <w:t>News</w:t>
      </w:r>
      <w:bookmarkEnd w:id="20"/>
    </w:p>
    <w:p w14:paraId="117D5AD0" w14:textId="6DE55FAA" w:rsidR="00A617EC" w:rsidRDefault="004C3E1E" w:rsidP="00A617EC">
      <w:pPr>
        <w:pStyle w:val="Heading3"/>
      </w:pPr>
      <w:bookmarkStart w:id="21" w:name="_Toc176518692"/>
      <w:r>
        <w:t>Judge</w:t>
      </w:r>
      <w:r w:rsidR="001742BD" w:rsidRPr="001742BD">
        <w:t xml:space="preserve"> Block</w:t>
      </w:r>
      <w:r>
        <w:t>s</w:t>
      </w:r>
      <w:r w:rsidR="001742BD" w:rsidRPr="001742BD">
        <w:t xml:space="preserve"> New Student Loan Forgiveness Plan</w:t>
      </w:r>
      <w:bookmarkEnd w:id="21"/>
    </w:p>
    <w:p w14:paraId="0E6C27E7" w14:textId="75E4DAF6" w:rsidR="005E5CED" w:rsidRDefault="005E5CED" w:rsidP="005E5CED">
      <w:r>
        <w:t>On Tuesday, seven Republican-led States sued to prevent the</w:t>
      </w:r>
      <w:r w:rsidR="004C3E1E">
        <w:t xml:space="preserve"> U.S. </w:t>
      </w:r>
      <w:r>
        <w:t xml:space="preserve">Department of Education (ED) from implementing a proposed rule that would provide debt relief to federal student loan borrowers.  </w:t>
      </w:r>
      <w:r w:rsidR="004C3E1E">
        <w:t>Two days later, a federal judge in Georgia issued a temporary restraining order halting implementation of the program.</w:t>
      </w:r>
    </w:p>
    <w:p w14:paraId="664392B8" w14:textId="4A903289" w:rsidR="005E5CED" w:rsidRDefault="005E5CED" w:rsidP="005E5CED">
      <w:r>
        <w:t xml:space="preserve">The suit </w:t>
      </w:r>
      <w:r w:rsidR="004C3E1E">
        <w:t>is</w:t>
      </w:r>
      <w:r>
        <w:t xml:space="preserve"> the latest challenge to the administration’s attempt to implement student loan forgiveness and loan repayment adjustments.  Last year, the Supreme Court struck down the initial plan to forgive up to $20,000 for borrowers.  Another repayment plan program is currently stalled in court challenges.  </w:t>
      </w:r>
    </w:p>
    <w:p w14:paraId="496099D3" w14:textId="139B96DF" w:rsidR="005E5CED" w:rsidRDefault="005E5CED" w:rsidP="005E5CED">
      <w:r>
        <w:t>However, this suit comes before ED has even finalized the proposed rule</w:t>
      </w:r>
      <w:r w:rsidR="004C3E1E">
        <w:t xml:space="preserve"> – </w:t>
      </w:r>
      <w:r>
        <w:t xml:space="preserve">an unusual attempt to block a federal rule.  But the States – Alabama, Arkansas, Florida, Georgia, </w:t>
      </w:r>
      <w:r w:rsidRPr="00417DFD">
        <w:t>Missouri,</w:t>
      </w:r>
      <w:r>
        <w:t xml:space="preserve"> and</w:t>
      </w:r>
      <w:r w:rsidRPr="00417DFD">
        <w:t xml:space="preserve"> North Dakota</w:t>
      </w:r>
      <w:r>
        <w:t xml:space="preserve"> – argue that they have evidence that ED has been “quietly” asking loan servicers to prepare to eliminate the debt of borrowers as early as this week.  They requested an emergency temporary restraining order to “</w:t>
      </w:r>
      <w:r w:rsidRPr="00552487">
        <w:t>avoid unlawful forgiveness of $73 billion overnight, with hundreds more billions in losses to follow</w:t>
      </w:r>
      <w:r>
        <w:t xml:space="preserve">.”  The complaint also calls ED’s actions “brazenly lawless” and the “most aggressive” attempt yet to forgive student loans. </w:t>
      </w:r>
    </w:p>
    <w:p w14:paraId="19FA0C98" w14:textId="32533A59" w:rsidR="005E5CED" w:rsidRDefault="005E5CED" w:rsidP="005E5CED">
      <w:r>
        <w:t xml:space="preserve">ED has declined to comment on the suit but has continued to express its intent </w:t>
      </w:r>
      <w:r w:rsidR="00B3008A">
        <w:t>prioritize</w:t>
      </w:r>
      <w:r>
        <w:t xml:space="preserve"> relief </w:t>
      </w:r>
      <w:r w:rsidR="00B3008A">
        <w:t>for</w:t>
      </w:r>
      <w:r>
        <w:t xml:space="preserve"> borrowers.  However, the Executive Director </w:t>
      </w:r>
      <w:r w:rsidRPr="00417DFD">
        <w:t>of the Student Borrower Protection Center</w:t>
      </w:r>
      <w:r>
        <w:t xml:space="preserve"> </w:t>
      </w:r>
      <w:r w:rsidRPr="00417DFD">
        <w:t xml:space="preserve">said </w:t>
      </w:r>
      <w:r>
        <w:t>that the evidence the States claim to have only show that ED “</w:t>
      </w:r>
      <w:r w:rsidRPr="00417DFD">
        <w:t>seemingly told some servicers to take steps to prepare for a potential future rule</w:t>
      </w:r>
      <w:r>
        <w:t xml:space="preserve">” and does not prove any nefarious action. </w:t>
      </w:r>
    </w:p>
    <w:p w14:paraId="48727294" w14:textId="2AB60B0C" w:rsidR="004C3E1E" w:rsidRDefault="004C3E1E" w:rsidP="004C3E1E">
      <w:r>
        <w:lastRenderedPageBreak/>
        <w:t xml:space="preserve">In the order issued Thursday, the judge wrote that the plaintiff </w:t>
      </w:r>
      <w:proofErr w:type="gramStart"/>
      <w:r>
        <w:t>States</w:t>
      </w:r>
      <w:proofErr w:type="gramEnd"/>
      <w:r>
        <w:t xml:space="preserve"> “</w:t>
      </w:r>
      <w:r w:rsidRPr="004C3E1E">
        <w:t>show a substantial likelihood of success on the merits given the Rule's lack of statutory authority</w:t>
      </w:r>
      <w:r>
        <w:t>” and that they “</w:t>
      </w:r>
      <w:r w:rsidRPr="004C3E1E">
        <w:t>show they will suffer irreparable injury</w:t>
      </w:r>
      <w:r>
        <w:t>” from the rule’s implementation.  The order is effective for 14 days</w:t>
      </w:r>
      <w:r w:rsidR="00B3008A">
        <w:t xml:space="preserve"> but could be extended</w:t>
      </w:r>
      <w:r>
        <w:t>, and a hearing in the case is scheduled for September 18</w:t>
      </w:r>
      <w:r w:rsidR="00916B47" w:rsidRPr="00916B47">
        <w:rPr>
          <w:vertAlign w:val="superscript"/>
        </w:rPr>
        <w:t>th</w:t>
      </w:r>
      <w:r>
        <w:t>.</w:t>
      </w:r>
    </w:p>
    <w:p w14:paraId="28C1EE00" w14:textId="038B414D" w:rsidR="005E5CED" w:rsidRDefault="005E5CED" w:rsidP="005E5CED">
      <w:r>
        <w:t>The proposed program would provide relief to student loan borrowers who owe more than they borrowed, have been paying for 20-25 years, have attended training programs that result</w:t>
      </w:r>
      <w:r w:rsidR="004C3E1E">
        <w:t>ed</w:t>
      </w:r>
      <w:r>
        <w:t xml:space="preserve"> in low earnings and high debt loads, and have never applied to forgiveness programs </w:t>
      </w:r>
      <w:r w:rsidR="00E107F3">
        <w:t xml:space="preserve">for which </w:t>
      </w:r>
      <w:r>
        <w:t xml:space="preserve">they are eligible. </w:t>
      </w:r>
    </w:p>
    <w:p w14:paraId="247AE65D" w14:textId="504D9379" w:rsidR="004C3E1E" w:rsidRDefault="005E5CED" w:rsidP="005E5CED">
      <w:r>
        <w:t xml:space="preserve">The program is also distinguishable from previously challenged programs as </w:t>
      </w:r>
      <w:r w:rsidR="00F0028A">
        <w:t xml:space="preserve">it </w:t>
      </w:r>
      <w:r>
        <w:t xml:space="preserve">relies on </w:t>
      </w:r>
      <w:r w:rsidR="00F0028A">
        <w:t xml:space="preserve">authority in </w:t>
      </w:r>
      <w:r>
        <w:t>the Higher Education Act, as opposed to other laws used as authority to act in the other programs.</w:t>
      </w:r>
    </w:p>
    <w:p w14:paraId="11E02CA2" w14:textId="1292A256" w:rsidR="005E5CED" w:rsidRDefault="005E5CED" w:rsidP="005E5CED">
      <w:r>
        <w:t xml:space="preserve">The Department </w:t>
      </w:r>
      <w:r w:rsidR="00B3008A">
        <w:t>was planning to</w:t>
      </w:r>
      <w:r>
        <w:t xml:space="preserve"> finalize and publish the final rule in October of this year.</w:t>
      </w:r>
    </w:p>
    <w:p w14:paraId="601CEC23" w14:textId="77777777" w:rsidR="005E5CED" w:rsidRDefault="005E5CED" w:rsidP="005E5CED">
      <w:pPr>
        <w:spacing w:after="0"/>
      </w:pPr>
      <w:r>
        <w:t xml:space="preserve">Resources: </w:t>
      </w:r>
    </w:p>
    <w:p w14:paraId="31B2054C" w14:textId="3D80D87C" w:rsidR="00B3008A" w:rsidRPr="00B3008A" w:rsidRDefault="00B3008A" w:rsidP="00B3008A">
      <w:pPr>
        <w:spacing w:before="0" w:after="0"/>
      </w:pPr>
      <w:r>
        <w:t>Katherine Knott, “</w:t>
      </w:r>
      <w:r w:rsidRPr="00B3008A">
        <w:t>Federal Judge Halts Biden’s Debt Relief Plan Before It’s Finalized</w:t>
      </w:r>
      <w:r>
        <w:t xml:space="preserve">,” </w:t>
      </w:r>
      <w:r>
        <w:rPr>
          <w:i/>
          <w:iCs/>
        </w:rPr>
        <w:t xml:space="preserve">Inside Higher Ed, </w:t>
      </w:r>
      <w:r>
        <w:t>September 6, 2024.</w:t>
      </w:r>
    </w:p>
    <w:p w14:paraId="509BD7C6" w14:textId="148D2ABA" w:rsidR="005E5CED" w:rsidRDefault="005E5CED" w:rsidP="005E5CED">
      <w:pPr>
        <w:spacing w:before="0" w:after="0"/>
      </w:pPr>
      <w:r w:rsidRPr="004732C8">
        <w:t>Rebecca Carballo</w:t>
      </w:r>
      <w:r>
        <w:t>,</w:t>
      </w:r>
      <w:r w:rsidRPr="004732C8">
        <w:t xml:space="preserve"> </w:t>
      </w:r>
      <w:r>
        <w:t>“</w:t>
      </w:r>
      <w:r w:rsidRPr="004732C8">
        <w:t>Republican states sue to block Biden's student loan forgiveness plan</w:t>
      </w:r>
      <w:r>
        <w:t xml:space="preserve">,” </w:t>
      </w:r>
      <w:r>
        <w:rPr>
          <w:i/>
          <w:iCs/>
        </w:rPr>
        <w:t>Politico</w:t>
      </w:r>
      <w:r>
        <w:t xml:space="preserve">, September 4, 2024. </w:t>
      </w:r>
    </w:p>
    <w:p w14:paraId="05B1B7B3" w14:textId="77777777" w:rsidR="005E5CED" w:rsidRDefault="005E5CED" w:rsidP="005E5CED">
      <w:pPr>
        <w:spacing w:before="0"/>
      </w:pPr>
      <w:r>
        <w:t xml:space="preserve">Author: BTW </w:t>
      </w:r>
    </w:p>
    <w:p w14:paraId="5620654A" w14:textId="03142D06"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5D1CA364"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581B24">
        <w:rPr>
          <w:rFonts w:eastAsia="Times New Roman" w:cs="Arial"/>
          <w:szCs w:val="24"/>
        </w:rPr>
        <w:t>Julia Martin</w:t>
      </w:r>
      <w:r w:rsidR="00A617EC">
        <w:rPr>
          <w:rFonts w:eastAsia="Times New Roman" w:cs="Arial"/>
          <w:szCs w:val="24"/>
        </w:rPr>
        <w:t>, Kelly Christiansen</w:t>
      </w:r>
      <w:r w:rsidR="009C4204">
        <w:rPr>
          <w:rFonts w:eastAsia="Times New Roman" w:cs="Arial"/>
          <w:szCs w:val="24"/>
        </w:rPr>
        <w:t>, Brandi Tennant Wills</w:t>
      </w:r>
    </w:p>
    <w:p w14:paraId="20FB204E" w14:textId="66DE6371" w:rsidR="004D537B" w:rsidRPr="003D7BE9" w:rsidRDefault="004D537B" w:rsidP="004D537B">
      <w:pPr>
        <w:spacing w:before="240" w:after="240"/>
        <w:rPr>
          <w:rFonts w:eastAsia="Times New Roman" w:cs="Arial"/>
          <w:szCs w:val="24"/>
        </w:rPr>
      </w:pPr>
      <w:bookmarkStart w:id="22" w:name="_Hlk159491581"/>
      <w:bookmarkStart w:id="23" w:name="_Hlk167788905"/>
      <w:r>
        <w:t>Posted by the California Department of Education,</w:t>
      </w:r>
      <w:bookmarkEnd w:id="22"/>
      <w:r>
        <w:t xml:space="preserve"> </w:t>
      </w:r>
      <w:r>
        <w:t>September</w:t>
      </w:r>
      <w:r>
        <w:t xml:space="preserve"> 2024</w:t>
      </w:r>
      <w:bookmarkEnd w:id="23"/>
    </w:p>
    <w:p w14:paraId="599AC16C" w14:textId="77777777" w:rsidR="004D537B" w:rsidRPr="003D7BE9" w:rsidRDefault="004D537B" w:rsidP="003D7BE9">
      <w:pPr>
        <w:spacing w:before="240" w:after="240"/>
        <w:rPr>
          <w:rFonts w:eastAsia="Times New Roman" w:cs="Arial"/>
          <w:szCs w:val="24"/>
        </w:rPr>
      </w:pPr>
    </w:p>
    <w:sectPr w:rsidR="004D537B" w:rsidRPr="003D7BE9" w:rsidSect="008C514B">
      <w:headerReference w:type="default" r:id="rId13"/>
      <w:footerReference w:type="default" r:id="rId14"/>
      <w:footerReference w:type="first" r:id="rId15"/>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52AFE" w14:textId="77777777" w:rsidR="00E53373" w:rsidRDefault="00E53373">
      <w:pPr>
        <w:spacing w:before="0" w:after="0"/>
      </w:pPr>
      <w:r>
        <w:separator/>
      </w:r>
    </w:p>
  </w:endnote>
  <w:endnote w:type="continuationSeparator" w:id="0">
    <w:p w14:paraId="23EA5A0D" w14:textId="77777777" w:rsidR="00E53373" w:rsidRDefault="00E53373">
      <w:pPr>
        <w:spacing w:before="0" w:after="0"/>
      </w:pPr>
      <w:r>
        <w:continuationSeparator/>
      </w:r>
    </w:p>
  </w:endnote>
  <w:endnote w:type="continuationNotice" w:id="1">
    <w:p w14:paraId="7E9C3339" w14:textId="77777777" w:rsidR="00E53373" w:rsidRDefault="00E533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0E872" w14:textId="77777777" w:rsidR="00E53373" w:rsidRDefault="00E53373">
      <w:pPr>
        <w:spacing w:before="0" w:after="0"/>
      </w:pPr>
      <w:r>
        <w:separator/>
      </w:r>
    </w:p>
  </w:footnote>
  <w:footnote w:type="continuationSeparator" w:id="0">
    <w:p w14:paraId="3F35192D" w14:textId="77777777" w:rsidR="00E53373" w:rsidRDefault="00E53373">
      <w:pPr>
        <w:spacing w:before="0" w:after="0"/>
      </w:pPr>
      <w:r>
        <w:continuationSeparator/>
      </w:r>
    </w:p>
  </w:footnote>
  <w:footnote w:type="continuationNotice" w:id="1">
    <w:p w14:paraId="521EFC2E" w14:textId="77777777" w:rsidR="00E53373" w:rsidRDefault="00E5337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60AEFBA4" w:rsidR="003C7552" w:rsidRPr="00662BDC" w:rsidRDefault="00AA798A" w:rsidP="000A590A">
    <w:pPr>
      <w:pStyle w:val="NoSpacing"/>
      <w:tabs>
        <w:tab w:val="left" w:pos="7920"/>
      </w:tabs>
    </w:pPr>
    <w:r>
      <w:t>September 6</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764461">
    <w:abstractNumId w:val="1"/>
  </w:num>
  <w:num w:numId="2" w16cid:durableId="2066173391">
    <w:abstractNumId w:val="11"/>
  </w:num>
  <w:num w:numId="3" w16cid:durableId="1332686011">
    <w:abstractNumId w:val="12"/>
  </w:num>
  <w:num w:numId="4" w16cid:durableId="409618979">
    <w:abstractNumId w:val="13"/>
  </w:num>
  <w:num w:numId="5" w16cid:durableId="1332444956">
    <w:abstractNumId w:val="14"/>
  </w:num>
  <w:num w:numId="6" w16cid:durableId="1391267024">
    <w:abstractNumId w:val="2"/>
  </w:num>
  <w:num w:numId="7" w16cid:durableId="898789346">
    <w:abstractNumId w:val="8"/>
  </w:num>
  <w:num w:numId="8" w16cid:durableId="727916251">
    <w:abstractNumId w:val="7"/>
  </w:num>
  <w:num w:numId="9" w16cid:durableId="678002686">
    <w:abstractNumId w:val="5"/>
  </w:num>
  <w:num w:numId="10" w16cid:durableId="1578711773">
    <w:abstractNumId w:val="4"/>
  </w:num>
  <w:num w:numId="11" w16cid:durableId="408038413">
    <w:abstractNumId w:val="0"/>
  </w:num>
  <w:num w:numId="12" w16cid:durableId="1979190491">
    <w:abstractNumId w:val="10"/>
  </w:num>
  <w:num w:numId="13" w16cid:durableId="742216715">
    <w:abstractNumId w:val="6"/>
  </w:num>
  <w:num w:numId="14" w16cid:durableId="974067169">
    <w:abstractNumId w:val="3"/>
  </w:num>
  <w:num w:numId="15" w16cid:durableId="1040856772">
    <w:abstractNumId w:val="15"/>
  </w:num>
  <w:num w:numId="16" w16cid:durableId="187927172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5C"/>
    <w:rsid w:val="00023187"/>
    <w:rsid w:val="00024799"/>
    <w:rsid w:val="000255CD"/>
    <w:rsid w:val="00025608"/>
    <w:rsid w:val="000259E1"/>
    <w:rsid w:val="00025D68"/>
    <w:rsid w:val="00026CC7"/>
    <w:rsid w:val="00027A54"/>
    <w:rsid w:val="000301C7"/>
    <w:rsid w:val="000306D4"/>
    <w:rsid w:val="00030888"/>
    <w:rsid w:val="00030F77"/>
    <w:rsid w:val="0003127A"/>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2A0"/>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61C"/>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0D8"/>
    <w:rsid w:val="0006395F"/>
    <w:rsid w:val="00063D9E"/>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B36"/>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6CB"/>
    <w:rsid w:val="000A2AAB"/>
    <w:rsid w:val="000A30EA"/>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12AF"/>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6F5A"/>
    <w:rsid w:val="000D7447"/>
    <w:rsid w:val="000D7843"/>
    <w:rsid w:val="000D7FEF"/>
    <w:rsid w:val="000E01A5"/>
    <w:rsid w:val="000E0C89"/>
    <w:rsid w:val="000E0EED"/>
    <w:rsid w:val="000E1449"/>
    <w:rsid w:val="000E1A8A"/>
    <w:rsid w:val="000E2239"/>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992"/>
    <w:rsid w:val="000E5C5B"/>
    <w:rsid w:val="000E626C"/>
    <w:rsid w:val="000E6FC0"/>
    <w:rsid w:val="000E740D"/>
    <w:rsid w:val="000F0FF6"/>
    <w:rsid w:val="000F10EC"/>
    <w:rsid w:val="000F1603"/>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316B"/>
    <w:rsid w:val="001633A7"/>
    <w:rsid w:val="00163839"/>
    <w:rsid w:val="00163F3B"/>
    <w:rsid w:val="00163F47"/>
    <w:rsid w:val="00163F77"/>
    <w:rsid w:val="001642E1"/>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F7C"/>
    <w:rsid w:val="00171108"/>
    <w:rsid w:val="001712B7"/>
    <w:rsid w:val="0017142D"/>
    <w:rsid w:val="0017205E"/>
    <w:rsid w:val="00172502"/>
    <w:rsid w:val="0017274D"/>
    <w:rsid w:val="001729B4"/>
    <w:rsid w:val="00172BD5"/>
    <w:rsid w:val="00173FDA"/>
    <w:rsid w:val="001742BD"/>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7A2"/>
    <w:rsid w:val="001D38BE"/>
    <w:rsid w:val="001D3D54"/>
    <w:rsid w:val="001D5966"/>
    <w:rsid w:val="001D5D51"/>
    <w:rsid w:val="001D5F42"/>
    <w:rsid w:val="001D611E"/>
    <w:rsid w:val="001D63E9"/>
    <w:rsid w:val="001D706C"/>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4910"/>
    <w:rsid w:val="001F5C18"/>
    <w:rsid w:val="001F6102"/>
    <w:rsid w:val="001F6E3B"/>
    <w:rsid w:val="001F7272"/>
    <w:rsid w:val="001F746A"/>
    <w:rsid w:val="001F755D"/>
    <w:rsid w:val="001F7778"/>
    <w:rsid w:val="001F7CE1"/>
    <w:rsid w:val="0020013E"/>
    <w:rsid w:val="00200ACD"/>
    <w:rsid w:val="00200CC5"/>
    <w:rsid w:val="00200FD5"/>
    <w:rsid w:val="00201205"/>
    <w:rsid w:val="0020122F"/>
    <w:rsid w:val="00201433"/>
    <w:rsid w:val="002015E8"/>
    <w:rsid w:val="00202A7C"/>
    <w:rsid w:val="00202C8A"/>
    <w:rsid w:val="00202E33"/>
    <w:rsid w:val="00203B27"/>
    <w:rsid w:val="00203B6B"/>
    <w:rsid w:val="00203E1B"/>
    <w:rsid w:val="00204402"/>
    <w:rsid w:val="00204EE8"/>
    <w:rsid w:val="0020535F"/>
    <w:rsid w:val="0020586B"/>
    <w:rsid w:val="00205B6B"/>
    <w:rsid w:val="00205EEF"/>
    <w:rsid w:val="00205FE0"/>
    <w:rsid w:val="00206000"/>
    <w:rsid w:val="00206BCB"/>
    <w:rsid w:val="002077EC"/>
    <w:rsid w:val="00211CBE"/>
    <w:rsid w:val="00212192"/>
    <w:rsid w:val="0021231A"/>
    <w:rsid w:val="00212327"/>
    <w:rsid w:val="00212AD2"/>
    <w:rsid w:val="00212DE9"/>
    <w:rsid w:val="00212FA0"/>
    <w:rsid w:val="00213463"/>
    <w:rsid w:val="002135BB"/>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50674"/>
    <w:rsid w:val="002507C3"/>
    <w:rsid w:val="00250BA8"/>
    <w:rsid w:val="00250E6F"/>
    <w:rsid w:val="00251626"/>
    <w:rsid w:val="002519B5"/>
    <w:rsid w:val="002519C0"/>
    <w:rsid w:val="00251B6E"/>
    <w:rsid w:val="00251F0B"/>
    <w:rsid w:val="002521FA"/>
    <w:rsid w:val="00252FFF"/>
    <w:rsid w:val="00253074"/>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1F41"/>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67F47"/>
    <w:rsid w:val="002719DA"/>
    <w:rsid w:val="00271A72"/>
    <w:rsid w:val="00271D7B"/>
    <w:rsid w:val="002724B9"/>
    <w:rsid w:val="00272C79"/>
    <w:rsid w:val="00272CD2"/>
    <w:rsid w:val="00273261"/>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317"/>
    <w:rsid w:val="0028282A"/>
    <w:rsid w:val="002828E1"/>
    <w:rsid w:val="00282A68"/>
    <w:rsid w:val="00282AAA"/>
    <w:rsid w:val="00282D63"/>
    <w:rsid w:val="00282E9E"/>
    <w:rsid w:val="0028367C"/>
    <w:rsid w:val="00283DCA"/>
    <w:rsid w:val="00284238"/>
    <w:rsid w:val="0028424F"/>
    <w:rsid w:val="00284421"/>
    <w:rsid w:val="00284779"/>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631"/>
    <w:rsid w:val="0029073F"/>
    <w:rsid w:val="00290969"/>
    <w:rsid w:val="00290A2B"/>
    <w:rsid w:val="002911F6"/>
    <w:rsid w:val="00291408"/>
    <w:rsid w:val="002928A6"/>
    <w:rsid w:val="00292B44"/>
    <w:rsid w:val="00292B89"/>
    <w:rsid w:val="00293204"/>
    <w:rsid w:val="00293215"/>
    <w:rsid w:val="00293756"/>
    <w:rsid w:val="00293C94"/>
    <w:rsid w:val="002943DB"/>
    <w:rsid w:val="002946A2"/>
    <w:rsid w:val="00295D20"/>
    <w:rsid w:val="0029674B"/>
    <w:rsid w:val="00296A2C"/>
    <w:rsid w:val="00296F57"/>
    <w:rsid w:val="00297C3E"/>
    <w:rsid w:val="00297C7B"/>
    <w:rsid w:val="00297D74"/>
    <w:rsid w:val="002A0178"/>
    <w:rsid w:val="002A05F7"/>
    <w:rsid w:val="002A09D0"/>
    <w:rsid w:val="002A11F6"/>
    <w:rsid w:val="002A1FD6"/>
    <w:rsid w:val="002A2250"/>
    <w:rsid w:val="002A2263"/>
    <w:rsid w:val="002A249C"/>
    <w:rsid w:val="002A3EEC"/>
    <w:rsid w:val="002A52C6"/>
    <w:rsid w:val="002A597D"/>
    <w:rsid w:val="002A5CB8"/>
    <w:rsid w:val="002A6033"/>
    <w:rsid w:val="002A65E4"/>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4D6C"/>
    <w:rsid w:val="002B5529"/>
    <w:rsid w:val="002B5967"/>
    <w:rsid w:val="002B6387"/>
    <w:rsid w:val="002B7580"/>
    <w:rsid w:val="002B7A59"/>
    <w:rsid w:val="002C004A"/>
    <w:rsid w:val="002C06F7"/>
    <w:rsid w:val="002C0960"/>
    <w:rsid w:val="002C123C"/>
    <w:rsid w:val="002C1C15"/>
    <w:rsid w:val="002C1E21"/>
    <w:rsid w:val="002C216E"/>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D03E0"/>
    <w:rsid w:val="002D06DF"/>
    <w:rsid w:val="002D1049"/>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B24"/>
    <w:rsid w:val="00304FD5"/>
    <w:rsid w:val="003051A4"/>
    <w:rsid w:val="0030534A"/>
    <w:rsid w:val="00305399"/>
    <w:rsid w:val="0030549E"/>
    <w:rsid w:val="0030577B"/>
    <w:rsid w:val="00305F5B"/>
    <w:rsid w:val="0030680A"/>
    <w:rsid w:val="00306ACB"/>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A68"/>
    <w:rsid w:val="00353DF1"/>
    <w:rsid w:val="00354519"/>
    <w:rsid w:val="00354600"/>
    <w:rsid w:val="0035522F"/>
    <w:rsid w:val="00355412"/>
    <w:rsid w:val="003556A9"/>
    <w:rsid w:val="003558B1"/>
    <w:rsid w:val="00355B3C"/>
    <w:rsid w:val="00356108"/>
    <w:rsid w:val="0035660B"/>
    <w:rsid w:val="00356A3F"/>
    <w:rsid w:val="003608C2"/>
    <w:rsid w:val="003609A6"/>
    <w:rsid w:val="00360B8C"/>
    <w:rsid w:val="00361409"/>
    <w:rsid w:val="003619DA"/>
    <w:rsid w:val="0036240A"/>
    <w:rsid w:val="00362445"/>
    <w:rsid w:val="00362C7C"/>
    <w:rsid w:val="00362DA0"/>
    <w:rsid w:val="00362EA0"/>
    <w:rsid w:val="003636CE"/>
    <w:rsid w:val="00363C1B"/>
    <w:rsid w:val="0036442F"/>
    <w:rsid w:val="00364BA5"/>
    <w:rsid w:val="003651BB"/>
    <w:rsid w:val="00365495"/>
    <w:rsid w:val="003654D3"/>
    <w:rsid w:val="00365855"/>
    <w:rsid w:val="00365AD0"/>
    <w:rsid w:val="003664FF"/>
    <w:rsid w:val="00366563"/>
    <w:rsid w:val="003669D8"/>
    <w:rsid w:val="00367550"/>
    <w:rsid w:val="00367B13"/>
    <w:rsid w:val="00367B27"/>
    <w:rsid w:val="0037017A"/>
    <w:rsid w:val="00370B65"/>
    <w:rsid w:val="00371EBC"/>
    <w:rsid w:val="00371EEC"/>
    <w:rsid w:val="003727CB"/>
    <w:rsid w:val="00372B9D"/>
    <w:rsid w:val="00373C8D"/>
    <w:rsid w:val="00375630"/>
    <w:rsid w:val="00375874"/>
    <w:rsid w:val="00375876"/>
    <w:rsid w:val="003769CB"/>
    <w:rsid w:val="003774F0"/>
    <w:rsid w:val="0038005B"/>
    <w:rsid w:val="003802D7"/>
    <w:rsid w:val="00380433"/>
    <w:rsid w:val="003804F7"/>
    <w:rsid w:val="003809B6"/>
    <w:rsid w:val="0038175D"/>
    <w:rsid w:val="0038178A"/>
    <w:rsid w:val="00381DFE"/>
    <w:rsid w:val="00382236"/>
    <w:rsid w:val="0038286F"/>
    <w:rsid w:val="003844B3"/>
    <w:rsid w:val="00384A39"/>
    <w:rsid w:val="00384A8A"/>
    <w:rsid w:val="00384B3B"/>
    <w:rsid w:val="003858C3"/>
    <w:rsid w:val="003859D6"/>
    <w:rsid w:val="00385DC2"/>
    <w:rsid w:val="0038606C"/>
    <w:rsid w:val="0038607C"/>
    <w:rsid w:val="00386112"/>
    <w:rsid w:val="0038643F"/>
    <w:rsid w:val="00386A86"/>
    <w:rsid w:val="00386B98"/>
    <w:rsid w:val="00386C3C"/>
    <w:rsid w:val="00386DDB"/>
    <w:rsid w:val="00387788"/>
    <w:rsid w:val="00387B49"/>
    <w:rsid w:val="00391030"/>
    <w:rsid w:val="003916F7"/>
    <w:rsid w:val="003918BB"/>
    <w:rsid w:val="00391B69"/>
    <w:rsid w:val="00391C56"/>
    <w:rsid w:val="00391DC9"/>
    <w:rsid w:val="003929AC"/>
    <w:rsid w:val="0039442C"/>
    <w:rsid w:val="00394ECC"/>
    <w:rsid w:val="00396888"/>
    <w:rsid w:val="00396F70"/>
    <w:rsid w:val="0039734F"/>
    <w:rsid w:val="003973C1"/>
    <w:rsid w:val="0039765E"/>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FA"/>
    <w:rsid w:val="003B5F8B"/>
    <w:rsid w:val="003B6043"/>
    <w:rsid w:val="003B6B09"/>
    <w:rsid w:val="003B6E5D"/>
    <w:rsid w:val="003B78C7"/>
    <w:rsid w:val="003B7C45"/>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6422"/>
    <w:rsid w:val="003C6742"/>
    <w:rsid w:val="003C681E"/>
    <w:rsid w:val="003C7552"/>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573"/>
    <w:rsid w:val="004005ED"/>
    <w:rsid w:val="00400FE4"/>
    <w:rsid w:val="004011E3"/>
    <w:rsid w:val="004012FC"/>
    <w:rsid w:val="004017B0"/>
    <w:rsid w:val="00402381"/>
    <w:rsid w:val="004030B5"/>
    <w:rsid w:val="004030CF"/>
    <w:rsid w:val="0040359A"/>
    <w:rsid w:val="004039B7"/>
    <w:rsid w:val="00403AD4"/>
    <w:rsid w:val="00403AE3"/>
    <w:rsid w:val="00403F9B"/>
    <w:rsid w:val="00404A56"/>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B4"/>
    <w:rsid w:val="00415DB4"/>
    <w:rsid w:val="00415E46"/>
    <w:rsid w:val="0041658B"/>
    <w:rsid w:val="004165A0"/>
    <w:rsid w:val="0041664D"/>
    <w:rsid w:val="004166DE"/>
    <w:rsid w:val="00416934"/>
    <w:rsid w:val="00416AB1"/>
    <w:rsid w:val="004174D4"/>
    <w:rsid w:val="004177D5"/>
    <w:rsid w:val="00417AA8"/>
    <w:rsid w:val="00417ED4"/>
    <w:rsid w:val="00420067"/>
    <w:rsid w:val="0042047F"/>
    <w:rsid w:val="00421EB9"/>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45"/>
    <w:rsid w:val="00433B0D"/>
    <w:rsid w:val="00434262"/>
    <w:rsid w:val="00434863"/>
    <w:rsid w:val="004350CA"/>
    <w:rsid w:val="004351A4"/>
    <w:rsid w:val="00435BC0"/>
    <w:rsid w:val="00436C26"/>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399"/>
    <w:rsid w:val="00455448"/>
    <w:rsid w:val="004563BD"/>
    <w:rsid w:val="0045679B"/>
    <w:rsid w:val="00456AF3"/>
    <w:rsid w:val="00456BA9"/>
    <w:rsid w:val="00456F7B"/>
    <w:rsid w:val="004575F2"/>
    <w:rsid w:val="0045793E"/>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4F3D"/>
    <w:rsid w:val="004653BF"/>
    <w:rsid w:val="00465CD6"/>
    <w:rsid w:val="00465EB5"/>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1BEB"/>
    <w:rsid w:val="00482544"/>
    <w:rsid w:val="00482812"/>
    <w:rsid w:val="00484351"/>
    <w:rsid w:val="00484587"/>
    <w:rsid w:val="00484D67"/>
    <w:rsid w:val="00485C00"/>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5FB0"/>
    <w:rsid w:val="004969AD"/>
    <w:rsid w:val="00497B49"/>
    <w:rsid w:val="004A023B"/>
    <w:rsid w:val="004A1776"/>
    <w:rsid w:val="004A18CD"/>
    <w:rsid w:val="004A2262"/>
    <w:rsid w:val="004A2A08"/>
    <w:rsid w:val="004A368D"/>
    <w:rsid w:val="004A3976"/>
    <w:rsid w:val="004A39EC"/>
    <w:rsid w:val="004A3C66"/>
    <w:rsid w:val="004A4891"/>
    <w:rsid w:val="004A4C83"/>
    <w:rsid w:val="004A5A7D"/>
    <w:rsid w:val="004A5BDF"/>
    <w:rsid w:val="004A6826"/>
    <w:rsid w:val="004A76C5"/>
    <w:rsid w:val="004A7B38"/>
    <w:rsid w:val="004B1118"/>
    <w:rsid w:val="004B1543"/>
    <w:rsid w:val="004B1804"/>
    <w:rsid w:val="004B1D7F"/>
    <w:rsid w:val="004B209C"/>
    <w:rsid w:val="004B2CBC"/>
    <w:rsid w:val="004B41FF"/>
    <w:rsid w:val="004B446C"/>
    <w:rsid w:val="004B4923"/>
    <w:rsid w:val="004B49B0"/>
    <w:rsid w:val="004B50CF"/>
    <w:rsid w:val="004B59E8"/>
    <w:rsid w:val="004B67E6"/>
    <w:rsid w:val="004B7022"/>
    <w:rsid w:val="004B731B"/>
    <w:rsid w:val="004B7B42"/>
    <w:rsid w:val="004C07EB"/>
    <w:rsid w:val="004C0948"/>
    <w:rsid w:val="004C0AAC"/>
    <w:rsid w:val="004C10C2"/>
    <w:rsid w:val="004C1494"/>
    <w:rsid w:val="004C167F"/>
    <w:rsid w:val="004C1B57"/>
    <w:rsid w:val="004C1B9A"/>
    <w:rsid w:val="004C26B8"/>
    <w:rsid w:val="004C3276"/>
    <w:rsid w:val="004C377A"/>
    <w:rsid w:val="004C3CD2"/>
    <w:rsid w:val="004C3E1E"/>
    <w:rsid w:val="004C4643"/>
    <w:rsid w:val="004C4952"/>
    <w:rsid w:val="004C5115"/>
    <w:rsid w:val="004C57B5"/>
    <w:rsid w:val="004C597F"/>
    <w:rsid w:val="004C6631"/>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37B"/>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81E"/>
    <w:rsid w:val="004E2C2E"/>
    <w:rsid w:val="004E30A8"/>
    <w:rsid w:val="004E3A51"/>
    <w:rsid w:val="004E3B4D"/>
    <w:rsid w:val="004E3CCF"/>
    <w:rsid w:val="004E3ECB"/>
    <w:rsid w:val="004E3F70"/>
    <w:rsid w:val="004E5B63"/>
    <w:rsid w:val="004E6085"/>
    <w:rsid w:val="004E69A4"/>
    <w:rsid w:val="004E6D46"/>
    <w:rsid w:val="004E71C3"/>
    <w:rsid w:val="004E760D"/>
    <w:rsid w:val="004E78E8"/>
    <w:rsid w:val="004F0665"/>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126B"/>
    <w:rsid w:val="005016D7"/>
    <w:rsid w:val="0050208B"/>
    <w:rsid w:val="0050294B"/>
    <w:rsid w:val="00502A25"/>
    <w:rsid w:val="005035D9"/>
    <w:rsid w:val="00503AD9"/>
    <w:rsid w:val="00503BC8"/>
    <w:rsid w:val="00504ABB"/>
    <w:rsid w:val="00504D6D"/>
    <w:rsid w:val="00506294"/>
    <w:rsid w:val="00506782"/>
    <w:rsid w:val="00507743"/>
    <w:rsid w:val="00507BA3"/>
    <w:rsid w:val="005102F8"/>
    <w:rsid w:val="00510F34"/>
    <w:rsid w:val="005117FC"/>
    <w:rsid w:val="00511ABC"/>
    <w:rsid w:val="0051214A"/>
    <w:rsid w:val="00513AE4"/>
    <w:rsid w:val="0051406D"/>
    <w:rsid w:val="00514315"/>
    <w:rsid w:val="00514C23"/>
    <w:rsid w:val="005155B1"/>
    <w:rsid w:val="005162C9"/>
    <w:rsid w:val="005164A6"/>
    <w:rsid w:val="0051689D"/>
    <w:rsid w:val="00516D25"/>
    <w:rsid w:val="0051706D"/>
    <w:rsid w:val="005174D5"/>
    <w:rsid w:val="00517A9C"/>
    <w:rsid w:val="0052015B"/>
    <w:rsid w:val="005204A4"/>
    <w:rsid w:val="0052055B"/>
    <w:rsid w:val="005205B8"/>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29F"/>
    <w:rsid w:val="005363E0"/>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1564"/>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CED"/>
    <w:rsid w:val="005711BE"/>
    <w:rsid w:val="0057243C"/>
    <w:rsid w:val="005729E0"/>
    <w:rsid w:val="00572E63"/>
    <w:rsid w:val="00573D8B"/>
    <w:rsid w:val="00574785"/>
    <w:rsid w:val="00574DBB"/>
    <w:rsid w:val="00574EFA"/>
    <w:rsid w:val="00574F26"/>
    <w:rsid w:val="00576175"/>
    <w:rsid w:val="00576704"/>
    <w:rsid w:val="00577476"/>
    <w:rsid w:val="005775B2"/>
    <w:rsid w:val="0058046B"/>
    <w:rsid w:val="0058069C"/>
    <w:rsid w:val="00580871"/>
    <w:rsid w:val="00580C78"/>
    <w:rsid w:val="00581B24"/>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4C7"/>
    <w:rsid w:val="00591543"/>
    <w:rsid w:val="005916A5"/>
    <w:rsid w:val="005925F0"/>
    <w:rsid w:val="00592842"/>
    <w:rsid w:val="00592913"/>
    <w:rsid w:val="00592CF1"/>
    <w:rsid w:val="00592ECA"/>
    <w:rsid w:val="00592F2E"/>
    <w:rsid w:val="00593357"/>
    <w:rsid w:val="00593DEE"/>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91"/>
    <w:rsid w:val="005C4BF7"/>
    <w:rsid w:val="005C4DD9"/>
    <w:rsid w:val="005C5C9B"/>
    <w:rsid w:val="005C61DD"/>
    <w:rsid w:val="005C6393"/>
    <w:rsid w:val="005C6CA2"/>
    <w:rsid w:val="005C7326"/>
    <w:rsid w:val="005C7641"/>
    <w:rsid w:val="005C77AB"/>
    <w:rsid w:val="005C79AD"/>
    <w:rsid w:val="005D00D3"/>
    <w:rsid w:val="005D0345"/>
    <w:rsid w:val="005D0CD6"/>
    <w:rsid w:val="005D11D3"/>
    <w:rsid w:val="005D127E"/>
    <w:rsid w:val="005D12A4"/>
    <w:rsid w:val="005D1736"/>
    <w:rsid w:val="005D2470"/>
    <w:rsid w:val="005D28A8"/>
    <w:rsid w:val="005D29F7"/>
    <w:rsid w:val="005D2AF2"/>
    <w:rsid w:val="005D3388"/>
    <w:rsid w:val="005D3688"/>
    <w:rsid w:val="005D36C3"/>
    <w:rsid w:val="005D3FF9"/>
    <w:rsid w:val="005D4843"/>
    <w:rsid w:val="005D564B"/>
    <w:rsid w:val="005D5BE6"/>
    <w:rsid w:val="005D618F"/>
    <w:rsid w:val="005D64AF"/>
    <w:rsid w:val="005D661F"/>
    <w:rsid w:val="005D6732"/>
    <w:rsid w:val="005E0364"/>
    <w:rsid w:val="005E0760"/>
    <w:rsid w:val="005E0800"/>
    <w:rsid w:val="005E0CCF"/>
    <w:rsid w:val="005E0FAC"/>
    <w:rsid w:val="005E1F2B"/>
    <w:rsid w:val="005E1FC7"/>
    <w:rsid w:val="005E3DEE"/>
    <w:rsid w:val="005E49B8"/>
    <w:rsid w:val="005E4A28"/>
    <w:rsid w:val="005E5CED"/>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3C4"/>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25D5"/>
    <w:rsid w:val="006427CF"/>
    <w:rsid w:val="00643730"/>
    <w:rsid w:val="00643A94"/>
    <w:rsid w:val="00644053"/>
    <w:rsid w:val="006441B0"/>
    <w:rsid w:val="006445B8"/>
    <w:rsid w:val="006449C8"/>
    <w:rsid w:val="00644CF4"/>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4378"/>
    <w:rsid w:val="006544A3"/>
    <w:rsid w:val="006544CD"/>
    <w:rsid w:val="00654B08"/>
    <w:rsid w:val="00654C5E"/>
    <w:rsid w:val="0065614D"/>
    <w:rsid w:val="00656218"/>
    <w:rsid w:val="00657097"/>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4981"/>
    <w:rsid w:val="00675104"/>
    <w:rsid w:val="00675C2A"/>
    <w:rsid w:val="00676DB3"/>
    <w:rsid w:val="006774FD"/>
    <w:rsid w:val="006775E5"/>
    <w:rsid w:val="00677A59"/>
    <w:rsid w:val="00680208"/>
    <w:rsid w:val="00680AF1"/>
    <w:rsid w:val="0068116D"/>
    <w:rsid w:val="00681CD8"/>
    <w:rsid w:val="0068222C"/>
    <w:rsid w:val="006824EF"/>
    <w:rsid w:val="0068252F"/>
    <w:rsid w:val="00682562"/>
    <w:rsid w:val="006829EB"/>
    <w:rsid w:val="00682EDE"/>
    <w:rsid w:val="006831D7"/>
    <w:rsid w:val="006832E9"/>
    <w:rsid w:val="006842E9"/>
    <w:rsid w:val="0068449A"/>
    <w:rsid w:val="00684925"/>
    <w:rsid w:val="0068617A"/>
    <w:rsid w:val="00687151"/>
    <w:rsid w:val="0068775C"/>
    <w:rsid w:val="0068778F"/>
    <w:rsid w:val="00687933"/>
    <w:rsid w:val="006902DA"/>
    <w:rsid w:val="00690828"/>
    <w:rsid w:val="0069087F"/>
    <w:rsid w:val="00690B0A"/>
    <w:rsid w:val="00691144"/>
    <w:rsid w:val="006924F6"/>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9C0"/>
    <w:rsid w:val="006A2B58"/>
    <w:rsid w:val="006A32B6"/>
    <w:rsid w:val="006A3BF0"/>
    <w:rsid w:val="006A3D17"/>
    <w:rsid w:val="006A3F7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B793A"/>
    <w:rsid w:val="006C0120"/>
    <w:rsid w:val="006C0B21"/>
    <w:rsid w:val="006C0B54"/>
    <w:rsid w:val="006C11FC"/>
    <w:rsid w:val="006C121A"/>
    <w:rsid w:val="006C18ED"/>
    <w:rsid w:val="006C1AE6"/>
    <w:rsid w:val="006C24B5"/>
    <w:rsid w:val="006C2807"/>
    <w:rsid w:val="006C36C2"/>
    <w:rsid w:val="006C38D8"/>
    <w:rsid w:val="006C3A1A"/>
    <w:rsid w:val="006C3AEB"/>
    <w:rsid w:val="006C41EB"/>
    <w:rsid w:val="006C460A"/>
    <w:rsid w:val="006C4620"/>
    <w:rsid w:val="006C4A7B"/>
    <w:rsid w:val="006C4DE1"/>
    <w:rsid w:val="006C4E5B"/>
    <w:rsid w:val="006C56DA"/>
    <w:rsid w:val="006C5B9B"/>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80D"/>
    <w:rsid w:val="006D2917"/>
    <w:rsid w:val="006D2E06"/>
    <w:rsid w:val="006D3F73"/>
    <w:rsid w:val="006D3FFA"/>
    <w:rsid w:val="006D40C0"/>
    <w:rsid w:val="006D48FA"/>
    <w:rsid w:val="006D4ACE"/>
    <w:rsid w:val="006D4E68"/>
    <w:rsid w:val="006D56CE"/>
    <w:rsid w:val="006D5854"/>
    <w:rsid w:val="006D6FBA"/>
    <w:rsid w:val="006E00EC"/>
    <w:rsid w:val="006E02A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B3C"/>
    <w:rsid w:val="00715C06"/>
    <w:rsid w:val="00715D1B"/>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D67"/>
    <w:rsid w:val="007241E9"/>
    <w:rsid w:val="007242AA"/>
    <w:rsid w:val="00724399"/>
    <w:rsid w:val="0072464E"/>
    <w:rsid w:val="00724ADB"/>
    <w:rsid w:val="0072528D"/>
    <w:rsid w:val="00725D61"/>
    <w:rsid w:val="0072669C"/>
    <w:rsid w:val="0072696F"/>
    <w:rsid w:val="00726A64"/>
    <w:rsid w:val="00726C30"/>
    <w:rsid w:val="00727955"/>
    <w:rsid w:val="00730A55"/>
    <w:rsid w:val="00730B84"/>
    <w:rsid w:val="00730E01"/>
    <w:rsid w:val="00731B27"/>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1D8A"/>
    <w:rsid w:val="00752C3E"/>
    <w:rsid w:val="00753226"/>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B2C"/>
    <w:rsid w:val="00757C5B"/>
    <w:rsid w:val="00760462"/>
    <w:rsid w:val="007605D7"/>
    <w:rsid w:val="0076068D"/>
    <w:rsid w:val="007609B4"/>
    <w:rsid w:val="007612EE"/>
    <w:rsid w:val="00761351"/>
    <w:rsid w:val="0076137F"/>
    <w:rsid w:val="00761C5E"/>
    <w:rsid w:val="00762217"/>
    <w:rsid w:val="0076289A"/>
    <w:rsid w:val="00762AB6"/>
    <w:rsid w:val="00763880"/>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700B"/>
    <w:rsid w:val="007A762C"/>
    <w:rsid w:val="007A790B"/>
    <w:rsid w:val="007A7B10"/>
    <w:rsid w:val="007B027A"/>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36"/>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199"/>
    <w:rsid w:val="007D3F8D"/>
    <w:rsid w:val="007D53B9"/>
    <w:rsid w:val="007D5B03"/>
    <w:rsid w:val="007D5B23"/>
    <w:rsid w:val="007D6198"/>
    <w:rsid w:val="007D63B3"/>
    <w:rsid w:val="007D64DE"/>
    <w:rsid w:val="007D6DF9"/>
    <w:rsid w:val="007D6F5E"/>
    <w:rsid w:val="007D7431"/>
    <w:rsid w:val="007D7B29"/>
    <w:rsid w:val="007D7C10"/>
    <w:rsid w:val="007D7E1F"/>
    <w:rsid w:val="007D7FCB"/>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27B"/>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396"/>
    <w:rsid w:val="00812695"/>
    <w:rsid w:val="0081279B"/>
    <w:rsid w:val="0081282E"/>
    <w:rsid w:val="00812CAA"/>
    <w:rsid w:val="0081310A"/>
    <w:rsid w:val="008131BD"/>
    <w:rsid w:val="0081384E"/>
    <w:rsid w:val="00813D74"/>
    <w:rsid w:val="008148C8"/>
    <w:rsid w:val="00815143"/>
    <w:rsid w:val="00815C9D"/>
    <w:rsid w:val="00816A90"/>
    <w:rsid w:val="008170EB"/>
    <w:rsid w:val="008171D2"/>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75B"/>
    <w:rsid w:val="00844892"/>
    <w:rsid w:val="0084494E"/>
    <w:rsid w:val="00844B07"/>
    <w:rsid w:val="00844E57"/>
    <w:rsid w:val="008454B8"/>
    <w:rsid w:val="008454FD"/>
    <w:rsid w:val="008455DC"/>
    <w:rsid w:val="008459DD"/>
    <w:rsid w:val="0084635F"/>
    <w:rsid w:val="00846626"/>
    <w:rsid w:val="00846890"/>
    <w:rsid w:val="00846925"/>
    <w:rsid w:val="00846DE7"/>
    <w:rsid w:val="00847BEB"/>
    <w:rsid w:val="00847C26"/>
    <w:rsid w:val="00847E1D"/>
    <w:rsid w:val="008500C5"/>
    <w:rsid w:val="00850E33"/>
    <w:rsid w:val="00851649"/>
    <w:rsid w:val="008520C5"/>
    <w:rsid w:val="0085231C"/>
    <w:rsid w:val="008524F3"/>
    <w:rsid w:val="008528E9"/>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E1E"/>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6E"/>
    <w:rsid w:val="00891F78"/>
    <w:rsid w:val="00892098"/>
    <w:rsid w:val="008920A7"/>
    <w:rsid w:val="00892297"/>
    <w:rsid w:val="008923D9"/>
    <w:rsid w:val="00892789"/>
    <w:rsid w:val="00893389"/>
    <w:rsid w:val="00893C9B"/>
    <w:rsid w:val="0089404F"/>
    <w:rsid w:val="00895AEC"/>
    <w:rsid w:val="00895C49"/>
    <w:rsid w:val="00896284"/>
    <w:rsid w:val="0089664D"/>
    <w:rsid w:val="0089690D"/>
    <w:rsid w:val="00897CFC"/>
    <w:rsid w:val="00897E66"/>
    <w:rsid w:val="00897FDA"/>
    <w:rsid w:val="008A041D"/>
    <w:rsid w:val="008A0548"/>
    <w:rsid w:val="008A06BA"/>
    <w:rsid w:val="008A0E85"/>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026"/>
    <w:rsid w:val="008B2F56"/>
    <w:rsid w:val="008B32BD"/>
    <w:rsid w:val="008B3748"/>
    <w:rsid w:val="008B49C1"/>
    <w:rsid w:val="008B49E2"/>
    <w:rsid w:val="008B4A9B"/>
    <w:rsid w:val="008B65D6"/>
    <w:rsid w:val="008B68B3"/>
    <w:rsid w:val="008B6CDE"/>
    <w:rsid w:val="008B77F3"/>
    <w:rsid w:val="008B7948"/>
    <w:rsid w:val="008C0193"/>
    <w:rsid w:val="008C086E"/>
    <w:rsid w:val="008C09C4"/>
    <w:rsid w:val="008C0D64"/>
    <w:rsid w:val="008C1299"/>
    <w:rsid w:val="008C1460"/>
    <w:rsid w:val="008C14D9"/>
    <w:rsid w:val="008C1D30"/>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3FB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1034"/>
    <w:rsid w:val="008E1511"/>
    <w:rsid w:val="008E16DE"/>
    <w:rsid w:val="008E21F2"/>
    <w:rsid w:val="008E2507"/>
    <w:rsid w:val="008E2CE2"/>
    <w:rsid w:val="008E3D6C"/>
    <w:rsid w:val="008E462E"/>
    <w:rsid w:val="008E4CD4"/>
    <w:rsid w:val="008E4D2B"/>
    <w:rsid w:val="008E4F3E"/>
    <w:rsid w:val="008E519F"/>
    <w:rsid w:val="008E5623"/>
    <w:rsid w:val="008E5D0F"/>
    <w:rsid w:val="008E5FB3"/>
    <w:rsid w:val="008E7110"/>
    <w:rsid w:val="008E7224"/>
    <w:rsid w:val="008E755E"/>
    <w:rsid w:val="008E7D09"/>
    <w:rsid w:val="008E7D0A"/>
    <w:rsid w:val="008F032D"/>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345"/>
    <w:rsid w:val="00916562"/>
    <w:rsid w:val="00916B47"/>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770"/>
    <w:rsid w:val="00932B9B"/>
    <w:rsid w:val="009331F3"/>
    <w:rsid w:val="009336E5"/>
    <w:rsid w:val="00933A79"/>
    <w:rsid w:val="00934C3C"/>
    <w:rsid w:val="0093508D"/>
    <w:rsid w:val="00935B44"/>
    <w:rsid w:val="00936BBC"/>
    <w:rsid w:val="00936C23"/>
    <w:rsid w:val="0093795D"/>
    <w:rsid w:val="00937E4C"/>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2587"/>
    <w:rsid w:val="009542A4"/>
    <w:rsid w:val="0095454D"/>
    <w:rsid w:val="009545F2"/>
    <w:rsid w:val="00954CFB"/>
    <w:rsid w:val="00954E1F"/>
    <w:rsid w:val="009552A2"/>
    <w:rsid w:val="00955C10"/>
    <w:rsid w:val="00955D7D"/>
    <w:rsid w:val="0095606D"/>
    <w:rsid w:val="00956BB9"/>
    <w:rsid w:val="00957910"/>
    <w:rsid w:val="00957F33"/>
    <w:rsid w:val="00960857"/>
    <w:rsid w:val="009612AC"/>
    <w:rsid w:val="0096170E"/>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F25"/>
    <w:rsid w:val="0098525C"/>
    <w:rsid w:val="00985821"/>
    <w:rsid w:val="00985C11"/>
    <w:rsid w:val="0098630A"/>
    <w:rsid w:val="00986BA9"/>
    <w:rsid w:val="00987504"/>
    <w:rsid w:val="00987740"/>
    <w:rsid w:val="00987ECC"/>
    <w:rsid w:val="00990115"/>
    <w:rsid w:val="009901D3"/>
    <w:rsid w:val="009903A1"/>
    <w:rsid w:val="00990761"/>
    <w:rsid w:val="009910A0"/>
    <w:rsid w:val="00991F3E"/>
    <w:rsid w:val="009920A1"/>
    <w:rsid w:val="00992CB7"/>
    <w:rsid w:val="00992EDD"/>
    <w:rsid w:val="00992F06"/>
    <w:rsid w:val="00992FA9"/>
    <w:rsid w:val="00994BFF"/>
    <w:rsid w:val="00994CA7"/>
    <w:rsid w:val="00996762"/>
    <w:rsid w:val="009968DC"/>
    <w:rsid w:val="00996A22"/>
    <w:rsid w:val="00997234"/>
    <w:rsid w:val="00997356"/>
    <w:rsid w:val="00997370"/>
    <w:rsid w:val="0099737D"/>
    <w:rsid w:val="009973B0"/>
    <w:rsid w:val="00997A2B"/>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04"/>
    <w:rsid w:val="009C42B0"/>
    <w:rsid w:val="009C42B7"/>
    <w:rsid w:val="009C4717"/>
    <w:rsid w:val="009C4F2D"/>
    <w:rsid w:val="009C58AC"/>
    <w:rsid w:val="009C5BED"/>
    <w:rsid w:val="009C6598"/>
    <w:rsid w:val="009C669B"/>
    <w:rsid w:val="009C69D6"/>
    <w:rsid w:val="009C6CDA"/>
    <w:rsid w:val="009C6DD7"/>
    <w:rsid w:val="009C73D6"/>
    <w:rsid w:val="009C74FC"/>
    <w:rsid w:val="009C78A8"/>
    <w:rsid w:val="009C78AB"/>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B2B"/>
    <w:rsid w:val="009E300C"/>
    <w:rsid w:val="009E33FA"/>
    <w:rsid w:val="009E3CA2"/>
    <w:rsid w:val="009E467C"/>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19A"/>
    <w:rsid w:val="00A24C85"/>
    <w:rsid w:val="00A24E16"/>
    <w:rsid w:val="00A2502F"/>
    <w:rsid w:val="00A250BA"/>
    <w:rsid w:val="00A254C7"/>
    <w:rsid w:val="00A25A32"/>
    <w:rsid w:val="00A26012"/>
    <w:rsid w:val="00A267AD"/>
    <w:rsid w:val="00A26CA2"/>
    <w:rsid w:val="00A26E1C"/>
    <w:rsid w:val="00A26E74"/>
    <w:rsid w:val="00A2715B"/>
    <w:rsid w:val="00A302F5"/>
    <w:rsid w:val="00A30554"/>
    <w:rsid w:val="00A3060C"/>
    <w:rsid w:val="00A30BA9"/>
    <w:rsid w:val="00A30E12"/>
    <w:rsid w:val="00A30E8F"/>
    <w:rsid w:val="00A313B0"/>
    <w:rsid w:val="00A31766"/>
    <w:rsid w:val="00A31E8B"/>
    <w:rsid w:val="00A327FC"/>
    <w:rsid w:val="00A32A3B"/>
    <w:rsid w:val="00A33341"/>
    <w:rsid w:val="00A342B2"/>
    <w:rsid w:val="00A34354"/>
    <w:rsid w:val="00A34928"/>
    <w:rsid w:val="00A34E14"/>
    <w:rsid w:val="00A352A8"/>
    <w:rsid w:val="00A35852"/>
    <w:rsid w:val="00A35A89"/>
    <w:rsid w:val="00A369C4"/>
    <w:rsid w:val="00A37428"/>
    <w:rsid w:val="00A37FA2"/>
    <w:rsid w:val="00A4023F"/>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17EC"/>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67F21"/>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323B"/>
    <w:rsid w:val="00AA32A7"/>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112"/>
    <w:rsid w:val="00AC130D"/>
    <w:rsid w:val="00AC2053"/>
    <w:rsid w:val="00AC22F7"/>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1E1"/>
    <w:rsid w:val="00AC7570"/>
    <w:rsid w:val="00AC7A49"/>
    <w:rsid w:val="00AC7DE2"/>
    <w:rsid w:val="00AD031E"/>
    <w:rsid w:val="00AD0459"/>
    <w:rsid w:val="00AD05CF"/>
    <w:rsid w:val="00AD0A7D"/>
    <w:rsid w:val="00AD1A3D"/>
    <w:rsid w:val="00AD26CA"/>
    <w:rsid w:val="00AD3077"/>
    <w:rsid w:val="00AD31C0"/>
    <w:rsid w:val="00AD32EE"/>
    <w:rsid w:val="00AD332E"/>
    <w:rsid w:val="00AD35E0"/>
    <w:rsid w:val="00AD38B3"/>
    <w:rsid w:val="00AD4140"/>
    <w:rsid w:val="00AD4EA2"/>
    <w:rsid w:val="00AD4F9A"/>
    <w:rsid w:val="00AD5C2D"/>
    <w:rsid w:val="00AD6A7A"/>
    <w:rsid w:val="00AD6D23"/>
    <w:rsid w:val="00AD7A67"/>
    <w:rsid w:val="00AD7B54"/>
    <w:rsid w:val="00AE00C7"/>
    <w:rsid w:val="00AE066A"/>
    <w:rsid w:val="00AE06B6"/>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60ED"/>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A59"/>
    <w:rsid w:val="00B03AA6"/>
    <w:rsid w:val="00B048AB"/>
    <w:rsid w:val="00B053ED"/>
    <w:rsid w:val="00B0663C"/>
    <w:rsid w:val="00B06F0A"/>
    <w:rsid w:val="00B07AFF"/>
    <w:rsid w:val="00B109EF"/>
    <w:rsid w:val="00B10E55"/>
    <w:rsid w:val="00B10EE4"/>
    <w:rsid w:val="00B11587"/>
    <w:rsid w:val="00B1183A"/>
    <w:rsid w:val="00B11ADA"/>
    <w:rsid w:val="00B12008"/>
    <w:rsid w:val="00B12601"/>
    <w:rsid w:val="00B12C75"/>
    <w:rsid w:val="00B1339A"/>
    <w:rsid w:val="00B13555"/>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6694"/>
    <w:rsid w:val="00B26929"/>
    <w:rsid w:val="00B26968"/>
    <w:rsid w:val="00B26D7E"/>
    <w:rsid w:val="00B27249"/>
    <w:rsid w:val="00B27532"/>
    <w:rsid w:val="00B27E25"/>
    <w:rsid w:val="00B3008A"/>
    <w:rsid w:val="00B30550"/>
    <w:rsid w:val="00B30BC1"/>
    <w:rsid w:val="00B32C2D"/>
    <w:rsid w:val="00B32CCC"/>
    <w:rsid w:val="00B32DAE"/>
    <w:rsid w:val="00B337CB"/>
    <w:rsid w:val="00B34681"/>
    <w:rsid w:val="00B3515C"/>
    <w:rsid w:val="00B35410"/>
    <w:rsid w:val="00B354B5"/>
    <w:rsid w:val="00B35C96"/>
    <w:rsid w:val="00B37117"/>
    <w:rsid w:val="00B372E2"/>
    <w:rsid w:val="00B37BD1"/>
    <w:rsid w:val="00B37EC8"/>
    <w:rsid w:val="00B4017B"/>
    <w:rsid w:val="00B40C4A"/>
    <w:rsid w:val="00B410CB"/>
    <w:rsid w:val="00B41158"/>
    <w:rsid w:val="00B411CF"/>
    <w:rsid w:val="00B41B25"/>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35B"/>
    <w:rsid w:val="00B557FA"/>
    <w:rsid w:val="00B55ABF"/>
    <w:rsid w:val="00B55CCC"/>
    <w:rsid w:val="00B56265"/>
    <w:rsid w:val="00B5644B"/>
    <w:rsid w:val="00B56949"/>
    <w:rsid w:val="00B57229"/>
    <w:rsid w:val="00B57A7F"/>
    <w:rsid w:val="00B600FA"/>
    <w:rsid w:val="00B605A2"/>
    <w:rsid w:val="00B60D43"/>
    <w:rsid w:val="00B60F41"/>
    <w:rsid w:val="00B61AB7"/>
    <w:rsid w:val="00B61DD7"/>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FB1"/>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A5B"/>
    <w:rsid w:val="00B926AA"/>
    <w:rsid w:val="00B9298D"/>
    <w:rsid w:val="00B92996"/>
    <w:rsid w:val="00B930FE"/>
    <w:rsid w:val="00B9319F"/>
    <w:rsid w:val="00B932CE"/>
    <w:rsid w:val="00B933E1"/>
    <w:rsid w:val="00B936AD"/>
    <w:rsid w:val="00B936C6"/>
    <w:rsid w:val="00B9448D"/>
    <w:rsid w:val="00B94C9B"/>
    <w:rsid w:val="00B965B8"/>
    <w:rsid w:val="00B968F6"/>
    <w:rsid w:val="00BA0AF5"/>
    <w:rsid w:val="00BA17E1"/>
    <w:rsid w:val="00BA1F2F"/>
    <w:rsid w:val="00BA2852"/>
    <w:rsid w:val="00BA2DE1"/>
    <w:rsid w:val="00BA3308"/>
    <w:rsid w:val="00BA3C74"/>
    <w:rsid w:val="00BA3D90"/>
    <w:rsid w:val="00BA3F45"/>
    <w:rsid w:val="00BA4D38"/>
    <w:rsid w:val="00BA54CD"/>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B6B6E"/>
    <w:rsid w:val="00BC093F"/>
    <w:rsid w:val="00BC0A2F"/>
    <w:rsid w:val="00BC0AD5"/>
    <w:rsid w:val="00BC0D39"/>
    <w:rsid w:val="00BC15E3"/>
    <w:rsid w:val="00BC1A4A"/>
    <w:rsid w:val="00BC1B8A"/>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625"/>
    <w:rsid w:val="00C04AF7"/>
    <w:rsid w:val="00C05D01"/>
    <w:rsid w:val="00C05F87"/>
    <w:rsid w:val="00C060CF"/>
    <w:rsid w:val="00C06E07"/>
    <w:rsid w:val="00C07A2D"/>
    <w:rsid w:val="00C07CD0"/>
    <w:rsid w:val="00C07DEB"/>
    <w:rsid w:val="00C10431"/>
    <w:rsid w:val="00C1057F"/>
    <w:rsid w:val="00C1095D"/>
    <w:rsid w:val="00C110F3"/>
    <w:rsid w:val="00C11FCC"/>
    <w:rsid w:val="00C12644"/>
    <w:rsid w:val="00C12689"/>
    <w:rsid w:val="00C138EF"/>
    <w:rsid w:val="00C1393E"/>
    <w:rsid w:val="00C13992"/>
    <w:rsid w:val="00C13AC6"/>
    <w:rsid w:val="00C13E1E"/>
    <w:rsid w:val="00C14108"/>
    <w:rsid w:val="00C145EB"/>
    <w:rsid w:val="00C14806"/>
    <w:rsid w:val="00C14B17"/>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24C5"/>
    <w:rsid w:val="00C23DD2"/>
    <w:rsid w:val="00C24AF8"/>
    <w:rsid w:val="00C24E07"/>
    <w:rsid w:val="00C2512D"/>
    <w:rsid w:val="00C258E3"/>
    <w:rsid w:val="00C26B3C"/>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3C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F3F"/>
    <w:rsid w:val="00C63561"/>
    <w:rsid w:val="00C637E5"/>
    <w:rsid w:val="00C6381F"/>
    <w:rsid w:val="00C650F4"/>
    <w:rsid w:val="00C655AF"/>
    <w:rsid w:val="00C65778"/>
    <w:rsid w:val="00C661A7"/>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EA4"/>
    <w:rsid w:val="00C833CE"/>
    <w:rsid w:val="00C83A9C"/>
    <w:rsid w:val="00C841EA"/>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63B7"/>
    <w:rsid w:val="00C97D89"/>
    <w:rsid w:val="00CA0470"/>
    <w:rsid w:val="00CA0C4A"/>
    <w:rsid w:val="00CA0D24"/>
    <w:rsid w:val="00CA0F60"/>
    <w:rsid w:val="00CA2345"/>
    <w:rsid w:val="00CA29AF"/>
    <w:rsid w:val="00CA3293"/>
    <w:rsid w:val="00CA3471"/>
    <w:rsid w:val="00CA3947"/>
    <w:rsid w:val="00CA4974"/>
    <w:rsid w:val="00CA4BF6"/>
    <w:rsid w:val="00CA57EE"/>
    <w:rsid w:val="00CA5D48"/>
    <w:rsid w:val="00CA6483"/>
    <w:rsid w:val="00CA6B85"/>
    <w:rsid w:val="00CA76EA"/>
    <w:rsid w:val="00CA799F"/>
    <w:rsid w:val="00CB02A1"/>
    <w:rsid w:val="00CB07CF"/>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7B6"/>
    <w:rsid w:val="00CE78A4"/>
    <w:rsid w:val="00CE7BD2"/>
    <w:rsid w:val="00CF03CF"/>
    <w:rsid w:val="00CF0578"/>
    <w:rsid w:val="00CF095F"/>
    <w:rsid w:val="00CF1369"/>
    <w:rsid w:val="00CF21AB"/>
    <w:rsid w:val="00CF2E95"/>
    <w:rsid w:val="00CF2FF4"/>
    <w:rsid w:val="00CF3243"/>
    <w:rsid w:val="00CF3442"/>
    <w:rsid w:val="00CF3589"/>
    <w:rsid w:val="00CF3869"/>
    <w:rsid w:val="00CF3B2A"/>
    <w:rsid w:val="00CF3CD5"/>
    <w:rsid w:val="00CF4011"/>
    <w:rsid w:val="00CF49CF"/>
    <w:rsid w:val="00CF4A04"/>
    <w:rsid w:val="00CF594C"/>
    <w:rsid w:val="00CF6A28"/>
    <w:rsid w:val="00CF6B65"/>
    <w:rsid w:val="00CF6B6E"/>
    <w:rsid w:val="00CF70A3"/>
    <w:rsid w:val="00CF79C8"/>
    <w:rsid w:val="00CF7D7B"/>
    <w:rsid w:val="00CF7E1F"/>
    <w:rsid w:val="00CF7E30"/>
    <w:rsid w:val="00D00072"/>
    <w:rsid w:val="00D002DE"/>
    <w:rsid w:val="00D0057E"/>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4D8E"/>
    <w:rsid w:val="00D252FB"/>
    <w:rsid w:val="00D25ABE"/>
    <w:rsid w:val="00D26432"/>
    <w:rsid w:val="00D26733"/>
    <w:rsid w:val="00D26D22"/>
    <w:rsid w:val="00D2710E"/>
    <w:rsid w:val="00D2766D"/>
    <w:rsid w:val="00D276DC"/>
    <w:rsid w:val="00D27A90"/>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013"/>
    <w:rsid w:val="00D4241A"/>
    <w:rsid w:val="00D4288F"/>
    <w:rsid w:val="00D43948"/>
    <w:rsid w:val="00D43A33"/>
    <w:rsid w:val="00D4403B"/>
    <w:rsid w:val="00D441A0"/>
    <w:rsid w:val="00D44863"/>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3C87"/>
    <w:rsid w:val="00D64391"/>
    <w:rsid w:val="00D64455"/>
    <w:rsid w:val="00D65137"/>
    <w:rsid w:val="00D65927"/>
    <w:rsid w:val="00D6661F"/>
    <w:rsid w:val="00D66AE1"/>
    <w:rsid w:val="00D672A5"/>
    <w:rsid w:val="00D7013B"/>
    <w:rsid w:val="00D703CF"/>
    <w:rsid w:val="00D706CC"/>
    <w:rsid w:val="00D70FC9"/>
    <w:rsid w:val="00D71497"/>
    <w:rsid w:val="00D715CB"/>
    <w:rsid w:val="00D71A56"/>
    <w:rsid w:val="00D71F66"/>
    <w:rsid w:val="00D7261D"/>
    <w:rsid w:val="00D732F3"/>
    <w:rsid w:val="00D73430"/>
    <w:rsid w:val="00D739FC"/>
    <w:rsid w:val="00D7431B"/>
    <w:rsid w:val="00D744F9"/>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3F8"/>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0F55"/>
    <w:rsid w:val="00DA1056"/>
    <w:rsid w:val="00DA10BF"/>
    <w:rsid w:val="00DA1425"/>
    <w:rsid w:val="00DA2B55"/>
    <w:rsid w:val="00DA2C17"/>
    <w:rsid w:val="00DA30DD"/>
    <w:rsid w:val="00DA3154"/>
    <w:rsid w:val="00DA31A6"/>
    <w:rsid w:val="00DA3B37"/>
    <w:rsid w:val="00DA450A"/>
    <w:rsid w:val="00DA4C25"/>
    <w:rsid w:val="00DA5225"/>
    <w:rsid w:val="00DA57B5"/>
    <w:rsid w:val="00DA5D68"/>
    <w:rsid w:val="00DA67BD"/>
    <w:rsid w:val="00DA6942"/>
    <w:rsid w:val="00DA6ADA"/>
    <w:rsid w:val="00DA79CC"/>
    <w:rsid w:val="00DB0AEE"/>
    <w:rsid w:val="00DB10C3"/>
    <w:rsid w:val="00DB14B9"/>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115"/>
    <w:rsid w:val="00DD5C76"/>
    <w:rsid w:val="00DD5CDE"/>
    <w:rsid w:val="00DD5E44"/>
    <w:rsid w:val="00DD608A"/>
    <w:rsid w:val="00DD64E1"/>
    <w:rsid w:val="00DD65FA"/>
    <w:rsid w:val="00DD6B2D"/>
    <w:rsid w:val="00DD7425"/>
    <w:rsid w:val="00DD758F"/>
    <w:rsid w:val="00DD761E"/>
    <w:rsid w:val="00DD79B1"/>
    <w:rsid w:val="00DD7C78"/>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E31"/>
    <w:rsid w:val="00DF5EE1"/>
    <w:rsid w:val="00DF68B4"/>
    <w:rsid w:val="00DF6B12"/>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7D"/>
    <w:rsid w:val="00E070F1"/>
    <w:rsid w:val="00E07687"/>
    <w:rsid w:val="00E07E52"/>
    <w:rsid w:val="00E103E4"/>
    <w:rsid w:val="00E107F3"/>
    <w:rsid w:val="00E10E36"/>
    <w:rsid w:val="00E11418"/>
    <w:rsid w:val="00E11AE0"/>
    <w:rsid w:val="00E11B6E"/>
    <w:rsid w:val="00E12561"/>
    <w:rsid w:val="00E127E6"/>
    <w:rsid w:val="00E12CB1"/>
    <w:rsid w:val="00E135B3"/>
    <w:rsid w:val="00E137F8"/>
    <w:rsid w:val="00E14501"/>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27"/>
    <w:rsid w:val="00E24B55"/>
    <w:rsid w:val="00E251F0"/>
    <w:rsid w:val="00E2552D"/>
    <w:rsid w:val="00E25CC5"/>
    <w:rsid w:val="00E26080"/>
    <w:rsid w:val="00E2635C"/>
    <w:rsid w:val="00E26838"/>
    <w:rsid w:val="00E27866"/>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7DA"/>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29E"/>
    <w:rsid w:val="00E45959"/>
    <w:rsid w:val="00E45C83"/>
    <w:rsid w:val="00E45DED"/>
    <w:rsid w:val="00E4639D"/>
    <w:rsid w:val="00E465DA"/>
    <w:rsid w:val="00E46E22"/>
    <w:rsid w:val="00E4759C"/>
    <w:rsid w:val="00E50A57"/>
    <w:rsid w:val="00E50ADF"/>
    <w:rsid w:val="00E512BD"/>
    <w:rsid w:val="00E515BD"/>
    <w:rsid w:val="00E52230"/>
    <w:rsid w:val="00E522DB"/>
    <w:rsid w:val="00E52632"/>
    <w:rsid w:val="00E527AF"/>
    <w:rsid w:val="00E530FE"/>
    <w:rsid w:val="00E53373"/>
    <w:rsid w:val="00E53ABB"/>
    <w:rsid w:val="00E53B74"/>
    <w:rsid w:val="00E53DC9"/>
    <w:rsid w:val="00E541F9"/>
    <w:rsid w:val="00E5603E"/>
    <w:rsid w:val="00E56894"/>
    <w:rsid w:val="00E569D9"/>
    <w:rsid w:val="00E569ED"/>
    <w:rsid w:val="00E56F5B"/>
    <w:rsid w:val="00E604F1"/>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9CC"/>
    <w:rsid w:val="00E83A2E"/>
    <w:rsid w:val="00E83A42"/>
    <w:rsid w:val="00E840D1"/>
    <w:rsid w:val="00E84380"/>
    <w:rsid w:val="00E844B0"/>
    <w:rsid w:val="00E84A94"/>
    <w:rsid w:val="00E84D6F"/>
    <w:rsid w:val="00E84D9D"/>
    <w:rsid w:val="00E85396"/>
    <w:rsid w:val="00E8568D"/>
    <w:rsid w:val="00E860DD"/>
    <w:rsid w:val="00E86311"/>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B96"/>
    <w:rsid w:val="00EA3EF7"/>
    <w:rsid w:val="00EA4E2B"/>
    <w:rsid w:val="00EA62A9"/>
    <w:rsid w:val="00EA74C2"/>
    <w:rsid w:val="00EA78E0"/>
    <w:rsid w:val="00EA793A"/>
    <w:rsid w:val="00EA7A53"/>
    <w:rsid w:val="00EA7B65"/>
    <w:rsid w:val="00EA7E27"/>
    <w:rsid w:val="00EA7F69"/>
    <w:rsid w:val="00EA7FDF"/>
    <w:rsid w:val="00EB000A"/>
    <w:rsid w:val="00EB06E0"/>
    <w:rsid w:val="00EB0869"/>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9C8"/>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C91"/>
    <w:rsid w:val="00EF3EBB"/>
    <w:rsid w:val="00EF4884"/>
    <w:rsid w:val="00EF4AF2"/>
    <w:rsid w:val="00EF50AD"/>
    <w:rsid w:val="00EF5A22"/>
    <w:rsid w:val="00EF72EA"/>
    <w:rsid w:val="00EF7A06"/>
    <w:rsid w:val="00F0028A"/>
    <w:rsid w:val="00F0137E"/>
    <w:rsid w:val="00F02261"/>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CB"/>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2DB"/>
    <w:rsid w:val="00F226EE"/>
    <w:rsid w:val="00F22BE9"/>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4E09"/>
    <w:rsid w:val="00F350F7"/>
    <w:rsid w:val="00F3550F"/>
    <w:rsid w:val="00F35B34"/>
    <w:rsid w:val="00F3640E"/>
    <w:rsid w:val="00F367A0"/>
    <w:rsid w:val="00F36DA0"/>
    <w:rsid w:val="00F36DF3"/>
    <w:rsid w:val="00F3742C"/>
    <w:rsid w:val="00F37601"/>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AF6"/>
    <w:rsid w:val="00F94B91"/>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177"/>
    <w:rsid w:val="00FA03AA"/>
    <w:rsid w:val="00FA04B7"/>
    <w:rsid w:val="00FA1AE9"/>
    <w:rsid w:val="00FA1C24"/>
    <w:rsid w:val="00FA224A"/>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40C"/>
    <w:rsid w:val="00FC3791"/>
    <w:rsid w:val="00FC43E4"/>
    <w:rsid w:val="00FC4593"/>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A2C"/>
    <w:rsid w:val="00FD3A8E"/>
    <w:rsid w:val="00FD452F"/>
    <w:rsid w:val="00FD4594"/>
    <w:rsid w:val="00FD4ABC"/>
    <w:rsid w:val="00FD5165"/>
    <w:rsid w:val="00FD550B"/>
    <w:rsid w:val="00FD5573"/>
    <w:rsid w:val="00FD57EC"/>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216"/>
    <w:rsid w:val="00FE45D2"/>
    <w:rsid w:val="00FE48B2"/>
    <w:rsid w:val="00FE5557"/>
    <w:rsid w:val="00FE61FB"/>
    <w:rsid w:val="00FE6249"/>
    <w:rsid w:val="00FE669B"/>
    <w:rsid w:val="00FE73BB"/>
    <w:rsid w:val="00FE77D0"/>
    <w:rsid w:val="00FE7DB1"/>
    <w:rsid w:val="00FF00CF"/>
    <w:rsid w:val="00FF0524"/>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ese.ed.gov/files/2024/09/Public-Reporting-DCL-9.4.24-Web-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ese.ed.gov/files/2024/09/21st-CCLC-Summary-Response-to-Public-Comments-2024.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ese.ed.gov/files/2024/09/OESE-21st-CCLC-Non-Regulatory-Guidance-2024-v.2.pdf" TargetMode="External"/><Relationship Id="rId4" Type="http://schemas.openxmlformats.org/officeDocument/2006/relationships/settings" Target="settings.xml"/><Relationship Id="rId9" Type="http://schemas.openxmlformats.org/officeDocument/2006/relationships/hyperlink" Target="https://oese.ed.gov/files/2024/09/School-Improvement-Guidance-public-comment.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1473</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10400</CharactersWithSpaces>
  <SharedDoc>false</SharedDoc>
  <HLinks>
    <vt:vector size="66" baseType="variant">
      <vt:variant>
        <vt:i4>5636184</vt:i4>
      </vt:variant>
      <vt:variant>
        <vt:i4>51</vt:i4>
      </vt:variant>
      <vt:variant>
        <vt:i4>0</vt:i4>
      </vt:variant>
      <vt:variant>
        <vt:i4>5</vt:i4>
      </vt:variant>
      <vt:variant>
        <vt:lpwstr>https://www.gao.gov/assets/d24106173.pdf</vt:lpwstr>
      </vt:variant>
      <vt:variant>
        <vt:lpwstr/>
      </vt:variant>
      <vt:variant>
        <vt:i4>6226021</vt:i4>
      </vt:variant>
      <vt:variant>
        <vt:i4>48</vt:i4>
      </vt:variant>
      <vt:variant>
        <vt:i4>0</vt:i4>
      </vt:variant>
      <vt:variant>
        <vt:i4>5</vt:i4>
      </vt:variant>
      <vt:variant>
        <vt:lpwstr>https://edworkforce.house.gov/uploadedfiles/oig_ltr_brfng_student_aid_fraud_to_vf.pdf</vt:lpwstr>
      </vt:variant>
      <vt:variant>
        <vt:lpwstr/>
      </vt:variant>
      <vt:variant>
        <vt:i4>5177437</vt:i4>
      </vt:variant>
      <vt:variant>
        <vt:i4>45</vt:i4>
      </vt:variant>
      <vt:variant>
        <vt:i4>0</vt:i4>
      </vt:variant>
      <vt:variant>
        <vt:i4>5</vt:i4>
      </vt:variant>
      <vt:variant>
        <vt:lpwstr>https://www.govinfo.gov/content/pkg/FR-2024-04-25/pdf/2024-08098.pdf</vt:lpwstr>
      </vt:variant>
      <vt:variant>
        <vt:lpwstr/>
      </vt:variant>
      <vt:variant>
        <vt:i4>1507383</vt:i4>
      </vt:variant>
      <vt:variant>
        <vt:i4>38</vt:i4>
      </vt:variant>
      <vt:variant>
        <vt:i4>0</vt:i4>
      </vt:variant>
      <vt:variant>
        <vt:i4>5</vt:i4>
      </vt:variant>
      <vt:variant>
        <vt:lpwstr/>
      </vt:variant>
      <vt:variant>
        <vt:lpwstr>_Toc165027117</vt:lpwstr>
      </vt:variant>
      <vt:variant>
        <vt:i4>1507383</vt:i4>
      </vt:variant>
      <vt:variant>
        <vt:i4>32</vt:i4>
      </vt:variant>
      <vt:variant>
        <vt:i4>0</vt:i4>
      </vt:variant>
      <vt:variant>
        <vt:i4>5</vt:i4>
      </vt:variant>
      <vt:variant>
        <vt:lpwstr/>
      </vt:variant>
      <vt:variant>
        <vt:lpwstr>_Toc165027116</vt:lpwstr>
      </vt:variant>
      <vt:variant>
        <vt:i4>1507383</vt:i4>
      </vt:variant>
      <vt:variant>
        <vt:i4>26</vt:i4>
      </vt:variant>
      <vt:variant>
        <vt:i4>0</vt:i4>
      </vt:variant>
      <vt:variant>
        <vt:i4>5</vt:i4>
      </vt:variant>
      <vt:variant>
        <vt:lpwstr/>
      </vt:variant>
      <vt:variant>
        <vt:lpwstr>_Toc165027115</vt:lpwstr>
      </vt:variant>
      <vt:variant>
        <vt:i4>1507383</vt:i4>
      </vt:variant>
      <vt:variant>
        <vt:i4>20</vt:i4>
      </vt:variant>
      <vt:variant>
        <vt:i4>0</vt:i4>
      </vt:variant>
      <vt:variant>
        <vt:i4>5</vt:i4>
      </vt:variant>
      <vt:variant>
        <vt:lpwstr/>
      </vt:variant>
      <vt:variant>
        <vt:lpwstr>_Toc165027114</vt:lpwstr>
      </vt:variant>
      <vt:variant>
        <vt:i4>1507383</vt:i4>
      </vt:variant>
      <vt:variant>
        <vt:i4>14</vt:i4>
      </vt:variant>
      <vt:variant>
        <vt:i4>0</vt:i4>
      </vt:variant>
      <vt:variant>
        <vt:i4>5</vt:i4>
      </vt:variant>
      <vt:variant>
        <vt:lpwstr/>
      </vt:variant>
      <vt:variant>
        <vt:lpwstr>_Toc165027113</vt:lpwstr>
      </vt:variant>
      <vt:variant>
        <vt:i4>1507383</vt:i4>
      </vt:variant>
      <vt:variant>
        <vt:i4>8</vt:i4>
      </vt:variant>
      <vt:variant>
        <vt:i4>0</vt:i4>
      </vt:variant>
      <vt:variant>
        <vt:i4>5</vt:i4>
      </vt:variant>
      <vt:variant>
        <vt:lpwstr/>
      </vt:variant>
      <vt:variant>
        <vt:lpwstr>_Toc165027112</vt:lpwstr>
      </vt:variant>
      <vt:variant>
        <vt:i4>1507383</vt:i4>
      </vt:variant>
      <vt:variant>
        <vt:i4>2</vt:i4>
      </vt:variant>
      <vt:variant>
        <vt:i4>0</vt:i4>
      </vt:variant>
      <vt:variant>
        <vt:i4>5</vt:i4>
      </vt:variant>
      <vt:variant>
        <vt:lpwstr/>
      </vt:variant>
      <vt:variant>
        <vt:lpwstr>_Toc165027111</vt:lpwstr>
      </vt:variant>
      <vt:variant>
        <vt:i4>3342383</vt:i4>
      </vt:variant>
      <vt:variant>
        <vt:i4>3</vt:i4>
      </vt:variant>
      <vt:variant>
        <vt:i4>0</vt:i4>
      </vt:variant>
      <vt:variant>
        <vt:i4>5</vt:i4>
      </vt:variant>
      <vt:variant>
        <vt:lpwstr>http://www.bruman.com/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September 6, 2024 - Government Affairs (CA Dept of Education)</dc:title>
  <dc:subject>Federal Update Report for September 6, 2024.</dc:subject>
  <dc:creator/>
  <cp:keywords/>
  <dc:description/>
  <cp:lastModifiedBy/>
  <cp:revision>1</cp:revision>
  <dcterms:created xsi:type="dcterms:W3CDTF">2024-10-15T16:39:00Z</dcterms:created>
  <dcterms:modified xsi:type="dcterms:W3CDTF">2024-10-15T16:40:00Z</dcterms:modified>
</cp:coreProperties>
</file>