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111B" w14:textId="4312ABA8" w:rsidR="006C7D89" w:rsidRPr="005F2AAA" w:rsidRDefault="00994411" w:rsidP="00984273">
      <w:pPr>
        <w:pStyle w:val="Heading1"/>
      </w:pPr>
      <w:r>
        <w:t>STATE BOARD OF EDUCATION</w:t>
      </w:r>
    </w:p>
    <w:p w14:paraId="19BD1AAB" w14:textId="7AA4DA4A" w:rsidR="006C7D89" w:rsidRPr="005F2AAA" w:rsidRDefault="00196635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 w:rsidR="001A5C56">
        <w:rPr>
          <w:rFonts w:ascii="Century Gothic" w:hAnsi="Century Gothic" w:cs="Arial"/>
          <w:b/>
          <w:sz w:val="24"/>
          <w:szCs w:val="24"/>
        </w:rPr>
        <w:t>4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06B4CE24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1550182" w14:textId="29A4C4E2" w:rsidR="006C7D89" w:rsidRPr="005F2AAA" w:rsidRDefault="006C7D89" w:rsidP="00B633C5">
      <w:pPr>
        <w:pStyle w:val="Heading2"/>
      </w:pPr>
      <w:r w:rsidRPr="005F2AAA">
        <w:t xml:space="preserve">SCHEDULE B:  PROPOSED </w:t>
      </w:r>
      <w:r w:rsidRPr="00B633C5">
        <w:t>REGULATIONS</w:t>
      </w:r>
      <w:r w:rsidRPr="005F2AAA">
        <w:t xml:space="preserve"> IMPLEMENTING STATUTE</w:t>
      </w:r>
      <w:r w:rsidR="00196635" w:rsidRPr="005F2AAA">
        <w:t>S ENACTED PRIOR TO THE YEAR 20</w:t>
      </w:r>
      <w:r w:rsidR="00534B80" w:rsidRPr="005F2AAA">
        <w:t>2</w:t>
      </w:r>
      <w:r w:rsidR="001A5C56">
        <w:t>3</w:t>
      </w:r>
    </w:p>
    <w:p w14:paraId="1527CE8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2B56B4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AA17AD" w14:textId="38D94AA8" w:rsidR="006C7D89" w:rsidRPr="00994411" w:rsidRDefault="006C7D89" w:rsidP="00B633C5">
      <w:pPr>
        <w:pStyle w:val="Heading3"/>
      </w:pPr>
      <w:r w:rsidRPr="00671020">
        <w:rPr>
          <w:b/>
          <w:bCs w:val="0"/>
        </w:rPr>
        <w:t>Subject:</w:t>
      </w:r>
      <w:r w:rsidR="00984273" w:rsidRPr="00671020">
        <w:rPr>
          <w:b/>
          <w:bCs w:val="0"/>
        </w:rPr>
        <w:t xml:space="preserve"> </w:t>
      </w:r>
      <w:r w:rsidR="00994411">
        <w:t>High School Equivalency Program</w:t>
      </w:r>
    </w:p>
    <w:p w14:paraId="385B0AFC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17C135CC" w14:textId="1284A973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Title 5, sections 11530, 11531, 11532, 11532.5</w:t>
      </w:r>
    </w:p>
    <w:p w14:paraId="6A399B30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56169AA" w14:textId="66D751A0" w:rsidR="00994411" w:rsidRPr="00994411" w:rsidRDefault="006C7D89" w:rsidP="00994411">
      <w:pPr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Statute(s) Being Implemented: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California</w:t>
      </w:r>
      <w:r w:rsidR="00994411" w:rsidRPr="00994411">
        <w:rPr>
          <w:rFonts w:ascii="Century Gothic" w:hAnsi="Century Gothic" w:cs="Arial"/>
          <w:bCs/>
          <w:sz w:val="24"/>
          <w:szCs w:val="24"/>
        </w:rPr>
        <w:t xml:space="preserve"> Education Code Sections 51420, 51421, 51421.5, 51422, 51423</w:t>
      </w:r>
      <w:r w:rsidR="00CD147D">
        <w:rPr>
          <w:rFonts w:ascii="Century Gothic" w:hAnsi="Century Gothic" w:cs="Arial"/>
          <w:bCs/>
          <w:sz w:val="24"/>
          <w:szCs w:val="24"/>
        </w:rPr>
        <w:t>,</w:t>
      </w:r>
      <w:r w:rsidR="00994411" w:rsidRPr="00994411">
        <w:rPr>
          <w:rFonts w:ascii="Century Gothic" w:hAnsi="Century Gothic" w:cs="Arial"/>
          <w:bCs/>
          <w:sz w:val="24"/>
          <w:szCs w:val="24"/>
        </w:rPr>
        <w:t xml:space="preserve"> 51425 </w:t>
      </w:r>
    </w:p>
    <w:p w14:paraId="5B0E344A" w14:textId="348B954A" w:rsidR="006C7D89" w:rsidRPr="00994411" w:rsidRDefault="006C7D89" w:rsidP="009944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="00994411">
        <w:rPr>
          <w:rFonts w:ascii="Century Gothic" w:hAnsi="Century Gothic" w:cs="Arial"/>
          <w:bCs/>
          <w:sz w:val="24"/>
          <w:szCs w:val="24"/>
        </w:rPr>
        <w:t>Assessment Development &amp; Administration Division</w:t>
      </w:r>
    </w:p>
    <w:p w14:paraId="4AF8E3A2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941AC25" w14:textId="09F24B06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Regulations Coordinator, 916-319-0860</w:t>
      </w:r>
    </w:p>
    <w:p w14:paraId="7775EFA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784000" w14:textId="04C3DCB1" w:rsidR="006C7D89" w:rsidRPr="00994411" w:rsidRDefault="00196635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August 11, 2023</w:t>
      </w:r>
    </w:p>
    <w:p w14:paraId="5A3C0190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B14C8AE" w14:textId="6EA0A114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Public Hearing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September 26, 2023</w:t>
      </w:r>
    </w:p>
    <w:p w14:paraId="7763A41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49BAB66" w14:textId="6F7E36C7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January 2024</w:t>
      </w:r>
    </w:p>
    <w:p w14:paraId="230B512E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36257C" w14:textId="5C26364E" w:rsidR="006C7D89" w:rsidRPr="00994411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To OAL for Review Date:</w:t>
      </w:r>
      <w:r w:rsidR="00994411">
        <w:rPr>
          <w:rFonts w:ascii="Century Gothic" w:hAnsi="Century Gothic" w:cs="Arial"/>
          <w:b/>
          <w:sz w:val="24"/>
          <w:szCs w:val="24"/>
        </w:rPr>
        <w:t xml:space="preserve"> </w:t>
      </w:r>
      <w:r w:rsidR="00994411">
        <w:rPr>
          <w:rFonts w:ascii="Century Gothic" w:hAnsi="Century Gothic" w:cs="Arial"/>
          <w:bCs/>
          <w:sz w:val="24"/>
          <w:szCs w:val="24"/>
        </w:rPr>
        <w:t>January 2024</w:t>
      </w:r>
    </w:p>
    <w:p w14:paraId="2C48BC5F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D6F566F" w14:textId="742FBD0E" w:rsidR="006C7D89" w:rsidRPr="00994411" w:rsidRDefault="006C7D89" w:rsidP="00B633C5">
      <w:pPr>
        <w:pStyle w:val="Heading3"/>
      </w:pPr>
      <w:r w:rsidRPr="00273F66">
        <w:rPr>
          <w:b/>
          <w:bCs w:val="0"/>
        </w:rPr>
        <w:t>Report on the Status of all Uncompleted Rulemaking Described on Previous Calendar</w:t>
      </w:r>
      <w:r w:rsidR="00196635" w:rsidRPr="00273F66">
        <w:rPr>
          <w:b/>
          <w:bCs w:val="0"/>
        </w:rPr>
        <w:t>s</w:t>
      </w:r>
      <w:r w:rsidRPr="00273F66">
        <w:rPr>
          <w:b/>
          <w:bCs w:val="0"/>
        </w:rPr>
        <w:t xml:space="preserve">: </w:t>
      </w:r>
      <w:r w:rsidR="00994411">
        <w:t xml:space="preserve">These proposed amendments were noticed in 2023 and are expected to be approved by the State Board of Education </w:t>
      </w:r>
      <w:r w:rsidR="00BE394F">
        <w:t xml:space="preserve">at its January 2024 meeting </w:t>
      </w:r>
      <w:r w:rsidR="00994411">
        <w:t xml:space="preserve">and filed with OAL </w:t>
      </w:r>
      <w:r w:rsidR="00BE394F">
        <w:t>in late January 2024.</w:t>
      </w:r>
    </w:p>
    <w:p w14:paraId="39B70A4D" w14:textId="6674C07D" w:rsidR="004B0A3B" w:rsidRPr="00B12CA1" w:rsidRDefault="004B0A3B" w:rsidP="00D16E06">
      <w:pPr>
        <w:pStyle w:val="NoSpacing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/>
      </w:r>
    </w:p>
    <w:sectPr w:rsidR="004B0A3B" w:rsidRPr="00B1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3EDD" w14:textId="77777777" w:rsidR="008D1DFE" w:rsidRDefault="008D1DFE" w:rsidP="008D1DFE">
      <w:pPr>
        <w:spacing w:after="0" w:line="240" w:lineRule="auto"/>
      </w:pPr>
      <w:r>
        <w:separator/>
      </w:r>
    </w:p>
  </w:endnote>
  <w:endnote w:type="continuationSeparator" w:id="0">
    <w:p w14:paraId="1E7B4182" w14:textId="77777777" w:rsidR="008D1DFE" w:rsidRDefault="008D1DFE" w:rsidP="008D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7665" w14:textId="77777777" w:rsidR="008D1DFE" w:rsidRDefault="008D1DFE" w:rsidP="008D1DFE">
      <w:pPr>
        <w:spacing w:after="0" w:line="240" w:lineRule="auto"/>
      </w:pPr>
      <w:r>
        <w:separator/>
      </w:r>
    </w:p>
  </w:footnote>
  <w:footnote w:type="continuationSeparator" w:id="0">
    <w:p w14:paraId="1B70E08E" w14:textId="77777777" w:rsidR="008D1DFE" w:rsidRDefault="008D1DFE" w:rsidP="008D1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35B21"/>
    <w:rsid w:val="000600E3"/>
    <w:rsid w:val="00196635"/>
    <w:rsid w:val="001A5C56"/>
    <w:rsid w:val="00273F66"/>
    <w:rsid w:val="002C75D4"/>
    <w:rsid w:val="00354A9F"/>
    <w:rsid w:val="003F26AC"/>
    <w:rsid w:val="00412F0E"/>
    <w:rsid w:val="004305BD"/>
    <w:rsid w:val="0045799A"/>
    <w:rsid w:val="00486EDB"/>
    <w:rsid w:val="004B0A3B"/>
    <w:rsid w:val="00534B80"/>
    <w:rsid w:val="005F2AAA"/>
    <w:rsid w:val="00671020"/>
    <w:rsid w:val="006A7744"/>
    <w:rsid w:val="006C3249"/>
    <w:rsid w:val="006C7D89"/>
    <w:rsid w:val="00701DB1"/>
    <w:rsid w:val="007A02E9"/>
    <w:rsid w:val="008D1DFE"/>
    <w:rsid w:val="00984273"/>
    <w:rsid w:val="00994411"/>
    <w:rsid w:val="00A26C8E"/>
    <w:rsid w:val="00B12CA1"/>
    <w:rsid w:val="00B633C5"/>
    <w:rsid w:val="00BE394F"/>
    <w:rsid w:val="00CD147D"/>
    <w:rsid w:val="00D16E06"/>
    <w:rsid w:val="00F57EA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F7300"/>
  <w15:chartTrackingRefBased/>
  <w15:docId w15:val="{02BA5181-8ED8-4AE6-8588-58E7DC4B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paragraph" w:styleId="Heading1">
    <w:name w:val="heading 1"/>
    <w:basedOn w:val="NoSpacing"/>
    <w:next w:val="Normal"/>
    <w:link w:val="Heading1Char"/>
    <w:uiPriority w:val="9"/>
    <w:qFormat/>
    <w:rsid w:val="00984273"/>
    <w:pPr>
      <w:keepNext/>
      <w:pageBreakBefore/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71020"/>
    <w:pPr>
      <w:jc w:val="center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33C5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273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4273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020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33C5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4273"/>
    <w:rPr>
      <w:rFonts w:ascii="Century Gothic" w:hAnsi="Century Gothic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FE"/>
  </w:style>
  <w:style w:type="paragraph" w:styleId="Footer">
    <w:name w:val="footer"/>
    <w:basedOn w:val="Normal"/>
    <w:link w:val="FooterChar"/>
    <w:uiPriority w:val="99"/>
    <w:unhideWhenUsed/>
    <w:rsid w:val="008D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Equivalency Program - Proposed Rulemaking &amp; Regulations (CA Dept of Education)</vt:lpstr>
    </vt:vector>
  </TitlesOfParts>
  <Manager/>
  <Company>California Department of Education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Equivalency Program - Proposed Rulemaking &amp; Regulations (CA Dept of Education)</dc:title>
  <dc:subject>2024 Annual Rulemaking Calendar Schedule B for proposed regulations regarding High School Equivalency Program.</dc:subject>
  <dc:creator/>
  <cp:keywords/>
  <dc:description/>
  <cp:lastModifiedBy>Gerri White</cp:lastModifiedBy>
  <cp:revision>2</cp:revision>
  <dcterms:created xsi:type="dcterms:W3CDTF">2024-02-27T17:25:00Z</dcterms:created>
  <dcterms:modified xsi:type="dcterms:W3CDTF">2024-02-27T18:18:00Z</dcterms:modified>
</cp:coreProperties>
</file>