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0111B" w14:textId="27B19252" w:rsidR="006C7D89" w:rsidRDefault="00696A25" w:rsidP="00984273">
      <w:pPr>
        <w:pStyle w:val="Heading1"/>
      </w:pPr>
      <w:r>
        <w:t>Department of Education</w:t>
      </w:r>
    </w:p>
    <w:p w14:paraId="77AB042C" w14:textId="715FDCE6" w:rsidR="0088099A" w:rsidRPr="0031480E" w:rsidRDefault="00B6426A" w:rsidP="0088099A">
      <w:pPr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STATE BOARD OF EDUCATION</w:t>
      </w:r>
    </w:p>
    <w:p w14:paraId="19BD1AAB" w14:textId="7AA4DA4A" w:rsidR="006C7D89" w:rsidRPr="005F2AAA" w:rsidRDefault="00196635" w:rsidP="006C7D89">
      <w:pPr>
        <w:pStyle w:val="NoSpacing"/>
        <w:jc w:val="center"/>
        <w:rPr>
          <w:rFonts w:ascii="Century Gothic" w:hAnsi="Century Gothic" w:cs="Arial"/>
          <w:sz w:val="24"/>
          <w:szCs w:val="24"/>
        </w:rPr>
      </w:pPr>
      <w:r w:rsidRPr="005F2AAA">
        <w:rPr>
          <w:rFonts w:ascii="Century Gothic" w:hAnsi="Century Gothic" w:cs="Arial"/>
          <w:b/>
          <w:sz w:val="24"/>
          <w:szCs w:val="24"/>
        </w:rPr>
        <w:t>202</w:t>
      </w:r>
      <w:r w:rsidR="001A5C56">
        <w:rPr>
          <w:rFonts w:ascii="Century Gothic" w:hAnsi="Century Gothic" w:cs="Arial"/>
          <w:b/>
          <w:sz w:val="24"/>
          <w:szCs w:val="24"/>
        </w:rPr>
        <w:t>4</w:t>
      </w:r>
      <w:r w:rsidR="006C7D89" w:rsidRPr="005F2AAA">
        <w:rPr>
          <w:rFonts w:ascii="Century Gothic" w:hAnsi="Century Gothic" w:cs="Arial"/>
          <w:b/>
          <w:sz w:val="24"/>
          <w:szCs w:val="24"/>
        </w:rPr>
        <w:t xml:space="preserve"> RULEMAKING CALENDAR</w:t>
      </w:r>
    </w:p>
    <w:p w14:paraId="06B4CE24" w14:textId="77777777" w:rsidR="006C7D89" w:rsidRPr="005F2AAA" w:rsidRDefault="006C7D89" w:rsidP="006C7D89">
      <w:pPr>
        <w:pStyle w:val="NoSpacing"/>
        <w:jc w:val="center"/>
        <w:rPr>
          <w:rFonts w:ascii="Century Gothic" w:hAnsi="Century Gothic" w:cs="Arial"/>
          <w:sz w:val="24"/>
          <w:szCs w:val="24"/>
        </w:rPr>
      </w:pPr>
    </w:p>
    <w:p w14:paraId="61550182" w14:textId="29A4C4E2" w:rsidR="006C7D89" w:rsidRPr="005F2AAA" w:rsidRDefault="006C7D89" w:rsidP="00B633C5">
      <w:pPr>
        <w:pStyle w:val="Heading2"/>
      </w:pPr>
      <w:r w:rsidRPr="005F2AAA">
        <w:t xml:space="preserve">SCHEDULE B:  PROPOSED </w:t>
      </w:r>
      <w:r w:rsidRPr="00B633C5">
        <w:t>REGULATIONS</w:t>
      </w:r>
      <w:r w:rsidRPr="005F2AAA">
        <w:t xml:space="preserve"> IMPLEMENTING STATUTE</w:t>
      </w:r>
      <w:r w:rsidR="00196635" w:rsidRPr="005F2AAA">
        <w:t>S ENACTED PRIOR TO THE YEAR 20</w:t>
      </w:r>
      <w:r w:rsidR="00534B80" w:rsidRPr="005F2AAA">
        <w:t>2</w:t>
      </w:r>
      <w:r w:rsidR="001A5C56">
        <w:t>3</w:t>
      </w:r>
    </w:p>
    <w:p w14:paraId="1527CE8B" w14:textId="77777777" w:rsidR="006C7D89" w:rsidRPr="005F2AAA" w:rsidRDefault="006C7D89" w:rsidP="006C7D89">
      <w:pPr>
        <w:pStyle w:val="NoSpacing"/>
        <w:jc w:val="center"/>
        <w:rPr>
          <w:rFonts w:ascii="Century Gothic" w:hAnsi="Century Gothic" w:cs="Arial"/>
          <w:sz w:val="24"/>
          <w:szCs w:val="24"/>
        </w:rPr>
      </w:pPr>
    </w:p>
    <w:p w14:paraId="332B56B4" w14:textId="77777777" w:rsidR="006C7D89" w:rsidRPr="005F2AAA" w:rsidRDefault="006C7D89" w:rsidP="006C7D89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20AA17AD" w14:textId="00425D4C" w:rsidR="006C7D89" w:rsidRPr="00B6426A" w:rsidRDefault="006C7D89" w:rsidP="00B633C5">
      <w:pPr>
        <w:pStyle w:val="Heading3"/>
      </w:pPr>
      <w:r w:rsidRPr="00671020">
        <w:rPr>
          <w:b/>
          <w:bCs w:val="0"/>
        </w:rPr>
        <w:t>Subject:</w:t>
      </w:r>
      <w:r w:rsidR="00984273" w:rsidRPr="00671020">
        <w:rPr>
          <w:b/>
          <w:bCs w:val="0"/>
        </w:rPr>
        <w:t xml:space="preserve"> </w:t>
      </w:r>
      <w:r w:rsidR="00B6426A" w:rsidRPr="00B6426A">
        <w:t>Nutrition Services Regulations</w:t>
      </w:r>
    </w:p>
    <w:p w14:paraId="385B0AFC" w14:textId="77777777" w:rsidR="006C7D89" w:rsidRPr="005F2AAA" w:rsidRDefault="006C7D89" w:rsidP="006C7D8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5F2AAA">
        <w:rPr>
          <w:rFonts w:ascii="Century Gothic" w:hAnsi="Century Gothic" w:cs="Arial"/>
          <w:sz w:val="24"/>
          <w:szCs w:val="24"/>
        </w:rPr>
        <w:t xml:space="preserve"> </w:t>
      </w:r>
    </w:p>
    <w:p w14:paraId="17C135CC" w14:textId="6F8B6159" w:rsidR="006C7D89" w:rsidRPr="005F2A48" w:rsidRDefault="006C7D89" w:rsidP="006C7D89">
      <w:pPr>
        <w:pStyle w:val="NoSpacing"/>
        <w:rPr>
          <w:rFonts w:ascii="Century Gothic" w:hAnsi="Century Gothic" w:cs="Arial"/>
          <w:bCs/>
          <w:sz w:val="24"/>
          <w:szCs w:val="24"/>
        </w:rPr>
      </w:pPr>
      <w:r w:rsidRPr="005F2AAA">
        <w:rPr>
          <w:rFonts w:ascii="Century Gothic" w:hAnsi="Century Gothic" w:cs="Arial"/>
          <w:b/>
          <w:sz w:val="24"/>
          <w:szCs w:val="24"/>
        </w:rPr>
        <w:t>California Code of Regulations Title and Sections Affected:</w:t>
      </w:r>
      <w:r w:rsidR="005F2A48">
        <w:rPr>
          <w:rFonts w:ascii="Century Gothic" w:hAnsi="Century Gothic" w:cs="Arial"/>
          <w:b/>
          <w:sz w:val="24"/>
          <w:szCs w:val="24"/>
        </w:rPr>
        <w:t xml:space="preserve"> </w:t>
      </w:r>
      <w:r w:rsidR="005F2A48" w:rsidRPr="005F2A48">
        <w:rPr>
          <w:rFonts w:ascii="Century Gothic" w:hAnsi="Century Gothic" w:cs="Arial"/>
          <w:bCs/>
          <w:sz w:val="24"/>
          <w:szCs w:val="24"/>
        </w:rPr>
        <w:t>Title 5, sections</w:t>
      </w:r>
      <w:r w:rsidR="005F2A48">
        <w:rPr>
          <w:rFonts w:ascii="Century Gothic" w:hAnsi="Century Gothic" w:cs="Arial"/>
          <w:bCs/>
          <w:sz w:val="24"/>
          <w:szCs w:val="24"/>
        </w:rPr>
        <w:t xml:space="preserve"> 4610, 15510, 15530, 15531, 15532, 15533, 15534, 15535, 15551, 15556, 15560, 15562, 15563, 15564, 15565, 15575, 15576, 15577, and 15578</w:t>
      </w:r>
    </w:p>
    <w:p w14:paraId="6A399B30" w14:textId="77777777" w:rsidR="006C7D89" w:rsidRPr="005F2AAA" w:rsidRDefault="006C7D89" w:rsidP="006C7D89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3F03769A" w14:textId="033ACF04" w:rsidR="006C7D89" w:rsidRPr="005F2AAA" w:rsidRDefault="006C7D89" w:rsidP="006C7D8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5F2AAA">
        <w:rPr>
          <w:rFonts w:ascii="Century Gothic" w:hAnsi="Century Gothic" w:cs="Arial"/>
          <w:b/>
          <w:sz w:val="24"/>
          <w:szCs w:val="24"/>
        </w:rPr>
        <w:t>Statute(s) Being Implemented:</w:t>
      </w:r>
      <w:r w:rsidR="005F2A48">
        <w:rPr>
          <w:rFonts w:ascii="Century Gothic" w:hAnsi="Century Gothic" w:cs="Arial"/>
          <w:b/>
          <w:sz w:val="24"/>
          <w:szCs w:val="24"/>
        </w:rPr>
        <w:t xml:space="preserve"> </w:t>
      </w:r>
      <w:r w:rsidR="005F2A48" w:rsidRPr="005F2A48">
        <w:rPr>
          <w:rFonts w:ascii="Century Gothic" w:hAnsi="Century Gothic" w:cs="Arial"/>
          <w:bCs/>
          <w:sz w:val="24"/>
          <w:szCs w:val="24"/>
        </w:rPr>
        <w:t>Sections 200, 220, 234.1, 260, 8235.5, 33315, 35186, 49013, 49430, 49431, 49431.2, 49431.5 and 49556, Education Code; Sections 38181, 38191 and 38211, Food and Agricultural Code; Section 11135, Government Code; 42 United States Code Section 1758, 7 Code of Federal Regulation Sections, 210.2, 210.4, 210.7, 210.8, 210.10, 210.11, 220.2, 220.4, 220.8, 220.11, 220.12, 220.23 and 225.16; 21 Code of Federal Regulations, Section101.9; and 34 Code of Federal Regulations, Sections 106.1-106.8 and 299.10-299.11.</w:t>
      </w:r>
    </w:p>
    <w:p w14:paraId="02E9B695" w14:textId="77777777" w:rsidR="006C7D89" w:rsidRPr="005F2AAA" w:rsidRDefault="006C7D89" w:rsidP="006C7D8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5F2AAA">
        <w:rPr>
          <w:rFonts w:ascii="Century Gothic" w:hAnsi="Century Gothic" w:cs="Arial"/>
          <w:sz w:val="24"/>
          <w:szCs w:val="24"/>
        </w:rPr>
        <w:t xml:space="preserve"> </w:t>
      </w:r>
    </w:p>
    <w:p w14:paraId="5B0E344A" w14:textId="5D1267E0" w:rsidR="006C7D89" w:rsidRPr="005F2A48" w:rsidRDefault="006C7D89" w:rsidP="006C7D89">
      <w:pPr>
        <w:pStyle w:val="NoSpacing"/>
        <w:rPr>
          <w:rFonts w:ascii="Century Gothic" w:hAnsi="Century Gothic" w:cs="Arial"/>
          <w:bCs/>
          <w:sz w:val="24"/>
          <w:szCs w:val="24"/>
        </w:rPr>
      </w:pPr>
      <w:r w:rsidRPr="005F2AAA">
        <w:rPr>
          <w:rFonts w:ascii="Century Gothic" w:hAnsi="Century Gothic" w:cs="Arial"/>
          <w:b/>
          <w:sz w:val="24"/>
          <w:szCs w:val="24"/>
        </w:rPr>
        <w:t xml:space="preserve">Responsible Agency Unit: </w:t>
      </w:r>
      <w:r w:rsidR="005F2A48" w:rsidRPr="005F2A48">
        <w:rPr>
          <w:rFonts w:ascii="Century Gothic" w:hAnsi="Century Gothic" w:cs="Arial"/>
          <w:bCs/>
          <w:sz w:val="24"/>
          <w:szCs w:val="24"/>
        </w:rPr>
        <w:t>Nutrition Services Division</w:t>
      </w:r>
    </w:p>
    <w:p w14:paraId="4AF8E3A2" w14:textId="77777777" w:rsidR="006C7D89" w:rsidRPr="005F2AAA" w:rsidRDefault="006C7D89" w:rsidP="006C7D89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4941AC25" w14:textId="5D15C038" w:rsidR="006C7D89" w:rsidRPr="005F2AAA" w:rsidRDefault="006C7D89" w:rsidP="006C7D89">
      <w:pPr>
        <w:pStyle w:val="NoSpacing"/>
        <w:rPr>
          <w:rFonts w:ascii="Century Gothic" w:hAnsi="Century Gothic" w:cs="Arial"/>
          <w:sz w:val="24"/>
          <w:szCs w:val="24"/>
        </w:rPr>
      </w:pPr>
      <w:r w:rsidRPr="005F2AAA">
        <w:rPr>
          <w:rFonts w:ascii="Century Gothic" w:hAnsi="Century Gothic" w:cs="Arial"/>
          <w:b/>
          <w:sz w:val="24"/>
          <w:szCs w:val="24"/>
        </w:rPr>
        <w:t>Contact Person and Phone Number:</w:t>
      </w:r>
      <w:r w:rsidR="00A0195B">
        <w:rPr>
          <w:rFonts w:ascii="Century Gothic" w:hAnsi="Century Gothic" w:cs="Arial"/>
          <w:b/>
          <w:sz w:val="24"/>
          <w:szCs w:val="24"/>
        </w:rPr>
        <w:t xml:space="preserve"> </w:t>
      </w:r>
      <w:r w:rsidR="00A0195B">
        <w:rPr>
          <w:rFonts w:ascii="Century Gothic" w:hAnsi="Century Gothic" w:cs="Arial"/>
          <w:bCs/>
          <w:sz w:val="24"/>
          <w:szCs w:val="24"/>
        </w:rPr>
        <w:t>Regulations Coordinator, 916-319-0860</w:t>
      </w:r>
    </w:p>
    <w:p w14:paraId="7775EFAA" w14:textId="77777777" w:rsidR="006C7D89" w:rsidRPr="005F2AAA" w:rsidRDefault="006C7D89" w:rsidP="006C7D89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02784000" w14:textId="5DA608C4" w:rsidR="006C7D89" w:rsidRPr="005F2A48" w:rsidRDefault="00196635" w:rsidP="006C7D89">
      <w:pPr>
        <w:pStyle w:val="NoSpacing"/>
        <w:rPr>
          <w:rFonts w:ascii="Century Gothic" w:hAnsi="Century Gothic" w:cs="Arial"/>
          <w:bCs/>
          <w:sz w:val="24"/>
          <w:szCs w:val="24"/>
        </w:rPr>
      </w:pPr>
      <w:r w:rsidRPr="005F2AAA">
        <w:rPr>
          <w:rFonts w:ascii="Century Gothic" w:hAnsi="Century Gothic" w:cs="Arial"/>
          <w:b/>
          <w:sz w:val="24"/>
          <w:szCs w:val="24"/>
        </w:rPr>
        <w:t>Projected Notice Publication</w:t>
      </w:r>
      <w:r w:rsidR="006C7D89" w:rsidRPr="005F2AAA">
        <w:rPr>
          <w:rFonts w:ascii="Century Gothic" w:hAnsi="Century Gothic" w:cs="Arial"/>
          <w:b/>
          <w:sz w:val="24"/>
          <w:szCs w:val="24"/>
        </w:rPr>
        <w:t xml:space="preserve"> Date:</w:t>
      </w:r>
      <w:r w:rsidR="005F2A48">
        <w:rPr>
          <w:rFonts w:ascii="Century Gothic" w:hAnsi="Century Gothic" w:cs="Arial"/>
          <w:b/>
          <w:sz w:val="24"/>
          <w:szCs w:val="24"/>
        </w:rPr>
        <w:t xml:space="preserve"> </w:t>
      </w:r>
      <w:r w:rsidR="005F2A48" w:rsidRPr="005F2A48">
        <w:rPr>
          <w:rFonts w:ascii="Century Gothic" w:hAnsi="Century Gothic" w:cs="Arial"/>
          <w:bCs/>
          <w:sz w:val="24"/>
          <w:szCs w:val="24"/>
        </w:rPr>
        <w:t>April 12, 2024</w:t>
      </w:r>
    </w:p>
    <w:p w14:paraId="5A3C0190" w14:textId="77777777" w:rsidR="006C7D89" w:rsidRPr="005F2AAA" w:rsidRDefault="006C7D89" w:rsidP="006C7D89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4B14C8AE" w14:textId="41A84069" w:rsidR="006C7D89" w:rsidRPr="005F2AAA" w:rsidRDefault="006C7D89" w:rsidP="006C7D89">
      <w:pPr>
        <w:pStyle w:val="NoSpacing"/>
        <w:rPr>
          <w:rFonts w:ascii="Century Gothic" w:hAnsi="Century Gothic" w:cs="Arial"/>
          <w:sz w:val="24"/>
          <w:szCs w:val="24"/>
        </w:rPr>
      </w:pPr>
      <w:r w:rsidRPr="005F2AAA">
        <w:rPr>
          <w:rFonts w:ascii="Century Gothic" w:hAnsi="Century Gothic" w:cs="Arial"/>
          <w:b/>
          <w:sz w:val="24"/>
          <w:szCs w:val="24"/>
        </w:rPr>
        <w:t>Projected Public Hearing Date:</w:t>
      </w:r>
      <w:r w:rsidR="005F2A48">
        <w:rPr>
          <w:rFonts w:ascii="Century Gothic" w:hAnsi="Century Gothic" w:cs="Arial"/>
          <w:b/>
          <w:sz w:val="24"/>
          <w:szCs w:val="24"/>
        </w:rPr>
        <w:t xml:space="preserve"> </w:t>
      </w:r>
      <w:r w:rsidR="005F2A48" w:rsidRPr="005F2A48">
        <w:rPr>
          <w:rFonts w:ascii="Century Gothic" w:hAnsi="Century Gothic" w:cs="Arial"/>
          <w:bCs/>
          <w:sz w:val="24"/>
          <w:szCs w:val="24"/>
        </w:rPr>
        <w:t>May 28, 2024</w:t>
      </w:r>
    </w:p>
    <w:p w14:paraId="7763A41C" w14:textId="77777777" w:rsidR="006C7D89" w:rsidRPr="005F2AAA" w:rsidRDefault="006C7D89" w:rsidP="006C7D89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449BAB66" w14:textId="7867E5EE" w:rsidR="006C7D89" w:rsidRPr="005F2A48" w:rsidRDefault="006C7D89" w:rsidP="006C7D89">
      <w:pPr>
        <w:pStyle w:val="NoSpacing"/>
        <w:rPr>
          <w:rFonts w:ascii="Century Gothic" w:hAnsi="Century Gothic" w:cs="Arial"/>
          <w:bCs/>
          <w:sz w:val="24"/>
          <w:szCs w:val="24"/>
        </w:rPr>
      </w:pPr>
      <w:r w:rsidRPr="005F2AAA">
        <w:rPr>
          <w:rFonts w:ascii="Century Gothic" w:hAnsi="Century Gothic" w:cs="Arial"/>
          <w:b/>
          <w:sz w:val="24"/>
          <w:szCs w:val="24"/>
        </w:rPr>
        <w:t>Projected Adoption by Your Agency Date:</w:t>
      </w:r>
      <w:r w:rsidR="005F2A48">
        <w:rPr>
          <w:rFonts w:ascii="Century Gothic" w:hAnsi="Century Gothic" w:cs="Arial"/>
          <w:b/>
          <w:sz w:val="24"/>
          <w:szCs w:val="24"/>
        </w:rPr>
        <w:t xml:space="preserve"> </w:t>
      </w:r>
      <w:r w:rsidR="005F2A48" w:rsidRPr="005F2A48">
        <w:rPr>
          <w:rFonts w:ascii="Century Gothic" w:hAnsi="Century Gothic" w:cs="Arial"/>
          <w:bCs/>
          <w:sz w:val="24"/>
          <w:szCs w:val="24"/>
        </w:rPr>
        <w:t>November 2024</w:t>
      </w:r>
    </w:p>
    <w:p w14:paraId="230B512E" w14:textId="77777777" w:rsidR="006C7D89" w:rsidRPr="005F2AAA" w:rsidRDefault="006C7D89" w:rsidP="006C7D89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0436257C" w14:textId="2367AF07" w:rsidR="006C7D89" w:rsidRPr="005F2A48" w:rsidRDefault="006C7D89" w:rsidP="006C7D89">
      <w:pPr>
        <w:pStyle w:val="NoSpacing"/>
        <w:rPr>
          <w:rFonts w:ascii="Century Gothic" w:hAnsi="Century Gothic" w:cs="Arial"/>
          <w:bCs/>
          <w:sz w:val="24"/>
          <w:szCs w:val="24"/>
        </w:rPr>
      </w:pPr>
      <w:r w:rsidRPr="005F2AAA">
        <w:rPr>
          <w:rFonts w:ascii="Century Gothic" w:hAnsi="Century Gothic" w:cs="Arial"/>
          <w:b/>
          <w:sz w:val="24"/>
          <w:szCs w:val="24"/>
        </w:rPr>
        <w:t>Projected To OAL for Review Date:</w:t>
      </w:r>
      <w:r w:rsidR="005F2A48">
        <w:rPr>
          <w:rFonts w:ascii="Century Gothic" w:hAnsi="Century Gothic" w:cs="Arial"/>
          <w:b/>
          <w:sz w:val="24"/>
          <w:szCs w:val="24"/>
        </w:rPr>
        <w:t xml:space="preserve"> </w:t>
      </w:r>
      <w:r w:rsidR="005F2A48" w:rsidRPr="005F2A48">
        <w:rPr>
          <w:rFonts w:ascii="Century Gothic" w:hAnsi="Century Gothic" w:cs="Arial"/>
          <w:bCs/>
          <w:sz w:val="24"/>
          <w:szCs w:val="24"/>
        </w:rPr>
        <w:t>December 2024</w:t>
      </w:r>
    </w:p>
    <w:p w14:paraId="2C48BC5F" w14:textId="77777777" w:rsidR="006C7D89" w:rsidRPr="005F2AAA" w:rsidRDefault="006C7D89" w:rsidP="006C7D89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39B70A4D" w14:textId="3EE8A2F7" w:rsidR="004B0A3B" w:rsidRPr="00B12CA1" w:rsidRDefault="00DF42BA" w:rsidP="00DF42BA">
      <w:pPr>
        <w:pStyle w:val="Heading3"/>
        <w:rPr>
          <w:color w:val="000000" w:themeColor="text1"/>
        </w:rPr>
      </w:pPr>
      <w:r w:rsidRPr="00BC0101">
        <w:rPr>
          <w:b/>
        </w:rPr>
        <w:t>Report on the Status of all Uncompleted Rulemaking Described on Previous Calendars:</w:t>
      </w:r>
      <w:r w:rsidRPr="00BC0101">
        <w:t xml:space="preserve"> </w:t>
      </w:r>
      <w:r>
        <w:t xml:space="preserve"> The rulemaking activities described on the 2023 OAL calendars for Nutrition</w:t>
      </w:r>
      <w:r w:rsidR="00EC6D26">
        <w:t xml:space="preserve"> </w:t>
      </w:r>
      <w:r>
        <w:t>Services Division’s programs are being carried over to 2024 as described on this calendar.</w:t>
      </w:r>
    </w:p>
    <w:sectPr w:rsidR="004B0A3B" w:rsidRPr="00B12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C9526" w14:textId="77777777" w:rsidR="005D2F71" w:rsidRDefault="005D2F71" w:rsidP="005D2F71">
      <w:pPr>
        <w:spacing w:after="0" w:line="240" w:lineRule="auto"/>
      </w:pPr>
      <w:r>
        <w:separator/>
      </w:r>
    </w:p>
  </w:endnote>
  <w:endnote w:type="continuationSeparator" w:id="0">
    <w:p w14:paraId="1DF7597B" w14:textId="77777777" w:rsidR="005D2F71" w:rsidRDefault="005D2F71" w:rsidP="005D2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D0F28" w14:textId="77777777" w:rsidR="005D2F71" w:rsidRDefault="005D2F71" w:rsidP="005D2F71">
      <w:pPr>
        <w:spacing w:after="0" w:line="240" w:lineRule="auto"/>
      </w:pPr>
      <w:r>
        <w:separator/>
      </w:r>
    </w:p>
  </w:footnote>
  <w:footnote w:type="continuationSeparator" w:id="0">
    <w:p w14:paraId="5315942E" w14:textId="77777777" w:rsidR="005D2F71" w:rsidRDefault="005D2F71" w:rsidP="005D2F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D89"/>
    <w:rsid w:val="00035B21"/>
    <w:rsid w:val="000434A8"/>
    <w:rsid w:val="000600E3"/>
    <w:rsid w:val="00196635"/>
    <w:rsid w:val="001A5C56"/>
    <w:rsid w:val="00273F66"/>
    <w:rsid w:val="002C75D4"/>
    <w:rsid w:val="00354A9F"/>
    <w:rsid w:val="003F26AC"/>
    <w:rsid w:val="00412F0E"/>
    <w:rsid w:val="004305BD"/>
    <w:rsid w:val="0045799A"/>
    <w:rsid w:val="00486EDB"/>
    <w:rsid w:val="004B0A3B"/>
    <w:rsid w:val="00534B80"/>
    <w:rsid w:val="005D2F71"/>
    <w:rsid w:val="005F2A48"/>
    <w:rsid w:val="005F2AAA"/>
    <w:rsid w:val="00671020"/>
    <w:rsid w:val="00696A25"/>
    <w:rsid w:val="006C3249"/>
    <w:rsid w:val="006C7D89"/>
    <w:rsid w:val="00701DB1"/>
    <w:rsid w:val="007A02E9"/>
    <w:rsid w:val="008452BB"/>
    <w:rsid w:val="0088099A"/>
    <w:rsid w:val="00984273"/>
    <w:rsid w:val="009D4D84"/>
    <w:rsid w:val="00A0195B"/>
    <w:rsid w:val="00A26C8E"/>
    <w:rsid w:val="00B12CA1"/>
    <w:rsid w:val="00B633C5"/>
    <w:rsid w:val="00B6426A"/>
    <w:rsid w:val="00D16E06"/>
    <w:rsid w:val="00DF42BA"/>
    <w:rsid w:val="00EC6D26"/>
    <w:rsid w:val="00F5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34F7300"/>
  <w15:chartTrackingRefBased/>
  <w15:docId w15:val="{45E4A701-83BD-4B71-A629-2CB984DD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D89"/>
  </w:style>
  <w:style w:type="paragraph" w:styleId="Heading1">
    <w:name w:val="heading 1"/>
    <w:basedOn w:val="NoSpacing"/>
    <w:next w:val="Normal"/>
    <w:link w:val="Heading1Char"/>
    <w:uiPriority w:val="9"/>
    <w:qFormat/>
    <w:rsid w:val="00984273"/>
    <w:pPr>
      <w:keepNext/>
      <w:pageBreakBefore/>
      <w:jc w:val="center"/>
      <w:outlineLvl w:val="0"/>
    </w:pPr>
    <w:rPr>
      <w:rFonts w:ascii="Century Gothic" w:hAnsi="Century Gothic" w:cs="Arial"/>
      <w:b/>
      <w:bCs/>
      <w:sz w:val="24"/>
      <w:szCs w:val="24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671020"/>
    <w:pPr>
      <w:jc w:val="center"/>
      <w:outlineLvl w:val="1"/>
    </w:pPr>
    <w:rPr>
      <w:b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B633C5"/>
    <w:pPr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4273"/>
    <w:pPr>
      <w:autoSpaceDE w:val="0"/>
      <w:autoSpaceDN w:val="0"/>
      <w:adjustRightInd w:val="0"/>
      <w:spacing w:after="0" w:line="240" w:lineRule="auto"/>
      <w:outlineLvl w:val="3"/>
    </w:pPr>
    <w:rPr>
      <w:rFonts w:ascii="Century Gothic" w:hAnsi="Century Gothic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7D8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84273"/>
    <w:rPr>
      <w:rFonts w:ascii="Century Gothic" w:hAnsi="Century Gothic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1020"/>
    <w:rPr>
      <w:rFonts w:ascii="Century Gothic" w:hAnsi="Century Gothic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633C5"/>
    <w:rPr>
      <w:rFonts w:ascii="Century Gothic" w:hAnsi="Century Gothic" w:cs="Arial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84273"/>
    <w:rPr>
      <w:rFonts w:ascii="Century Gothic" w:hAnsi="Century Gothic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2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F71"/>
  </w:style>
  <w:style w:type="paragraph" w:styleId="Footer">
    <w:name w:val="footer"/>
    <w:basedOn w:val="Normal"/>
    <w:link w:val="FooterChar"/>
    <w:uiPriority w:val="99"/>
    <w:unhideWhenUsed/>
    <w:rsid w:val="005D2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Nutrition Services - Proposed Rulemaking &amp; Regulations (CA Dept of Education)</vt:lpstr>
    </vt:vector>
  </TitlesOfParts>
  <Manager/>
  <Company>California Department of Education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 Services - Proposed Rulemaking &amp; Regulations (CA Dept of Education)</dc:title>
  <dc:subject>2024 Annual Rulemaking Calendar Schedule B for proposed regulations regarding School Nutrition Services.</dc:subject>
  <dc:creator/>
  <cp:keywords/>
  <dc:description/>
  <cp:lastModifiedBy>Gerri White</cp:lastModifiedBy>
  <cp:revision>2</cp:revision>
  <dcterms:created xsi:type="dcterms:W3CDTF">2024-02-27T17:15:00Z</dcterms:created>
  <dcterms:modified xsi:type="dcterms:W3CDTF">2024-02-27T18:16:00Z</dcterms:modified>
</cp:coreProperties>
</file>