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1EDC" w14:textId="77777777" w:rsidR="0047029D" w:rsidRPr="00E158EB" w:rsidRDefault="008F2070" w:rsidP="0047029D">
      <w:pPr>
        <w:pStyle w:val="Heading1"/>
      </w:pPr>
      <w:r>
        <w:rPr>
          <w:sz w:val="28"/>
          <w:szCs w:val="28"/>
        </w:rPr>
        <w:t xml:space="preserve"> </w:t>
      </w:r>
      <w:r w:rsidR="0047029D" w:rsidRPr="00E158EB">
        <w:t>2024–25 Every Student Succeeds Act</w:t>
      </w:r>
      <w:r w:rsidR="0047029D" w:rsidRPr="00E158EB">
        <w:br/>
        <w:t xml:space="preserve"> Comprehensive Support and Improvement </w:t>
      </w:r>
      <w:r w:rsidR="0047029D" w:rsidRPr="00E158EB">
        <w:br/>
        <w:t>County Office of Education Plan Approval</w:t>
      </w:r>
      <w:r w:rsidR="0047029D" w:rsidRPr="00E158EB">
        <w:br/>
        <w:t>Application for Funding</w:t>
      </w:r>
    </w:p>
    <w:p w14:paraId="47AE116E" w14:textId="79508BC6" w:rsidR="00B2116D" w:rsidRPr="00D12B39" w:rsidRDefault="0047029D" w:rsidP="001B4D63">
      <w:pPr>
        <w:spacing w:after="0"/>
        <w:jc w:val="center"/>
        <w:rPr>
          <w:b/>
          <w:color w:val="C00000"/>
          <w:sz w:val="28"/>
          <w:szCs w:val="28"/>
        </w:rPr>
      </w:pPr>
      <w:r>
        <w:rPr>
          <w:b/>
          <w:sz w:val="28"/>
          <w:szCs w:val="28"/>
        </w:rPr>
        <w:br/>
      </w:r>
      <w:r w:rsidR="00DF2DF8" w:rsidRPr="00D12B39">
        <w:rPr>
          <w:b/>
          <w:color w:val="C00000"/>
          <w:sz w:val="28"/>
          <w:szCs w:val="28"/>
        </w:rPr>
        <w:t>T</w:t>
      </w:r>
      <w:r w:rsidR="001B4D63" w:rsidRPr="00D12B39">
        <w:rPr>
          <w:b/>
          <w:color w:val="C00000"/>
          <w:sz w:val="28"/>
          <w:szCs w:val="28"/>
        </w:rPr>
        <w:t xml:space="preserve">his </w:t>
      </w:r>
      <w:r w:rsidR="00DF2DF8" w:rsidRPr="00D12B39">
        <w:rPr>
          <w:b/>
          <w:color w:val="C00000"/>
          <w:sz w:val="28"/>
          <w:szCs w:val="28"/>
        </w:rPr>
        <w:t>D</w:t>
      </w:r>
      <w:r w:rsidR="001B4D63" w:rsidRPr="00D12B39">
        <w:rPr>
          <w:b/>
          <w:color w:val="C00000"/>
          <w:sz w:val="28"/>
          <w:szCs w:val="28"/>
        </w:rPr>
        <w:t>ocument</w:t>
      </w:r>
      <w:r w:rsidR="00DF2DF8" w:rsidRPr="00D12B39">
        <w:rPr>
          <w:b/>
          <w:color w:val="C00000"/>
          <w:sz w:val="28"/>
          <w:szCs w:val="28"/>
        </w:rPr>
        <w:t xml:space="preserve"> </w:t>
      </w:r>
      <w:r w:rsidR="001B4D63" w:rsidRPr="00D12B39">
        <w:rPr>
          <w:b/>
          <w:color w:val="C00000"/>
          <w:sz w:val="28"/>
          <w:szCs w:val="28"/>
        </w:rPr>
        <w:t>is</w:t>
      </w:r>
      <w:r w:rsidR="00DF2DF8" w:rsidRPr="00D12B39">
        <w:rPr>
          <w:b/>
          <w:color w:val="C00000"/>
          <w:sz w:val="28"/>
          <w:szCs w:val="28"/>
        </w:rPr>
        <w:t xml:space="preserve"> </w:t>
      </w:r>
      <w:r w:rsidR="001B4D63" w:rsidRPr="00D12B39">
        <w:rPr>
          <w:b/>
          <w:color w:val="C00000"/>
          <w:sz w:val="28"/>
          <w:szCs w:val="28"/>
        </w:rPr>
        <w:t>for</w:t>
      </w:r>
      <w:r w:rsidR="00DF2DF8" w:rsidRPr="00D12B39">
        <w:rPr>
          <w:b/>
          <w:color w:val="C00000"/>
          <w:sz w:val="28"/>
          <w:szCs w:val="28"/>
        </w:rPr>
        <w:t xml:space="preserve"> R</w:t>
      </w:r>
      <w:r w:rsidR="001B4D63" w:rsidRPr="00D12B39">
        <w:rPr>
          <w:b/>
          <w:color w:val="C00000"/>
          <w:sz w:val="28"/>
          <w:szCs w:val="28"/>
        </w:rPr>
        <w:t>eference</w:t>
      </w:r>
      <w:r w:rsidR="00DF2DF8" w:rsidRPr="00D12B39">
        <w:rPr>
          <w:b/>
          <w:color w:val="C00000"/>
          <w:sz w:val="28"/>
          <w:szCs w:val="28"/>
        </w:rPr>
        <w:t xml:space="preserve"> O</w:t>
      </w:r>
      <w:r w:rsidR="001B4D63" w:rsidRPr="00D12B39">
        <w:rPr>
          <w:b/>
          <w:color w:val="C00000"/>
          <w:sz w:val="28"/>
          <w:szCs w:val="28"/>
        </w:rPr>
        <w:t>nly</w:t>
      </w:r>
      <w:r w:rsidR="00DF2DF8" w:rsidRPr="00D12B39">
        <w:rPr>
          <w:b/>
          <w:color w:val="C00000"/>
          <w:sz w:val="28"/>
          <w:szCs w:val="28"/>
        </w:rPr>
        <w:t>.</w:t>
      </w:r>
    </w:p>
    <w:p w14:paraId="6D1DAADD" w14:textId="7FE0C301" w:rsidR="00DF2DF8" w:rsidRPr="00D12B39" w:rsidRDefault="00DF2DF8" w:rsidP="003229BB">
      <w:pPr>
        <w:jc w:val="center"/>
        <w:rPr>
          <w:b/>
          <w:color w:val="C00000"/>
          <w:sz w:val="28"/>
          <w:szCs w:val="28"/>
        </w:rPr>
      </w:pPr>
      <w:r w:rsidRPr="00D12B39">
        <w:rPr>
          <w:b/>
          <w:color w:val="C00000"/>
          <w:sz w:val="28"/>
          <w:szCs w:val="28"/>
        </w:rPr>
        <w:t>P</w:t>
      </w:r>
      <w:r w:rsidR="001B4D63" w:rsidRPr="00D12B39">
        <w:rPr>
          <w:b/>
          <w:color w:val="C00000"/>
          <w:sz w:val="28"/>
          <w:szCs w:val="28"/>
        </w:rPr>
        <w:t>lease</w:t>
      </w:r>
      <w:r w:rsidRPr="00D12B39">
        <w:rPr>
          <w:b/>
          <w:color w:val="C00000"/>
          <w:sz w:val="28"/>
          <w:szCs w:val="28"/>
        </w:rPr>
        <w:t xml:space="preserve"> </w:t>
      </w:r>
      <w:r w:rsidR="001B4D63" w:rsidRPr="00D12B39">
        <w:rPr>
          <w:b/>
          <w:color w:val="C00000"/>
          <w:sz w:val="28"/>
          <w:szCs w:val="28"/>
        </w:rPr>
        <w:t>do</w:t>
      </w:r>
      <w:r w:rsidRPr="00D12B39">
        <w:rPr>
          <w:b/>
          <w:color w:val="C00000"/>
          <w:sz w:val="28"/>
          <w:szCs w:val="28"/>
        </w:rPr>
        <w:t xml:space="preserve"> </w:t>
      </w:r>
      <w:r w:rsidR="001B4D63" w:rsidRPr="00D12B39">
        <w:rPr>
          <w:b/>
          <w:color w:val="C00000"/>
          <w:sz w:val="28"/>
          <w:szCs w:val="28"/>
        </w:rPr>
        <w:t>not</w:t>
      </w:r>
      <w:r w:rsidRPr="00D12B39">
        <w:rPr>
          <w:b/>
          <w:color w:val="C00000"/>
          <w:sz w:val="28"/>
          <w:szCs w:val="28"/>
        </w:rPr>
        <w:t xml:space="preserve"> S</w:t>
      </w:r>
      <w:r w:rsidR="001B4D63" w:rsidRPr="00D12B39">
        <w:rPr>
          <w:b/>
          <w:color w:val="C00000"/>
          <w:sz w:val="28"/>
          <w:szCs w:val="28"/>
        </w:rPr>
        <w:t>ubmit</w:t>
      </w:r>
      <w:r w:rsidRPr="00D12B39">
        <w:rPr>
          <w:b/>
          <w:color w:val="C00000"/>
          <w:sz w:val="28"/>
          <w:szCs w:val="28"/>
        </w:rPr>
        <w:t xml:space="preserve"> </w:t>
      </w:r>
      <w:r w:rsidR="00E158EB" w:rsidRPr="00D12B39">
        <w:rPr>
          <w:b/>
          <w:color w:val="C00000"/>
          <w:sz w:val="28"/>
          <w:szCs w:val="28"/>
        </w:rPr>
        <w:t>T</w:t>
      </w:r>
      <w:r w:rsidR="001B4D63" w:rsidRPr="00D12B39">
        <w:rPr>
          <w:b/>
          <w:color w:val="C00000"/>
          <w:sz w:val="28"/>
          <w:szCs w:val="28"/>
        </w:rPr>
        <w:t>his</w:t>
      </w:r>
      <w:r w:rsidRPr="00D12B39">
        <w:rPr>
          <w:b/>
          <w:color w:val="C00000"/>
          <w:sz w:val="28"/>
          <w:szCs w:val="28"/>
        </w:rPr>
        <w:t xml:space="preserve"> D</w:t>
      </w:r>
      <w:r w:rsidR="001B4D63" w:rsidRPr="00D12B39">
        <w:rPr>
          <w:b/>
          <w:color w:val="C00000"/>
          <w:sz w:val="28"/>
          <w:szCs w:val="28"/>
        </w:rPr>
        <w:t>ocument</w:t>
      </w:r>
      <w:r w:rsidRPr="00D12B39">
        <w:rPr>
          <w:b/>
          <w:color w:val="C00000"/>
          <w:sz w:val="28"/>
          <w:szCs w:val="28"/>
        </w:rPr>
        <w:t xml:space="preserve"> </w:t>
      </w:r>
      <w:r w:rsidR="001B4D63" w:rsidRPr="00D12B39">
        <w:rPr>
          <w:b/>
          <w:color w:val="C00000"/>
          <w:sz w:val="28"/>
          <w:szCs w:val="28"/>
        </w:rPr>
        <w:t>to</w:t>
      </w:r>
      <w:r w:rsidRPr="00D12B39">
        <w:rPr>
          <w:b/>
          <w:color w:val="C00000"/>
          <w:sz w:val="28"/>
          <w:szCs w:val="28"/>
        </w:rPr>
        <w:t xml:space="preserve"> </w:t>
      </w:r>
      <w:r w:rsidR="001B4D63" w:rsidRPr="00D12B39">
        <w:rPr>
          <w:b/>
          <w:color w:val="C00000"/>
          <w:sz w:val="28"/>
          <w:szCs w:val="28"/>
        </w:rPr>
        <w:t>the</w:t>
      </w:r>
      <w:r w:rsidRPr="00D12B39">
        <w:rPr>
          <w:b/>
          <w:color w:val="C00000"/>
          <w:sz w:val="28"/>
          <w:szCs w:val="28"/>
        </w:rPr>
        <w:t xml:space="preserve"> C</w:t>
      </w:r>
      <w:r w:rsidR="001B4D63" w:rsidRPr="00D12B39">
        <w:rPr>
          <w:b/>
          <w:color w:val="C00000"/>
          <w:sz w:val="28"/>
          <w:szCs w:val="28"/>
        </w:rPr>
        <w:t>alifornia</w:t>
      </w:r>
      <w:r w:rsidRPr="00D12B39">
        <w:rPr>
          <w:b/>
          <w:color w:val="C00000"/>
          <w:sz w:val="28"/>
          <w:szCs w:val="28"/>
        </w:rPr>
        <w:t xml:space="preserve"> D</w:t>
      </w:r>
      <w:r w:rsidR="001B4D63" w:rsidRPr="00D12B39">
        <w:rPr>
          <w:b/>
          <w:color w:val="C00000"/>
          <w:sz w:val="28"/>
          <w:szCs w:val="28"/>
        </w:rPr>
        <w:t>epartment</w:t>
      </w:r>
      <w:r w:rsidRPr="00D12B39">
        <w:rPr>
          <w:b/>
          <w:color w:val="C00000"/>
          <w:sz w:val="28"/>
          <w:szCs w:val="28"/>
        </w:rPr>
        <w:t xml:space="preserve"> </w:t>
      </w:r>
      <w:r w:rsidR="001B4D63" w:rsidRPr="00D12B39">
        <w:rPr>
          <w:b/>
          <w:color w:val="C00000"/>
          <w:sz w:val="28"/>
          <w:szCs w:val="28"/>
        </w:rPr>
        <w:t>of</w:t>
      </w:r>
      <w:r w:rsidRPr="00D12B39">
        <w:rPr>
          <w:b/>
          <w:color w:val="C00000"/>
          <w:sz w:val="28"/>
          <w:szCs w:val="28"/>
        </w:rPr>
        <w:t xml:space="preserve"> E</w:t>
      </w:r>
      <w:r w:rsidR="001B4D63" w:rsidRPr="00D12B39">
        <w:rPr>
          <w:b/>
          <w:color w:val="C00000"/>
          <w:sz w:val="28"/>
          <w:szCs w:val="28"/>
        </w:rPr>
        <w:t>ducation</w:t>
      </w:r>
      <w:r w:rsidRPr="00D12B39">
        <w:rPr>
          <w:b/>
          <w:color w:val="C00000"/>
          <w:sz w:val="28"/>
          <w:szCs w:val="28"/>
        </w:rPr>
        <w:t>.</w:t>
      </w:r>
    </w:p>
    <w:p w14:paraId="753A2F1E" w14:textId="77777777" w:rsidR="001B7201" w:rsidRPr="003302B1" w:rsidRDefault="001B7201" w:rsidP="001B7201"/>
    <w:p w14:paraId="4530459C" w14:textId="703ADAE2" w:rsidR="00B25E6A" w:rsidRPr="003302B1" w:rsidRDefault="00F244BC" w:rsidP="001B7201">
      <w:pPr>
        <w:jc w:val="center"/>
        <w:rPr>
          <w:b/>
          <w:sz w:val="28"/>
          <w:szCs w:val="28"/>
        </w:rPr>
      </w:pPr>
      <w:r w:rsidRPr="00276403">
        <w:rPr>
          <w:b/>
          <w:sz w:val="28"/>
          <w:szCs w:val="28"/>
        </w:rPr>
        <w:t xml:space="preserve">Due: </w:t>
      </w:r>
      <w:r w:rsidR="003E1233" w:rsidRPr="00276403">
        <w:rPr>
          <w:b/>
          <w:sz w:val="28"/>
          <w:szCs w:val="28"/>
        </w:rPr>
        <w:t xml:space="preserve">March </w:t>
      </w:r>
      <w:r w:rsidR="001B0407" w:rsidRPr="00276403">
        <w:rPr>
          <w:b/>
          <w:sz w:val="28"/>
          <w:szCs w:val="28"/>
        </w:rPr>
        <w:t>3</w:t>
      </w:r>
      <w:r w:rsidRPr="00276403">
        <w:rPr>
          <w:b/>
          <w:sz w:val="28"/>
          <w:szCs w:val="28"/>
        </w:rPr>
        <w:t>, 20</w:t>
      </w:r>
      <w:r w:rsidR="00E3727F" w:rsidRPr="00276403">
        <w:rPr>
          <w:b/>
          <w:sz w:val="28"/>
          <w:szCs w:val="28"/>
        </w:rPr>
        <w:t>2</w:t>
      </w:r>
      <w:r w:rsidR="00D31F97" w:rsidRPr="00276403">
        <w:rPr>
          <w:b/>
          <w:sz w:val="28"/>
          <w:szCs w:val="28"/>
        </w:rPr>
        <w:t>5</w:t>
      </w:r>
    </w:p>
    <w:p w14:paraId="68B049E8" w14:textId="5241DCBF" w:rsidR="00B25E6A" w:rsidRPr="003302B1" w:rsidRDefault="00F244BC" w:rsidP="00E90442">
      <w:pPr>
        <w:pStyle w:val="Heading2"/>
      </w:pPr>
      <w:r w:rsidRPr="003302B1">
        <w:t>Application Overview</w:t>
      </w:r>
    </w:p>
    <w:p w14:paraId="4A200CAE" w14:textId="77777777" w:rsidR="00FD0475" w:rsidRPr="006A0C9F" w:rsidRDefault="00494F83" w:rsidP="002C42AD">
      <w:pPr>
        <w:pStyle w:val="Heading3"/>
      </w:pPr>
      <w:r w:rsidRPr="006A0C9F">
        <w:t>Purpose</w:t>
      </w:r>
    </w:p>
    <w:p w14:paraId="5755180B" w14:textId="42504C1F" w:rsidR="00A30A1D" w:rsidRPr="003302B1" w:rsidRDefault="00132D54" w:rsidP="006C0B00">
      <w:pPr>
        <w:rPr>
          <w:b/>
          <w:bCs/>
          <w:sz w:val="28"/>
          <w:szCs w:val="28"/>
        </w:rPr>
      </w:pPr>
      <w:r w:rsidRPr="003302B1">
        <w:t>The</w:t>
      </w:r>
      <w:r w:rsidR="00D31102" w:rsidRPr="003302B1">
        <w:t xml:space="preserve"> </w:t>
      </w:r>
      <w:r w:rsidR="00D31102" w:rsidRPr="003302B1">
        <w:rPr>
          <w:color w:val="auto"/>
        </w:rPr>
        <w:t xml:space="preserve">Budget Act </w:t>
      </w:r>
      <w:r w:rsidR="00D31102" w:rsidRPr="00E00F37">
        <w:rPr>
          <w:color w:val="auto"/>
        </w:rPr>
        <w:t>of 202</w:t>
      </w:r>
      <w:r w:rsidR="00FF7A61" w:rsidRPr="00E00F37">
        <w:rPr>
          <w:color w:val="auto"/>
        </w:rPr>
        <w:t>4</w:t>
      </w:r>
      <w:r w:rsidR="00D31102" w:rsidRPr="00E00F37">
        <w:rPr>
          <w:color w:val="auto"/>
        </w:rPr>
        <w:t xml:space="preserve"> appropriate</w:t>
      </w:r>
      <w:r w:rsidRPr="00E00F37">
        <w:rPr>
          <w:color w:val="auto"/>
        </w:rPr>
        <w:t>s</w:t>
      </w:r>
      <w:r w:rsidR="00D31102" w:rsidRPr="00E00F37">
        <w:rPr>
          <w:color w:val="auto"/>
        </w:rPr>
        <w:t xml:space="preserve"> </w:t>
      </w:r>
      <w:r w:rsidR="00940FD7" w:rsidRPr="00E00F37">
        <w:rPr>
          <w:rFonts w:ascii="Helvetica" w:eastAsia="Times New Roman" w:hAnsi="Helvetica" w:cs="Helvetica"/>
          <w:szCs w:val="24"/>
        </w:rPr>
        <w:t xml:space="preserve">$5 million of </w:t>
      </w:r>
      <w:r w:rsidR="001E7DFA" w:rsidRPr="00E00F37">
        <w:rPr>
          <w:rFonts w:ascii="Helvetica" w:eastAsia="Times New Roman" w:hAnsi="Helvetica" w:cs="Helvetica"/>
          <w:szCs w:val="24"/>
        </w:rPr>
        <w:t>Every Student Succeeds Act (</w:t>
      </w:r>
      <w:r w:rsidR="00940FD7" w:rsidRPr="00E00F37">
        <w:rPr>
          <w:rFonts w:ascii="Helvetica" w:eastAsia="Times New Roman" w:hAnsi="Helvetica" w:cs="Helvetica"/>
          <w:szCs w:val="24"/>
        </w:rPr>
        <w:t>ESSA</w:t>
      </w:r>
      <w:r w:rsidR="001E7DFA" w:rsidRPr="00E00F37">
        <w:rPr>
          <w:rFonts w:ascii="Helvetica" w:eastAsia="Times New Roman" w:hAnsi="Helvetica" w:cs="Helvetica"/>
          <w:szCs w:val="24"/>
        </w:rPr>
        <w:t>)</w:t>
      </w:r>
      <w:r w:rsidR="00940FD7" w:rsidRPr="00E00F37">
        <w:rPr>
          <w:rFonts w:ascii="Helvetica" w:eastAsia="Times New Roman" w:hAnsi="Helvetica" w:cs="Helvetica"/>
          <w:szCs w:val="24"/>
        </w:rPr>
        <w:t xml:space="preserve">, Section 1003 </w:t>
      </w:r>
      <w:r w:rsidR="00C37A5F" w:rsidRPr="00E00F37">
        <w:rPr>
          <w:rFonts w:ascii="Helvetica" w:eastAsia="Times New Roman" w:hAnsi="Helvetica" w:cs="Helvetica"/>
          <w:color w:val="000000" w:themeColor="text1"/>
          <w:szCs w:val="24"/>
        </w:rPr>
        <w:t xml:space="preserve">funds for </w:t>
      </w:r>
      <w:r w:rsidR="00CA4776" w:rsidRPr="00E00F37">
        <w:rPr>
          <w:rFonts w:ascii="Helvetica" w:eastAsia="Times New Roman" w:hAnsi="Helvetica" w:cs="Helvetica"/>
          <w:color w:val="000000" w:themeColor="text1"/>
          <w:szCs w:val="24"/>
        </w:rPr>
        <w:t>c</w:t>
      </w:r>
      <w:r w:rsidR="00C77604" w:rsidRPr="00E00F37">
        <w:rPr>
          <w:rFonts w:ascii="Helvetica" w:eastAsia="Times New Roman" w:hAnsi="Helvetica" w:cs="Helvetica"/>
          <w:color w:val="000000" w:themeColor="text1"/>
          <w:szCs w:val="24"/>
        </w:rPr>
        <w:t xml:space="preserve">ounty </w:t>
      </w:r>
      <w:r w:rsidR="00087817" w:rsidRPr="00E00F37">
        <w:rPr>
          <w:rFonts w:ascii="Helvetica" w:eastAsia="Times New Roman" w:hAnsi="Helvetica" w:cs="Helvetica"/>
          <w:color w:val="000000" w:themeColor="text1"/>
          <w:szCs w:val="24"/>
        </w:rPr>
        <w:t>o</w:t>
      </w:r>
      <w:r w:rsidR="00C77604" w:rsidRPr="00E00F37">
        <w:rPr>
          <w:rFonts w:ascii="Helvetica" w:eastAsia="Times New Roman" w:hAnsi="Helvetica" w:cs="Helvetica"/>
          <w:color w:val="000000" w:themeColor="text1"/>
          <w:szCs w:val="24"/>
        </w:rPr>
        <w:t xml:space="preserve">ffices of </w:t>
      </w:r>
      <w:r w:rsidR="00087817" w:rsidRPr="00E00F37">
        <w:rPr>
          <w:rFonts w:ascii="Helvetica" w:eastAsia="Times New Roman" w:hAnsi="Helvetica" w:cs="Helvetica"/>
          <w:color w:val="000000" w:themeColor="text1"/>
          <w:szCs w:val="24"/>
        </w:rPr>
        <w:t>e</w:t>
      </w:r>
      <w:r w:rsidR="00C77604" w:rsidRPr="00E00F37">
        <w:rPr>
          <w:rFonts w:ascii="Helvetica" w:eastAsia="Times New Roman" w:hAnsi="Helvetica" w:cs="Helvetica"/>
          <w:color w:val="000000" w:themeColor="text1"/>
          <w:szCs w:val="24"/>
        </w:rPr>
        <w:t>ducation (C</w:t>
      </w:r>
      <w:r w:rsidR="00C37A5F" w:rsidRPr="00E00F37">
        <w:rPr>
          <w:rFonts w:ascii="Helvetica" w:eastAsia="Times New Roman" w:hAnsi="Helvetica" w:cs="Helvetica"/>
          <w:color w:val="000000" w:themeColor="text1"/>
          <w:szCs w:val="24"/>
        </w:rPr>
        <w:t>OEs</w:t>
      </w:r>
      <w:r w:rsidR="00C77604" w:rsidRPr="00E00F37">
        <w:rPr>
          <w:rFonts w:ascii="Helvetica" w:eastAsia="Times New Roman" w:hAnsi="Helvetica" w:cs="Helvetica"/>
          <w:color w:val="000000" w:themeColor="text1"/>
          <w:szCs w:val="24"/>
        </w:rPr>
        <w:t>)</w:t>
      </w:r>
      <w:r w:rsidR="00C37A5F" w:rsidRPr="00E00F37">
        <w:rPr>
          <w:rFonts w:ascii="Helvetica" w:eastAsia="Times New Roman" w:hAnsi="Helvetica" w:cs="Helvetica"/>
          <w:color w:val="000000" w:themeColor="text1"/>
          <w:szCs w:val="24"/>
        </w:rPr>
        <w:t xml:space="preserve"> </w:t>
      </w:r>
      <w:r w:rsidR="00C37A5F" w:rsidRPr="00E00F37">
        <w:rPr>
          <w:rFonts w:ascii="Helvetica" w:eastAsia="Times New Roman" w:hAnsi="Helvetica" w:cs="Helvetica"/>
          <w:szCs w:val="24"/>
        </w:rPr>
        <w:t xml:space="preserve">for </w:t>
      </w:r>
      <w:r w:rsidR="00940FD7" w:rsidRPr="00E00F37">
        <w:rPr>
          <w:rFonts w:ascii="Helvetica" w:eastAsia="Times New Roman" w:hAnsi="Helvetica" w:cs="Helvetica"/>
          <w:szCs w:val="24"/>
        </w:rPr>
        <w:t>the purpose</w:t>
      </w:r>
      <w:r w:rsidR="00F41B73" w:rsidRPr="00E00F37">
        <w:rPr>
          <w:rFonts w:ascii="Helvetica" w:eastAsia="Times New Roman" w:hAnsi="Helvetica" w:cs="Helvetica"/>
          <w:szCs w:val="24"/>
        </w:rPr>
        <w:t>s</w:t>
      </w:r>
      <w:r w:rsidR="00C37A5F" w:rsidRPr="00E00F37">
        <w:rPr>
          <w:rFonts w:ascii="Helvetica" w:eastAsia="Times New Roman" w:hAnsi="Helvetica" w:cs="Helvetica"/>
          <w:szCs w:val="24"/>
        </w:rPr>
        <w:t xml:space="preserve"> of </w:t>
      </w:r>
      <w:r w:rsidR="000E3939" w:rsidRPr="00E00F37">
        <w:rPr>
          <w:rFonts w:ascii="Helvetica" w:eastAsia="Times New Roman" w:hAnsi="Helvetica" w:cs="Helvetica"/>
          <w:szCs w:val="24"/>
        </w:rPr>
        <w:t xml:space="preserve">review and approval of </w:t>
      </w:r>
      <w:r w:rsidR="00710550" w:rsidRPr="00E00F37">
        <w:rPr>
          <w:szCs w:val="24"/>
        </w:rPr>
        <w:t>202</w:t>
      </w:r>
      <w:r w:rsidR="00FF7A61" w:rsidRPr="00E00F37">
        <w:rPr>
          <w:szCs w:val="24"/>
        </w:rPr>
        <w:t>5</w:t>
      </w:r>
      <w:r w:rsidR="00710550" w:rsidRPr="00E00F37">
        <w:rPr>
          <w:szCs w:val="24"/>
        </w:rPr>
        <w:t>–2</w:t>
      </w:r>
      <w:r w:rsidR="00FF7A61" w:rsidRPr="00E00F37">
        <w:rPr>
          <w:szCs w:val="24"/>
        </w:rPr>
        <w:t>6</w:t>
      </w:r>
      <w:r w:rsidR="00710550" w:rsidRPr="00E00F37">
        <w:rPr>
          <w:szCs w:val="24"/>
        </w:rPr>
        <w:t xml:space="preserve"> </w:t>
      </w:r>
      <w:r w:rsidR="000E3939" w:rsidRPr="00E00F37">
        <w:rPr>
          <w:rFonts w:ascii="Helvetica" w:eastAsia="Times New Roman" w:hAnsi="Helvetica" w:cs="Helvetica"/>
          <w:szCs w:val="24"/>
        </w:rPr>
        <w:t>C</w:t>
      </w:r>
      <w:r w:rsidR="00C77604" w:rsidRPr="00E00F37">
        <w:rPr>
          <w:rFonts w:ascii="Helvetica" w:eastAsia="Times New Roman" w:hAnsi="Helvetica" w:cs="Helvetica"/>
          <w:szCs w:val="24"/>
        </w:rPr>
        <w:t>omprehensive Support and Improvement (C</w:t>
      </w:r>
      <w:r w:rsidR="000E3939" w:rsidRPr="00E00F37">
        <w:rPr>
          <w:rFonts w:ascii="Helvetica" w:eastAsia="Times New Roman" w:hAnsi="Helvetica" w:cs="Helvetica"/>
          <w:szCs w:val="24"/>
        </w:rPr>
        <w:t>SI</w:t>
      </w:r>
      <w:r w:rsidR="00C77604" w:rsidRPr="00E00F37">
        <w:rPr>
          <w:rFonts w:ascii="Helvetica" w:eastAsia="Times New Roman" w:hAnsi="Helvetica" w:cs="Helvetica"/>
          <w:szCs w:val="24"/>
        </w:rPr>
        <w:t>)</w:t>
      </w:r>
      <w:r w:rsidR="000E3939" w:rsidRPr="00E00F37">
        <w:rPr>
          <w:rFonts w:ascii="Helvetica" w:eastAsia="Times New Roman" w:hAnsi="Helvetica" w:cs="Helvetica"/>
          <w:szCs w:val="24"/>
        </w:rPr>
        <w:t xml:space="preserve"> plans through the CSI </w:t>
      </w:r>
      <w:r w:rsidR="00885A83" w:rsidRPr="00E00F37">
        <w:rPr>
          <w:rFonts w:ascii="Helvetica" w:eastAsia="Times New Roman" w:hAnsi="Helvetica" w:cs="Helvetica"/>
          <w:szCs w:val="24"/>
        </w:rPr>
        <w:t>p</w:t>
      </w:r>
      <w:r w:rsidR="000E3939" w:rsidRPr="00E00F37">
        <w:rPr>
          <w:rFonts w:ascii="Helvetica" w:eastAsia="Times New Roman" w:hAnsi="Helvetica" w:cs="Helvetica"/>
          <w:szCs w:val="24"/>
        </w:rPr>
        <w:t>rompts in the</w:t>
      </w:r>
      <w:r w:rsidR="00710550" w:rsidRPr="00E00F37">
        <w:rPr>
          <w:rFonts w:ascii="Helvetica" w:eastAsia="Times New Roman" w:hAnsi="Helvetica" w:cs="Helvetica"/>
          <w:szCs w:val="24"/>
        </w:rPr>
        <w:t xml:space="preserve"> 202</w:t>
      </w:r>
      <w:r w:rsidR="00FF7A61" w:rsidRPr="00E00F37">
        <w:rPr>
          <w:rFonts w:ascii="Helvetica" w:eastAsia="Times New Roman" w:hAnsi="Helvetica" w:cs="Helvetica"/>
          <w:szCs w:val="24"/>
        </w:rPr>
        <w:t>5</w:t>
      </w:r>
      <w:r w:rsidR="00710550" w:rsidRPr="00E00F37">
        <w:rPr>
          <w:rFonts w:ascii="Helvetica" w:eastAsia="Times New Roman" w:hAnsi="Helvetica" w:cs="Helvetica"/>
          <w:szCs w:val="24"/>
        </w:rPr>
        <w:t>–2</w:t>
      </w:r>
      <w:r w:rsidR="00FF7A61" w:rsidRPr="00E00F37">
        <w:rPr>
          <w:rFonts w:ascii="Helvetica" w:eastAsia="Times New Roman" w:hAnsi="Helvetica" w:cs="Helvetica"/>
          <w:szCs w:val="24"/>
        </w:rPr>
        <w:t>6</w:t>
      </w:r>
      <w:r w:rsidR="00C77604" w:rsidRPr="00E00F37">
        <w:rPr>
          <w:rFonts w:ascii="Helvetica" w:eastAsia="Times New Roman" w:hAnsi="Helvetica" w:cs="Helvetica"/>
          <w:szCs w:val="24"/>
        </w:rPr>
        <w:t xml:space="preserve"> </w:t>
      </w:r>
      <w:r w:rsidR="00093594" w:rsidRPr="00E00F37">
        <w:rPr>
          <w:rFonts w:ascii="Helvetica" w:eastAsia="Times New Roman" w:hAnsi="Helvetica" w:cs="Helvetica"/>
          <w:szCs w:val="24"/>
        </w:rPr>
        <w:t>local educational</w:t>
      </w:r>
      <w:r w:rsidR="00093594" w:rsidRPr="003302B1">
        <w:rPr>
          <w:rFonts w:ascii="Helvetica" w:eastAsia="Times New Roman" w:hAnsi="Helvetica" w:cs="Helvetica"/>
          <w:szCs w:val="24"/>
        </w:rPr>
        <w:t xml:space="preserve"> agency (LEA) Local Control and Accountability P</w:t>
      </w:r>
      <w:r w:rsidR="00C77604" w:rsidRPr="003302B1">
        <w:rPr>
          <w:rFonts w:ascii="Helvetica" w:eastAsia="Times New Roman" w:hAnsi="Helvetica" w:cs="Helvetica"/>
          <w:szCs w:val="24"/>
        </w:rPr>
        <w:t>lan</w:t>
      </w:r>
      <w:r w:rsidR="00A53C44" w:rsidRPr="003302B1">
        <w:rPr>
          <w:rFonts w:ascii="Helvetica" w:eastAsia="Times New Roman" w:hAnsi="Helvetica" w:cs="Helvetica"/>
          <w:szCs w:val="24"/>
        </w:rPr>
        <w:t xml:space="preserve"> </w:t>
      </w:r>
      <w:r w:rsidR="00C77604" w:rsidRPr="003302B1">
        <w:rPr>
          <w:rFonts w:ascii="Helvetica" w:eastAsia="Times New Roman" w:hAnsi="Helvetica" w:cs="Helvetica"/>
          <w:szCs w:val="24"/>
        </w:rPr>
        <w:t>(L</w:t>
      </w:r>
      <w:r w:rsidR="000E3939" w:rsidRPr="003302B1">
        <w:rPr>
          <w:rFonts w:ascii="Helvetica" w:eastAsia="Times New Roman" w:hAnsi="Helvetica" w:cs="Helvetica"/>
          <w:szCs w:val="24"/>
        </w:rPr>
        <w:t>CAP</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w:t>
      </w:r>
    </w:p>
    <w:p w14:paraId="19C32F64" w14:textId="0F4D7AB0" w:rsidR="0041487E" w:rsidRPr="003302B1" w:rsidRDefault="002845A9" w:rsidP="0041487E">
      <w:pPr>
        <w:spacing w:line="240" w:lineRule="auto"/>
        <w:rPr>
          <w:b/>
          <w:szCs w:val="24"/>
        </w:rPr>
      </w:pPr>
      <w:r w:rsidRPr="003302B1">
        <w:rPr>
          <w:b/>
          <w:bCs/>
          <w:color w:val="auto"/>
        </w:rPr>
        <w:t xml:space="preserve">The California Department of Education (CDE) is accepting applications from COEs with </w:t>
      </w:r>
      <w:r w:rsidR="00871535" w:rsidRPr="003302B1">
        <w:rPr>
          <w:b/>
          <w:bCs/>
          <w:color w:val="auto"/>
        </w:rPr>
        <w:t xml:space="preserve">an LEA or LEAs in </w:t>
      </w:r>
      <w:r w:rsidR="009C32BA" w:rsidRPr="003302B1">
        <w:rPr>
          <w:b/>
          <w:bCs/>
          <w:color w:val="auto"/>
        </w:rPr>
        <w:t>its</w:t>
      </w:r>
      <w:r w:rsidR="00C03818" w:rsidRPr="003302B1">
        <w:rPr>
          <w:b/>
          <w:bCs/>
          <w:color w:val="auto"/>
        </w:rPr>
        <w:t xml:space="preserve"> </w:t>
      </w:r>
      <w:r w:rsidR="00871535" w:rsidRPr="003302B1">
        <w:rPr>
          <w:b/>
          <w:bCs/>
          <w:color w:val="auto"/>
        </w:rPr>
        <w:t>county that serve</w:t>
      </w:r>
      <w:r w:rsidRPr="003302B1">
        <w:rPr>
          <w:b/>
          <w:bCs/>
          <w:color w:val="auto"/>
        </w:rPr>
        <w:t xml:space="preserve"> schools </w:t>
      </w:r>
      <w:r w:rsidR="0074389C" w:rsidRPr="003302B1">
        <w:rPr>
          <w:b/>
          <w:bCs/>
          <w:color w:val="auto"/>
        </w:rPr>
        <w:t>eligible</w:t>
      </w:r>
      <w:r w:rsidR="00E066B1" w:rsidRPr="003302B1">
        <w:rPr>
          <w:b/>
          <w:bCs/>
          <w:color w:val="auto"/>
        </w:rPr>
        <w:t xml:space="preserve"> for CSI </w:t>
      </w:r>
      <w:r w:rsidR="0074389C" w:rsidRPr="003302B1">
        <w:rPr>
          <w:b/>
          <w:bCs/>
          <w:color w:val="auto"/>
        </w:rPr>
        <w:t xml:space="preserve">based </w:t>
      </w:r>
      <w:r w:rsidR="00462332" w:rsidRPr="003302B1">
        <w:rPr>
          <w:b/>
          <w:bCs/>
          <w:color w:val="auto"/>
        </w:rPr>
        <w:t xml:space="preserve">on </w:t>
      </w:r>
      <w:r w:rsidR="006B6061">
        <w:rPr>
          <w:b/>
          <w:bCs/>
          <w:color w:val="auto"/>
        </w:rPr>
        <w:t xml:space="preserve">the </w:t>
      </w:r>
      <w:r w:rsidR="002F5D58" w:rsidRPr="003302B1">
        <w:rPr>
          <w:rFonts w:eastAsia="Times New Roman"/>
          <w:b/>
          <w:szCs w:val="24"/>
          <w:lang w:val="en"/>
        </w:rPr>
        <w:t>202</w:t>
      </w:r>
      <w:r w:rsidR="003666DD">
        <w:rPr>
          <w:rFonts w:eastAsia="Times New Roman"/>
          <w:b/>
          <w:szCs w:val="24"/>
          <w:lang w:val="en"/>
        </w:rPr>
        <w:t>4</w:t>
      </w:r>
      <w:r w:rsidR="002F5D58" w:rsidRPr="003302B1">
        <w:rPr>
          <w:rFonts w:eastAsia="Times New Roman"/>
          <w:b/>
          <w:szCs w:val="24"/>
          <w:lang w:val="en"/>
        </w:rPr>
        <w:t>–2</w:t>
      </w:r>
      <w:r w:rsidR="003666DD">
        <w:rPr>
          <w:rFonts w:eastAsia="Times New Roman"/>
          <w:b/>
          <w:szCs w:val="24"/>
          <w:lang w:val="en"/>
        </w:rPr>
        <w:t>5</w:t>
      </w:r>
      <w:r w:rsidR="002F5D58" w:rsidRPr="003302B1">
        <w:rPr>
          <w:rFonts w:eastAsia="Times New Roman"/>
          <w:b/>
          <w:szCs w:val="24"/>
          <w:lang w:val="en"/>
        </w:rPr>
        <w:t xml:space="preserve"> ESSA </w:t>
      </w:r>
      <w:r w:rsidR="002F5D58" w:rsidRPr="003302B1">
        <w:rPr>
          <w:rFonts w:eastAsia="Times New Roman"/>
          <w:b/>
          <w:color w:val="auto"/>
          <w:szCs w:val="24"/>
          <w:lang w:val="en"/>
        </w:rPr>
        <w:t>Assistance Status Data File</w:t>
      </w:r>
      <w:r w:rsidR="0041487E" w:rsidRPr="003302B1">
        <w:rPr>
          <w:b/>
          <w:szCs w:val="24"/>
        </w:rPr>
        <w:t>.</w:t>
      </w:r>
    </w:p>
    <w:p w14:paraId="28462DF1" w14:textId="6A21CEDB" w:rsidR="00626E97" w:rsidRPr="003302B1" w:rsidRDefault="00C8712B" w:rsidP="00600915">
      <w:pPr>
        <w:ind w:left="0" w:firstLine="0"/>
        <w:rPr>
          <w:rFonts w:eastAsia="Times New Roman"/>
          <w:szCs w:val="24"/>
          <w:lang w:val="en"/>
        </w:rPr>
      </w:pPr>
      <w:r w:rsidRPr="003302B1">
        <w:rPr>
          <w:rFonts w:eastAsia="Times New Roman"/>
          <w:szCs w:val="24"/>
          <w:lang w:val="en"/>
        </w:rPr>
        <w:t>The 202</w:t>
      </w:r>
      <w:r w:rsidR="00E00F37">
        <w:rPr>
          <w:rFonts w:eastAsia="Times New Roman"/>
          <w:szCs w:val="24"/>
          <w:lang w:val="en"/>
        </w:rPr>
        <w:t>4</w:t>
      </w:r>
      <w:r w:rsidRPr="003302B1">
        <w:rPr>
          <w:rFonts w:eastAsia="Times New Roman"/>
          <w:szCs w:val="24"/>
          <w:lang w:val="en"/>
        </w:rPr>
        <w:t>–2</w:t>
      </w:r>
      <w:r w:rsidR="00E00F37">
        <w:rPr>
          <w:rFonts w:eastAsia="Times New Roman"/>
          <w:szCs w:val="24"/>
          <w:lang w:val="en"/>
        </w:rPr>
        <w:t>5</w:t>
      </w:r>
      <w:r w:rsidRPr="003302B1">
        <w:rPr>
          <w:rFonts w:eastAsia="Times New Roman"/>
          <w:szCs w:val="24"/>
          <w:lang w:val="en"/>
        </w:rPr>
        <w:t xml:space="preserve"> ESSA Assistance Status </w:t>
      </w:r>
      <w:r w:rsidR="00CF738E">
        <w:rPr>
          <w:rFonts w:eastAsia="Times New Roman"/>
          <w:szCs w:val="24"/>
          <w:lang w:val="en"/>
        </w:rPr>
        <w:t>Data File</w:t>
      </w:r>
      <w:r w:rsidRPr="003302B1">
        <w:rPr>
          <w:rFonts w:eastAsia="Times New Roman"/>
          <w:szCs w:val="24"/>
          <w:lang w:val="en"/>
        </w:rPr>
        <w:t xml:space="preserve"> is located </w:t>
      </w:r>
      <w:r w:rsidR="00CF738E">
        <w:rPr>
          <w:rFonts w:eastAsia="Times New Roman"/>
          <w:szCs w:val="24"/>
          <w:lang w:val="en"/>
        </w:rPr>
        <w:t xml:space="preserve">on the CDE ESSA Assistance Status Data File web page </w:t>
      </w:r>
      <w:r w:rsidRPr="003302B1">
        <w:rPr>
          <w:rFonts w:eastAsia="Times New Roman"/>
          <w:szCs w:val="24"/>
          <w:lang w:val="en"/>
        </w:rPr>
        <w:t xml:space="preserve">at </w:t>
      </w:r>
      <w:hyperlink r:id="rId7" w:tooltip="Every Student Succeeds Act Assistance Data Files" w:history="1">
        <w:r w:rsidRPr="003302B1">
          <w:rPr>
            <w:rStyle w:val="Hyperlink"/>
            <w:rFonts w:eastAsia="Times New Roman"/>
            <w:szCs w:val="24"/>
            <w:lang w:val="en"/>
          </w:rPr>
          <w:t>https://www.cde.ca.gov/sp/sw/t1/essaassistdatafiles.asp</w:t>
        </w:r>
      </w:hyperlink>
      <w:r w:rsidRPr="003302B1">
        <w:rPr>
          <w:rFonts w:eastAsia="Times New Roman"/>
          <w:szCs w:val="24"/>
          <w:lang w:val="en"/>
        </w:rPr>
        <w:t>.</w:t>
      </w:r>
    </w:p>
    <w:p w14:paraId="27396755" w14:textId="1C57DBA5" w:rsidR="007C31AE" w:rsidRPr="003302B1" w:rsidRDefault="001418FD" w:rsidP="002C42AD">
      <w:pPr>
        <w:pStyle w:val="Heading3"/>
      </w:pPr>
      <w:r w:rsidRPr="003302B1">
        <w:t>Statutory</w:t>
      </w:r>
      <w:r w:rsidR="00BE1518" w:rsidRPr="003302B1">
        <w:t xml:space="preserve"> Authority</w:t>
      </w:r>
    </w:p>
    <w:p w14:paraId="174D6D81" w14:textId="070EEC59" w:rsidR="00065696" w:rsidRPr="003302B1" w:rsidRDefault="00065696" w:rsidP="00065696">
      <w:pPr>
        <w:rPr>
          <w:szCs w:val="24"/>
        </w:rPr>
      </w:pPr>
      <w:bookmarkStart w:id="0" w:name="_Hlk48037410"/>
      <w:r w:rsidRPr="003302B1">
        <w:rPr>
          <w:color w:val="000000" w:themeColor="text1"/>
          <w:szCs w:val="24"/>
        </w:rPr>
        <w:t>ESSA Section 1003–School Improvement (</w:t>
      </w:r>
      <w:hyperlink r:id="rId8" w:tooltip="United States Department of Education, Every Student Succeeds Act">
        <w:r w:rsidRPr="003302B1">
          <w:rPr>
            <w:color w:val="0563C1" w:themeColor="hyperlink"/>
            <w:szCs w:val="24"/>
            <w:u w:val="single"/>
          </w:rPr>
          <w:t>https://go.usa.gov/xfAWr</w:t>
        </w:r>
      </w:hyperlink>
      <w:r w:rsidRPr="003302B1">
        <w:rPr>
          <w:rFonts w:eastAsiaTheme="minorHAnsi"/>
          <w:color w:val="auto"/>
          <w:szCs w:val="24"/>
        </w:rPr>
        <w:t>)</w:t>
      </w:r>
      <w:r w:rsidRPr="003302B1">
        <w:rPr>
          <w:color w:val="000000" w:themeColor="text1"/>
          <w:szCs w:val="24"/>
        </w:rPr>
        <w:t>, pages 9 through 11.</w:t>
      </w:r>
    </w:p>
    <w:bookmarkEnd w:id="0"/>
    <w:p w14:paraId="106EAE14" w14:textId="2A034B58" w:rsidR="00065696" w:rsidRPr="003302B1" w:rsidRDefault="00065696" w:rsidP="00065696">
      <w:pPr>
        <w:rPr>
          <w:szCs w:val="24"/>
        </w:rPr>
      </w:pPr>
      <w:r w:rsidRPr="003302B1">
        <w:rPr>
          <w:szCs w:val="24"/>
        </w:rPr>
        <w:t>ESSA Section 1111(d)(1)–Comprehensive Support and Improvement (</w:t>
      </w:r>
      <w:hyperlink r:id="rId9" w:tooltip="United States Department of Education - Comprehensive and Support Improvement under Every Student Succeeds Act" w:history="1">
        <w:r w:rsidRPr="003302B1">
          <w:rPr>
            <w:color w:val="0563C1" w:themeColor="hyperlink"/>
            <w:szCs w:val="24"/>
            <w:u w:val="single"/>
          </w:rPr>
          <w:t>https://go.usa.gov/xfAC2</w:t>
        </w:r>
      </w:hyperlink>
      <w:r w:rsidRPr="003302B1">
        <w:rPr>
          <w:szCs w:val="24"/>
        </w:rPr>
        <w:t>), pages 33 through 35.</w:t>
      </w:r>
    </w:p>
    <w:p w14:paraId="0119024C" w14:textId="5909CC66" w:rsidR="00065696" w:rsidRPr="003302B1" w:rsidRDefault="00E16F39" w:rsidP="00065696">
      <w:pPr>
        <w:rPr>
          <w:rStyle w:val="Hyperlink"/>
          <w:color w:val="002060"/>
        </w:rPr>
      </w:pPr>
      <w:r w:rsidRPr="001F14A6">
        <w:rPr>
          <w:color w:val="auto"/>
        </w:rPr>
        <w:t>Assembly</w:t>
      </w:r>
      <w:r w:rsidR="00065696" w:rsidRPr="001F14A6">
        <w:rPr>
          <w:color w:val="auto"/>
        </w:rPr>
        <w:t xml:space="preserve"> Bill </w:t>
      </w:r>
      <w:r w:rsidRPr="001F14A6">
        <w:rPr>
          <w:color w:val="auto"/>
        </w:rPr>
        <w:t>1</w:t>
      </w:r>
      <w:r w:rsidR="00A94ECE">
        <w:rPr>
          <w:color w:val="auto"/>
        </w:rPr>
        <w:t>5</w:t>
      </w:r>
      <w:r w:rsidRPr="001F14A6">
        <w:rPr>
          <w:color w:val="auto"/>
        </w:rPr>
        <w:t>7</w:t>
      </w:r>
      <w:r w:rsidR="00BA6618" w:rsidRPr="001F14A6">
        <w:rPr>
          <w:color w:val="auto"/>
        </w:rPr>
        <w:t>,</w:t>
      </w:r>
      <w:r w:rsidR="00065696" w:rsidRPr="001F14A6">
        <w:rPr>
          <w:color w:val="auto"/>
        </w:rPr>
        <w:t xml:space="preserve"> Budget Act of 20</w:t>
      </w:r>
      <w:r w:rsidR="00EE3EF0" w:rsidRPr="001F14A6">
        <w:rPr>
          <w:color w:val="auto"/>
        </w:rPr>
        <w:t>2</w:t>
      </w:r>
      <w:r w:rsidR="00FF7A61" w:rsidRPr="001F14A6">
        <w:rPr>
          <w:color w:val="auto"/>
        </w:rPr>
        <w:t>4</w:t>
      </w:r>
      <w:r w:rsidR="00EE3EF0" w:rsidRPr="001F14A6">
        <w:rPr>
          <w:color w:val="auto"/>
        </w:rPr>
        <w:t xml:space="preserve"> Item 6100-134-0890 Provision 11 of Schedule 2</w:t>
      </w:r>
      <w:r w:rsidR="00065696" w:rsidRPr="001F14A6">
        <w:rPr>
          <w:color w:val="auto"/>
        </w:rPr>
        <w:t xml:space="preserve"> is </w:t>
      </w:r>
      <w:r w:rsidR="00065696" w:rsidRPr="001F14A6">
        <w:rPr>
          <w:rFonts w:eastAsiaTheme="minorEastAsia" w:cstheme="minorBidi"/>
          <w:color w:val="auto"/>
        </w:rPr>
        <w:t>located at</w:t>
      </w:r>
      <w:r w:rsidR="00065696" w:rsidRPr="001F14A6">
        <w:rPr>
          <w:rFonts w:eastAsiaTheme="minorHAnsi"/>
          <w:color w:val="0563C1" w:themeColor="hyperlink"/>
          <w:szCs w:val="24"/>
          <w:u w:val="single"/>
        </w:rPr>
        <w:t xml:space="preserve"> </w:t>
      </w:r>
      <w:hyperlink r:id="rId10" w:tooltip="Assembly Bill legislation" w:history="1">
        <w:r w:rsidR="00BF5D40" w:rsidRPr="001F14A6">
          <w:rPr>
            <w:rStyle w:val="Hyperlink"/>
            <w:szCs w:val="24"/>
          </w:rPr>
          <w:t>https://leginfo.legislature.ca.gov/faces/billNavClient.xhtml?bill_id=202320240AB157</w:t>
        </w:r>
      </w:hyperlink>
      <w:r w:rsidR="00400F0C">
        <w:rPr>
          <w:szCs w:val="24"/>
        </w:rPr>
        <w:t>.</w:t>
      </w:r>
    </w:p>
    <w:p w14:paraId="4CCBCC8A" w14:textId="7ADE5110" w:rsidR="003302B1" w:rsidRDefault="00F27B95" w:rsidP="0046239D">
      <w:pPr>
        <w:tabs>
          <w:tab w:val="left" w:pos="1770"/>
        </w:tabs>
        <w:ind w:left="0" w:firstLine="0"/>
      </w:pPr>
      <w:r w:rsidRPr="003302B1">
        <w:tab/>
      </w:r>
    </w:p>
    <w:p w14:paraId="3DD8BC76" w14:textId="54136DAA" w:rsidR="00065696" w:rsidRPr="003302B1" w:rsidRDefault="003302B1" w:rsidP="003302B1">
      <w:pPr>
        <w:tabs>
          <w:tab w:val="left" w:pos="3980"/>
        </w:tabs>
      </w:pPr>
      <w:r>
        <w:lastRenderedPageBreak/>
        <w:tab/>
      </w:r>
      <w:r>
        <w:tab/>
      </w:r>
    </w:p>
    <w:p w14:paraId="6EA1934A" w14:textId="78D454BE" w:rsidR="0017624C" w:rsidRPr="003302B1" w:rsidRDefault="00710550" w:rsidP="002C42AD">
      <w:pPr>
        <w:pStyle w:val="Heading3"/>
      </w:pPr>
      <w:r w:rsidRPr="003302B1">
        <w:t>Sub</w:t>
      </w:r>
      <w:r w:rsidR="00382709" w:rsidRPr="003302B1">
        <w:t>g</w:t>
      </w:r>
      <w:r w:rsidR="00851496" w:rsidRPr="003302B1">
        <w:t>rant Information</w:t>
      </w:r>
    </w:p>
    <w:p w14:paraId="5AC9F458" w14:textId="41763FC1" w:rsidR="00807E23"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Section 1111(d)(1)(B) of the Elementary an</w:t>
      </w:r>
      <w:r w:rsidR="00382709" w:rsidRPr="003302B1">
        <w:rPr>
          <w:rFonts w:eastAsia="Times New Roman" w:cs="Times New Roman"/>
          <w:color w:val="auto"/>
          <w:szCs w:val="24"/>
        </w:rPr>
        <w:t>d Secondary Education Act</w:t>
      </w:r>
      <w:r w:rsidRPr="003302B1">
        <w:rPr>
          <w:rFonts w:eastAsia="Times New Roman" w:cs="Times New Roman"/>
          <w:color w:val="auto"/>
          <w:szCs w:val="24"/>
        </w:rPr>
        <w:t xml:space="preserve"> as amended by </w:t>
      </w:r>
      <w:r w:rsidR="004138A4" w:rsidRPr="003302B1">
        <w:rPr>
          <w:rFonts w:eastAsia="Times New Roman" w:cs="Times New Roman"/>
          <w:color w:val="auto"/>
          <w:szCs w:val="24"/>
        </w:rPr>
        <w:t>the ESSA</w:t>
      </w:r>
      <w:r w:rsidRPr="003302B1">
        <w:rPr>
          <w:rFonts w:eastAsia="Times New Roman" w:cs="Times New Roman"/>
          <w:color w:val="auto"/>
          <w:szCs w:val="24"/>
        </w:rPr>
        <w:t xml:space="preserve"> requi</w:t>
      </w:r>
      <w:r w:rsidR="004138A4" w:rsidRPr="003302B1">
        <w:rPr>
          <w:rFonts w:eastAsia="Times New Roman" w:cs="Times New Roman"/>
          <w:color w:val="auto"/>
          <w:szCs w:val="24"/>
        </w:rPr>
        <w:t>res LEAs</w:t>
      </w:r>
      <w:r w:rsidRPr="003302B1">
        <w:rPr>
          <w:rFonts w:eastAsia="Times New Roman" w:cs="Times New Roman"/>
          <w:color w:val="auto"/>
          <w:szCs w:val="24"/>
        </w:rPr>
        <w:t>, in partnership with educational partners, to develop and imp</w:t>
      </w:r>
      <w:r w:rsidR="009F2305" w:rsidRPr="003302B1">
        <w:rPr>
          <w:rFonts w:eastAsia="Times New Roman" w:cs="Times New Roman"/>
          <w:color w:val="auto"/>
          <w:szCs w:val="24"/>
        </w:rPr>
        <w:t>lement a CSI</w:t>
      </w:r>
      <w:r w:rsidRPr="003302B1">
        <w:rPr>
          <w:rFonts w:eastAsia="Times New Roman" w:cs="Times New Roman"/>
          <w:color w:val="auto"/>
          <w:szCs w:val="24"/>
        </w:rPr>
        <w:t xml:space="preserve"> plan to improve st</w:t>
      </w:r>
      <w:r w:rsidR="00874715" w:rsidRPr="003302B1">
        <w:rPr>
          <w:rFonts w:eastAsia="Times New Roman" w:cs="Times New Roman"/>
          <w:color w:val="auto"/>
          <w:szCs w:val="24"/>
        </w:rPr>
        <w:t>udent outcomes for each school eligible</w:t>
      </w:r>
      <w:r w:rsidRPr="003302B1">
        <w:rPr>
          <w:rFonts w:eastAsia="Times New Roman" w:cs="Times New Roman"/>
          <w:color w:val="auto"/>
          <w:szCs w:val="24"/>
        </w:rPr>
        <w:t xml:space="preserve"> for CSI. ESSA Section 1111(d)(1)(B)(v) requires these plans to be approved by the school, the LEA, and the state educational agency (SEA). For the purposes of ESSA, the California State Board of Education (SBE) serves as the SEA.</w:t>
      </w:r>
    </w:p>
    <w:p w14:paraId="2B2A29AE" w14:textId="13932194" w:rsidR="00807E23" w:rsidRPr="003302B1" w:rsidRDefault="00807E23" w:rsidP="00807E23">
      <w:pPr>
        <w:autoSpaceDE w:val="0"/>
        <w:autoSpaceDN w:val="0"/>
        <w:adjustRightInd w:val="0"/>
        <w:spacing w:line="240" w:lineRule="auto"/>
        <w:ind w:left="0" w:firstLine="0"/>
        <w:rPr>
          <w:color w:val="auto"/>
          <w:szCs w:val="24"/>
        </w:rPr>
      </w:pPr>
      <w:r w:rsidRPr="003302B1">
        <w:rPr>
          <w:color w:val="auto"/>
          <w:szCs w:val="24"/>
        </w:rPr>
        <w:t xml:space="preserve">Summaries of LEA CSI plans are captured through LEA responses to the CSI </w:t>
      </w:r>
      <w:r w:rsidR="003D27D7" w:rsidRPr="003302B1">
        <w:rPr>
          <w:color w:val="auto"/>
          <w:szCs w:val="24"/>
        </w:rPr>
        <w:t>p</w:t>
      </w:r>
      <w:r w:rsidR="009F2305" w:rsidRPr="003302B1">
        <w:rPr>
          <w:color w:val="auto"/>
          <w:szCs w:val="24"/>
        </w:rPr>
        <w:t>rompts in the LCAP</w:t>
      </w:r>
      <w:r w:rsidRPr="003302B1">
        <w:rPr>
          <w:color w:val="auto"/>
          <w:szCs w:val="24"/>
        </w:rPr>
        <w:t>. Coupled with approv</w:t>
      </w:r>
      <w:r w:rsidR="00515FBF" w:rsidRPr="003302B1">
        <w:rPr>
          <w:color w:val="auto"/>
          <w:szCs w:val="24"/>
        </w:rPr>
        <w:t xml:space="preserve">al from COEs, </w:t>
      </w:r>
      <w:r w:rsidRPr="003302B1">
        <w:rPr>
          <w:color w:val="auto"/>
          <w:szCs w:val="24"/>
        </w:rPr>
        <w:t>these summaries serve as the mechanism for SBE approval and ensure the SEA meets its federal requirement to approve CSI plans pursuant to ESSA, Section 1111(d)(1)(B)(v).</w:t>
      </w:r>
      <w:r w:rsidR="00515FBF" w:rsidRPr="003302B1">
        <w:rPr>
          <w:color w:val="auto"/>
          <w:szCs w:val="24"/>
        </w:rPr>
        <w:t xml:space="preserve"> </w:t>
      </w:r>
      <w:bookmarkStart w:id="1" w:name="_Hlk144970236"/>
      <w:r w:rsidRPr="003302B1">
        <w:rPr>
          <w:rFonts w:eastAsia="Times New Roman" w:cs="Times New Roman"/>
          <w:color w:val="auto"/>
          <w:szCs w:val="24"/>
        </w:rPr>
        <w:t xml:space="preserve">In California, CSI plans are approved through the LCAP and </w:t>
      </w:r>
      <w:r w:rsidR="00BD2549" w:rsidRPr="003302B1">
        <w:rPr>
          <w:rFonts w:eastAsia="Times New Roman" w:cs="Times New Roman"/>
          <w:color w:val="auto"/>
          <w:szCs w:val="24"/>
        </w:rPr>
        <w:t>School Plan for Student A</w:t>
      </w:r>
      <w:r w:rsidRPr="003302B1">
        <w:rPr>
          <w:rFonts w:eastAsia="Times New Roman" w:cs="Times New Roman"/>
          <w:color w:val="auto"/>
          <w:szCs w:val="24"/>
        </w:rPr>
        <w:t>chievement (SPSA) processes. Beginning at the school level, the LEA works collaboratively with the</w:t>
      </w:r>
      <w:r w:rsidR="00E41CA2" w:rsidRPr="003302B1">
        <w:rPr>
          <w:rFonts w:eastAsia="Times New Roman" w:cs="Times New Roman"/>
          <w:color w:val="auto"/>
          <w:szCs w:val="24"/>
        </w:rPr>
        <w:t xml:space="preserve"> school site council at each eligible</w:t>
      </w:r>
      <w:r w:rsidRPr="003302B1">
        <w:rPr>
          <w:rFonts w:eastAsia="Times New Roman" w:cs="Times New Roman"/>
          <w:color w:val="auto"/>
          <w:szCs w:val="24"/>
        </w:rPr>
        <w:t xml:space="preserve"> school in developing the SPSA; the SPSA includes the CSI planning requirements, and is approved by the governing board of the LEA. At the LEA level, the LEA repor</w:t>
      </w:r>
      <w:r w:rsidR="00E41CA2" w:rsidRPr="003302B1">
        <w:rPr>
          <w:rFonts w:eastAsia="Times New Roman" w:cs="Times New Roman"/>
          <w:color w:val="auto"/>
          <w:szCs w:val="24"/>
        </w:rPr>
        <w:t>ts its efforts to support its eligible</w:t>
      </w:r>
      <w:r w:rsidRPr="003302B1">
        <w:rPr>
          <w:rFonts w:eastAsia="Times New Roman" w:cs="Times New Roman"/>
          <w:color w:val="auto"/>
          <w:szCs w:val="24"/>
        </w:rPr>
        <w:t xml:space="preserve"> schools in developing, monitoring, and evaluating the implementation and effectiveness of the CSI plan within its LCAP Plan Summary.</w:t>
      </w:r>
    </w:p>
    <w:bookmarkEnd w:id="1"/>
    <w:p w14:paraId="55FA655B" w14:textId="6D1B0833" w:rsidR="00807E23" w:rsidRDefault="00E41CA2"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LEAs with schools eligible</w:t>
      </w:r>
      <w:r w:rsidR="00807E23" w:rsidRPr="003302B1">
        <w:rPr>
          <w:rFonts w:eastAsia="Times New Roman" w:cs="Times New Roman"/>
          <w:color w:val="auto"/>
          <w:szCs w:val="24"/>
        </w:rPr>
        <w:t xml:space="preserve"> for CSI are required to complete three prompts in their LCAPs. These prompts serve as the LEA</w:t>
      </w:r>
      <w:r w:rsidR="007D209D" w:rsidRPr="003302B1">
        <w:rPr>
          <w:rFonts w:eastAsia="Times New Roman" w:cs="Times New Roman"/>
          <w:color w:val="auto"/>
          <w:szCs w:val="24"/>
        </w:rPr>
        <w:t>’</w:t>
      </w:r>
      <w:r w:rsidR="00807E23" w:rsidRPr="003302B1">
        <w:rPr>
          <w:rFonts w:eastAsia="Times New Roman" w:cs="Times New Roman"/>
          <w:color w:val="auto"/>
          <w:szCs w:val="24"/>
        </w:rPr>
        <w:t xml:space="preserve">s CSI Plan summaries for </w:t>
      </w:r>
      <w:proofErr w:type="gramStart"/>
      <w:r w:rsidR="00807E23" w:rsidRPr="003302B1">
        <w:rPr>
          <w:rFonts w:eastAsia="Times New Roman" w:cs="Times New Roman"/>
          <w:color w:val="auto"/>
          <w:szCs w:val="24"/>
        </w:rPr>
        <w:t>all of</w:t>
      </w:r>
      <w:proofErr w:type="gramEnd"/>
      <w:r w:rsidR="00807E23" w:rsidRPr="003302B1">
        <w:rPr>
          <w:rFonts w:eastAsia="Times New Roman" w:cs="Times New Roman"/>
          <w:color w:val="auto"/>
          <w:szCs w:val="24"/>
        </w:rPr>
        <w:t xml:space="preserve"> their CSI schools. The prompts are:</w:t>
      </w:r>
    </w:p>
    <w:p w14:paraId="70F53757" w14:textId="46D226B5" w:rsidR="0040793E" w:rsidRPr="0040793E" w:rsidRDefault="0040793E" w:rsidP="0040793E">
      <w:pPr>
        <w:pStyle w:val="ListParagraph"/>
        <w:numPr>
          <w:ilvl w:val="0"/>
          <w:numId w:val="5"/>
        </w:numPr>
        <w:autoSpaceDE w:val="0"/>
        <w:autoSpaceDN w:val="0"/>
        <w:adjustRightInd w:val="0"/>
        <w:spacing w:line="240" w:lineRule="auto"/>
        <w:rPr>
          <w:rFonts w:eastAsia="Times New Roman" w:cs="Times New Roman"/>
          <w:color w:val="auto"/>
          <w:szCs w:val="24"/>
        </w:rPr>
      </w:pPr>
      <w:r w:rsidRPr="0040793E">
        <w:rPr>
          <w:szCs w:val="24"/>
        </w:rPr>
        <w:t>List the schools in the LEA that are eligible for CSI.</w:t>
      </w:r>
    </w:p>
    <w:p w14:paraId="02CC8279" w14:textId="18BE84B6" w:rsidR="0040793E" w:rsidRPr="0040793E" w:rsidRDefault="0040793E" w:rsidP="001F588D">
      <w:pPr>
        <w:numPr>
          <w:ilvl w:val="0"/>
          <w:numId w:val="5"/>
        </w:numPr>
        <w:autoSpaceDE w:val="0"/>
        <w:autoSpaceDN w:val="0"/>
        <w:adjustRightInd w:val="0"/>
        <w:spacing w:line="240" w:lineRule="auto"/>
        <w:rPr>
          <w:rFonts w:eastAsia="Times New Roman"/>
          <w:color w:val="auto"/>
          <w:szCs w:val="24"/>
        </w:rPr>
      </w:pPr>
      <w:r w:rsidRPr="0040793E">
        <w:rPr>
          <w:szCs w:val="24"/>
        </w:rPr>
        <w:t>Describe how the LEA has or will support its eligible schools in developing CSI plans.</w:t>
      </w:r>
    </w:p>
    <w:p w14:paraId="4D937F66" w14:textId="7BCA4F9B" w:rsidR="0040793E" w:rsidRPr="0040793E" w:rsidRDefault="0040793E" w:rsidP="0040793E">
      <w:pPr>
        <w:numPr>
          <w:ilvl w:val="0"/>
          <w:numId w:val="5"/>
        </w:numPr>
        <w:autoSpaceDE w:val="0"/>
        <w:autoSpaceDN w:val="0"/>
        <w:adjustRightInd w:val="0"/>
        <w:spacing w:line="240" w:lineRule="auto"/>
        <w:rPr>
          <w:rFonts w:eastAsia="Times New Roman"/>
          <w:color w:val="auto"/>
          <w:szCs w:val="24"/>
        </w:rPr>
      </w:pPr>
      <w:r w:rsidRPr="0040793E">
        <w:rPr>
          <w:szCs w:val="24"/>
        </w:rPr>
        <w:t>Describe how the LEA will monitor and evaluate the plan to support student and school improvement.</w:t>
      </w:r>
    </w:p>
    <w:p w14:paraId="0392AE57" w14:textId="18195EB7" w:rsidR="000310D1" w:rsidRPr="003302B1" w:rsidRDefault="00807E23" w:rsidP="00807E23">
      <w:pPr>
        <w:autoSpaceDE w:val="0"/>
        <w:autoSpaceDN w:val="0"/>
        <w:adjustRightInd w:val="0"/>
        <w:spacing w:line="240" w:lineRule="auto"/>
        <w:ind w:left="0" w:firstLine="0"/>
        <w:rPr>
          <w:rFonts w:eastAsia="Times New Roman" w:cs="Times New Roman"/>
          <w:color w:val="auto"/>
          <w:szCs w:val="24"/>
        </w:rPr>
      </w:pPr>
      <w:bookmarkStart w:id="2" w:name="_Hlk144970343"/>
      <w:r w:rsidRPr="003302B1">
        <w:rPr>
          <w:rFonts w:eastAsia="Times New Roman" w:cs="Times New Roman"/>
          <w:color w:val="auto"/>
          <w:szCs w:val="24"/>
        </w:rPr>
        <w:t xml:space="preserve">For school districts, the LCAP, including the required CSI prompts, are subsequently approved by </w:t>
      </w:r>
      <w:r w:rsidR="00E41CA2" w:rsidRPr="003302B1">
        <w:rPr>
          <w:rFonts w:eastAsia="Times New Roman" w:cs="Times New Roman"/>
          <w:color w:val="auto"/>
          <w:szCs w:val="24"/>
        </w:rPr>
        <w:t>its local COE. Charter schools eligible</w:t>
      </w:r>
      <w:r w:rsidRPr="003302B1">
        <w:rPr>
          <w:rFonts w:eastAsia="Times New Roman" w:cs="Times New Roman"/>
          <w:color w:val="auto"/>
          <w:szCs w:val="24"/>
        </w:rPr>
        <w:t xml:space="preserve"> for CSI complete the CSI prompts within its LCAP and submit those prompts to the COE of the county in which the charter school resides for approval.</w:t>
      </w:r>
    </w:p>
    <w:bookmarkEnd w:id="2"/>
    <w:p w14:paraId="526A8316" w14:textId="479C6236" w:rsidR="00B25E6A" w:rsidRPr="003302B1" w:rsidRDefault="00155D1B" w:rsidP="002C42AD">
      <w:pPr>
        <w:pStyle w:val="Heading3"/>
      </w:pPr>
      <w:r w:rsidRPr="003302B1">
        <w:t xml:space="preserve">Funding </w:t>
      </w:r>
      <w:r w:rsidR="00340EA9" w:rsidRPr="003302B1">
        <w:t>Information</w:t>
      </w:r>
    </w:p>
    <w:p w14:paraId="7DB18189" w14:textId="31212B6F" w:rsidR="00155D1B" w:rsidRPr="003302B1" w:rsidRDefault="00B41EA7" w:rsidP="00615C78">
      <w:pPr>
        <w:ind w:left="0" w:firstLine="0"/>
      </w:pPr>
      <w:r w:rsidRPr="003302B1">
        <w:t xml:space="preserve">The Budget Act </w:t>
      </w:r>
      <w:r w:rsidRPr="00E00F37">
        <w:t xml:space="preserve">of </w:t>
      </w:r>
      <w:r w:rsidR="008635EC" w:rsidRPr="00E00F37">
        <w:t>202</w:t>
      </w:r>
      <w:r w:rsidR="00C119FB" w:rsidRPr="00E00F37">
        <w:t>4</w:t>
      </w:r>
      <w:r w:rsidR="00B3650F" w:rsidRPr="00E00F37">
        <w:t xml:space="preserve"> appropriate</w:t>
      </w:r>
      <w:r w:rsidR="00132D54" w:rsidRPr="00E00F37">
        <w:t>s</w:t>
      </w:r>
      <w:r w:rsidR="00B3650F" w:rsidRPr="00E00F37">
        <w:t xml:space="preserve"> </w:t>
      </w:r>
      <w:r w:rsidR="00340EA9" w:rsidRPr="00E00F37">
        <w:t>$</w:t>
      </w:r>
      <w:r w:rsidR="008635EC" w:rsidRPr="00E00F37">
        <w:t>5</w:t>
      </w:r>
      <w:r w:rsidR="00C13928" w:rsidRPr="00E00F37">
        <w:t xml:space="preserve"> million</w:t>
      </w:r>
      <w:r w:rsidR="00B3650F" w:rsidRPr="00E00F37">
        <w:t xml:space="preserve"> </w:t>
      </w:r>
      <w:r w:rsidR="0010721E" w:rsidRPr="00E00F37">
        <w:t xml:space="preserve">in </w:t>
      </w:r>
      <w:r w:rsidR="0005700A" w:rsidRPr="00E00F37">
        <w:t>f</w:t>
      </w:r>
      <w:r w:rsidR="00A53C44" w:rsidRPr="00E00F37">
        <w:t xml:space="preserve">iscal </w:t>
      </w:r>
      <w:r w:rsidR="0005700A" w:rsidRPr="00E00F37">
        <w:t>y</w:t>
      </w:r>
      <w:r w:rsidR="00A53C44" w:rsidRPr="00E00F37">
        <w:t>ear (</w:t>
      </w:r>
      <w:r w:rsidR="549F6D6D" w:rsidRPr="00E00F37">
        <w:t>FY</w:t>
      </w:r>
      <w:r w:rsidR="00A53C44" w:rsidRPr="00E00F37">
        <w:t>)</w:t>
      </w:r>
      <w:r w:rsidR="00F33652" w:rsidRPr="00E00F37">
        <w:rPr>
          <w:color w:val="auto"/>
        </w:rPr>
        <w:t xml:space="preserve"> 202</w:t>
      </w:r>
      <w:r w:rsidR="00490A0F">
        <w:rPr>
          <w:color w:val="auto"/>
        </w:rPr>
        <w:t>4</w:t>
      </w:r>
      <w:r w:rsidR="6B21C1E1" w:rsidRPr="00E00F37">
        <w:rPr>
          <w:color w:val="auto"/>
        </w:rPr>
        <w:t xml:space="preserve"> </w:t>
      </w:r>
      <w:r w:rsidR="004C6363" w:rsidRPr="00E00F37">
        <w:rPr>
          <w:color w:val="auto"/>
        </w:rPr>
        <w:t>ESSA,</w:t>
      </w:r>
      <w:r w:rsidR="00F6491E" w:rsidRPr="00E00F37">
        <w:rPr>
          <w:color w:val="auto"/>
        </w:rPr>
        <w:t xml:space="preserve"> </w:t>
      </w:r>
      <w:r w:rsidR="001E5176" w:rsidRPr="00E00F37">
        <w:t xml:space="preserve">Section 1003 </w:t>
      </w:r>
      <w:r w:rsidR="000E3939" w:rsidRPr="00E00F37">
        <w:t>funds</w:t>
      </w:r>
      <w:r w:rsidR="0010721E" w:rsidRPr="00E00F37">
        <w:t xml:space="preserve"> </w:t>
      </w:r>
      <w:r w:rsidR="00AE55ED" w:rsidRPr="00E00F37">
        <w:t xml:space="preserve">to </w:t>
      </w:r>
      <w:r w:rsidR="00C13928" w:rsidRPr="00E00F37">
        <w:t>COEs</w:t>
      </w:r>
      <w:r w:rsidR="00A53C44" w:rsidRPr="00E00F37">
        <w:t xml:space="preserve"> for</w:t>
      </w:r>
      <w:r w:rsidR="00AE55ED" w:rsidRPr="00E00F37">
        <w:t xml:space="preserve"> </w:t>
      </w:r>
      <w:r w:rsidR="000E3939" w:rsidRPr="00E00F37">
        <w:rPr>
          <w:rFonts w:ascii="Helvetica" w:eastAsia="Times New Roman" w:hAnsi="Helvetica" w:cs="Helvetica"/>
          <w:szCs w:val="24"/>
        </w:rPr>
        <w:t xml:space="preserve">the </w:t>
      </w:r>
      <w:r w:rsidR="00F41B73" w:rsidRPr="00E00F37">
        <w:rPr>
          <w:rFonts w:ascii="Helvetica" w:eastAsia="Times New Roman" w:hAnsi="Helvetica" w:cs="Helvetica"/>
          <w:szCs w:val="24"/>
        </w:rPr>
        <w:t>purposes of review and approva</w:t>
      </w:r>
      <w:r w:rsidR="00421D04" w:rsidRPr="00E00F37">
        <w:rPr>
          <w:rFonts w:ascii="Helvetica" w:eastAsia="Times New Roman" w:hAnsi="Helvetica" w:cs="Helvetica"/>
          <w:szCs w:val="24"/>
        </w:rPr>
        <w:t>l of</w:t>
      </w:r>
      <w:r w:rsidR="00710550" w:rsidRPr="00E00F37">
        <w:rPr>
          <w:rFonts w:ascii="Helvetica" w:eastAsia="Times New Roman" w:hAnsi="Helvetica" w:cs="Helvetica"/>
          <w:szCs w:val="24"/>
        </w:rPr>
        <w:t xml:space="preserve"> </w:t>
      </w:r>
      <w:r w:rsidR="00710550" w:rsidRPr="00E00F37">
        <w:rPr>
          <w:szCs w:val="24"/>
        </w:rPr>
        <w:t>202</w:t>
      </w:r>
      <w:r w:rsidR="00C119FB" w:rsidRPr="00E00F37">
        <w:rPr>
          <w:szCs w:val="24"/>
        </w:rPr>
        <w:t>5</w:t>
      </w:r>
      <w:r w:rsidR="00710550" w:rsidRPr="00E00F37">
        <w:rPr>
          <w:szCs w:val="24"/>
        </w:rPr>
        <w:t>–2</w:t>
      </w:r>
      <w:r w:rsidR="00C119FB" w:rsidRPr="00E00F37">
        <w:rPr>
          <w:szCs w:val="24"/>
        </w:rPr>
        <w:t>6</w:t>
      </w:r>
      <w:r w:rsidR="00421D04" w:rsidRPr="00E00F37">
        <w:rPr>
          <w:rFonts w:ascii="Helvetica" w:eastAsia="Times New Roman" w:hAnsi="Helvetica" w:cs="Helvetica"/>
          <w:szCs w:val="24"/>
        </w:rPr>
        <w:t xml:space="preserve"> CSI plans through the CSI p</w:t>
      </w:r>
      <w:r w:rsidR="00F41B73" w:rsidRPr="00E00F37">
        <w:rPr>
          <w:rFonts w:ascii="Helvetica" w:eastAsia="Times New Roman" w:hAnsi="Helvetica" w:cs="Helvetica"/>
          <w:szCs w:val="24"/>
        </w:rPr>
        <w:t xml:space="preserve">rompts in the </w:t>
      </w:r>
      <w:r w:rsidR="00710550" w:rsidRPr="00E00F37">
        <w:rPr>
          <w:szCs w:val="24"/>
        </w:rPr>
        <w:t>202</w:t>
      </w:r>
      <w:r w:rsidR="00C119FB" w:rsidRPr="00E00F37">
        <w:rPr>
          <w:szCs w:val="24"/>
        </w:rPr>
        <w:t>5</w:t>
      </w:r>
      <w:r w:rsidR="00710550" w:rsidRPr="00E00F37">
        <w:rPr>
          <w:szCs w:val="24"/>
        </w:rPr>
        <w:t>–2</w:t>
      </w:r>
      <w:r w:rsidR="00C119FB" w:rsidRPr="00E00F37">
        <w:rPr>
          <w:szCs w:val="24"/>
        </w:rPr>
        <w:t>6</w:t>
      </w:r>
      <w:r w:rsidR="00710550" w:rsidRPr="00E00F37">
        <w:rPr>
          <w:szCs w:val="24"/>
        </w:rPr>
        <w:t xml:space="preserve"> </w:t>
      </w:r>
      <w:r w:rsidR="00F41B73" w:rsidRPr="00E00F37">
        <w:rPr>
          <w:rFonts w:ascii="Helvetica" w:eastAsia="Times New Roman" w:hAnsi="Helvetica" w:cs="Helvetica"/>
          <w:szCs w:val="24"/>
        </w:rPr>
        <w:t>LEA LCAP.</w:t>
      </w:r>
      <w:r w:rsidR="000E3939" w:rsidRPr="00E00F37">
        <w:t xml:space="preserve"> </w:t>
      </w:r>
      <w:r w:rsidR="00155D1B" w:rsidRPr="00E00F37">
        <w:t>Funds are allocated to each eligible COE through a formula that takes into conside</w:t>
      </w:r>
      <w:r w:rsidR="00DF6916" w:rsidRPr="00E00F37">
        <w:t>ration the number of schools eligible</w:t>
      </w:r>
      <w:r w:rsidR="00155D1B" w:rsidRPr="00E00F37">
        <w:t xml:space="preserve"> for CSI, statewide</w:t>
      </w:r>
      <w:r w:rsidR="006C0B00" w:rsidRPr="00E00F37">
        <w:t xml:space="preserve">. Funds </w:t>
      </w:r>
      <w:r w:rsidR="00155D1B" w:rsidRPr="00E00F37">
        <w:t xml:space="preserve">are </w:t>
      </w:r>
      <w:r w:rsidR="00155D1B" w:rsidRPr="001F14A6">
        <w:t xml:space="preserve">available </w:t>
      </w:r>
      <w:r w:rsidR="000E3939" w:rsidRPr="001F14A6">
        <w:t xml:space="preserve">for a period </w:t>
      </w:r>
      <w:r w:rsidR="000B4BBC" w:rsidRPr="001F14A6">
        <w:t xml:space="preserve">beginning </w:t>
      </w:r>
      <w:r w:rsidR="00F10DE9" w:rsidRPr="001F14A6">
        <w:t>March 1</w:t>
      </w:r>
      <w:r w:rsidR="00FA7585">
        <w:t>7</w:t>
      </w:r>
      <w:r w:rsidR="000B4BBC" w:rsidRPr="001F14A6">
        <w:t>, 202</w:t>
      </w:r>
      <w:r w:rsidR="00C119FB" w:rsidRPr="001F14A6">
        <w:t>5</w:t>
      </w:r>
      <w:r w:rsidR="000B4BBC" w:rsidRPr="001F14A6">
        <w:t>,</w:t>
      </w:r>
      <w:r w:rsidR="00155D1B" w:rsidRPr="001F14A6">
        <w:t xml:space="preserve"> </w:t>
      </w:r>
      <w:r w:rsidR="000B4BBC" w:rsidRPr="001F14A6">
        <w:t>and ending September 30</w:t>
      </w:r>
      <w:r w:rsidR="000B4BBC" w:rsidRPr="00E00F37">
        <w:t>, 202</w:t>
      </w:r>
      <w:r w:rsidR="00C119FB" w:rsidRPr="00E00F37">
        <w:t>6</w:t>
      </w:r>
      <w:r w:rsidR="00155D1B" w:rsidRPr="00E00F37">
        <w:t>.</w:t>
      </w:r>
    </w:p>
    <w:p w14:paraId="2E4D8537" w14:textId="50C02FA0" w:rsidR="00B25E6A" w:rsidRPr="003302B1" w:rsidRDefault="002E4899" w:rsidP="002C42AD">
      <w:pPr>
        <w:pStyle w:val="Heading3"/>
        <w:rPr>
          <w:strike/>
        </w:rPr>
      </w:pPr>
      <w:r w:rsidRPr="003302B1">
        <w:lastRenderedPageBreak/>
        <w:t>Eligibility Requirements</w:t>
      </w:r>
    </w:p>
    <w:p w14:paraId="0ABA7B91" w14:textId="00B591C0" w:rsidR="0045126A" w:rsidRPr="00E00F37" w:rsidRDefault="0045126A" w:rsidP="0045126A">
      <w:pPr>
        <w:spacing w:line="240" w:lineRule="auto"/>
        <w:rPr>
          <w:rFonts w:eastAsiaTheme="majorEastAsia"/>
          <w:szCs w:val="24"/>
        </w:rPr>
      </w:pPr>
      <w:r w:rsidRPr="003302B1">
        <w:t xml:space="preserve">An applicant must be a COE with at least one LEA in its county that serves schools </w:t>
      </w:r>
      <w:r w:rsidR="00F758C6" w:rsidRPr="003302B1">
        <w:rPr>
          <w:szCs w:val="24"/>
        </w:rPr>
        <w:t>eligible for CSI based</w:t>
      </w:r>
      <w:r w:rsidR="00A32B16" w:rsidRPr="003302B1">
        <w:rPr>
          <w:szCs w:val="24"/>
        </w:rPr>
        <w:t xml:space="preserve"> on </w:t>
      </w:r>
      <w:r w:rsidR="00A32B16" w:rsidRPr="00E00F37">
        <w:rPr>
          <w:szCs w:val="24"/>
        </w:rPr>
        <w:t xml:space="preserve">the </w:t>
      </w:r>
      <w:r w:rsidR="006A79CE" w:rsidRPr="00E00F37">
        <w:rPr>
          <w:rFonts w:eastAsiaTheme="majorEastAsia"/>
          <w:szCs w:val="24"/>
        </w:rPr>
        <w:t>202</w:t>
      </w:r>
      <w:r w:rsidR="00C119FB" w:rsidRPr="00E00F37">
        <w:rPr>
          <w:rFonts w:eastAsiaTheme="majorEastAsia"/>
          <w:szCs w:val="24"/>
        </w:rPr>
        <w:t>4</w:t>
      </w:r>
      <w:r w:rsidR="006A79CE" w:rsidRPr="00E00F37">
        <w:rPr>
          <w:rFonts w:eastAsiaTheme="majorEastAsia"/>
          <w:szCs w:val="24"/>
        </w:rPr>
        <w:t>–2</w:t>
      </w:r>
      <w:r w:rsidR="00C119FB" w:rsidRPr="00E00F37">
        <w:rPr>
          <w:rFonts w:eastAsiaTheme="majorEastAsia"/>
          <w:szCs w:val="24"/>
        </w:rPr>
        <w:t>5</w:t>
      </w:r>
      <w:r w:rsidR="006A79CE" w:rsidRPr="00E00F37">
        <w:rPr>
          <w:rFonts w:eastAsiaTheme="majorEastAsia"/>
          <w:szCs w:val="24"/>
        </w:rPr>
        <w:t xml:space="preserve"> ESSA Assistance Status Data File</w:t>
      </w:r>
      <w:r w:rsidR="006A79CE" w:rsidRPr="00E00F37">
        <w:rPr>
          <w:szCs w:val="24"/>
        </w:rPr>
        <w:t>.</w:t>
      </w:r>
      <w:r w:rsidR="006A79CE" w:rsidRPr="00E00F37">
        <w:rPr>
          <w:rFonts w:eastAsiaTheme="majorEastAsia"/>
          <w:szCs w:val="24"/>
        </w:rPr>
        <w:t xml:space="preserve"> </w:t>
      </w:r>
      <w:r w:rsidR="006A79CE" w:rsidRPr="00E00F37">
        <w:rPr>
          <w:color w:val="000000" w:themeColor="text1"/>
          <w:szCs w:val="24"/>
        </w:rPr>
        <w:t>An LEA is defined as a county office of education, school district, or direct-funded charter school.</w:t>
      </w:r>
    </w:p>
    <w:p w14:paraId="429664FF" w14:textId="5B1B9519" w:rsidR="0045126A" w:rsidRPr="003302B1" w:rsidRDefault="0045126A" w:rsidP="0045126A">
      <w:pPr>
        <w:ind w:left="0" w:firstLine="0"/>
        <w:rPr>
          <w:rFonts w:eastAsia="Times New Roman"/>
          <w:szCs w:val="24"/>
          <w:lang w:val="en"/>
        </w:rPr>
      </w:pPr>
      <w:r w:rsidRPr="00E00F37">
        <w:rPr>
          <w:rFonts w:eastAsia="Times New Roman"/>
          <w:szCs w:val="24"/>
          <w:lang w:val="en"/>
        </w:rPr>
        <w:t>The 20</w:t>
      </w:r>
      <w:r w:rsidR="00C119FB" w:rsidRPr="00E00F37">
        <w:rPr>
          <w:rFonts w:eastAsia="Times New Roman"/>
          <w:szCs w:val="24"/>
          <w:lang w:val="en"/>
        </w:rPr>
        <w:t>24</w:t>
      </w:r>
      <w:r w:rsidRPr="00E00F37">
        <w:rPr>
          <w:rFonts w:eastAsia="Times New Roman"/>
          <w:szCs w:val="24"/>
          <w:lang w:val="en"/>
        </w:rPr>
        <w:t>–2</w:t>
      </w:r>
      <w:r w:rsidR="00C119FB" w:rsidRPr="00E00F37">
        <w:rPr>
          <w:rFonts w:eastAsia="Times New Roman"/>
          <w:szCs w:val="24"/>
          <w:lang w:val="en"/>
        </w:rPr>
        <w:t>5</w:t>
      </w:r>
      <w:r w:rsidRPr="00E00F37">
        <w:rPr>
          <w:rFonts w:eastAsia="Times New Roman"/>
          <w:szCs w:val="24"/>
          <w:lang w:val="en"/>
        </w:rPr>
        <w:t xml:space="preserve"> ESSA Assistance</w:t>
      </w:r>
      <w:r w:rsidRPr="003302B1">
        <w:rPr>
          <w:rFonts w:eastAsia="Times New Roman"/>
          <w:szCs w:val="24"/>
          <w:lang w:val="en"/>
        </w:rPr>
        <w:t xml:space="preserve"> Status </w:t>
      </w:r>
      <w:r w:rsidR="00CA3B3F">
        <w:rPr>
          <w:rFonts w:eastAsia="Times New Roman"/>
          <w:szCs w:val="24"/>
          <w:lang w:val="en"/>
        </w:rPr>
        <w:t>Data File</w:t>
      </w:r>
      <w:r w:rsidR="00CC7BD9" w:rsidRPr="003302B1">
        <w:rPr>
          <w:rFonts w:eastAsia="Times New Roman"/>
          <w:szCs w:val="24"/>
          <w:lang w:val="en"/>
        </w:rPr>
        <w:t xml:space="preserve"> is located</w:t>
      </w:r>
      <w:r w:rsidR="00CA3B3F">
        <w:rPr>
          <w:rFonts w:eastAsia="Times New Roman"/>
          <w:szCs w:val="24"/>
          <w:lang w:val="en"/>
        </w:rPr>
        <w:t xml:space="preserve"> on the CDE ESSA Assistance Status Data File web page</w:t>
      </w:r>
      <w:r w:rsidR="00CC7BD9" w:rsidRPr="003302B1">
        <w:rPr>
          <w:rFonts w:eastAsia="Times New Roman"/>
          <w:szCs w:val="24"/>
          <w:lang w:val="en"/>
        </w:rPr>
        <w:t xml:space="preserve"> at </w:t>
      </w:r>
      <w:hyperlink r:id="rId11" w:tooltip="Every Student Succeeds Act Assistance Data Files" w:history="1">
        <w:r w:rsidR="00761169" w:rsidRPr="003302B1">
          <w:rPr>
            <w:rStyle w:val="Hyperlink"/>
            <w:rFonts w:eastAsia="Times New Roman"/>
            <w:szCs w:val="24"/>
            <w:lang w:val="en"/>
          </w:rPr>
          <w:t>https://www.cde.ca.gov/sp/sw/t1/essaassistdatafiles.asp</w:t>
        </w:r>
      </w:hyperlink>
      <w:r w:rsidR="00761169" w:rsidRPr="003302B1">
        <w:rPr>
          <w:rFonts w:eastAsia="Times New Roman"/>
          <w:szCs w:val="24"/>
          <w:lang w:val="en"/>
        </w:rPr>
        <w:t>.</w:t>
      </w:r>
    </w:p>
    <w:p w14:paraId="4157ABA1" w14:textId="198FE1A8" w:rsidR="009B41DD" w:rsidRPr="003302B1" w:rsidRDefault="009B6598" w:rsidP="009B41DD">
      <w:pPr>
        <w:spacing w:line="240" w:lineRule="auto"/>
      </w:pPr>
      <w:r w:rsidRPr="003302B1">
        <w:t>CSI</w:t>
      </w:r>
      <w:r w:rsidR="00CA3B3F">
        <w:t xml:space="preserve"> eligibility </w:t>
      </w:r>
      <w:r w:rsidRPr="003302B1">
        <w:t>and pro</w:t>
      </w:r>
      <w:r w:rsidR="00177F8C" w:rsidRPr="003302B1">
        <w:t xml:space="preserve">gram information are located </w:t>
      </w:r>
      <w:r w:rsidR="00CA3B3F">
        <w:t xml:space="preserve">on the CDE Comprehensive Support and Improvement web page </w:t>
      </w:r>
      <w:r w:rsidR="00177F8C" w:rsidRPr="003302B1">
        <w:t xml:space="preserve">at </w:t>
      </w:r>
      <w:hyperlink r:id="rId12" w:tooltip="Comprehensive Support and Improvement criteria">
        <w:r w:rsidR="00773DCD" w:rsidRPr="003302B1">
          <w:rPr>
            <w:rStyle w:val="Hyperlink"/>
          </w:rPr>
          <w:t>https://www.cde.ca.gov/sp/sw/t1/csi.asp</w:t>
        </w:r>
      </w:hyperlink>
      <w:r w:rsidRPr="003302B1">
        <w:t>.</w:t>
      </w:r>
    </w:p>
    <w:p w14:paraId="591CFAB7" w14:textId="5B6023AB" w:rsidR="00B25E6A" w:rsidRPr="003302B1" w:rsidRDefault="00ED1187" w:rsidP="002C42AD">
      <w:pPr>
        <w:pStyle w:val="Heading3"/>
      </w:pPr>
      <w:r w:rsidRPr="003302B1">
        <w:t>Allowable Activities and Costs</w:t>
      </w:r>
    </w:p>
    <w:p w14:paraId="06521247" w14:textId="0A93C5D3" w:rsidR="00F41B73" w:rsidRPr="00E00F37" w:rsidRDefault="00A84EB7" w:rsidP="004216BA">
      <w:pPr>
        <w:ind w:left="0" w:firstLine="0"/>
        <w:rPr>
          <w:rFonts w:eastAsia="Times New Roman"/>
          <w:szCs w:val="24"/>
        </w:rPr>
      </w:pPr>
      <w:r w:rsidRPr="003302B1">
        <w:rPr>
          <w:color w:val="auto"/>
          <w:szCs w:val="24"/>
        </w:rPr>
        <w:t xml:space="preserve">Funds </w:t>
      </w:r>
      <w:r w:rsidRPr="00E00F37">
        <w:rPr>
          <w:color w:val="auto"/>
          <w:szCs w:val="24"/>
        </w:rPr>
        <w:t xml:space="preserve">authorized under this </w:t>
      </w:r>
      <w:r w:rsidR="002211C8" w:rsidRPr="00E00F37">
        <w:rPr>
          <w:color w:val="auto"/>
          <w:szCs w:val="24"/>
        </w:rPr>
        <w:t>sub</w:t>
      </w:r>
      <w:r w:rsidRPr="00E00F37">
        <w:rPr>
          <w:color w:val="auto"/>
          <w:szCs w:val="24"/>
        </w:rPr>
        <w:t xml:space="preserve">grant </w:t>
      </w:r>
      <w:r w:rsidR="00E60D21" w:rsidRPr="00E00F37">
        <w:rPr>
          <w:color w:val="auto"/>
          <w:szCs w:val="24"/>
        </w:rPr>
        <w:t>shall</w:t>
      </w:r>
      <w:r w:rsidRPr="00E00F37">
        <w:rPr>
          <w:color w:val="auto"/>
          <w:szCs w:val="24"/>
        </w:rPr>
        <w:t xml:space="preserve"> be sp</w:t>
      </w:r>
      <w:r w:rsidR="004216BA" w:rsidRPr="00E00F37">
        <w:rPr>
          <w:color w:val="auto"/>
          <w:szCs w:val="24"/>
        </w:rPr>
        <w:t>ent on the r</w:t>
      </w:r>
      <w:r w:rsidR="00F41B73" w:rsidRPr="00E00F37">
        <w:rPr>
          <w:rFonts w:eastAsia="Times New Roman"/>
          <w:szCs w:val="24"/>
        </w:rPr>
        <w:t>eview and approva</w:t>
      </w:r>
      <w:r w:rsidR="00421D04" w:rsidRPr="00E00F37">
        <w:rPr>
          <w:rFonts w:eastAsia="Times New Roman"/>
          <w:szCs w:val="24"/>
        </w:rPr>
        <w:t xml:space="preserve">l of </w:t>
      </w:r>
      <w:r w:rsidR="00710550" w:rsidRPr="00E00F37">
        <w:rPr>
          <w:szCs w:val="24"/>
        </w:rPr>
        <w:t>202</w:t>
      </w:r>
      <w:r w:rsidR="006F29D7" w:rsidRPr="00E00F37">
        <w:rPr>
          <w:szCs w:val="24"/>
        </w:rPr>
        <w:t>5</w:t>
      </w:r>
      <w:r w:rsidR="00710550" w:rsidRPr="00E00F37">
        <w:rPr>
          <w:szCs w:val="24"/>
        </w:rPr>
        <w:t>–2</w:t>
      </w:r>
      <w:r w:rsidR="006F29D7" w:rsidRPr="00E00F37">
        <w:rPr>
          <w:szCs w:val="24"/>
        </w:rPr>
        <w:t>6</w:t>
      </w:r>
      <w:r w:rsidR="00710550" w:rsidRPr="00E00F37">
        <w:rPr>
          <w:szCs w:val="24"/>
        </w:rPr>
        <w:t xml:space="preserve"> </w:t>
      </w:r>
      <w:r w:rsidR="00421D04" w:rsidRPr="00E00F37">
        <w:rPr>
          <w:rFonts w:eastAsia="Times New Roman"/>
          <w:szCs w:val="24"/>
        </w:rPr>
        <w:t>CSI plans through the CSI p</w:t>
      </w:r>
      <w:r w:rsidR="00F41B73" w:rsidRPr="00E00F37">
        <w:rPr>
          <w:rFonts w:eastAsia="Times New Roman"/>
          <w:szCs w:val="24"/>
        </w:rPr>
        <w:t xml:space="preserve">rompts in the </w:t>
      </w:r>
      <w:r w:rsidR="00575640" w:rsidRPr="00E00F37">
        <w:rPr>
          <w:rFonts w:eastAsia="Times New Roman"/>
          <w:szCs w:val="24"/>
        </w:rPr>
        <w:t>202</w:t>
      </w:r>
      <w:r w:rsidR="00C119FB" w:rsidRPr="00E00F37">
        <w:rPr>
          <w:rFonts w:eastAsia="Times New Roman"/>
          <w:szCs w:val="24"/>
        </w:rPr>
        <w:t>5</w:t>
      </w:r>
      <w:r w:rsidR="00575640" w:rsidRPr="00E00F37">
        <w:rPr>
          <w:rFonts w:eastAsia="Times New Roman"/>
          <w:szCs w:val="24"/>
        </w:rPr>
        <w:t>–2</w:t>
      </w:r>
      <w:r w:rsidR="00C119FB" w:rsidRPr="00E00F37">
        <w:rPr>
          <w:rFonts w:eastAsia="Times New Roman"/>
          <w:szCs w:val="24"/>
        </w:rPr>
        <w:t>6</w:t>
      </w:r>
      <w:r w:rsidR="00575640" w:rsidRPr="00E00F37">
        <w:rPr>
          <w:rFonts w:eastAsia="Times New Roman"/>
          <w:szCs w:val="24"/>
        </w:rPr>
        <w:t xml:space="preserve"> </w:t>
      </w:r>
      <w:r w:rsidR="00F41B73" w:rsidRPr="00E00F37">
        <w:rPr>
          <w:rFonts w:eastAsia="Times New Roman"/>
          <w:szCs w:val="24"/>
        </w:rPr>
        <w:t>LEA LCAP.</w:t>
      </w:r>
    </w:p>
    <w:p w14:paraId="0CC0E3F2" w14:textId="49197421" w:rsidR="00710550" w:rsidRPr="007044FD" w:rsidRDefault="00710550" w:rsidP="00BD2549">
      <w:pPr>
        <w:spacing w:line="240" w:lineRule="auto"/>
        <w:rPr>
          <w:rFonts w:ascii="Times New Roman" w:eastAsia="Times New Roman" w:hAnsi="Times New Roman" w:cs="Times New Roman"/>
          <w:color w:val="auto"/>
          <w:szCs w:val="24"/>
        </w:rPr>
      </w:pPr>
      <w:r w:rsidRPr="00E00F37">
        <w:rPr>
          <w:szCs w:val="24"/>
        </w:rPr>
        <w:t xml:space="preserve">Regardless of </w:t>
      </w:r>
      <w:proofErr w:type="gramStart"/>
      <w:r w:rsidRPr="00E00F37">
        <w:rPr>
          <w:szCs w:val="24"/>
        </w:rPr>
        <w:t>whether or not</w:t>
      </w:r>
      <w:proofErr w:type="gramEnd"/>
      <w:r w:rsidRPr="00E00F37">
        <w:rPr>
          <w:szCs w:val="24"/>
        </w:rPr>
        <w:t xml:space="preserve"> the COE elects to accept funding authorized under this application, the COE </w:t>
      </w:r>
      <w:r w:rsidR="00C01FE7" w:rsidRPr="00E00F37">
        <w:rPr>
          <w:szCs w:val="24"/>
        </w:rPr>
        <w:t>i</w:t>
      </w:r>
      <w:r w:rsidR="00095046" w:rsidRPr="00E00F37">
        <w:rPr>
          <w:szCs w:val="24"/>
        </w:rPr>
        <w:t xml:space="preserve">s required </w:t>
      </w:r>
      <w:r w:rsidRPr="00E00F37">
        <w:rPr>
          <w:szCs w:val="24"/>
        </w:rPr>
        <w:t xml:space="preserve">to </w:t>
      </w:r>
      <w:r w:rsidRPr="00E00F37">
        <w:rPr>
          <w:rFonts w:eastAsia="Times New Roman"/>
          <w:szCs w:val="24"/>
        </w:rPr>
        <w:t>review and approve 202</w:t>
      </w:r>
      <w:r w:rsidR="00C119FB" w:rsidRPr="00E00F37">
        <w:rPr>
          <w:rFonts w:eastAsia="Times New Roman"/>
          <w:szCs w:val="24"/>
        </w:rPr>
        <w:t>5</w:t>
      </w:r>
      <w:r w:rsidRPr="00E00F37">
        <w:rPr>
          <w:rFonts w:eastAsia="Times New Roman"/>
          <w:szCs w:val="24"/>
        </w:rPr>
        <w:t>–2</w:t>
      </w:r>
      <w:r w:rsidR="00C119FB" w:rsidRPr="00E00F37">
        <w:rPr>
          <w:rFonts w:eastAsia="Times New Roman"/>
          <w:szCs w:val="24"/>
        </w:rPr>
        <w:t>6</w:t>
      </w:r>
      <w:r w:rsidRPr="00E00F37">
        <w:rPr>
          <w:rFonts w:eastAsia="Times New Roman"/>
          <w:szCs w:val="24"/>
        </w:rPr>
        <w:t xml:space="preserve"> CSI plans through the CSI prompts in </w:t>
      </w:r>
      <w:r w:rsidR="008F4853" w:rsidRPr="00E00F37">
        <w:rPr>
          <w:rFonts w:eastAsia="Times New Roman"/>
          <w:szCs w:val="24"/>
        </w:rPr>
        <w:t xml:space="preserve">the </w:t>
      </w:r>
      <w:r w:rsidRPr="00E00F37">
        <w:rPr>
          <w:rFonts w:eastAsia="Times New Roman"/>
          <w:szCs w:val="24"/>
        </w:rPr>
        <w:t>202</w:t>
      </w:r>
      <w:r w:rsidR="00C119FB" w:rsidRPr="00E00F37">
        <w:rPr>
          <w:rFonts w:eastAsia="Times New Roman"/>
          <w:szCs w:val="24"/>
        </w:rPr>
        <w:t>5</w:t>
      </w:r>
      <w:r w:rsidRPr="00E00F37">
        <w:rPr>
          <w:rFonts w:eastAsia="Times New Roman"/>
          <w:szCs w:val="24"/>
        </w:rPr>
        <w:t>–2</w:t>
      </w:r>
      <w:r w:rsidR="00C119FB" w:rsidRPr="00E00F37">
        <w:rPr>
          <w:rFonts w:eastAsia="Times New Roman"/>
          <w:szCs w:val="24"/>
        </w:rPr>
        <w:t>6</w:t>
      </w:r>
      <w:r w:rsidRPr="00E00F37">
        <w:rPr>
          <w:rFonts w:eastAsia="Times New Roman"/>
          <w:szCs w:val="24"/>
        </w:rPr>
        <w:t xml:space="preserve"> LEA LCAP</w:t>
      </w:r>
      <w:r w:rsidR="007E536F" w:rsidRPr="00E00F37">
        <w:rPr>
          <w:rFonts w:eastAsia="Times New Roman"/>
          <w:szCs w:val="24"/>
        </w:rPr>
        <w:t xml:space="preserve"> for those LEAs</w:t>
      </w:r>
      <w:r w:rsidR="007E536F" w:rsidRPr="003302B1">
        <w:rPr>
          <w:rFonts w:eastAsia="Times New Roman"/>
          <w:szCs w:val="24"/>
        </w:rPr>
        <w:t xml:space="preserve"> in its county with schools </w:t>
      </w:r>
      <w:r w:rsidR="00874715" w:rsidRPr="003302B1">
        <w:rPr>
          <w:rFonts w:eastAsia="Times New Roman"/>
          <w:szCs w:val="24"/>
        </w:rPr>
        <w:t xml:space="preserve">eligible </w:t>
      </w:r>
      <w:r w:rsidR="007E536F" w:rsidRPr="003302B1">
        <w:rPr>
          <w:rFonts w:eastAsia="Times New Roman"/>
          <w:szCs w:val="24"/>
        </w:rPr>
        <w:t>for CSI</w:t>
      </w:r>
      <w:r w:rsidRPr="003302B1">
        <w:rPr>
          <w:rFonts w:eastAsia="Times New Roman"/>
          <w:szCs w:val="24"/>
        </w:rPr>
        <w:t>.</w:t>
      </w:r>
      <w:r w:rsidR="00095046" w:rsidRPr="003302B1">
        <w:rPr>
          <w:rFonts w:eastAsia="Times New Roman"/>
          <w:szCs w:val="24"/>
        </w:rPr>
        <w:t xml:space="preserve"> </w:t>
      </w:r>
      <w:r w:rsidR="003914DA" w:rsidRPr="003302B1">
        <w:rPr>
          <w:rFonts w:eastAsia="Calibri" w:cs="Calibri"/>
          <w:color w:val="000000" w:themeColor="text1"/>
          <w:kern w:val="24"/>
          <w:szCs w:val="24"/>
        </w:rPr>
        <w:t xml:space="preserve">The </w:t>
      </w:r>
      <w:r w:rsidR="006B6061">
        <w:rPr>
          <w:rFonts w:eastAsia="Calibri" w:cs="Calibri"/>
          <w:color w:val="000000" w:themeColor="text1"/>
          <w:kern w:val="24"/>
          <w:szCs w:val="24"/>
        </w:rPr>
        <w:t xml:space="preserve">LCAP </w:t>
      </w:r>
      <w:r w:rsidR="003914DA" w:rsidRPr="003302B1">
        <w:rPr>
          <w:rFonts w:eastAsia="Calibri" w:cs="Calibri"/>
          <w:color w:val="000000" w:themeColor="text1"/>
          <w:kern w:val="24"/>
          <w:szCs w:val="24"/>
        </w:rPr>
        <w:t>CSI prompt approval process was approved by the SBE in January 2019 which authorizes COEs to assist the SBE in meeting its statutory obligation to approve CSI Plans, consistent with Section 1111(d)(1)(B)(v) of the ESSA.</w:t>
      </w:r>
      <w:r w:rsidR="003353C3" w:rsidRPr="003302B1">
        <w:rPr>
          <w:rFonts w:eastAsia="Calibri" w:cs="Calibri"/>
          <w:color w:val="000000" w:themeColor="text1"/>
          <w:kern w:val="24"/>
          <w:szCs w:val="24"/>
        </w:rPr>
        <w:t xml:space="preserve"> Responses to these prompts constitute summaries of the LEA’s CSI plans and coupled with COE or CDE approval, as applicable, serve as the mechanism for SBE approval. The COE </w:t>
      </w:r>
      <w:r w:rsidR="00340DB0" w:rsidRPr="003302B1">
        <w:rPr>
          <w:rFonts w:eastAsia="Calibri" w:cs="Calibri"/>
          <w:color w:val="000000" w:themeColor="text1"/>
          <w:kern w:val="24"/>
          <w:szCs w:val="24"/>
        </w:rPr>
        <w:t xml:space="preserve">is </w:t>
      </w:r>
      <w:r w:rsidR="00340DB0" w:rsidRPr="003302B1">
        <w:rPr>
          <w:rFonts w:eastAsiaTheme="minorEastAsia" w:cs="Calibri"/>
          <w:color w:val="000000" w:themeColor="text1"/>
          <w:kern w:val="24"/>
          <w:szCs w:val="24"/>
        </w:rPr>
        <w:t>working on behalf of the SBE to meet the ESSA SEA requirement to approve LEA CSI Plans.</w:t>
      </w:r>
    </w:p>
    <w:p w14:paraId="01D454A6" w14:textId="140E668F" w:rsidR="00702FC9" w:rsidRPr="003302B1" w:rsidRDefault="00F30CBA" w:rsidP="00F41B73">
      <w:pPr>
        <w:rPr>
          <w:b/>
          <w:bCs/>
          <w:sz w:val="28"/>
          <w:szCs w:val="28"/>
        </w:rPr>
      </w:pPr>
      <w:r w:rsidRPr="003302B1">
        <w:rPr>
          <w:rFonts w:eastAsia="Calibri"/>
          <w:color w:val="auto"/>
        </w:rPr>
        <w:t>The COE will only be reimburse</w:t>
      </w:r>
      <w:r w:rsidR="004424CC" w:rsidRPr="003302B1">
        <w:rPr>
          <w:rFonts w:eastAsia="Calibri"/>
          <w:color w:val="auto"/>
        </w:rPr>
        <w:t>d</w:t>
      </w:r>
      <w:r w:rsidR="00030123" w:rsidRPr="003302B1">
        <w:rPr>
          <w:rFonts w:eastAsia="Calibri"/>
          <w:color w:val="auto"/>
        </w:rPr>
        <w:t xml:space="preserve"> for actual work performed.</w:t>
      </w:r>
    </w:p>
    <w:p w14:paraId="251C52F7" w14:textId="4B69D960" w:rsidR="00832830" w:rsidRPr="003302B1" w:rsidRDefault="0099852C" w:rsidP="2EB7EABF">
      <w:r w:rsidRPr="003302B1">
        <w:t xml:space="preserve">Federal planning requirements are established in the California </w:t>
      </w:r>
      <w:r w:rsidRPr="003302B1">
        <w:rPr>
          <w:i/>
          <w:iCs/>
        </w:rPr>
        <w:t>Education Code</w:t>
      </w:r>
      <w:r w:rsidRPr="003302B1">
        <w:t xml:space="preserve"> Section 64001 (</w:t>
      </w:r>
      <w:hyperlink r:id="rId13" w:tooltip=" Federal planning requirements">
        <w:r w:rsidRPr="003302B1">
          <w:rPr>
            <w:rStyle w:val="Hyperlink"/>
          </w:rPr>
          <w:t>https:/</w:t>
        </w:r>
        <w:r w:rsidR="7688EC5B" w:rsidRPr="003302B1">
          <w:rPr>
            <w:rStyle w:val="Hyperlink"/>
          </w:rPr>
          <w:t>/go.usa.gov/xdcE6</w:t>
        </w:r>
      </w:hyperlink>
      <w:r w:rsidRPr="003302B1">
        <w:t xml:space="preserve">) and the </w:t>
      </w:r>
      <w:r w:rsidR="001A348A">
        <w:t xml:space="preserve">approved </w:t>
      </w:r>
      <w:r w:rsidR="009B41DD" w:rsidRPr="003302B1">
        <w:t xml:space="preserve">LCAP </w:t>
      </w:r>
      <w:r w:rsidR="001A348A">
        <w:t>t</w:t>
      </w:r>
      <w:r w:rsidR="009B41DD" w:rsidRPr="003302B1">
        <w:t xml:space="preserve">emplate </w:t>
      </w:r>
      <w:r w:rsidR="00F64F32" w:rsidRPr="003302B1">
        <w:t>on the</w:t>
      </w:r>
      <w:r w:rsidR="001A348A">
        <w:t xml:space="preserve"> CDE Local Control and Accountability Plan </w:t>
      </w:r>
      <w:r w:rsidR="00F64F32" w:rsidRPr="003302B1">
        <w:t>web</w:t>
      </w:r>
      <w:r w:rsidR="003501A2" w:rsidRPr="003302B1">
        <w:t xml:space="preserve"> </w:t>
      </w:r>
      <w:r w:rsidR="00F64F32" w:rsidRPr="003302B1">
        <w:t>page</w:t>
      </w:r>
      <w:r w:rsidR="001A348A">
        <w:t xml:space="preserve"> at </w:t>
      </w:r>
      <w:hyperlink r:id="rId14" w:tooltip="California Department of Education Local Control and Accountability Plan web page">
        <w:r w:rsidR="008019E5" w:rsidRPr="006B5EE8">
          <w:rPr>
            <w:rStyle w:val="Hyperlink"/>
            <w:szCs w:val="24"/>
          </w:rPr>
          <w:t>https://www.cde.ca.gov/re/lc/</w:t>
        </w:r>
      </w:hyperlink>
      <w:r w:rsidR="00F64F32" w:rsidRPr="008019E5">
        <w:t>.</w:t>
      </w:r>
    </w:p>
    <w:p w14:paraId="4C8C42F6" w14:textId="386A89ED" w:rsidR="00CA3B3F" w:rsidRDefault="00CA3B3F" w:rsidP="00CA3B3F">
      <w:pPr>
        <w:spacing w:line="240" w:lineRule="auto"/>
        <w:rPr>
          <w:rStyle w:val="Hyperlink"/>
          <w:color w:val="auto"/>
          <w:u w:val="none"/>
        </w:rPr>
      </w:pPr>
      <w:r w:rsidRPr="003302B1">
        <w:t xml:space="preserve">CSI COE program information is located </w:t>
      </w:r>
      <w:r>
        <w:t xml:space="preserve">on the CDE Comprehensive Support and Improvement County Office of Education web page </w:t>
      </w:r>
      <w:r w:rsidRPr="003302B1">
        <w:t xml:space="preserve">at </w:t>
      </w:r>
      <w:hyperlink r:id="rId15" w:tooltip="Comprehensive Support and Improvement County Office of Education Program Information" w:history="1">
        <w:r w:rsidRPr="003302B1">
          <w:rPr>
            <w:rStyle w:val="Hyperlink"/>
          </w:rPr>
          <w:t>https://www.cde.ca.gov/sp/sw/t1/csicoeproginformation21.asp</w:t>
        </w:r>
      </w:hyperlink>
      <w:r w:rsidRPr="006B01A2">
        <w:rPr>
          <w:rStyle w:val="Hyperlink"/>
          <w:color w:val="auto"/>
          <w:u w:val="none"/>
        </w:rPr>
        <w:t xml:space="preserve">. </w:t>
      </w:r>
    </w:p>
    <w:p w14:paraId="03D9B997" w14:textId="6E80601F" w:rsidR="00400F0C" w:rsidRDefault="00864C05" w:rsidP="00400F0C">
      <w:pPr>
        <w:spacing w:line="240" w:lineRule="auto"/>
      </w:pPr>
      <w:r>
        <w:t xml:space="preserve">Additional guidance on reviewing CSI Prompts is located on the CDE Comprehensive Support and Improvement County Office of Education web page at </w:t>
      </w:r>
      <w:hyperlink r:id="rId16" w:tooltip="Guidance on Reviewing comprehensive support and improvement prompts web page" w:history="1">
        <w:r w:rsidR="00D72EE6" w:rsidRPr="00ED4DC0">
          <w:rPr>
            <w:rStyle w:val="Hyperlink"/>
          </w:rPr>
          <w:t>Guidance on Reviewing CSI Prompts</w:t>
        </w:r>
      </w:hyperlink>
      <w:r w:rsidR="00400F0C">
        <w:t>.</w:t>
      </w:r>
    </w:p>
    <w:p w14:paraId="4693B59F" w14:textId="77777777" w:rsidR="00400F0C" w:rsidRPr="00400F0C" w:rsidRDefault="00614F56" w:rsidP="00400F0C">
      <w:pPr>
        <w:spacing w:line="240" w:lineRule="auto"/>
        <w:rPr>
          <w:color w:val="0563C1" w:themeColor="hyperlink"/>
          <w:u w:val="single"/>
        </w:rPr>
      </w:pPr>
      <w:r w:rsidRPr="003302B1">
        <w:t xml:space="preserve">CSI COE AFF Plan Approval Instructions are located </w:t>
      </w:r>
      <w:r w:rsidR="006B01A2">
        <w:t xml:space="preserve">on the CDE Comprehensive Support and Improvement County Office of Education Application for Funding web page </w:t>
      </w:r>
      <w:r w:rsidRPr="003302B1">
        <w:t xml:space="preserve">at </w:t>
      </w:r>
      <w:r w:rsidR="00400F0C">
        <w:rPr>
          <w:color w:val="0563C1" w:themeColor="hyperlink"/>
          <w:u w:val="single"/>
        </w:rPr>
        <w:fldChar w:fldCharType="begin"/>
      </w:r>
      <w:r w:rsidR="00400F0C">
        <w:rPr>
          <w:color w:val="0563C1" w:themeColor="hyperlink"/>
          <w:u w:val="single"/>
        </w:rPr>
        <w:instrText>HYPERLINK "</w:instrText>
      </w:r>
      <w:r w:rsidR="00400F0C" w:rsidRPr="00400F0C">
        <w:rPr>
          <w:color w:val="0563C1" w:themeColor="hyperlink"/>
          <w:u w:val="single"/>
        </w:rPr>
        <w:instrText>https://www.cde.ca.gov/sp/sw/t1/gmartcoepaaffins23.asp.</w:instrText>
      </w:r>
    </w:p>
    <w:p w14:paraId="2BAB77E5" w14:textId="44176C3C" w:rsidR="00400F0C" w:rsidRPr="00400F0C" w:rsidRDefault="00400F0C" w:rsidP="00400F0C">
      <w:pPr>
        <w:spacing w:line="240" w:lineRule="auto"/>
        <w:rPr>
          <w:rStyle w:val="Hyperlink"/>
          <w:b/>
          <w:bCs/>
        </w:rPr>
      </w:pPr>
      <w:r>
        <w:rPr>
          <w:color w:val="0563C1" w:themeColor="hyperlink"/>
          <w:u w:val="single"/>
        </w:rPr>
        <w:instrText>"</w:instrText>
      </w:r>
      <w:r>
        <w:rPr>
          <w:color w:val="0563C1" w:themeColor="hyperlink"/>
          <w:u w:val="single"/>
        </w:rPr>
      </w:r>
      <w:r>
        <w:rPr>
          <w:color w:val="0563C1" w:themeColor="hyperlink"/>
          <w:u w:val="single"/>
        </w:rPr>
        <w:fldChar w:fldCharType="separate"/>
      </w:r>
      <w:hyperlink r:id="rId17" w:tooltip="County Office of Education Application for Funding " w:history="1">
        <w:r w:rsidR="00A1739B">
          <w:rPr>
            <w:rStyle w:val="Hyperlink"/>
          </w:rPr>
          <w:t>https://www.cde.ca.gov/sp/sw/t1/gmartcoepaaffins23.asp</w:t>
        </w:r>
      </w:hyperlink>
      <w:r>
        <w:t>.</w:t>
      </w:r>
    </w:p>
    <w:p w14:paraId="07143F5E" w14:textId="6C234B94" w:rsidR="009C32BA" w:rsidRPr="003302B1" w:rsidRDefault="00400F0C" w:rsidP="002C42AD">
      <w:pPr>
        <w:pStyle w:val="Heading3"/>
        <w:rPr>
          <w:color w:val="0563C1" w:themeColor="hyperlink"/>
          <w:u w:val="single"/>
        </w:rPr>
      </w:pPr>
      <w:r>
        <w:rPr>
          <w:color w:val="0563C1" w:themeColor="hyperlink"/>
          <w:u w:val="single"/>
        </w:rPr>
        <w:lastRenderedPageBreak/>
        <w:fldChar w:fldCharType="end"/>
      </w:r>
      <w:r w:rsidR="009C32BA" w:rsidRPr="003302B1">
        <w:t>Disallowable Activities and Costs</w:t>
      </w:r>
    </w:p>
    <w:p w14:paraId="2CCFACEA" w14:textId="0B313698" w:rsidR="0036306F" w:rsidRDefault="4B1BA372" w:rsidP="0061513A">
      <w:pPr>
        <w:spacing w:before="240"/>
        <w:ind w:left="0" w:firstLine="0"/>
      </w:pPr>
      <w:r w:rsidRPr="003302B1">
        <w:t xml:space="preserve">The use of federal funds, including </w:t>
      </w:r>
      <w:r w:rsidR="00A16585" w:rsidRPr="003302B1">
        <w:t>F</w:t>
      </w:r>
      <w:r w:rsidR="00A16585" w:rsidRPr="00E00F37">
        <w:t>Y 202</w:t>
      </w:r>
      <w:r w:rsidR="006F29D7" w:rsidRPr="00E00F37">
        <w:t>4</w:t>
      </w:r>
      <w:r w:rsidR="0B7A3C39" w:rsidRPr="003302B1">
        <w:t xml:space="preserve"> </w:t>
      </w:r>
      <w:r w:rsidRPr="003302B1">
        <w:t xml:space="preserve">ESSA, Section 1003 funds must be consistent with the Office of Management and Budget’s (OMB) Uniform Administrative Requirements, Cost Principles, and Audit Requirements for Federal Awards. OMB information is </w:t>
      </w:r>
      <w:r w:rsidRPr="008019E5">
        <w:t>located at</w:t>
      </w:r>
      <w:r w:rsidR="008019E5">
        <w:t xml:space="preserve"> </w:t>
      </w:r>
      <w:hyperlink r:id="rId18" w:tooltip="Office of Management and Budget's Uniform Guidance" w:history="1">
        <w:r w:rsidR="00634B5E">
          <w:rPr>
            <w:rStyle w:val="Hyperlink"/>
          </w:rPr>
          <w:t>OMB Uniform Guidance (2014) | Grants.gov</w:t>
        </w:r>
      </w:hyperlink>
      <w:r w:rsidR="00634B5E">
        <w:t>.</w:t>
      </w:r>
    </w:p>
    <w:p w14:paraId="2E4B3CAB" w14:textId="25ADBC08" w:rsidR="00E87445" w:rsidRPr="003302B1" w:rsidRDefault="00E87445" w:rsidP="0061513A">
      <w:pPr>
        <w:spacing w:before="240"/>
        <w:ind w:left="0" w:firstLine="0"/>
      </w:pPr>
      <w:r w:rsidRPr="00E87445">
        <w:t xml:space="preserve">It is possible for a COE to receive funding to support LEAs in their development and implementation of CSI plans, </w:t>
      </w:r>
      <w:proofErr w:type="gramStart"/>
      <w:r w:rsidRPr="00E87445">
        <w:rPr>
          <w:b/>
          <w:bCs/>
          <w:i/>
          <w:iCs/>
        </w:rPr>
        <w:t>and also</w:t>
      </w:r>
      <w:proofErr w:type="gramEnd"/>
      <w:r w:rsidRPr="00E87445">
        <w:t xml:space="preserve"> to receive funding in order to review and approve CSI plans. Consequently, the CDE has provided recommendations and guidance to COEs </w:t>
      </w:r>
      <w:proofErr w:type="gramStart"/>
      <w:r w:rsidRPr="00E87445">
        <w:t>in order to</w:t>
      </w:r>
      <w:proofErr w:type="gramEnd"/>
      <w:r w:rsidRPr="00E87445">
        <w:t xml:space="preserve"> avoid a potential conflict of interest. This guidance is located at </w:t>
      </w:r>
      <w:hyperlink r:id="rId19" w:tooltip="Comprehensive Support and Improvement program information for county offices of education" w:history="1">
        <w:r w:rsidRPr="00E87445">
          <w:rPr>
            <w:rStyle w:val="Hyperlink"/>
          </w:rPr>
          <w:t>https://www.cde.ca.gov/sp/sw/t1/csicoeproginformation21.asp</w:t>
        </w:r>
      </w:hyperlink>
      <w:r w:rsidR="005F7F7C">
        <w:t>.</w:t>
      </w:r>
    </w:p>
    <w:p w14:paraId="12FC5AE3" w14:textId="12AAED30" w:rsidR="00C323DE" w:rsidRPr="003302B1" w:rsidRDefault="00BE2A75" w:rsidP="00A53457">
      <w:pPr>
        <w:spacing w:line="240" w:lineRule="auto"/>
      </w:pPr>
      <w:r w:rsidRPr="003302B1">
        <w:t>For f</w:t>
      </w:r>
      <w:r w:rsidR="00BF7532" w:rsidRPr="003302B1">
        <w:t>ederal guidance on Supplement not Supplant for school improvement, see question 29a, page 21 to 22 located at</w:t>
      </w:r>
      <w:r w:rsidR="008019E5">
        <w:t xml:space="preserve"> </w:t>
      </w:r>
      <w:hyperlink r:id="rId20" w:tooltip="Federal Supplement not Supplant Guidance" w:history="1">
        <w:r w:rsidR="008019E5" w:rsidRPr="006B5EE8">
          <w:rPr>
            <w:rStyle w:val="Hyperlink"/>
            <w:szCs w:val="24"/>
          </w:rPr>
          <w:t>https://www2.ed.gov/policy/elsec/leg/essa/snsfinalguidance06192019.pdf</w:t>
        </w:r>
      </w:hyperlink>
      <w:r w:rsidR="00BF7532" w:rsidRPr="003302B1">
        <w:t>.</w:t>
      </w:r>
    </w:p>
    <w:p w14:paraId="06AB8F63" w14:textId="1D80B755" w:rsidR="00BE2A75" w:rsidRPr="003302B1" w:rsidRDefault="009063A5" w:rsidP="00BD2549">
      <w:pPr>
        <w:spacing w:line="240" w:lineRule="auto"/>
      </w:pPr>
      <w:r w:rsidRPr="003302B1">
        <w:t xml:space="preserve">Note: The use of federal funds must be consistent with the OMB Uniform Administrative Requirements, Cost Principles, and Audit Requirements for Federal Awards; ESSA requirements; and </w:t>
      </w:r>
      <w:r w:rsidRPr="00E00F37">
        <w:t xml:space="preserve">requirements in </w:t>
      </w:r>
      <w:r w:rsidR="008F4853" w:rsidRPr="00E00F37">
        <w:t xml:space="preserve">the </w:t>
      </w:r>
      <w:r w:rsidR="009C32BA" w:rsidRPr="00E00F37">
        <w:t>202</w:t>
      </w:r>
      <w:r w:rsidR="006F29D7" w:rsidRPr="00E00F37">
        <w:t>4</w:t>
      </w:r>
      <w:r w:rsidR="009C32BA" w:rsidRPr="00E00F37">
        <w:t>–2</w:t>
      </w:r>
      <w:r w:rsidR="006F29D7" w:rsidRPr="00E00F37">
        <w:t>5</w:t>
      </w:r>
      <w:r w:rsidR="009C32BA" w:rsidRPr="00E00F37">
        <w:t xml:space="preserve"> ESSA</w:t>
      </w:r>
      <w:r w:rsidR="009C32BA" w:rsidRPr="003302B1">
        <w:t xml:space="preserve"> CSI</w:t>
      </w:r>
      <w:r w:rsidR="004D3ECA" w:rsidRPr="003302B1">
        <w:t xml:space="preserve"> COE</w:t>
      </w:r>
      <w:r w:rsidR="009C32BA" w:rsidRPr="003302B1">
        <w:t xml:space="preserve"> Plan Approval </w:t>
      </w:r>
      <w:r w:rsidR="00752B88">
        <w:t xml:space="preserve">(PA) </w:t>
      </w:r>
      <w:r w:rsidR="009C32BA" w:rsidRPr="003302B1">
        <w:t>Application for Funding</w:t>
      </w:r>
      <w:r w:rsidR="00752B88">
        <w:t xml:space="preserve"> (AFF)</w:t>
      </w:r>
      <w:r w:rsidRPr="003302B1">
        <w:t>.</w:t>
      </w:r>
    </w:p>
    <w:p w14:paraId="26A275A9" w14:textId="54CDB9B8" w:rsidR="00B25E6A" w:rsidRPr="003302B1" w:rsidRDefault="002A706F" w:rsidP="002C42AD">
      <w:pPr>
        <w:pStyle w:val="Heading3"/>
      </w:pPr>
      <w:r w:rsidRPr="003302B1">
        <w:t>Subg</w:t>
      </w:r>
      <w:r w:rsidR="009E5C2C" w:rsidRPr="003302B1">
        <w:t>rant</w:t>
      </w:r>
      <w:r w:rsidR="003C0018" w:rsidRPr="003302B1">
        <w:t xml:space="preserve"> </w:t>
      </w:r>
      <w:r w:rsidR="3C448324" w:rsidRPr="003302B1">
        <w:t>Reporting Requirements</w:t>
      </w:r>
    </w:p>
    <w:p w14:paraId="5F801C17" w14:textId="6BBE240D" w:rsidR="00A972F9" w:rsidRPr="003302B1" w:rsidRDefault="00A972F9" w:rsidP="003501A2">
      <w:pPr>
        <w:spacing w:line="259" w:lineRule="auto"/>
      </w:pPr>
      <w:r w:rsidRPr="003302B1">
        <w:t xml:space="preserve">Actual expenditures for each performance period within the </w:t>
      </w:r>
      <w:r w:rsidR="001B7857" w:rsidRPr="003302B1">
        <w:t>sub</w:t>
      </w:r>
      <w:r w:rsidRPr="003302B1">
        <w:t>grant period shall be reported to the CDE as part of regular grant management</w:t>
      </w:r>
      <w:r w:rsidR="008F4853" w:rsidRPr="003302B1">
        <w:t>,</w:t>
      </w:r>
      <w:r w:rsidRPr="003302B1">
        <w:t xml:space="preserve"> administration</w:t>
      </w:r>
      <w:r w:rsidR="00475421" w:rsidRPr="003302B1">
        <w:t>,</w:t>
      </w:r>
      <w:r w:rsidRPr="003302B1">
        <w:t xml:space="preserve"> and monitoring. The table below details reporting information and timelines</w:t>
      </w:r>
      <w:r w:rsidR="005452E9" w:rsidRPr="003302B1">
        <w:t xml:space="preserve"> for FY 202</w:t>
      </w:r>
      <w:r w:rsidR="006F29D7">
        <w:t>4</w:t>
      </w:r>
      <w:r w:rsidRPr="003302B1">
        <w:t xml:space="preserve"> ESSA, Section 1003 funds</w:t>
      </w:r>
      <w:r w:rsidR="00C10C26" w:rsidRPr="003302B1">
        <w:t xml:space="preserve"> </w:t>
      </w:r>
      <w:r w:rsidR="00C10C26" w:rsidRPr="003302B1">
        <w:rPr>
          <w:rFonts w:ascii="Helvetica" w:eastAsia="Times New Roman" w:hAnsi="Helvetica" w:cs="Helvetica"/>
          <w:szCs w:val="24"/>
        </w:rPr>
        <w:t>for the purposes of review and approva</w:t>
      </w:r>
      <w:r w:rsidR="00421D04" w:rsidRPr="003302B1">
        <w:rPr>
          <w:rFonts w:ascii="Helvetica" w:eastAsia="Times New Roman" w:hAnsi="Helvetica" w:cs="Helvetica"/>
          <w:szCs w:val="24"/>
        </w:rPr>
        <w:t>l of</w:t>
      </w:r>
      <w:r w:rsidR="008F4853" w:rsidRPr="003302B1">
        <w:rPr>
          <w:rFonts w:ascii="Helvetica" w:eastAsia="Times New Roman" w:hAnsi="Helvetica" w:cs="Helvetica"/>
          <w:szCs w:val="24"/>
        </w:rPr>
        <w:t xml:space="preserve"> the</w:t>
      </w:r>
      <w:r w:rsidR="00421D04" w:rsidRPr="003302B1">
        <w:rPr>
          <w:rFonts w:ascii="Helvetica" w:eastAsia="Times New Roman" w:hAnsi="Helvetica" w:cs="Helvetica"/>
          <w:szCs w:val="24"/>
        </w:rPr>
        <w:t xml:space="preserve"> </w:t>
      </w:r>
      <w:r w:rsidR="00F4168F" w:rsidRPr="003302B1">
        <w:rPr>
          <w:rFonts w:ascii="Helvetica" w:eastAsia="Times New Roman" w:hAnsi="Helvetica" w:cs="Helvetica"/>
          <w:szCs w:val="24"/>
        </w:rPr>
        <w:t>202</w:t>
      </w:r>
      <w:r w:rsidR="006F29D7">
        <w:rPr>
          <w:rFonts w:ascii="Helvetica" w:eastAsia="Times New Roman" w:hAnsi="Helvetica" w:cs="Helvetica"/>
          <w:szCs w:val="24"/>
        </w:rPr>
        <w:t>5</w:t>
      </w:r>
      <w:r w:rsidR="00F4168F" w:rsidRPr="003302B1">
        <w:rPr>
          <w:rFonts w:ascii="Helvetica" w:eastAsia="Times New Roman" w:hAnsi="Helvetica" w:cs="Helvetica"/>
          <w:szCs w:val="24"/>
        </w:rPr>
        <w:t>–2</w:t>
      </w:r>
      <w:r w:rsidR="006F29D7">
        <w:rPr>
          <w:rFonts w:ascii="Helvetica" w:eastAsia="Times New Roman" w:hAnsi="Helvetica" w:cs="Helvetica"/>
          <w:szCs w:val="24"/>
        </w:rPr>
        <w:t>6</w:t>
      </w:r>
      <w:r w:rsidR="00F4168F" w:rsidRPr="003302B1">
        <w:rPr>
          <w:rFonts w:ascii="Helvetica" w:eastAsia="Times New Roman" w:hAnsi="Helvetica" w:cs="Helvetica"/>
          <w:szCs w:val="24"/>
        </w:rPr>
        <w:t xml:space="preserve"> </w:t>
      </w:r>
      <w:r w:rsidR="00421D04" w:rsidRPr="003302B1">
        <w:rPr>
          <w:rFonts w:ascii="Helvetica" w:eastAsia="Times New Roman" w:hAnsi="Helvetica" w:cs="Helvetica"/>
          <w:szCs w:val="24"/>
        </w:rPr>
        <w:t>CSI plans through the CSI p</w:t>
      </w:r>
      <w:r w:rsidR="00C10C26" w:rsidRPr="003302B1">
        <w:rPr>
          <w:rFonts w:ascii="Helvetica" w:eastAsia="Times New Roman" w:hAnsi="Helvetica" w:cs="Helvetica"/>
          <w:szCs w:val="24"/>
        </w:rPr>
        <w:t xml:space="preserve">rompts in the </w:t>
      </w:r>
      <w:r w:rsidR="00F4168F" w:rsidRPr="003302B1">
        <w:rPr>
          <w:rFonts w:ascii="Helvetica" w:eastAsia="Times New Roman" w:hAnsi="Helvetica" w:cs="Helvetica"/>
          <w:szCs w:val="24"/>
        </w:rPr>
        <w:t>202</w:t>
      </w:r>
      <w:r w:rsidR="006F29D7">
        <w:rPr>
          <w:rFonts w:ascii="Helvetica" w:eastAsia="Times New Roman" w:hAnsi="Helvetica" w:cs="Helvetica"/>
          <w:szCs w:val="24"/>
        </w:rPr>
        <w:t>5</w:t>
      </w:r>
      <w:r w:rsidR="00F4168F" w:rsidRPr="003302B1">
        <w:rPr>
          <w:rFonts w:ascii="Helvetica" w:eastAsia="Times New Roman" w:hAnsi="Helvetica" w:cs="Helvetica"/>
          <w:szCs w:val="24"/>
        </w:rPr>
        <w:t>–2</w:t>
      </w:r>
      <w:r w:rsidR="006F29D7">
        <w:rPr>
          <w:rFonts w:ascii="Helvetica" w:eastAsia="Times New Roman" w:hAnsi="Helvetica" w:cs="Helvetica"/>
          <w:szCs w:val="24"/>
        </w:rPr>
        <w:t>6</w:t>
      </w:r>
      <w:r w:rsidR="00F4168F" w:rsidRPr="003302B1">
        <w:rPr>
          <w:rFonts w:ascii="Helvetica" w:eastAsia="Times New Roman" w:hAnsi="Helvetica" w:cs="Helvetica"/>
          <w:szCs w:val="24"/>
        </w:rPr>
        <w:t xml:space="preserve"> </w:t>
      </w:r>
      <w:r w:rsidR="00C10C26" w:rsidRPr="003302B1">
        <w:rPr>
          <w:rFonts w:ascii="Helvetica" w:eastAsia="Times New Roman" w:hAnsi="Helvetica" w:cs="Helvetica"/>
          <w:szCs w:val="24"/>
        </w:rPr>
        <w:t>LEA LCAP.</w:t>
      </w:r>
    </w:p>
    <w:tbl>
      <w:tblPr>
        <w:tblStyle w:val="TableGrid5"/>
        <w:tblW w:w="9720" w:type="dxa"/>
        <w:tblInd w:w="-5" w:type="dxa"/>
        <w:shd w:val="clear" w:color="auto" w:fill="FFFF00"/>
        <w:tblLook w:val="04A0" w:firstRow="1" w:lastRow="0" w:firstColumn="1" w:lastColumn="0" w:noHBand="0" w:noVBand="1"/>
        <w:tblDescription w:val="Reporting requirements and due dates for the 2025-26 Comprehensive Support and Improvement plans for the County Office of Education Plan Development and Implementation Support subgrant."/>
      </w:tblPr>
      <w:tblGrid>
        <w:gridCol w:w="1171"/>
        <w:gridCol w:w="2879"/>
        <w:gridCol w:w="2790"/>
        <w:gridCol w:w="2880"/>
      </w:tblGrid>
      <w:tr w:rsidR="00FD66DC" w:rsidRPr="003302B1" w14:paraId="5867BED2" w14:textId="77777777" w:rsidTr="00833763">
        <w:trPr>
          <w:cantSplit/>
          <w:tblHeader/>
        </w:trPr>
        <w:tc>
          <w:tcPr>
            <w:tcW w:w="1171" w:type="dxa"/>
            <w:tcBorders>
              <w:bottom w:val="single" w:sz="4" w:space="0" w:color="auto"/>
            </w:tcBorders>
            <w:shd w:val="clear" w:color="auto" w:fill="00B0F0"/>
            <w:vAlign w:val="center"/>
          </w:tcPr>
          <w:p w14:paraId="10B3DFF9" w14:textId="77777777" w:rsidR="00FD66DC" w:rsidRPr="00833763" w:rsidRDefault="00FD66DC" w:rsidP="001F1B6F">
            <w:pPr>
              <w:spacing w:after="160" w:line="259" w:lineRule="auto"/>
              <w:ind w:left="0" w:firstLine="0"/>
              <w:jc w:val="center"/>
              <w:rPr>
                <w:b/>
                <w:color w:val="auto"/>
              </w:rPr>
            </w:pPr>
            <w:r w:rsidRPr="00833763">
              <w:rPr>
                <w:b/>
                <w:color w:val="auto"/>
              </w:rPr>
              <w:t>Report Name</w:t>
            </w:r>
          </w:p>
        </w:tc>
        <w:tc>
          <w:tcPr>
            <w:tcW w:w="2879" w:type="dxa"/>
            <w:tcBorders>
              <w:bottom w:val="single" w:sz="4" w:space="0" w:color="auto"/>
            </w:tcBorders>
            <w:shd w:val="clear" w:color="auto" w:fill="00B0F0"/>
            <w:vAlign w:val="center"/>
          </w:tcPr>
          <w:p w14:paraId="5FA415EB" w14:textId="77777777" w:rsidR="00FD66DC" w:rsidRPr="00833763" w:rsidRDefault="00FD66DC" w:rsidP="001F1B6F">
            <w:pPr>
              <w:spacing w:after="160" w:line="259" w:lineRule="auto"/>
              <w:ind w:left="0" w:firstLine="0"/>
              <w:jc w:val="center"/>
              <w:rPr>
                <w:b/>
                <w:color w:val="auto"/>
              </w:rPr>
            </w:pPr>
            <w:r w:rsidRPr="00833763">
              <w:rPr>
                <w:b/>
                <w:color w:val="auto"/>
              </w:rPr>
              <w:t>Reporting Data</w:t>
            </w:r>
          </w:p>
        </w:tc>
        <w:tc>
          <w:tcPr>
            <w:tcW w:w="2790" w:type="dxa"/>
            <w:tcBorders>
              <w:bottom w:val="single" w:sz="4" w:space="0" w:color="auto"/>
            </w:tcBorders>
            <w:shd w:val="clear" w:color="auto" w:fill="00B0F0"/>
            <w:vAlign w:val="center"/>
          </w:tcPr>
          <w:p w14:paraId="34E9B6A2" w14:textId="77777777" w:rsidR="00FD66DC" w:rsidRPr="00833763" w:rsidRDefault="00FD66DC" w:rsidP="001F1B6F">
            <w:pPr>
              <w:spacing w:after="160" w:line="259" w:lineRule="auto"/>
              <w:ind w:left="0" w:firstLine="0"/>
              <w:jc w:val="center"/>
              <w:rPr>
                <w:b/>
                <w:color w:val="auto"/>
              </w:rPr>
            </w:pPr>
            <w:r w:rsidRPr="00833763">
              <w:rPr>
                <w:b/>
                <w:color w:val="auto"/>
              </w:rPr>
              <w:t>Performance Period</w:t>
            </w:r>
          </w:p>
        </w:tc>
        <w:tc>
          <w:tcPr>
            <w:tcW w:w="2880" w:type="dxa"/>
            <w:tcBorders>
              <w:bottom w:val="single" w:sz="4" w:space="0" w:color="auto"/>
            </w:tcBorders>
            <w:shd w:val="clear" w:color="auto" w:fill="00B0F0"/>
            <w:vAlign w:val="center"/>
          </w:tcPr>
          <w:p w14:paraId="05102BAA" w14:textId="77777777" w:rsidR="00FD66DC" w:rsidRPr="00833763" w:rsidRDefault="00FD66DC" w:rsidP="001F1B6F">
            <w:pPr>
              <w:spacing w:after="160" w:line="259" w:lineRule="auto"/>
              <w:ind w:left="0" w:firstLine="0"/>
              <w:jc w:val="center"/>
              <w:rPr>
                <w:b/>
                <w:color w:val="auto"/>
              </w:rPr>
            </w:pPr>
            <w:r w:rsidRPr="00833763">
              <w:rPr>
                <w:b/>
                <w:color w:val="auto"/>
              </w:rPr>
              <w:t>Reporting Due Date</w:t>
            </w:r>
          </w:p>
        </w:tc>
      </w:tr>
      <w:tr w:rsidR="00FD66DC" w:rsidRPr="003302B1" w14:paraId="7F905E74" w14:textId="77777777" w:rsidTr="00FE4343">
        <w:trPr>
          <w:cantSplit/>
        </w:trPr>
        <w:tc>
          <w:tcPr>
            <w:tcW w:w="1171" w:type="dxa"/>
            <w:shd w:val="clear" w:color="auto" w:fill="auto"/>
          </w:tcPr>
          <w:p w14:paraId="1F10629F" w14:textId="77777777" w:rsidR="00FD66DC" w:rsidRPr="003302B1" w:rsidRDefault="00FD66DC" w:rsidP="001F1B6F">
            <w:pPr>
              <w:spacing w:after="160" w:line="259" w:lineRule="auto"/>
              <w:ind w:left="0" w:firstLine="0"/>
            </w:pPr>
            <w:r w:rsidRPr="003302B1">
              <w:t>Report 1</w:t>
            </w:r>
          </w:p>
        </w:tc>
        <w:tc>
          <w:tcPr>
            <w:tcW w:w="2879" w:type="dxa"/>
            <w:shd w:val="clear" w:color="auto" w:fill="auto"/>
          </w:tcPr>
          <w:p w14:paraId="52A4298E" w14:textId="77777777" w:rsidR="00FD66DC" w:rsidRPr="003302B1" w:rsidRDefault="00FD66DC" w:rsidP="008771FD">
            <w:pPr>
              <w:spacing w:after="0" w:line="240" w:lineRule="auto"/>
              <w:ind w:left="253" w:firstLine="0"/>
              <w:rPr>
                <w:rFonts w:eastAsiaTheme="minorHAnsi"/>
              </w:rPr>
            </w:pPr>
            <w:r w:rsidRPr="003302B1">
              <w:rPr>
                <w:rFonts w:eastAsiaTheme="minorHAnsi"/>
              </w:rPr>
              <w:t>Budget Revisions (BR)</w:t>
            </w:r>
          </w:p>
          <w:p w14:paraId="7EDB0479" w14:textId="2A403A76" w:rsidR="00FD66DC" w:rsidRPr="003302B1" w:rsidRDefault="005452E9" w:rsidP="008771FD">
            <w:pPr>
              <w:spacing w:after="0" w:line="240" w:lineRule="auto"/>
              <w:ind w:left="253" w:firstLine="0"/>
              <w:rPr>
                <w:rFonts w:eastAsiaTheme="minorHAnsi"/>
              </w:rPr>
            </w:pPr>
            <w:r w:rsidRPr="003302B1">
              <w:rPr>
                <w:rFonts w:eastAsiaTheme="minorHAnsi"/>
              </w:rPr>
              <w:t>Expenditures (E)</w:t>
            </w:r>
          </w:p>
        </w:tc>
        <w:tc>
          <w:tcPr>
            <w:tcW w:w="2790" w:type="dxa"/>
            <w:shd w:val="clear" w:color="auto" w:fill="auto"/>
          </w:tcPr>
          <w:p w14:paraId="334798A2" w14:textId="74267D47" w:rsidR="00FD66DC" w:rsidRPr="00E00F37" w:rsidRDefault="00322886" w:rsidP="00B8408E">
            <w:pPr>
              <w:spacing w:after="160" w:line="259" w:lineRule="auto"/>
              <w:ind w:left="0" w:firstLine="0"/>
            </w:pPr>
            <w:r w:rsidRPr="001F14A6">
              <w:t xml:space="preserve">March </w:t>
            </w:r>
            <w:r w:rsidR="0075568D" w:rsidRPr="001F14A6">
              <w:t>1</w:t>
            </w:r>
            <w:r w:rsidR="002A271D">
              <w:t>7</w:t>
            </w:r>
            <w:r w:rsidR="00FD66DC" w:rsidRPr="001F14A6">
              <w:t xml:space="preserve">, </w:t>
            </w:r>
            <w:r w:rsidR="00C822A2" w:rsidRPr="001F14A6">
              <w:t>202</w:t>
            </w:r>
            <w:r w:rsidR="006F29D7" w:rsidRPr="001F14A6">
              <w:t>5</w:t>
            </w:r>
            <w:r w:rsidR="00C822A2" w:rsidRPr="001F14A6">
              <w:t xml:space="preserve">, </w:t>
            </w:r>
            <w:r w:rsidR="00FD66DC" w:rsidRPr="001F14A6">
              <w:t>to</w:t>
            </w:r>
            <w:r w:rsidR="00FD66DC" w:rsidRPr="00E00F37">
              <w:t xml:space="preserve"> </w:t>
            </w:r>
            <w:r w:rsidR="00B8408E" w:rsidRPr="00E00F37">
              <w:t xml:space="preserve">June </w:t>
            </w:r>
            <w:r w:rsidR="00FD66DC" w:rsidRPr="00E00F37">
              <w:t>30, 202</w:t>
            </w:r>
            <w:r w:rsidR="006F29D7" w:rsidRPr="00E00F37">
              <w:t>5</w:t>
            </w:r>
          </w:p>
        </w:tc>
        <w:tc>
          <w:tcPr>
            <w:tcW w:w="2880" w:type="dxa"/>
            <w:shd w:val="clear" w:color="auto" w:fill="auto"/>
          </w:tcPr>
          <w:p w14:paraId="5CB7504C" w14:textId="5AC4FB79" w:rsidR="00FD66DC" w:rsidRPr="00E00F37" w:rsidRDefault="00B8408E">
            <w:pPr>
              <w:spacing w:after="160" w:line="259" w:lineRule="auto"/>
              <w:ind w:left="0" w:firstLine="0"/>
            </w:pPr>
            <w:r w:rsidRPr="00E00F37">
              <w:t xml:space="preserve">July </w:t>
            </w:r>
            <w:r w:rsidR="00FD66DC" w:rsidRPr="00E00F37">
              <w:t xml:space="preserve">15, </w:t>
            </w:r>
            <w:proofErr w:type="gramStart"/>
            <w:r w:rsidR="00FD66DC" w:rsidRPr="00E00F37">
              <w:t>202</w:t>
            </w:r>
            <w:r w:rsidR="006F29D7" w:rsidRPr="00E00F37">
              <w:t>5</w:t>
            </w:r>
            <w:proofErr w:type="gramEnd"/>
            <w:r w:rsidR="00FE4343" w:rsidRPr="00E00F37">
              <w:t xml:space="preserve"> </w:t>
            </w:r>
            <w:r w:rsidR="00FD66DC" w:rsidRPr="00E00F37">
              <w:t>BR</w:t>
            </w:r>
            <w:r w:rsidR="00FD66DC" w:rsidRPr="00E00F37">
              <w:br/>
            </w:r>
            <w:r w:rsidRPr="00E00F37">
              <w:t xml:space="preserve">July </w:t>
            </w:r>
            <w:r w:rsidR="00FD66DC" w:rsidRPr="00E00F37">
              <w:t>31, 202</w:t>
            </w:r>
            <w:r w:rsidR="006F29D7" w:rsidRPr="00E00F37">
              <w:t>5</w:t>
            </w:r>
            <w:r w:rsidR="00FD66DC" w:rsidRPr="00E00F37">
              <w:t xml:space="preserve"> E</w:t>
            </w:r>
          </w:p>
        </w:tc>
      </w:tr>
      <w:tr w:rsidR="00110EE2" w:rsidRPr="003302B1" w14:paraId="49049E0C" w14:textId="77777777" w:rsidTr="00FE4343">
        <w:trPr>
          <w:cantSplit/>
        </w:trPr>
        <w:tc>
          <w:tcPr>
            <w:tcW w:w="1171" w:type="dxa"/>
            <w:shd w:val="clear" w:color="auto" w:fill="auto"/>
          </w:tcPr>
          <w:p w14:paraId="644DD252" w14:textId="0902BD4F" w:rsidR="00110EE2" w:rsidRPr="003302B1" w:rsidRDefault="00110EE2" w:rsidP="001F1B6F">
            <w:pPr>
              <w:spacing w:after="160" w:line="259" w:lineRule="auto"/>
              <w:ind w:left="0" w:firstLine="0"/>
            </w:pPr>
            <w:r w:rsidRPr="003302B1">
              <w:t>Report 2</w:t>
            </w:r>
          </w:p>
        </w:tc>
        <w:tc>
          <w:tcPr>
            <w:tcW w:w="2879" w:type="dxa"/>
            <w:shd w:val="clear" w:color="auto" w:fill="auto"/>
          </w:tcPr>
          <w:p w14:paraId="603C6959" w14:textId="4A12F1DF" w:rsidR="00110EE2" w:rsidRPr="003302B1" w:rsidRDefault="000E35EA" w:rsidP="008771FD">
            <w:pPr>
              <w:spacing w:after="0" w:line="240" w:lineRule="auto"/>
              <w:ind w:left="282" w:firstLine="0"/>
            </w:pPr>
            <w:r>
              <w:t>BR</w:t>
            </w:r>
          </w:p>
          <w:p w14:paraId="188A75DF" w14:textId="53D5CD6E" w:rsidR="00110EE2" w:rsidRPr="003302B1" w:rsidRDefault="00110EE2" w:rsidP="008771FD">
            <w:pPr>
              <w:spacing w:after="0" w:line="240" w:lineRule="auto"/>
              <w:ind w:left="282" w:firstLine="0"/>
            </w:pPr>
            <w:r w:rsidRPr="003302B1">
              <w:t>E</w:t>
            </w:r>
          </w:p>
        </w:tc>
        <w:tc>
          <w:tcPr>
            <w:tcW w:w="2790" w:type="dxa"/>
            <w:shd w:val="clear" w:color="auto" w:fill="auto"/>
          </w:tcPr>
          <w:p w14:paraId="12D8BCF0" w14:textId="0669E209" w:rsidR="00110EE2" w:rsidRPr="00E00F37" w:rsidRDefault="00B8408E">
            <w:pPr>
              <w:spacing w:after="160" w:line="259" w:lineRule="auto"/>
              <w:ind w:left="0" w:firstLine="0"/>
            </w:pPr>
            <w:r w:rsidRPr="00E00F37">
              <w:t xml:space="preserve">July </w:t>
            </w:r>
            <w:r w:rsidR="00C822A2" w:rsidRPr="00E00F37">
              <w:t>1, 202</w:t>
            </w:r>
            <w:r w:rsidR="006F29D7" w:rsidRPr="00E00F37">
              <w:t>5</w:t>
            </w:r>
            <w:r w:rsidR="00C822A2" w:rsidRPr="00E00F37">
              <w:t xml:space="preserve">, to </w:t>
            </w:r>
            <w:r w:rsidR="00E65BD4" w:rsidRPr="00E00F37">
              <w:t xml:space="preserve">September </w:t>
            </w:r>
            <w:r w:rsidR="00542B14" w:rsidRPr="00E00F37">
              <w:t>3</w:t>
            </w:r>
            <w:r w:rsidRPr="00E00F37">
              <w:t>0</w:t>
            </w:r>
            <w:r w:rsidR="00542B14" w:rsidRPr="00E00F37">
              <w:t>, 202</w:t>
            </w:r>
            <w:r w:rsidR="006F29D7" w:rsidRPr="00E00F37">
              <w:t>5</w:t>
            </w:r>
          </w:p>
        </w:tc>
        <w:tc>
          <w:tcPr>
            <w:tcW w:w="2880" w:type="dxa"/>
            <w:shd w:val="clear" w:color="auto" w:fill="auto"/>
          </w:tcPr>
          <w:p w14:paraId="1FD4FD42" w14:textId="0BB44889" w:rsidR="00CF6B44" w:rsidRPr="00E00F37" w:rsidRDefault="00E65BD4" w:rsidP="002A3A26">
            <w:pPr>
              <w:spacing w:after="160" w:line="259" w:lineRule="auto"/>
              <w:ind w:left="0" w:firstLine="0"/>
            </w:pPr>
            <w:r w:rsidRPr="00E00F37">
              <w:t xml:space="preserve">October 15, </w:t>
            </w:r>
            <w:proofErr w:type="gramStart"/>
            <w:r w:rsidRPr="00E00F37">
              <w:t>202</w:t>
            </w:r>
            <w:r w:rsidR="006F29D7" w:rsidRPr="00E00F37">
              <w:t>5</w:t>
            </w:r>
            <w:proofErr w:type="gramEnd"/>
            <w:r w:rsidR="00CF6B44" w:rsidRPr="00E00F37">
              <w:t xml:space="preserve"> BR</w:t>
            </w:r>
            <w:r w:rsidR="00937722" w:rsidRPr="00E00F37">
              <w:br/>
            </w:r>
            <w:r w:rsidRPr="00E00F37">
              <w:t>October</w:t>
            </w:r>
            <w:r w:rsidR="00542B14" w:rsidRPr="00E00F37">
              <w:t xml:space="preserve"> </w:t>
            </w:r>
            <w:r w:rsidRPr="00E00F37">
              <w:t>31, 202</w:t>
            </w:r>
            <w:r w:rsidR="006F29D7" w:rsidRPr="00E00F37">
              <w:t>5</w:t>
            </w:r>
            <w:r w:rsidR="002A3A26" w:rsidRPr="00E00F37">
              <w:t xml:space="preserve"> E</w:t>
            </w:r>
            <w:r w:rsidR="00CF6B44" w:rsidRPr="00E00F37">
              <w:t xml:space="preserve"> </w:t>
            </w:r>
          </w:p>
        </w:tc>
      </w:tr>
      <w:tr w:rsidR="00552B47" w:rsidRPr="003302B1" w14:paraId="68E432D6" w14:textId="77777777" w:rsidTr="00FE4343">
        <w:trPr>
          <w:cantSplit/>
        </w:trPr>
        <w:tc>
          <w:tcPr>
            <w:tcW w:w="1171" w:type="dxa"/>
            <w:shd w:val="clear" w:color="auto" w:fill="auto"/>
          </w:tcPr>
          <w:p w14:paraId="0C5FCBF9" w14:textId="7FED37E9" w:rsidR="00552B47" w:rsidRPr="003302B1" w:rsidRDefault="00552B47" w:rsidP="001F1B6F">
            <w:pPr>
              <w:spacing w:after="160" w:line="259" w:lineRule="auto"/>
              <w:ind w:left="0" w:firstLine="0"/>
            </w:pPr>
            <w:r w:rsidRPr="003302B1">
              <w:t>Report 3</w:t>
            </w:r>
          </w:p>
        </w:tc>
        <w:tc>
          <w:tcPr>
            <w:tcW w:w="2879" w:type="dxa"/>
            <w:shd w:val="clear" w:color="auto" w:fill="auto"/>
          </w:tcPr>
          <w:p w14:paraId="1872518D" w14:textId="3B77A910" w:rsidR="00552B47" w:rsidRPr="003302B1" w:rsidRDefault="000E35EA" w:rsidP="008771FD">
            <w:pPr>
              <w:spacing w:after="0" w:line="240" w:lineRule="auto"/>
              <w:ind w:left="282" w:firstLine="0"/>
            </w:pPr>
            <w:r>
              <w:t>BR</w:t>
            </w:r>
          </w:p>
          <w:p w14:paraId="5220B751" w14:textId="4F4FF40B" w:rsidR="00552B47" w:rsidRPr="003302B1" w:rsidRDefault="000E35EA" w:rsidP="008771FD">
            <w:pPr>
              <w:spacing w:after="0" w:line="240" w:lineRule="auto"/>
              <w:ind w:left="282" w:firstLine="0"/>
            </w:pPr>
            <w:r>
              <w:t>E</w:t>
            </w:r>
          </w:p>
        </w:tc>
        <w:tc>
          <w:tcPr>
            <w:tcW w:w="2790" w:type="dxa"/>
            <w:shd w:val="clear" w:color="auto" w:fill="auto"/>
          </w:tcPr>
          <w:p w14:paraId="4C25908B" w14:textId="2A58D9F3" w:rsidR="00552B47" w:rsidRPr="00E00F37" w:rsidRDefault="005A35CA">
            <w:pPr>
              <w:spacing w:after="160" w:line="259" w:lineRule="auto"/>
              <w:ind w:left="0" w:firstLine="0"/>
            </w:pPr>
            <w:r w:rsidRPr="00E00F37">
              <w:t>October</w:t>
            </w:r>
            <w:r w:rsidR="00B8408E" w:rsidRPr="00E00F37">
              <w:t xml:space="preserve"> </w:t>
            </w:r>
            <w:r w:rsidR="00A75486" w:rsidRPr="00E00F37">
              <w:t>1, 202</w:t>
            </w:r>
            <w:r w:rsidR="006F29D7" w:rsidRPr="00E00F37">
              <w:t>5</w:t>
            </w:r>
            <w:r w:rsidR="00A75486" w:rsidRPr="00E00F37">
              <w:t xml:space="preserve">, to </w:t>
            </w:r>
            <w:r w:rsidRPr="00E00F37">
              <w:t>January 30</w:t>
            </w:r>
            <w:r w:rsidR="00A75486" w:rsidRPr="00E00F37">
              <w:t>, 202</w:t>
            </w:r>
            <w:r w:rsidR="006F29D7" w:rsidRPr="00E00F37">
              <w:t>6</w:t>
            </w:r>
          </w:p>
        </w:tc>
        <w:tc>
          <w:tcPr>
            <w:tcW w:w="2880" w:type="dxa"/>
            <w:shd w:val="clear" w:color="auto" w:fill="auto"/>
          </w:tcPr>
          <w:p w14:paraId="5826F079" w14:textId="547A7CEC" w:rsidR="00552B47" w:rsidRPr="00E00F37" w:rsidRDefault="005A35CA">
            <w:pPr>
              <w:spacing w:after="160" w:line="259" w:lineRule="auto"/>
              <w:ind w:left="0" w:firstLine="0"/>
            </w:pPr>
            <w:r w:rsidRPr="00E00F37">
              <w:t>February</w:t>
            </w:r>
            <w:r w:rsidR="00B8408E" w:rsidRPr="00E00F37">
              <w:t xml:space="preserve"> </w:t>
            </w:r>
            <w:r w:rsidR="00A75486" w:rsidRPr="00E00F37">
              <w:t xml:space="preserve">15, </w:t>
            </w:r>
            <w:proofErr w:type="gramStart"/>
            <w:r w:rsidR="00A75486" w:rsidRPr="00E00F37">
              <w:t>202</w:t>
            </w:r>
            <w:r w:rsidR="006F29D7" w:rsidRPr="00E00F37">
              <w:t>6</w:t>
            </w:r>
            <w:proofErr w:type="gramEnd"/>
            <w:r w:rsidR="00A75486" w:rsidRPr="00E00F37">
              <w:t xml:space="preserve"> BR</w:t>
            </w:r>
            <w:r w:rsidR="00937722" w:rsidRPr="00E00F37">
              <w:br/>
            </w:r>
            <w:r w:rsidRPr="00E00F37">
              <w:t>February 28</w:t>
            </w:r>
            <w:r w:rsidR="002A3A26" w:rsidRPr="00E00F37">
              <w:t>, 202</w:t>
            </w:r>
            <w:r w:rsidR="006F29D7" w:rsidRPr="00E00F37">
              <w:t>6</w:t>
            </w:r>
            <w:r w:rsidR="002A3A26" w:rsidRPr="00E00F37">
              <w:t xml:space="preserve"> E </w:t>
            </w:r>
          </w:p>
        </w:tc>
      </w:tr>
      <w:tr w:rsidR="00FD66DC" w:rsidRPr="003302B1" w14:paraId="61A83AC9" w14:textId="77777777" w:rsidTr="00FE4343">
        <w:trPr>
          <w:cantSplit/>
        </w:trPr>
        <w:tc>
          <w:tcPr>
            <w:tcW w:w="1171" w:type="dxa"/>
            <w:shd w:val="clear" w:color="auto" w:fill="auto"/>
          </w:tcPr>
          <w:p w14:paraId="361AB3D0" w14:textId="5D5AC9C5" w:rsidR="00FD66DC" w:rsidRPr="003302B1" w:rsidRDefault="00110EE2" w:rsidP="001F1B6F">
            <w:pPr>
              <w:spacing w:after="160" w:line="259" w:lineRule="auto"/>
              <w:ind w:left="0" w:firstLine="0"/>
            </w:pPr>
            <w:r w:rsidRPr="003302B1">
              <w:t>Report</w:t>
            </w:r>
            <w:r w:rsidR="00DB694A" w:rsidRPr="003302B1">
              <w:t xml:space="preserve"> 4</w:t>
            </w:r>
          </w:p>
        </w:tc>
        <w:tc>
          <w:tcPr>
            <w:tcW w:w="2879" w:type="dxa"/>
            <w:shd w:val="clear" w:color="auto" w:fill="auto"/>
          </w:tcPr>
          <w:p w14:paraId="3970FB3E" w14:textId="120B0FA6" w:rsidR="00FD66DC" w:rsidRPr="003302B1" w:rsidRDefault="000E35EA" w:rsidP="008771FD">
            <w:pPr>
              <w:spacing w:after="0" w:line="240" w:lineRule="auto"/>
              <w:ind w:left="282" w:firstLine="0"/>
            </w:pPr>
            <w:r>
              <w:t>BR</w:t>
            </w:r>
          </w:p>
          <w:p w14:paraId="049B9BC9" w14:textId="14841461" w:rsidR="00FD66DC" w:rsidRPr="003302B1" w:rsidRDefault="000E35EA" w:rsidP="008771FD">
            <w:pPr>
              <w:spacing w:after="0" w:line="240" w:lineRule="auto"/>
              <w:ind w:left="282" w:firstLine="0"/>
            </w:pPr>
            <w:r>
              <w:t>E</w:t>
            </w:r>
            <w:r w:rsidR="00FD66DC" w:rsidRPr="003302B1">
              <w:t xml:space="preserve"> </w:t>
            </w:r>
          </w:p>
        </w:tc>
        <w:tc>
          <w:tcPr>
            <w:tcW w:w="2790" w:type="dxa"/>
            <w:shd w:val="clear" w:color="auto" w:fill="auto"/>
          </w:tcPr>
          <w:p w14:paraId="60B4332D" w14:textId="7746A1FA" w:rsidR="00FD66DC" w:rsidRPr="00E00F37" w:rsidRDefault="005A35CA">
            <w:pPr>
              <w:spacing w:after="160" w:line="259" w:lineRule="auto"/>
              <w:ind w:left="0" w:firstLine="0"/>
            </w:pPr>
            <w:r w:rsidRPr="00E00F37">
              <w:t>February</w:t>
            </w:r>
            <w:r w:rsidR="00B8408E" w:rsidRPr="00E00F37">
              <w:t xml:space="preserve"> </w:t>
            </w:r>
            <w:r w:rsidR="002A3A26" w:rsidRPr="00E00F37">
              <w:t>1</w:t>
            </w:r>
            <w:r w:rsidR="00FD66DC" w:rsidRPr="00E00F37">
              <w:t>, 202</w:t>
            </w:r>
            <w:r w:rsidR="006F29D7" w:rsidRPr="00E00F37">
              <w:t>6</w:t>
            </w:r>
            <w:r w:rsidR="00FD66DC" w:rsidRPr="00E00F37">
              <w:t xml:space="preserve">, to </w:t>
            </w:r>
            <w:r w:rsidR="00DB694A" w:rsidRPr="00E00F37">
              <w:t>June</w:t>
            </w:r>
            <w:r w:rsidR="00B8408E" w:rsidRPr="00E00F37">
              <w:t xml:space="preserve"> </w:t>
            </w:r>
            <w:r w:rsidR="00FD66DC" w:rsidRPr="00E00F37">
              <w:t>30, 202</w:t>
            </w:r>
            <w:r w:rsidR="006F29D7" w:rsidRPr="00E00F37">
              <w:t>6</w:t>
            </w:r>
          </w:p>
        </w:tc>
        <w:tc>
          <w:tcPr>
            <w:tcW w:w="2880" w:type="dxa"/>
            <w:shd w:val="clear" w:color="auto" w:fill="auto"/>
          </w:tcPr>
          <w:p w14:paraId="7C1C3849" w14:textId="067CE3F1" w:rsidR="00FD66DC" w:rsidRPr="00E00F37" w:rsidRDefault="00DB694A">
            <w:pPr>
              <w:spacing w:after="160" w:line="259" w:lineRule="auto"/>
              <w:ind w:left="0" w:firstLine="0"/>
            </w:pPr>
            <w:r w:rsidRPr="00E00F37">
              <w:t xml:space="preserve">July </w:t>
            </w:r>
            <w:r w:rsidR="00FD66DC" w:rsidRPr="00E00F37">
              <w:t xml:space="preserve">15, </w:t>
            </w:r>
            <w:proofErr w:type="gramStart"/>
            <w:r w:rsidR="00FD66DC" w:rsidRPr="00E00F37">
              <w:t>202</w:t>
            </w:r>
            <w:r w:rsidR="006F29D7" w:rsidRPr="00E00F37">
              <w:t>6</w:t>
            </w:r>
            <w:proofErr w:type="gramEnd"/>
            <w:r w:rsidR="00FD66DC" w:rsidRPr="00E00F37">
              <w:t xml:space="preserve"> BR</w:t>
            </w:r>
            <w:r w:rsidR="00FD66DC" w:rsidRPr="00E00F37">
              <w:br/>
            </w:r>
            <w:r w:rsidRPr="00E00F37">
              <w:t xml:space="preserve">July </w:t>
            </w:r>
            <w:r w:rsidR="00FD66DC" w:rsidRPr="00E00F37">
              <w:t>31, 202</w:t>
            </w:r>
            <w:r w:rsidR="006F29D7" w:rsidRPr="00E00F37">
              <w:t>6</w:t>
            </w:r>
            <w:r w:rsidR="00FD66DC" w:rsidRPr="00E00F37">
              <w:t xml:space="preserve"> E </w:t>
            </w:r>
          </w:p>
        </w:tc>
      </w:tr>
      <w:tr w:rsidR="00DB694A" w:rsidRPr="003302B1" w14:paraId="7D97F689" w14:textId="77777777" w:rsidTr="00FE4343">
        <w:trPr>
          <w:cantSplit/>
        </w:trPr>
        <w:tc>
          <w:tcPr>
            <w:tcW w:w="1171" w:type="dxa"/>
            <w:shd w:val="clear" w:color="auto" w:fill="auto"/>
          </w:tcPr>
          <w:p w14:paraId="5CE8D51B" w14:textId="3C241CC1" w:rsidR="00DB694A" w:rsidRPr="003302B1" w:rsidDel="00DB694A" w:rsidRDefault="00DB694A" w:rsidP="001F1B6F">
            <w:pPr>
              <w:spacing w:after="160" w:line="259" w:lineRule="auto"/>
              <w:ind w:left="0" w:firstLine="0"/>
            </w:pPr>
            <w:r w:rsidRPr="003302B1">
              <w:lastRenderedPageBreak/>
              <w:t>Final Report</w:t>
            </w:r>
          </w:p>
        </w:tc>
        <w:tc>
          <w:tcPr>
            <w:tcW w:w="2879" w:type="dxa"/>
            <w:shd w:val="clear" w:color="auto" w:fill="auto"/>
          </w:tcPr>
          <w:p w14:paraId="20615522" w14:textId="3D62308F" w:rsidR="00DB694A" w:rsidRPr="003302B1" w:rsidRDefault="000E35EA" w:rsidP="008771FD">
            <w:pPr>
              <w:spacing w:after="0" w:line="240" w:lineRule="auto"/>
              <w:ind w:left="282" w:firstLine="0"/>
            </w:pPr>
            <w:r>
              <w:t>BR</w:t>
            </w:r>
          </w:p>
          <w:p w14:paraId="5A39A785" w14:textId="3016CCA2" w:rsidR="00DB694A" w:rsidRPr="003302B1" w:rsidRDefault="000E35EA" w:rsidP="008771FD">
            <w:pPr>
              <w:spacing w:after="0" w:line="240" w:lineRule="auto"/>
              <w:ind w:left="282" w:firstLine="0"/>
            </w:pPr>
            <w:r>
              <w:t>E</w:t>
            </w:r>
          </w:p>
          <w:p w14:paraId="6B4467D7" w14:textId="424A7164" w:rsidR="00370948" w:rsidRPr="003302B1" w:rsidRDefault="000332FD" w:rsidP="008771FD">
            <w:pPr>
              <w:spacing w:after="0" w:line="240" w:lineRule="auto"/>
              <w:ind w:left="282" w:firstLine="0"/>
            </w:pPr>
            <w:r w:rsidRPr="003302B1">
              <w:t>Subgrant Performance Report (SPR)</w:t>
            </w:r>
          </w:p>
        </w:tc>
        <w:tc>
          <w:tcPr>
            <w:tcW w:w="2790" w:type="dxa"/>
            <w:shd w:val="clear" w:color="auto" w:fill="auto"/>
          </w:tcPr>
          <w:p w14:paraId="3A5086B0" w14:textId="75AD621B" w:rsidR="00DB694A" w:rsidRPr="00E00F37" w:rsidDel="00B8408E" w:rsidRDefault="00DB694A">
            <w:pPr>
              <w:spacing w:after="160" w:line="259" w:lineRule="auto"/>
              <w:ind w:left="0" w:firstLine="0"/>
            </w:pPr>
            <w:r w:rsidRPr="00E00F37">
              <w:t>July 1, 202</w:t>
            </w:r>
            <w:r w:rsidR="006F29D7" w:rsidRPr="00E00F37">
              <w:t>6</w:t>
            </w:r>
            <w:r w:rsidRPr="00E00F37">
              <w:t>, to September 30, 202</w:t>
            </w:r>
            <w:r w:rsidR="006F29D7" w:rsidRPr="00E00F37">
              <w:t>6</w:t>
            </w:r>
          </w:p>
        </w:tc>
        <w:tc>
          <w:tcPr>
            <w:tcW w:w="2880" w:type="dxa"/>
            <w:shd w:val="clear" w:color="auto" w:fill="auto"/>
          </w:tcPr>
          <w:p w14:paraId="34644001" w14:textId="0E25AFBA" w:rsidR="00DB694A" w:rsidRPr="00E00F37" w:rsidRDefault="00DB694A">
            <w:pPr>
              <w:spacing w:after="160" w:line="259" w:lineRule="auto"/>
              <w:ind w:left="0" w:firstLine="0"/>
            </w:pPr>
            <w:r w:rsidRPr="00E00F37">
              <w:t xml:space="preserve">October 15, </w:t>
            </w:r>
            <w:proofErr w:type="gramStart"/>
            <w:r w:rsidRPr="00E00F37">
              <w:t>202</w:t>
            </w:r>
            <w:r w:rsidR="006F29D7" w:rsidRPr="00E00F37">
              <w:t>6</w:t>
            </w:r>
            <w:proofErr w:type="gramEnd"/>
            <w:r w:rsidRPr="00E00F37">
              <w:t xml:space="preserve"> BR</w:t>
            </w:r>
            <w:r w:rsidRPr="00E00F37">
              <w:br/>
              <w:t>October 31, 202</w:t>
            </w:r>
            <w:r w:rsidR="006F29D7" w:rsidRPr="00E00F37">
              <w:t>6</w:t>
            </w:r>
            <w:r w:rsidRPr="00E00F37">
              <w:t xml:space="preserve"> E</w:t>
            </w:r>
          </w:p>
          <w:p w14:paraId="3E4BD0D9" w14:textId="6662F682" w:rsidR="00EB5E55" w:rsidRPr="00E00F37" w:rsidDel="00DB694A" w:rsidRDefault="000332FD">
            <w:pPr>
              <w:spacing w:after="160" w:line="259" w:lineRule="auto"/>
              <w:ind w:left="0" w:firstLine="0"/>
            </w:pPr>
            <w:r w:rsidRPr="00E00F37">
              <w:rPr>
                <w:szCs w:val="24"/>
              </w:rPr>
              <w:t>SPR due upon Closeout of subgrant</w:t>
            </w:r>
          </w:p>
        </w:tc>
      </w:tr>
    </w:tbl>
    <w:p w14:paraId="32E48C25" w14:textId="4A647087" w:rsidR="00FD66DC" w:rsidRPr="003302B1" w:rsidRDefault="00FD66DC" w:rsidP="00626B15">
      <w:pPr>
        <w:spacing w:before="240" w:line="240" w:lineRule="auto"/>
        <w:ind w:left="0" w:firstLine="0"/>
        <w:rPr>
          <w:rFonts w:eastAsiaTheme="minorHAnsi"/>
          <w:color w:val="auto"/>
          <w:szCs w:val="24"/>
        </w:rPr>
      </w:pPr>
      <w:r w:rsidRPr="003302B1">
        <w:t xml:space="preserve">COE expenditures will be submitted for each required report. </w:t>
      </w:r>
      <w:r w:rsidRPr="003302B1">
        <w:rPr>
          <w:rFonts w:eastAsiaTheme="minorHAnsi"/>
          <w:color w:val="auto"/>
          <w:szCs w:val="24"/>
        </w:rPr>
        <w:t xml:space="preserve">When expenditure amounts claimed for object codes are </w:t>
      </w:r>
      <w:proofErr w:type="gramStart"/>
      <w:r w:rsidRPr="003302B1">
        <w:rPr>
          <w:rFonts w:eastAsiaTheme="minorHAnsi"/>
          <w:color w:val="auto"/>
          <w:szCs w:val="24"/>
        </w:rPr>
        <w:t>in excess of</w:t>
      </w:r>
      <w:proofErr w:type="gramEnd"/>
      <w:r w:rsidRPr="003302B1">
        <w:rPr>
          <w:rFonts w:eastAsiaTheme="minorHAnsi"/>
          <w:color w:val="auto"/>
          <w:szCs w:val="24"/>
        </w:rPr>
        <w:t xml:space="preserve"> 10 percent of the last approved budget, a budget revision request is required to be submitted. Budget revision requests require CDE approval and are due no later than </w:t>
      </w:r>
      <w:r w:rsidR="004B20B2" w:rsidRPr="003302B1">
        <w:rPr>
          <w:rFonts w:eastAsiaTheme="minorHAnsi"/>
          <w:color w:val="auto"/>
          <w:szCs w:val="24"/>
        </w:rPr>
        <w:t xml:space="preserve">15 </w:t>
      </w:r>
      <w:r w:rsidRPr="003302B1">
        <w:rPr>
          <w:rFonts w:eastAsiaTheme="minorHAnsi"/>
          <w:color w:val="auto"/>
          <w:szCs w:val="24"/>
        </w:rPr>
        <w:t xml:space="preserve">business days prior to the expenditure reporting due date. Budget revision requests must be submitted using the Grant Management and Reporting Tool (GMART) at </w:t>
      </w:r>
      <w:hyperlink r:id="rId21" w:tooltip="California Department of Education Grant Management and Reporting Tool Logon" w:history="1">
        <w:r w:rsidRPr="003302B1">
          <w:rPr>
            <w:rFonts w:eastAsiaTheme="minorHAnsi"/>
            <w:color w:val="0563C1"/>
            <w:szCs w:val="24"/>
            <w:u w:val="single"/>
          </w:rPr>
          <w:t>https://www3.cde.ca.gov/gmart/gmartlogon.aspx</w:t>
        </w:r>
      </w:hyperlink>
      <w:r w:rsidRPr="003302B1">
        <w:rPr>
          <w:rFonts w:eastAsiaTheme="minorHAnsi"/>
          <w:color w:val="auto"/>
          <w:szCs w:val="24"/>
        </w:rPr>
        <w:t>.</w:t>
      </w:r>
    </w:p>
    <w:p w14:paraId="4B700A77" w14:textId="23785706" w:rsidR="00DB694A" w:rsidRPr="003302B1" w:rsidRDefault="00DB694A" w:rsidP="00626B15">
      <w:pPr>
        <w:spacing w:before="240" w:line="240" w:lineRule="auto"/>
        <w:ind w:left="0" w:firstLine="0"/>
        <w:rPr>
          <w:rFonts w:eastAsiaTheme="minorHAnsi"/>
          <w:color w:val="auto"/>
          <w:szCs w:val="24"/>
        </w:rPr>
      </w:pPr>
      <w:r w:rsidRPr="003302B1">
        <w:rPr>
          <w:rFonts w:eastAsiaTheme="minorHAnsi"/>
          <w:color w:val="auto"/>
          <w:szCs w:val="24"/>
        </w:rPr>
        <w:t xml:space="preserve">Given the work authorized under this application that the COE will </w:t>
      </w:r>
      <w:r w:rsidR="007D209D" w:rsidRPr="003302B1">
        <w:rPr>
          <w:rFonts w:eastAsiaTheme="minorHAnsi"/>
          <w:color w:val="auto"/>
          <w:szCs w:val="24"/>
        </w:rPr>
        <w:t>perform</w:t>
      </w:r>
      <w:r w:rsidR="006A6DC9" w:rsidRPr="003302B1">
        <w:rPr>
          <w:rFonts w:eastAsiaTheme="minorHAnsi"/>
          <w:color w:val="auto"/>
          <w:szCs w:val="24"/>
        </w:rPr>
        <w:t xml:space="preserve"> and the timeline of that work</w:t>
      </w:r>
      <w:r w:rsidRPr="003302B1">
        <w:rPr>
          <w:rFonts w:eastAsiaTheme="minorHAnsi"/>
          <w:color w:val="auto"/>
          <w:szCs w:val="24"/>
        </w:rPr>
        <w:t xml:space="preserve">, the COE may </w:t>
      </w:r>
      <w:r w:rsidR="006A6DC9" w:rsidRPr="003302B1">
        <w:rPr>
          <w:rFonts w:eastAsiaTheme="minorHAnsi"/>
          <w:color w:val="auto"/>
          <w:szCs w:val="24"/>
        </w:rPr>
        <w:t>find that it has expended all funds prior to the final performance period</w:t>
      </w:r>
      <w:r w:rsidRPr="003302B1">
        <w:rPr>
          <w:rFonts w:eastAsiaTheme="minorHAnsi"/>
          <w:color w:val="auto"/>
          <w:szCs w:val="24"/>
        </w:rPr>
        <w:t xml:space="preserve"> noted in the table </w:t>
      </w:r>
      <w:r w:rsidR="006A6DC9" w:rsidRPr="003302B1">
        <w:rPr>
          <w:rFonts w:eastAsiaTheme="minorHAnsi"/>
          <w:color w:val="auto"/>
          <w:szCs w:val="24"/>
        </w:rPr>
        <w:t>above</w:t>
      </w:r>
      <w:r w:rsidRPr="003302B1">
        <w:rPr>
          <w:rFonts w:eastAsiaTheme="minorHAnsi"/>
          <w:color w:val="auto"/>
          <w:szCs w:val="24"/>
        </w:rPr>
        <w:t>.</w:t>
      </w:r>
      <w:r w:rsidR="006A6DC9" w:rsidRPr="003302B1">
        <w:rPr>
          <w:rFonts w:eastAsiaTheme="minorHAnsi"/>
          <w:color w:val="auto"/>
          <w:szCs w:val="24"/>
        </w:rPr>
        <w:t xml:space="preserve"> In this case, </w:t>
      </w:r>
      <w:r w:rsidR="001641FA" w:rsidRPr="003302B1">
        <w:rPr>
          <w:rFonts w:eastAsiaTheme="minorHAnsi"/>
          <w:color w:val="auto"/>
          <w:szCs w:val="24"/>
        </w:rPr>
        <w:t xml:space="preserve">the COE should submit a “Request for Closeout” through the GMART. The COE will also have to </w:t>
      </w:r>
      <w:r w:rsidR="000332FD" w:rsidRPr="003302B1">
        <w:rPr>
          <w:szCs w:val="24"/>
          <w:shd w:val="clear" w:color="auto" w:fill="FFFFFF"/>
        </w:rPr>
        <w:t>describe</w:t>
      </w:r>
      <w:r w:rsidR="00A73189" w:rsidRPr="003302B1">
        <w:rPr>
          <w:szCs w:val="24"/>
          <w:shd w:val="clear" w:color="auto" w:fill="FFFFFF"/>
        </w:rPr>
        <w:t xml:space="preserve"> in the SPR</w:t>
      </w:r>
      <w:r w:rsidR="000332FD" w:rsidRPr="003302B1">
        <w:rPr>
          <w:szCs w:val="24"/>
          <w:shd w:val="clear" w:color="auto" w:fill="FFFFFF"/>
        </w:rPr>
        <w:t xml:space="preserve"> how well the COE process</w:t>
      </w:r>
      <w:r w:rsidR="00A73189" w:rsidRPr="003302B1">
        <w:rPr>
          <w:szCs w:val="24"/>
          <w:shd w:val="clear" w:color="auto" w:fill="FFFFFF"/>
        </w:rPr>
        <w:t>es</w:t>
      </w:r>
      <w:r w:rsidR="000332FD" w:rsidRPr="003302B1">
        <w:rPr>
          <w:szCs w:val="24"/>
          <w:shd w:val="clear" w:color="auto" w:fill="FFFFFF"/>
        </w:rPr>
        <w:t xml:space="preserve"> worked for reviewing and approving the CSI prompts in the </w:t>
      </w:r>
      <w:r w:rsidR="00A73189" w:rsidRPr="003302B1">
        <w:rPr>
          <w:szCs w:val="24"/>
          <w:shd w:val="clear" w:color="auto" w:fill="FFFFFF"/>
        </w:rPr>
        <w:t xml:space="preserve">eligible </w:t>
      </w:r>
      <w:r w:rsidR="000332FD" w:rsidRPr="003302B1">
        <w:rPr>
          <w:szCs w:val="24"/>
          <w:shd w:val="clear" w:color="auto" w:fill="FFFFFF"/>
        </w:rPr>
        <w:t>LEA</w:t>
      </w:r>
      <w:r w:rsidR="00A73189" w:rsidRPr="003302B1">
        <w:rPr>
          <w:szCs w:val="24"/>
          <w:shd w:val="clear" w:color="auto" w:fill="FFFFFF"/>
        </w:rPr>
        <w:t>’s</w:t>
      </w:r>
      <w:r w:rsidR="000332FD" w:rsidRPr="003302B1">
        <w:rPr>
          <w:szCs w:val="24"/>
          <w:shd w:val="clear" w:color="auto" w:fill="FFFFFF"/>
        </w:rPr>
        <w:t xml:space="preserve"> LCAP Plan Summary</w:t>
      </w:r>
      <w:r w:rsidR="00A73189" w:rsidRPr="003302B1">
        <w:rPr>
          <w:szCs w:val="24"/>
          <w:shd w:val="clear" w:color="auto" w:fill="FFFFFF"/>
        </w:rPr>
        <w:t xml:space="preserve">. This evaluation prompt must be answered upon closeout which can be completed prior to the end of the subgrant. </w:t>
      </w:r>
      <w:r w:rsidR="001641FA" w:rsidRPr="003302B1">
        <w:rPr>
          <w:rFonts w:eastAsiaTheme="minorHAnsi"/>
          <w:color w:val="auto"/>
          <w:szCs w:val="24"/>
        </w:rPr>
        <w:t xml:space="preserve"> COE</w:t>
      </w:r>
      <w:r w:rsidR="000E35EA">
        <w:rPr>
          <w:rFonts w:eastAsiaTheme="minorHAnsi"/>
          <w:color w:val="auto"/>
          <w:szCs w:val="24"/>
        </w:rPr>
        <w:t>s</w:t>
      </w:r>
      <w:r w:rsidR="001641FA" w:rsidRPr="003302B1">
        <w:rPr>
          <w:rFonts w:eastAsiaTheme="minorHAnsi"/>
          <w:color w:val="auto"/>
          <w:szCs w:val="24"/>
        </w:rPr>
        <w:t xml:space="preserve"> </w:t>
      </w:r>
      <w:r w:rsidR="000E35EA">
        <w:rPr>
          <w:rFonts w:eastAsiaTheme="minorHAnsi"/>
          <w:color w:val="auto"/>
          <w:szCs w:val="24"/>
        </w:rPr>
        <w:t>may</w:t>
      </w:r>
      <w:r w:rsidR="001641FA" w:rsidRPr="003302B1">
        <w:rPr>
          <w:rFonts w:eastAsiaTheme="minorHAnsi"/>
          <w:color w:val="auto"/>
          <w:szCs w:val="24"/>
        </w:rPr>
        <w:t xml:space="preserve"> contact the School Improvement and Support Office by email at </w:t>
      </w:r>
      <w:hyperlink r:id="rId22" w:history="1">
        <w:r w:rsidR="001641FA" w:rsidRPr="003302B1">
          <w:rPr>
            <w:rStyle w:val="Hyperlink"/>
            <w:rFonts w:eastAsiaTheme="minorHAnsi"/>
            <w:szCs w:val="24"/>
          </w:rPr>
          <w:t>SISO@cde.ca.gov</w:t>
        </w:r>
      </w:hyperlink>
      <w:r w:rsidR="001641FA" w:rsidRPr="003302B1">
        <w:rPr>
          <w:rFonts w:eastAsiaTheme="minorHAnsi"/>
          <w:color w:val="auto"/>
          <w:szCs w:val="24"/>
        </w:rPr>
        <w:t xml:space="preserve"> or by phone at 916-319-0833 with any questions or concerns.</w:t>
      </w:r>
    </w:p>
    <w:p w14:paraId="29856610" w14:textId="7CDC1069" w:rsidR="001641FA" w:rsidRPr="003302B1" w:rsidRDefault="001641FA" w:rsidP="008C1558">
      <w:pPr>
        <w:spacing w:before="240" w:line="259" w:lineRule="auto"/>
        <w:ind w:left="0" w:firstLine="0"/>
      </w:pPr>
      <w:r w:rsidRPr="003302B1">
        <w:t xml:space="preserve">Additional support can be found the </w:t>
      </w:r>
      <w:r w:rsidR="0075568D">
        <w:t xml:space="preserve">CDE </w:t>
      </w:r>
      <w:r w:rsidRPr="003302B1">
        <w:t xml:space="preserve">CSI COE Program Information web page located at </w:t>
      </w:r>
      <w:hyperlink r:id="rId23" w:tooltip="Comprehensive Support and Improvement County Office of Education Program Information" w:history="1">
        <w:r w:rsidRPr="00ED4DC0">
          <w:rPr>
            <w:rStyle w:val="Hyperlink"/>
          </w:rPr>
          <w:t>https://www.cde.ca.gov/sp/sw/t1/csicoeproginformation21.asp</w:t>
        </w:r>
      </w:hyperlink>
      <w:r w:rsidR="005F7F7C">
        <w:t>.</w:t>
      </w:r>
    </w:p>
    <w:p w14:paraId="1A6A9EE8" w14:textId="3CD3EF05" w:rsidR="00E11F11" w:rsidRPr="003302B1" w:rsidRDefault="00FD66DC" w:rsidP="008C1558">
      <w:pPr>
        <w:spacing w:before="240" w:line="259" w:lineRule="auto"/>
        <w:ind w:left="0" w:firstLine="0"/>
      </w:pPr>
      <w:r w:rsidRPr="003302B1">
        <w:t>If the CDE does not receive the required reports, funding may be delayed or the CDE may bill the COE to recover funds already allocated.</w:t>
      </w:r>
    </w:p>
    <w:p w14:paraId="7F6C7C40" w14:textId="250DFD6A" w:rsidR="00B02E0F" w:rsidRPr="003302B1" w:rsidRDefault="00FD56FD" w:rsidP="002C42AD">
      <w:pPr>
        <w:pStyle w:val="Heading3"/>
      </w:pPr>
      <w:r w:rsidRPr="003302B1">
        <w:t>Apportionments</w:t>
      </w:r>
    </w:p>
    <w:p w14:paraId="6C4655CB" w14:textId="0096F0F9" w:rsidR="00937722" w:rsidRPr="003302B1" w:rsidRDefault="00FD66DC" w:rsidP="00937722">
      <w:pPr>
        <w:spacing w:before="240" w:line="240" w:lineRule="auto"/>
      </w:pPr>
      <w:r w:rsidRPr="003302B1">
        <w:t xml:space="preserve">The first </w:t>
      </w:r>
      <w:r w:rsidR="00B954FF" w:rsidRPr="003302B1">
        <w:t>FY 202</w:t>
      </w:r>
      <w:r w:rsidR="006F29D7">
        <w:t>4</w:t>
      </w:r>
      <w:r w:rsidRPr="003302B1">
        <w:t xml:space="preserve"> ESSA, Section 1003 </w:t>
      </w:r>
      <w:r w:rsidR="00B954FF" w:rsidRPr="003302B1">
        <w:t>apportionment is 50</w:t>
      </w:r>
      <w:r w:rsidRPr="003302B1">
        <w:t xml:space="preserve"> percent of the total COE allocation and</w:t>
      </w:r>
      <w:r w:rsidR="00B954FF" w:rsidRPr="003302B1">
        <w:t xml:space="preserve"> is based on an approved 202</w:t>
      </w:r>
      <w:r w:rsidR="006F29D7">
        <w:t>4</w:t>
      </w:r>
      <w:r w:rsidRPr="003302B1">
        <w:t>‒</w:t>
      </w:r>
      <w:r w:rsidR="00B954FF" w:rsidRPr="003302B1">
        <w:t>2</w:t>
      </w:r>
      <w:r w:rsidR="006F29D7">
        <w:t>5</w:t>
      </w:r>
      <w:r w:rsidR="004D3ECA" w:rsidRPr="003302B1">
        <w:t xml:space="preserve"> ESSA </w:t>
      </w:r>
      <w:r w:rsidR="00384FFF" w:rsidRPr="003302B1">
        <w:t>CSI</w:t>
      </w:r>
      <w:r w:rsidR="004D3ECA" w:rsidRPr="003302B1">
        <w:t xml:space="preserve"> COE</w:t>
      </w:r>
      <w:r w:rsidRPr="003302B1">
        <w:t xml:space="preserve"> </w:t>
      </w:r>
      <w:r w:rsidR="00B954FF" w:rsidRPr="003302B1">
        <w:t>P</w:t>
      </w:r>
      <w:r w:rsidR="00752B88">
        <w:t>A AFF</w:t>
      </w:r>
      <w:r w:rsidRPr="003302B1">
        <w:t xml:space="preserve">. </w:t>
      </w:r>
      <w:r w:rsidR="006A6DC9" w:rsidRPr="003302B1">
        <w:t>S</w:t>
      </w:r>
      <w:r w:rsidR="008D51BE" w:rsidRPr="003302B1">
        <w:t>ubsequent</w:t>
      </w:r>
      <w:r w:rsidR="00D81C50" w:rsidRPr="003302B1">
        <w:t xml:space="preserve"> apportionment</w:t>
      </w:r>
      <w:r w:rsidR="008D51BE" w:rsidRPr="003302B1">
        <w:t>s</w:t>
      </w:r>
      <w:r w:rsidR="00D81C50" w:rsidRPr="003302B1">
        <w:t xml:space="preserve"> will be based on clai</w:t>
      </w:r>
      <w:r w:rsidRPr="003302B1">
        <w:t xml:space="preserve">med expenditures less </w:t>
      </w:r>
      <w:r w:rsidR="006A6DC9" w:rsidRPr="003302B1">
        <w:t>prior</w:t>
      </w:r>
      <w:r w:rsidR="00D81C50" w:rsidRPr="003302B1">
        <w:t xml:space="preserve"> </w:t>
      </w:r>
      <w:r w:rsidR="006A6DC9" w:rsidRPr="003302B1">
        <w:t xml:space="preserve">cumulative </w:t>
      </w:r>
      <w:r w:rsidR="00D81C50" w:rsidRPr="003302B1">
        <w:t>apportionment</w:t>
      </w:r>
      <w:r w:rsidR="006A6DC9" w:rsidRPr="003302B1">
        <w:t>s</w:t>
      </w:r>
      <w:r w:rsidR="00937722" w:rsidRPr="003302B1">
        <w:t>.</w:t>
      </w:r>
    </w:p>
    <w:p w14:paraId="7797E1DB" w14:textId="371533A0" w:rsidR="00FD66DC" w:rsidRPr="003302B1" w:rsidRDefault="00FD66DC" w:rsidP="00937722">
      <w:pPr>
        <w:spacing w:before="240" w:line="240" w:lineRule="auto"/>
      </w:pPr>
      <w:r w:rsidRPr="003302B1">
        <w:t xml:space="preserve">The acceptance and approval of reported expenditures do not preclude the CDE in any way from conducting program monitoring or </w:t>
      </w:r>
      <w:r w:rsidR="00C71A86" w:rsidRPr="003302B1">
        <w:t>a</w:t>
      </w:r>
      <w:r w:rsidRPr="003302B1">
        <w:t>udits.</w:t>
      </w:r>
    </w:p>
    <w:p w14:paraId="5CA57AA5" w14:textId="14C4858E" w:rsidR="00002CED" w:rsidRPr="003302B1" w:rsidRDefault="00002CED" w:rsidP="00002CED">
      <w:pPr>
        <w:spacing w:before="240" w:line="247" w:lineRule="auto"/>
      </w:pPr>
      <w:r w:rsidRPr="003302B1">
        <w:t xml:space="preserve">The CDE will process </w:t>
      </w:r>
      <w:r w:rsidR="006A6DC9" w:rsidRPr="003302B1">
        <w:t xml:space="preserve">apportionments </w:t>
      </w:r>
      <w:r w:rsidRPr="003302B1">
        <w:t>after the final date of each reporting period</w:t>
      </w:r>
      <w:r w:rsidR="006A6DC9" w:rsidRPr="003302B1">
        <w:t xml:space="preserve">. The </w:t>
      </w:r>
      <w:r w:rsidRPr="003302B1">
        <w:t xml:space="preserve">COE can expect to receive </w:t>
      </w:r>
      <w:r w:rsidR="006A6DC9" w:rsidRPr="003302B1">
        <w:t xml:space="preserve">apportionments approximately </w:t>
      </w:r>
      <w:r w:rsidR="00AA0A59">
        <w:t>12-16 weeks</w:t>
      </w:r>
      <w:r w:rsidRPr="003302B1">
        <w:t xml:space="preserve"> after the reporting period closes.</w:t>
      </w:r>
    </w:p>
    <w:p w14:paraId="69442263" w14:textId="28E47EDA" w:rsidR="0015259F" w:rsidRPr="003302B1" w:rsidRDefault="00C729C9" w:rsidP="002C42AD">
      <w:pPr>
        <w:pStyle w:val="Heading3"/>
      </w:pPr>
      <w:r w:rsidRPr="003302B1">
        <w:lastRenderedPageBreak/>
        <w:t>Application</w:t>
      </w:r>
      <w:r w:rsidR="00E83AC7" w:rsidRPr="003302B1">
        <w:t xml:space="preserve"> and Funding</w:t>
      </w:r>
      <w:r w:rsidR="002E4899" w:rsidRPr="003302B1">
        <w:t xml:space="preserve"> </w:t>
      </w:r>
      <w:r w:rsidR="0096696D" w:rsidRPr="003302B1">
        <w:t xml:space="preserve">Results </w:t>
      </w:r>
      <w:r w:rsidR="002E4899" w:rsidRPr="003302B1">
        <w:t>Timeline</w:t>
      </w:r>
    </w:p>
    <w:tbl>
      <w:tblPr>
        <w:tblStyle w:val="TableGrid1"/>
        <w:tblW w:w="4955" w:type="pct"/>
        <w:jc w:val="center"/>
        <w:tblInd w:w="0" w:type="dxa"/>
        <w:tblCellMar>
          <w:top w:w="53" w:type="dxa"/>
          <w:left w:w="107" w:type="dxa"/>
          <w:right w:w="115" w:type="dxa"/>
        </w:tblCellMar>
        <w:tblLook w:val="04A0" w:firstRow="1" w:lastRow="0" w:firstColumn="1" w:lastColumn="0" w:noHBand="0" w:noVBand="1"/>
        <w:tblDescription w:val="Every Student Succeeds Act Comprehensive Support and Improvement County Office of Education Application and Funding Results timeline."/>
      </w:tblPr>
      <w:tblGrid>
        <w:gridCol w:w="5664"/>
        <w:gridCol w:w="3330"/>
      </w:tblGrid>
      <w:tr w:rsidR="009E5C2C" w:rsidRPr="003302B1" w14:paraId="4DFA80F0" w14:textId="77777777" w:rsidTr="00833763">
        <w:trPr>
          <w:cantSplit/>
          <w:trHeight w:val="614"/>
          <w:tblHeader/>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130F0709" w14:textId="3BD32353" w:rsidR="009E5C2C" w:rsidRPr="00B80058" w:rsidRDefault="009E5C2C" w:rsidP="00E720F1">
            <w:pPr>
              <w:spacing w:after="0" w:line="259" w:lineRule="auto"/>
              <w:ind w:left="9" w:firstLine="0"/>
              <w:jc w:val="center"/>
              <w:rPr>
                <w:b/>
                <w:bCs/>
              </w:rPr>
            </w:pPr>
            <w:r w:rsidRPr="00E720F1">
              <w:rPr>
                <w:b/>
                <w:color w:val="auto"/>
              </w:rPr>
              <w:t>Activity</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428D9E30" w14:textId="77777777" w:rsidR="009E5C2C" w:rsidRPr="00833763" w:rsidRDefault="009E5C2C" w:rsidP="00DB4C84">
            <w:pPr>
              <w:spacing w:after="0" w:line="259" w:lineRule="auto"/>
              <w:ind w:left="9" w:firstLine="0"/>
              <w:jc w:val="center"/>
              <w:rPr>
                <w:color w:val="auto"/>
              </w:rPr>
            </w:pPr>
            <w:r w:rsidRPr="00833763">
              <w:rPr>
                <w:b/>
                <w:color w:val="auto"/>
              </w:rPr>
              <w:t xml:space="preserve">Due Date </w:t>
            </w:r>
          </w:p>
        </w:tc>
      </w:tr>
      <w:tr w:rsidR="009E5C2C" w:rsidRPr="003302B1" w14:paraId="6763645D" w14:textId="77777777" w:rsidTr="00E56ADF">
        <w:trPr>
          <w:cantSplit/>
          <w:trHeight w:val="61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4770" w14:textId="77777777" w:rsidR="009E5C2C" w:rsidRPr="00E00F37" w:rsidRDefault="009E5C2C" w:rsidP="00DB4C84">
            <w:pPr>
              <w:spacing w:after="0" w:line="259" w:lineRule="auto"/>
              <w:ind w:left="0" w:firstLine="0"/>
            </w:pPr>
            <w:r w:rsidRPr="00E00F37">
              <w:t>Funding Profile Posted to the CDE Web Page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E5BC4" w14:textId="45B972F0" w:rsidR="009E5C2C" w:rsidRPr="00E00F37" w:rsidRDefault="009E5C2C" w:rsidP="00DB4C84">
            <w:pPr>
              <w:spacing w:after="0" w:line="259" w:lineRule="auto"/>
              <w:ind w:left="1" w:firstLine="0"/>
            </w:pPr>
            <w:r w:rsidRPr="00E00F37">
              <w:t>December 202</w:t>
            </w:r>
            <w:r w:rsidR="006F29D7" w:rsidRPr="00E00F37">
              <w:t>4</w:t>
            </w:r>
          </w:p>
        </w:tc>
      </w:tr>
      <w:tr w:rsidR="009E5C2C" w:rsidRPr="003302B1" w14:paraId="2F25A889" w14:textId="77777777" w:rsidTr="00E56ADF">
        <w:trPr>
          <w:cantSplit/>
          <w:trHeight w:val="61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2EC8" w14:textId="462DB4E5" w:rsidR="009E5C2C" w:rsidRPr="00E00F37" w:rsidRDefault="00A46DE4" w:rsidP="00A46DE4">
            <w:pPr>
              <w:spacing w:after="0" w:line="259" w:lineRule="auto"/>
              <w:ind w:left="0" w:firstLine="0"/>
            </w:pPr>
            <w:r w:rsidRPr="00E00F37">
              <w:rPr>
                <w:rFonts w:eastAsia="Times New Roman"/>
                <w:szCs w:val="24"/>
                <w:lang w:val="en"/>
              </w:rPr>
              <w:t>202</w:t>
            </w:r>
            <w:r w:rsidR="00A53457">
              <w:rPr>
                <w:rFonts w:eastAsia="Times New Roman"/>
                <w:szCs w:val="24"/>
                <w:lang w:val="en"/>
              </w:rPr>
              <w:t>4</w:t>
            </w:r>
            <w:r w:rsidRPr="00E00F37">
              <w:rPr>
                <w:rFonts w:eastAsia="Times New Roman"/>
                <w:szCs w:val="24"/>
                <w:lang w:val="en"/>
              </w:rPr>
              <w:t>–2</w:t>
            </w:r>
            <w:r w:rsidR="00A53457">
              <w:rPr>
                <w:rFonts w:eastAsia="Times New Roman"/>
                <w:szCs w:val="24"/>
                <w:lang w:val="en"/>
              </w:rPr>
              <w:t>5</w:t>
            </w:r>
            <w:r w:rsidRPr="00E00F37">
              <w:rPr>
                <w:rFonts w:eastAsia="Times New Roman"/>
                <w:szCs w:val="24"/>
                <w:lang w:val="en"/>
              </w:rPr>
              <w:t xml:space="preserve"> ESSA </w:t>
            </w:r>
            <w:r w:rsidRPr="00E00F37">
              <w:rPr>
                <w:rFonts w:eastAsia="Times New Roman"/>
                <w:color w:val="auto"/>
                <w:szCs w:val="24"/>
                <w:lang w:val="en"/>
              </w:rPr>
              <w:t xml:space="preserve">Assistance Status </w:t>
            </w:r>
            <w:r w:rsidR="00946AE0" w:rsidRPr="00E00F37">
              <w:rPr>
                <w:rFonts w:eastAsia="Times New Roman"/>
                <w:color w:val="auto"/>
                <w:szCs w:val="24"/>
                <w:lang w:val="en"/>
              </w:rPr>
              <w:t>Data File</w:t>
            </w:r>
            <w:r w:rsidRPr="00E00F37">
              <w:rPr>
                <w:rStyle w:val="linknotation"/>
                <w:rFonts w:eastAsia="Times New Roman"/>
                <w:color w:val="auto"/>
                <w:szCs w:val="24"/>
                <w:lang w:val="en"/>
              </w:rPr>
              <w:t xml:space="preserve"> </w:t>
            </w:r>
            <w:r w:rsidR="001A4747" w:rsidRPr="00E00F37">
              <w:rPr>
                <w:szCs w:val="24"/>
              </w:rPr>
              <w:t xml:space="preserve">available </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5972F" w14:textId="0D95BE8B" w:rsidR="009E5C2C" w:rsidRPr="00E00F37" w:rsidRDefault="009E5C2C" w:rsidP="00DB4C84">
            <w:pPr>
              <w:spacing w:after="0" w:line="259" w:lineRule="auto"/>
              <w:ind w:left="0" w:firstLine="0"/>
            </w:pPr>
            <w:r w:rsidRPr="00E00F37">
              <w:t>Early 202</w:t>
            </w:r>
            <w:r w:rsidR="006F29D7" w:rsidRPr="00E00F37">
              <w:t>5</w:t>
            </w:r>
          </w:p>
        </w:tc>
      </w:tr>
      <w:tr w:rsidR="009E5C2C" w:rsidRPr="003302B1" w14:paraId="60B50BE8" w14:textId="77777777" w:rsidTr="00E56ADF">
        <w:trPr>
          <w:cantSplit/>
          <w:trHeight w:val="443"/>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6E07" w14:textId="27358FF6" w:rsidR="009E5C2C" w:rsidRPr="00E00F37" w:rsidRDefault="009E5C2C" w:rsidP="00DB4C84">
            <w:pPr>
              <w:spacing w:after="0" w:line="259" w:lineRule="auto"/>
              <w:ind w:left="0" w:firstLine="0"/>
            </w:pPr>
            <w:r w:rsidRPr="00E00F37">
              <w:t>202</w:t>
            </w:r>
            <w:r w:rsidR="00A53457">
              <w:t>4</w:t>
            </w:r>
            <w:r w:rsidRPr="00E00F37">
              <w:t>–2</w:t>
            </w:r>
            <w:r w:rsidR="00A53457">
              <w:t>5</w:t>
            </w:r>
            <w:r w:rsidRPr="00E00F37">
              <w:t xml:space="preserve"> ESSA CSI </w:t>
            </w:r>
            <w:r w:rsidR="004D3ECA" w:rsidRPr="00E00F37">
              <w:t xml:space="preserve">COE </w:t>
            </w:r>
            <w:r w:rsidR="002C5AD4" w:rsidRPr="00E00F37">
              <w:t>P</w:t>
            </w:r>
            <w:r w:rsidR="00752B88" w:rsidRPr="00E00F37">
              <w:t>A AFF</w:t>
            </w:r>
            <w:r w:rsidRPr="00E00F37">
              <w:t xml:space="preserve"> Release Date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CEFB7" w14:textId="0F9A124E" w:rsidR="009E5C2C" w:rsidRPr="00E00F37" w:rsidRDefault="009E5C2C" w:rsidP="00DB4C84">
            <w:pPr>
              <w:spacing w:after="0" w:line="259" w:lineRule="auto"/>
              <w:ind w:left="1" w:firstLine="0"/>
            </w:pPr>
            <w:r w:rsidRPr="00E00F37">
              <w:t xml:space="preserve">February </w:t>
            </w:r>
            <w:r w:rsidR="00EB7375">
              <w:t>10</w:t>
            </w:r>
            <w:r w:rsidRPr="00E00F37">
              <w:t>, 202</w:t>
            </w:r>
            <w:r w:rsidR="00A53457">
              <w:t>5</w:t>
            </w:r>
          </w:p>
        </w:tc>
      </w:tr>
      <w:tr w:rsidR="009E5C2C" w:rsidRPr="003302B1" w14:paraId="1DB8B5E9" w14:textId="77777777" w:rsidTr="00E56ADF">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A79D" w14:textId="170A3F73" w:rsidR="009E5C2C" w:rsidRPr="00E00F37" w:rsidRDefault="009E5C2C" w:rsidP="00AC706A">
            <w:pPr>
              <w:spacing w:after="0" w:line="259" w:lineRule="auto"/>
              <w:ind w:left="0" w:firstLine="0"/>
            </w:pPr>
            <w:r w:rsidRPr="00E00F37">
              <w:t>202</w:t>
            </w:r>
            <w:r w:rsidR="00A53457">
              <w:t>4</w:t>
            </w:r>
            <w:r w:rsidRPr="00E00F37">
              <w:t>–2</w:t>
            </w:r>
            <w:r w:rsidR="00A53457">
              <w:t>5</w:t>
            </w:r>
            <w:r w:rsidR="004D3ECA" w:rsidRPr="00E00F37">
              <w:t xml:space="preserve"> ESSA</w:t>
            </w:r>
            <w:r w:rsidR="00AC706A" w:rsidRPr="00E00F37">
              <w:t xml:space="preserve"> </w:t>
            </w:r>
            <w:r w:rsidRPr="00E00F37">
              <w:t>CSI</w:t>
            </w:r>
            <w:r w:rsidR="004D3ECA" w:rsidRPr="00E00F37">
              <w:t xml:space="preserve"> COE</w:t>
            </w:r>
            <w:r w:rsidRPr="00E00F37">
              <w:t xml:space="preserve"> </w:t>
            </w:r>
            <w:r w:rsidR="00AC706A" w:rsidRPr="00E00F37">
              <w:t>P</w:t>
            </w:r>
            <w:r w:rsidR="00752B88" w:rsidRPr="00E00F37">
              <w:t>A AFF</w:t>
            </w:r>
            <w:r w:rsidRPr="00E00F37">
              <w:t xml:space="preserve"> Webinar</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8EDD4" w14:textId="3788F052" w:rsidR="009E5C2C" w:rsidRPr="00E00F37" w:rsidRDefault="00D40E38" w:rsidP="00DB4C84">
            <w:pPr>
              <w:spacing w:after="0" w:line="259" w:lineRule="auto"/>
              <w:ind w:left="1" w:firstLine="0"/>
            </w:pPr>
            <w:r w:rsidRPr="00E00F37">
              <w:t xml:space="preserve">February </w:t>
            </w:r>
            <w:r w:rsidR="0075568D" w:rsidRPr="00E00F37">
              <w:t>1</w:t>
            </w:r>
            <w:r w:rsidR="00EB7375">
              <w:t>3</w:t>
            </w:r>
            <w:r w:rsidR="00D461E6" w:rsidRPr="00E00F37">
              <w:t>,</w:t>
            </w:r>
            <w:r w:rsidR="009E5C2C" w:rsidRPr="00E00F37">
              <w:t xml:space="preserve"> 202</w:t>
            </w:r>
            <w:r w:rsidR="006F29D7" w:rsidRPr="00E00F37">
              <w:t>5</w:t>
            </w:r>
            <w:r w:rsidR="009E5C2C" w:rsidRPr="00E00F37">
              <w:t xml:space="preserve">, at </w:t>
            </w:r>
            <w:r w:rsidR="00004E9C" w:rsidRPr="00E00F37">
              <w:t>1</w:t>
            </w:r>
            <w:r w:rsidR="00C25AB9" w:rsidRPr="00E00F37">
              <w:t>0</w:t>
            </w:r>
            <w:r w:rsidRPr="00E00F37">
              <w:t xml:space="preserve"> </w:t>
            </w:r>
            <w:r w:rsidR="00C25AB9" w:rsidRPr="00E00F37">
              <w:t>a</w:t>
            </w:r>
            <w:r w:rsidR="009E5C2C" w:rsidRPr="00E00F37">
              <w:t>.m.</w:t>
            </w:r>
          </w:p>
        </w:tc>
      </w:tr>
      <w:tr w:rsidR="009E5C2C" w:rsidRPr="003302B1" w14:paraId="322CC59B" w14:textId="77777777" w:rsidTr="00E56ADF">
        <w:trPr>
          <w:cantSplit/>
          <w:trHeight w:val="44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6198" w14:textId="26B67422" w:rsidR="009E5C2C" w:rsidRPr="00E00F37" w:rsidRDefault="009E5C2C" w:rsidP="00AC706A">
            <w:pPr>
              <w:spacing w:after="0" w:line="259" w:lineRule="auto"/>
              <w:ind w:left="0" w:firstLine="0"/>
            </w:pPr>
            <w:r w:rsidRPr="00E00F37">
              <w:t>202</w:t>
            </w:r>
            <w:r w:rsidR="00A53457">
              <w:t>4</w:t>
            </w:r>
            <w:r w:rsidRPr="00E00F37">
              <w:t>–2</w:t>
            </w:r>
            <w:r w:rsidR="00A53457">
              <w:t>5</w:t>
            </w:r>
            <w:r w:rsidRPr="00E00F37">
              <w:t xml:space="preserve"> ESSA CSI</w:t>
            </w:r>
            <w:r w:rsidR="004D3ECA" w:rsidRPr="00E00F37">
              <w:t xml:space="preserve"> COE</w:t>
            </w:r>
            <w:r w:rsidRPr="00E00F37">
              <w:t xml:space="preserve"> </w:t>
            </w:r>
            <w:r w:rsidR="00AC706A" w:rsidRPr="00E00F37">
              <w:t>P</w:t>
            </w:r>
            <w:r w:rsidR="00752B88" w:rsidRPr="00E00F37">
              <w:t>A AFF</w:t>
            </w:r>
            <w:r w:rsidRPr="00E00F37">
              <w:t xml:space="preserve"> Due to the CDE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7D5AA" w14:textId="3AADD5FF" w:rsidR="009E5C2C" w:rsidRPr="00E00F37" w:rsidRDefault="003E1233" w:rsidP="00DB4C84">
            <w:pPr>
              <w:spacing w:after="0" w:line="259" w:lineRule="auto"/>
              <w:ind w:left="1" w:firstLine="0"/>
            </w:pPr>
            <w:r w:rsidRPr="00E00F37">
              <w:t xml:space="preserve">March </w:t>
            </w:r>
            <w:r w:rsidR="00A53457">
              <w:t>3</w:t>
            </w:r>
            <w:r w:rsidR="009E5C2C" w:rsidRPr="00E00F37">
              <w:t>, 202</w:t>
            </w:r>
            <w:r w:rsidR="006F29D7" w:rsidRPr="00E00F37">
              <w:t>5</w:t>
            </w:r>
            <w:r w:rsidR="009E5C2C" w:rsidRPr="00E00F37">
              <w:t>, by 4 p.m.</w:t>
            </w:r>
          </w:p>
        </w:tc>
      </w:tr>
      <w:tr w:rsidR="009E5C2C" w:rsidRPr="003302B1" w14:paraId="30EA689E" w14:textId="77777777" w:rsidTr="00E56ADF">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A5E5" w14:textId="2B138CBC" w:rsidR="009E5C2C" w:rsidRPr="00E00F37" w:rsidRDefault="009E5C2C" w:rsidP="00DB4C84">
            <w:pPr>
              <w:spacing w:after="0" w:line="259" w:lineRule="auto"/>
              <w:ind w:left="0" w:firstLine="0"/>
            </w:pPr>
            <w:r w:rsidRPr="00E00F37">
              <w:t>202</w:t>
            </w:r>
            <w:r w:rsidR="00A53457">
              <w:t>4</w:t>
            </w:r>
            <w:r w:rsidRPr="00E00F37">
              <w:t>–2</w:t>
            </w:r>
            <w:r w:rsidR="00A53457">
              <w:t>5</w:t>
            </w:r>
            <w:r w:rsidRPr="00E00F37">
              <w:t xml:space="preserve"> ESSA CSI</w:t>
            </w:r>
            <w:r w:rsidR="004D3ECA" w:rsidRPr="00E00F37">
              <w:t xml:space="preserve"> COE</w:t>
            </w:r>
            <w:r w:rsidRPr="00E00F37">
              <w:t xml:space="preserve"> </w:t>
            </w:r>
            <w:r w:rsidR="00AC706A" w:rsidRPr="00E00F37">
              <w:t>P</w:t>
            </w:r>
            <w:r w:rsidR="00752B88" w:rsidRPr="00E00F37">
              <w:t>A AFF</w:t>
            </w:r>
            <w:r w:rsidR="00AC706A" w:rsidRPr="00E00F37">
              <w:t xml:space="preserve"> r</w:t>
            </w:r>
            <w:r w:rsidRPr="00E00F37">
              <w:t>eview by CDE Staff</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332F" w14:textId="4FA7B7F2" w:rsidR="009E5C2C" w:rsidRPr="00E00F37" w:rsidRDefault="009E5C2C" w:rsidP="00DB4C84">
            <w:pPr>
              <w:spacing w:after="0" w:line="259" w:lineRule="auto"/>
              <w:ind w:left="1" w:firstLine="0"/>
            </w:pPr>
            <w:r w:rsidRPr="00E00F37">
              <w:t>March 202</w:t>
            </w:r>
            <w:r w:rsidR="006F29D7" w:rsidRPr="00E00F37">
              <w:t>5</w:t>
            </w:r>
          </w:p>
        </w:tc>
      </w:tr>
      <w:tr w:rsidR="009E5C2C" w:rsidRPr="003302B1" w14:paraId="1FBC8A81" w14:textId="77777777" w:rsidTr="00E56ADF">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475F" w14:textId="77777777" w:rsidR="009E5C2C" w:rsidRPr="00E00F37" w:rsidRDefault="009E5C2C" w:rsidP="00DB4C84">
            <w:pPr>
              <w:spacing w:after="0" w:line="259" w:lineRule="auto"/>
              <w:ind w:left="0" w:firstLine="0"/>
            </w:pPr>
            <w:r w:rsidRPr="00E00F37">
              <w:t>Funding Results and Schedule of Apportionments Posted to the CDE Web Page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05E40" w14:textId="326D5D19" w:rsidR="009E5C2C" w:rsidRPr="00E00F37" w:rsidRDefault="00FB6CAA" w:rsidP="00E56ADF">
            <w:pPr>
              <w:spacing w:after="0" w:line="259" w:lineRule="auto"/>
              <w:ind w:left="1" w:firstLine="0"/>
            </w:pPr>
            <w:r w:rsidRPr="00E00F37">
              <w:t>April/</w:t>
            </w:r>
            <w:r w:rsidR="00D2568A" w:rsidRPr="00E00F37">
              <w:t>May</w:t>
            </w:r>
            <w:r w:rsidR="00B60069" w:rsidRPr="00E00F37">
              <w:t xml:space="preserve"> 202</w:t>
            </w:r>
            <w:r w:rsidR="006F29D7" w:rsidRPr="00E00F37">
              <w:t>5</w:t>
            </w:r>
          </w:p>
        </w:tc>
      </w:tr>
    </w:tbl>
    <w:p w14:paraId="054AAFC4" w14:textId="2DA23728" w:rsidR="008301AE" w:rsidRPr="003302B1" w:rsidRDefault="0031085F" w:rsidP="002C42AD">
      <w:pPr>
        <w:pStyle w:val="Heading3"/>
      </w:pPr>
      <w:r w:rsidRPr="003302B1">
        <w:t>Technical Assistance</w:t>
      </w:r>
    </w:p>
    <w:p w14:paraId="3CAB2910" w14:textId="53FD859C" w:rsidR="004B20B2" w:rsidRPr="003302B1" w:rsidRDefault="002E4899" w:rsidP="000B5632">
      <w:r w:rsidRPr="003302B1">
        <w:t xml:space="preserve">The </w:t>
      </w:r>
      <w:r w:rsidR="00D6047A" w:rsidRPr="003302B1">
        <w:t>CDE</w:t>
      </w:r>
      <w:r w:rsidRPr="003302B1">
        <w:t xml:space="preserve"> will conduct a webinar to </w:t>
      </w:r>
      <w:r w:rsidR="00E80527" w:rsidRPr="003302B1">
        <w:t xml:space="preserve">support the </w:t>
      </w:r>
      <w:r w:rsidR="00060995" w:rsidRPr="003302B1">
        <w:t>complet</w:t>
      </w:r>
      <w:r w:rsidR="00E80527" w:rsidRPr="003302B1">
        <w:t>ion of</w:t>
      </w:r>
      <w:r w:rsidRPr="003302B1">
        <w:t xml:space="preserve"> the </w:t>
      </w:r>
      <w:r w:rsidR="00E946FF" w:rsidRPr="003302B1">
        <w:t>202</w:t>
      </w:r>
      <w:r w:rsidR="006F29D7">
        <w:t>4</w:t>
      </w:r>
      <w:r w:rsidR="00DC1AD0" w:rsidRPr="003302B1">
        <w:t>–</w:t>
      </w:r>
      <w:r w:rsidR="00E946FF" w:rsidRPr="003302B1">
        <w:t>2</w:t>
      </w:r>
      <w:r w:rsidR="006F29D7">
        <w:t>5</w:t>
      </w:r>
      <w:r w:rsidR="00DC1AD0" w:rsidRPr="003302B1">
        <w:t xml:space="preserve"> </w:t>
      </w:r>
      <w:r w:rsidR="007410C0" w:rsidRPr="003302B1">
        <w:t>E</w:t>
      </w:r>
      <w:r w:rsidR="00CA101F" w:rsidRPr="003302B1">
        <w:t>SSA CSI</w:t>
      </w:r>
      <w:r w:rsidR="004D3ECA" w:rsidRPr="003302B1">
        <w:t xml:space="preserve"> COE</w:t>
      </w:r>
      <w:r w:rsidR="00CA101F" w:rsidRPr="003302B1">
        <w:t xml:space="preserve"> </w:t>
      </w:r>
      <w:r w:rsidR="009C32BA" w:rsidRPr="003302B1">
        <w:t>P</w:t>
      </w:r>
      <w:r w:rsidR="00752B88">
        <w:t>A AFF</w:t>
      </w:r>
      <w:r w:rsidR="00D6047A" w:rsidRPr="003302B1">
        <w:t xml:space="preserve">. </w:t>
      </w:r>
      <w:r w:rsidR="006A2D1D" w:rsidRPr="003302B1">
        <w:t>The webinar will be conducted</w:t>
      </w:r>
      <w:r w:rsidR="00AD0EB6" w:rsidRPr="003302B1">
        <w:t xml:space="preserve"> on </w:t>
      </w:r>
      <w:r w:rsidR="007E38C4" w:rsidRPr="003302B1">
        <w:t xml:space="preserve">February </w:t>
      </w:r>
      <w:r w:rsidR="003E1233">
        <w:t>1</w:t>
      </w:r>
      <w:r w:rsidR="006F29D7">
        <w:t>3</w:t>
      </w:r>
      <w:r w:rsidR="007E38C4" w:rsidRPr="003302B1">
        <w:t>, 202</w:t>
      </w:r>
      <w:r w:rsidR="006F29D7">
        <w:t>5</w:t>
      </w:r>
      <w:r w:rsidR="007E38C4" w:rsidRPr="003302B1">
        <w:t xml:space="preserve">, at </w:t>
      </w:r>
      <w:r w:rsidR="00C25AB9">
        <w:t>10 a</w:t>
      </w:r>
      <w:r w:rsidR="00AD0EB6" w:rsidRPr="003302B1">
        <w:t>.m.</w:t>
      </w:r>
      <w:r w:rsidR="008E7319" w:rsidRPr="003302B1">
        <w:t xml:space="preserve"> Communications regarding the webinar will be emailed to eligible COEs</w:t>
      </w:r>
      <w:r w:rsidR="00EA4003" w:rsidRPr="003302B1">
        <w:t xml:space="preserve"> prior to the webinar</w:t>
      </w:r>
      <w:r w:rsidR="008E7319" w:rsidRPr="003302B1">
        <w:t>.</w:t>
      </w:r>
    </w:p>
    <w:p w14:paraId="20FCF0BC" w14:textId="6194256D" w:rsidR="0015259F" w:rsidRPr="003302B1" w:rsidRDefault="00567E66" w:rsidP="002C42AD">
      <w:pPr>
        <w:pStyle w:val="Heading3"/>
      </w:pPr>
      <w:r w:rsidRPr="003302B1">
        <w:t>Application Process</w:t>
      </w:r>
    </w:p>
    <w:p w14:paraId="4F85826B" w14:textId="6C737DC5" w:rsidR="00731317" w:rsidRPr="00E00F37" w:rsidRDefault="00567E66" w:rsidP="0031085F">
      <w:r w:rsidRPr="003302B1">
        <w:t xml:space="preserve">The </w:t>
      </w:r>
      <w:r w:rsidR="00416150" w:rsidRPr="00E00F37">
        <w:t>202</w:t>
      </w:r>
      <w:r w:rsidR="006F29D7" w:rsidRPr="00E00F37">
        <w:t>4</w:t>
      </w:r>
      <w:r w:rsidR="00416150" w:rsidRPr="00E00F37">
        <w:t>–2</w:t>
      </w:r>
      <w:r w:rsidR="006F29D7" w:rsidRPr="00E00F37">
        <w:t>5</w:t>
      </w:r>
      <w:r w:rsidR="004D3ECA" w:rsidRPr="00E00F37">
        <w:t xml:space="preserve"> ESSA </w:t>
      </w:r>
      <w:r w:rsidR="00416150" w:rsidRPr="00E00F37">
        <w:t>CSI</w:t>
      </w:r>
      <w:r w:rsidR="004D3ECA" w:rsidRPr="00E00F37">
        <w:t xml:space="preserve"> COE</w:t>
      </w:r>
      <w:r w:rsidR="00416150" w:rsidRPr="00E00F37">
        <w:t xml:space="preserve"> P</w:t>
      </w:r>
      <w:r w:rsidR="00752B88" w:rsidRPr="00E00F37">
        <w:t>A AFF i</w:t>
      </w:r>
      <w:r w:rsidR="00731317" w:rsidRPr="00E00F37">
        <w:t xml:space="preserve">s a </w:t>
      </w:r>
      <w:r w:rsidR="004B7354" w:rsidRPr="00E00F37">
        <w:t>web-based</w:t>
      </w:r>
      <w:r w:rsidR="00731317" w:rsidRPr="00E00F37">
        <w:t xml:space="preserve"> application </w:t>
      </w:r>
      <w:r w:rsidR="00824E51" w:rsidRPr="00E00F37">
        <w:t>that</w:t>
      </w:r>
      <w:r w:rsidR="00731317" w:rsidRPr="00E00F37">
        <w:t xml:space="preserve"> </w:t>
      </w:r>
      <w:r w:rsidR="009E566C" w:rsidRPr="00E00F37">
        <w:t xml:space="preserve">includes </w:t>
      </w:r>
      <w:r w:rsidR="002D0632" w:rsidRPr="00E00F37">
        <w:t>f</w:t>
      </w:r>
      <w:r w:rsidR="00004E9C" w:rsidRPr="00E00F37">
        <w:t>ive</w:t>
      </w:r>
      <w:r w:rsidR="00740248" w:rsidRPr="00E00F37">
        <w:t xml:space="preserve"> </w:t>
      </w:r>
      <w:r w:rsidR="009E566C" w:rsidRPr="00E00F37">
        <w:t xml:space="preserve">sections: (1) </w:t>
      </w:r>
      <w:r w:rsidR="00004E9C" w:rsidRPr="00E00F37">
        <w:t xml:space="preserve">Intent to Apply; (2) </w:t>
      </w:r>
      <w:r w:rsidR="0044593C" w:rsidRPr="00E00F37">
        <w:t xml:space="preserve">General </w:t>
      </w:r>
      <w:r w:rsidR="003173A8" w:rsidRPr="00E00F37">
        <w:t>Assurances, Certifications, Terms, and Conditions; (</w:t>
      </w:r>
      <w:r w:rsidR="00004E9C" w:rsidRPr="00E00F37">
        <w:t>3</w:t>
      </w:r>
      <w:r w:rsidR="003173A8" w:rsidRPr="00E00F37">
        <w:t xml:space="preserve">) </w:t>
      </w:r>
      <w:r w:rsidR="00C90D66" w:rsidRPr="00E00F37">
        <w:t xml:space="preserve">COE </w:t>
      </w:r>
      <w:r w:rsidR="009E566C" w:rsidRPr="00E00F37">
        <w:t xml:space="preserve">Applicant Information; </w:t>
      </w:r>
      <w:r w:rsidR="001B356B" w:rsidRPr="00E00F37">
        <w:t>(</w:t>
      </w:r>
      <w:r w:rsidR="00004E9C" w:rsidRPr="00E00F37">
        <w:t>4</w:t>
      </w:r>
      <w:r w:rsidR="001B356B" w:rsidRPr="00E00F37">
        <w:t xml:space="preserve">) Project Budget; </w:t>
      </w:r>
      <w:r w:rsidR="007719D2" w:rsidRPr="00E00F37">
        <w:t xml:space="preserve">and </w:t>
      </w:r>
      <w:r w:rsidR="001B356B" w:rsidRPr="00E00F37">
        <w:t>(</w:t>
      </w:r>
      <w:r w:rsidR="00004E9C" w:rsidRPr="00E00F37">
        <w:t>5</w:t>
      </w:r>
      <w:r w:rsidR="007719D2" w:rsidRPr="00E00F37">
        <w:t xml:space="preserve">) </w:t>
      </w:r>
      <w:r w:rsidR="00330447" w:rsidRPr="00E00F37">
        <w:t>Signatures</w:t>
      </w:r>
      <w:r w:rsidR="001429E6" w:rsidRPr="00E00F37">
        <w:t xml:space="preserve"> and Submission</w:t>
      </w:r>
      <w:r w:rsidR="00731317" w:rsidRPr="00E00F37">
        <w:t>.</w:t>
      </w:r>
    </w:p>
    <w:p w14:paraId="5F9D8622" w14:textId="2EDEDF19" w:rsidR="00004E9C" w:rsidRDefault="7EFC25C1" w:rsidP="008747E7">
      <w:proofErr w:type="gramStart"/>
      <w:r w:rsidRPr="00E00F37">
        <w:t>In order to</w:t>
      </w:r>
      <w:proofErr w:type="gramEnd"/>
      <w:r w:rsidRPr="00E00F37">
        <w:t xml:space="preserve"> receive </w:t>
      </w:r>
      <w:r w:rsidR="4C3AB817" w:rsidRPr="00E00F37">
        <w:t>FY 202</w:t>
      </w:r>
      <w:r w:rsidR="006F29D7" w:rsidRPr="00E00F37">
        <w:t>4</w:t>
      </w:r>
      <w:r w:rsidR="4C3AB817" w:rsidRPr="00E00F37">
        <w:t xml:space="preserve"> </w:t>
      </w:r>
      <w:r w:rsidR="60F56ED4" w:rsidRPr="00E00F37">
        <w:t xml:space="preserve">ESSA, Section 1003 </w:t>
      </w:r>
      <w:r w:rsidR="5C747C1C" w:rsidRPr="00E00F37">
        <w:t>funding</w:t>
      </w:r>
      <w:r w:rsidR="003C0018" w:rsidRPr="00E00F37">
        <w:t xml:space="preserve"> for the </w:t>
      </w:r>
      <w:r w:rsidR="00416150" w:rsidRPr="00E00F37">
        <w:rPr>
          <w:rFonts w:ascii="Helvetica" w:eastAsia="Times New Roman" w:hAnsi="Helvetica" w:cs="Helvetica"/>
          <w:szCs w:val="24"/>
        </w:rPr>
        <w:t>purpose</w:t>
      </w:r>
      <w:r w:rsidR="002D0632" w:rsidRPr="00E00F37">
        <w:rPr>
          <w:rFonts w:ascii="Helvetica" w:eastAsia="Times New Roman" w:hAnsi="Helvetica" w:cs="Helvetica"/>
          <w:szCs w:val="24"/>
        </w:rPr>
        <w:t>s</w:t>
      </w:r>
      <w:r w:rsidR="00416150" w:rsidRPr="00E00F37">
        <w:rPr>
          <w:rFonts w:ascii="Helvetica" w:eastAsia="Times New Roman" w:hAnsi="Helvetica" w:cs="Helvetica"/>
          <w:szCs w:val="24"/>
        </w:rPr>
        <w:t xml:space="preserve"> of review and approva</w:t>
      </w:r>
      <w:r w:rsidR="00421D04" w:rsidRPr="00E00F37">
        <w:rPr>
          <w:rFonts w:ascii="Helvetica" w:eastAsia="Times New Roman" w:hAnsi="Helvetica" w:cs="Helvetica"/>
          <w:szCs w:val="24"/>
        </w:rPr>
        <w:t xml:space="preserve">l of </w:t>
      </w:r>
      <w:r w:rsidR="00D700B3" w:rsidRPr="00E00F37">
        <w:t>202</w:t>
      </w:r>
      <w:r w:rsidR="006F29D7" w:rsidRPr="00E00F37">
        <w:t>5</w:t>
      </w:r>
      <w:r w:rsidR="00D700B3" w:rsidRPr="00E00F37">
        <w:t>–2</w:t>
      </w:r>
      <w:r w:rsidR="006F29D7" w:rsidRPr="00E00F37">
        <w:t>6</w:t>
      </w:r>
      <w:r w:rsidR="00D700B3" w:rsidRPr="00E00F37">
        <w:t xml:space="preserve"> </w:t>
      </w:r>
      <w:r w:rsidR="00421D04" w:rsidRPr="00E00F37">
        <w:rPr>
          <w:rFonts w:ascii="Helvetica" w:eastAsia="Times New Roman" w:hAnsi="Helvetica" w:cs="Helvetica"/>
          <w:szCs w:val="24"/>
        </w:rPr>
        <w:t>CSI plans through the CSI p</w:t>
      </w:r>
      <w:r w:rsidR="00416150" w:rsidRPr="00E00F37">
        <w:rPr>
          <w:rFonts w:ascii="Helvetica" w:eastAsia="Times New Roman" w:hAnsi="Helvetica" w:cs="Helvetica"/>
          <w:szCs w:val="24"/>
        </w:rPr>
        <w:t xml:space="preserve">rompts in the </w:t>
      </w:r>
      <w:r w:rsidR="00D700B3" w:rsidRPr="00E00F37">
        <w:t>202</w:t>
      </w:r>
      <w:r w:rsidR="006F29D7" w:rsidRPr="00E00F37">
        <w:t>5</w:t>
      </w:r>
      <w:r w:rsidR="00D700B3" w:rsidRPr="00E00F37">
        <w:t>–2</w:t>
      </w:r>
      <w:r w:rsidR="006F29D7" w:rsidRPr="00E00F37">
        <w:t>6</w:t>
      </w:r>
      <w:r w:rsidR="00D700B3" w:rsidRPr="00E00F37">
        <w:t xml:space="preserve"> </w:t>
      </w:r>
      <w:r w:rsidR="00416150" w:rsidRPr="00E00F37">
        <w:rPr>
          <w:rFonts w:ascii="Helvetica" w:eastAsia="Times New Roman" w:hAnsi="Helvetica" w:cs="Helvetica"/>
          <w:szCs w:val="24"/>
        </w:rPr>
        <w:t>LEA LCAP</w:t>
      </w:r>
      <w:r w:rsidRPr="00E00F37">
        <w:t xml:space="preserve">, </w:t>
      </w:r>
      <w:r w:rsidR="60F56ED4" w:rsidRPr="00E00F37">
        <w:t>each</w:t>
      </w:r>
      <w:r w:rsidR="5604565E" w:rsidRPr="00E00F37">
        <w:t xml:space="preserve"> eligible </w:t>
      </w:r>
      <w:r w:rsidR="660C993C" w:rsidRPr="00E00F37">
        <w:t>COE</w:t>
      </w:r>
      <w:r w:rsidR="5604565E" w:rsidRPr="00E00F37">
        <w:t xml:space="preserve"> must complete and submit the </w:t>
      </w:r>
      <w:r w:rsidR="0040604F" w:rsidRPr="00E00F37">
        <w:t>202</w:t>
      </w:r>
      <w:r w:rsidR="006F29D7" w:rsidRPr="00E00F37">
        <w:t>4</w:t>
      </w:r>
      <w:r w:rsidR="0BAC029E" w:rsidRPr="00E00F37">
        <w:t>–</w:t>
      </w:r>
      <w:r w:rsidR="0040604F" w:rsidRPr="00E00F37">
        <w:t>2</w:t>
      </w:r>
      <w:r w:rsidR="006F29D7" w:rsidRPr="00E00F37">
        <w:t>5</w:t>
      </w:r>
      <w:r w:rsidR="0BAC029E" w:rsidRPr="00E00F37">
        <w:t xml:space="preserve"> </w:t>
      </w:r>
      <w:r w:rsidR="13C115D6" w:rsidRPr="00E00F37">
        <w:t>E</w:t>
      </w:r>
      <w:r w:rsidR="2796FCF0" w:rsidRPr="00E00F37">
        <w:t>SSA</w:t>
      </w:r>
      <w:r w:rsidR="2796FCF0" w:rsidRPr="003302B1">
        <w:t xml:space="preserve"> CSI</w:t>
      </w:r>
      <w:r w:rsidR="004D3ECA" w:rsidRPr="003302B1">
        <w:t xml:space="preserve"> COE</w:t>
      </w:r>
      <w:r w:rsidR="2796FCF0" w:rsidRPr="003302B1">
        <w:t xml:space="preserve"> </w:t>
      </w:r>
      <w:r w:rsidR="009042DD" w:rsidRPr="003302B1">
        <w:t>P</w:t>
      </w:r>
      <w:r w:rsidR="00752B88">
        <w:t>A AFF</w:t>
      </w:r>
      <w:r w:rsidR="3D2B1E4D" w:rsidRPr="003302B1">
        <w:t xml:space="preserve"> to the CDE</w:t>
      </w:r>
      <w:r w:rsidR="5604565E" w:rsidRPr="003302B1">
        <w:t xml:space="preserve"> by the date specified in the </w:t>
      </w:r>
      <w:r w:rsidR="00004E9C">
        <w:t>A</w:t>
      </w:r>
      <w:r w:rsidR="2CFFD6C7" w:rsidRPr="003302B1">
        <w:t xml:space="preserve">pplication and Funding </w:t>
      </w:r>
      <w:r w:rsidR="660C993C" w:rsidRPr="003302B1">
        <w:t xml:space="preserve">Results </w:t>
      </w:r>
      <w:r w:rsidR="2CFFD6C7" w:rsidRPr="003302B1">
        <w:t>T</w:t>
      </w:r>
      <w:r w:rsidR="5604565E" w:rsidRPr="003302B1">
        <w:t xml:space="preserve">imeline. </w:t>
      </w:r>
      <w:r w:rsidR="28329F78" w:rsidRPr="003302B1">
        <w:t xml:space="preserve">The </w:t>
      </w:r>
      <w:r w:rsidR="660C993C" w:rsidRPr="003302B1">
        <w:t>COE</w:t>
      </w:r>
      <w:r w:rsidR="28329F78" w:rsidRPr="003302B1">
        <w:t xml:space="preserve"> will receive email confirmation </w:t>
      </w:r>
      <w:r w:rsidR="7419C61B" w:rsidRPr="003302B1">
        <w:t>upon submission</w:t>
      </w:r>
      <w:r w:rsidR="1F476554" w:rsidRPr="003302B1">
        <w:t>.</w:t>
      </w:r>
      <w:r w:rsidR="012235FE" w:rsidRPr="003302B1">
        <w:t xml:space="preserve"> </w:t>
      </w:r>
      <w:r w:rsidR="5604565E" w:rsidRPr="003302B1">
        <w:t xml:space="preserve">The CDE will review each </w:t>
      </w:r>
      <w:r w:rsidR="660C993C" w:rsidRPr="003302B1">
        <w:t>COE</w:t>
      </w:r>
      <w:r w:rsidR="5604565E" w:rsidRPr="003302B1">
        <w:t xml:space="preserve"> application. </w:t>
      </w:r>
    </w:p>
    <w:p w14:paraId="7B4AF10F" w14:textId="3BA001BD" w:rsidR="00591C0C" w:rsidRPr="00591C0C" w:rsidRDefault="7EFC25C1" w:rsidP="00591C0C">
      <w:r w:rsidRPr="00004E9C">
        <w:rPr>
          <w:bCs/>
        </w:rPr>
        <w:br w:type="page"/>
      </w:r>
    </w:p>
    <w:p w14:paraId="6A9F0D51" w14:textId="18262183" w:rsidR="00591C0C" w:rsidRPr="00591C0C" w:rsidRDefault="00591C0C" w:rsidP="001B4D63">
      <w:pPr>
        <w:pStyle w:val="Heading2"/>
      </w:pPr>
      <w:r w:rsidRPr="003302B1">
        <w:lastRenderedPageBreak/>
        <w:t>Application for Funding</w:t>
      </w:r>
      <w:r w:rsidR="001B4D63">
        <w:t xml:space="preserve"> Sections</w:t>
      </w:r>
    </w:p>
    <w:p w14:paraId="050ED546" w14:textId="77777777" w:rsidR="00591C0C" w:rsidRPr="00591C0C" w:rsidRDefault="00591C0C" w:rsidP="00E158EB">
      <w:pPr>
        <w:pStyle w:val="Heading3"/>
      </w:pPr>
      <w:r w:rsidRPr="00591C0C">
        <w:t>Section 1: Intent to Apply</w:t>
      </w:r>
    </w:p>
    <w:p w14:paraId="2518859F" w14:textId="55A04149" w:rsidR="00591C0C" w:rsidRPr="00591C0C" w:rsidRDefault="00591C0C" w:rsidP="00591C0C">
      <w:pPr>
        <w:spacing w:line="259" w:lineRule="auto"/>
        <w:ind w:left="0" w:firstLine="0"/>
        <w:rPr>
          <w:szCs w:val="24"/>
        </w:rPr>
      </w:pPr>
      <w:proofErr w:type="gramStart"/>
      <w:r w:rsidRPr="00591C0C">
        <w:rPr>
          <w:color w:val="000000" w:themeColor="text1"/>
          <w:szCs w:val="24"/>
        </w:rPr>
        <w:t>In order to</w:t>
      </w:r>
      <w:proofErr w:type="gramEnd"/>
      <w:r w:rsidRPr="00591C0C">
        <w:rPr>
          <w:color w:val="000000" w:themeColor="text1"/>
          <w:szCs w:val="24"/>
        </w:rPr>
        <w:t xml:space="preserve"> receive funding, each </w:t>
      </w:r>
      <w:r w:rsidR="00741764">
        <w:rPr>
          <w:color w:val="000000" w:themeColor="text1"/>
          <w:szCs w:val="24"/>
        </w:rPr>
        <w:t>eligible county office of education (</w:t>
      </w:r>
      <w:r>
        <w:rPr>
          <w:color w:val="000000" w:themeColor="text1"/>
          <w:szCs w:val="24"/>
        </w:rPr>
        <w:t>COE</w:t>
      </w:r>
      <w:r w:rsidR="00741764">
        <w:rPr>
          <w:color w:val="000000" w:themeColor="text1"/>
          <w:szCs w:val="24"/>
        </w:rPr>
        <w:t>)</w:t>
      </w:r>
      <w:r>
        <w:rPr>
          <w:color w:val="000000" w:themeColor="text1"/>
          <w:szCs w:val="24"/>
        </w:rPr>
        <w:t xml:space="preserve"> </w:t>
      </w:r>
      <w:r w:rsidRPr="00591C0C">
        <w:rPr>
          <w:color w:val="000000" w:themeColor="text1"/>
          <w:szCs w:val="24"/>
        </w:rPr>
        <w:t xml:space="preserve">must </w:t>
      </w:r>
      <w:r w:rsidRPr="00E00F37">
        <w:rPr>
          <w:color w:val="000000" w:themeColor="text1"/>
          <w:szCs w:val="24"/>
        </w:rPr>
        <w:t xml:space="preserve">submit the </w:t>
      </w:r>
      <w:r w:rsidRPr="00E00F37">
        <w:t>202</w:t>
      </w:r>
      <w:r w:rsidR="005F41D0" w:rsidRPr="00E00F37">
        <w:t>4</w:t>
      </w:r>
      <w:r w:rsidRPr="00E00F37">
        <w:t>–2</w:t>
      </w:r>
      <w:r w:rsidR="005F41D0" w:rsidRPr="00E00F37">
        <w:t>5</w:t>
      </w:r>
      <w:r w:rsidRPr="00E00F37">
        <w:t xml:space="preserve"> </w:t>
      </w:r>
      <w:r w:rsidR="00741764" w:rsidRPr="00E00F37">
        <w:t>Every Student Succeeds Act (</w:t>
      </w:r>
      <w:r w:rsidRPr="00E00F37">
        <w:rPr>
          <w:color w:val="000000" w:themeColor="text1"/>
          <w:szCs w:val="24"/>
        </w:rPr>
        <w:t>ESSA</w:t>
      </w:r>
      <w:r w:rsidR="00741764" w:rsidRPr="00E00F37">
        <w:rPr>
          <w:color w:val="000000" w:themeColor="text1"/>
          <w:szCs w:val="24"/>
        </w:rPr>
        <w:t>) Comprehensive Support and Improvement (</w:t>
      </w:r>
      <w:r w:rsidRPr="00E00F37">
        <w:rPr>
          <w:color w:val="000000" w:themeColor="text1"/>
          <w:szCs w:val="24"/>
        </w:rPr>
        <w:t>CSI</w:t>
      </w:r>
      <w:r w:rsidR="00741764" w:rsidRPr="00E00F37">
        <w:rPr>
          <w:color w:val="000000" w:themeColor="text1"/>
          <w:szCs w:val="24"/>
        </w:rPr>
        <w:t>)</w:t>
      </w:r>
      <w:r w:rsidRPr="00E00F37">
        <w:rPr>
          <w:color w:val="000000" w:themeColor="text1"/>
          <w:szCs w:val="24"/>
        </w:rPr>
        <w:t xml:space="preserve"> COE Plan Approval Application for Funding. Any </w:t>
      </w:r>
      <w:r w:rsidR="006B01A2" w:rsidRPr="00E00F37">
        <w:rPr>
          <w:color w:val="000000" w:themeColor="text1"/>
          <w:szCs w:val="24"/>
        </w:rPr>
        <w:t>COE</w:t>
      </w:r>
      <w:r w:rsidRPr="00E00F37">
        <w:rPr>
          <w:color w:val="000000" w:themeColor="text1"/>
          <w:szCs w:val="24"/>
        </w:rPr>
        <w:t xml:space="preserve"> that chooses not to apply for </w:t>
      </w:r>
      <w:r w:rsidR="0005700A" w:rsidRPr="00E00F37">
        <w:rPr>
          <w:color w:val="000000" w:themeColor="text1"/>
          <w:szCs w:val="24"/>
        </w:rPr>
        <w:t>f</w:t>
      </w:r>
      <w:r w:rsidR="00741764" w:rsidRPr="00E00F37">
        <w:rPr>
          <w:color w:val="000000" w:themeColor="text1"/>
          <w:szCs w:val="24"/>
        </w:rPr>
        <w:t xml:space="preserve">iscal </w:t>
      </w:r>
      <w:r w:rsidR="0005700A" w:rsidRPr="00E00F37">
        <w:rPr>
          <w:color w:val="000000" w:themeColor="text1"/>
          <w:szCs w:val="24"/>
        </w:rPr>
        <w:t>y</w:t>
      </w:r>
      <w:r w:rsidR="00741764" w:rsidRPr="00E00F37">
        <w:rPr>
          <w:color w:val="000000" w:themeColor="text1"/>
          <w:szCs w:val="24"/>
        </w:rPr>
        <w:t>ear (</w:t>
      </w:r>
      <w:r w:rsidRPr="00E00F37">
        <w:rPr>
          <w:color w:val="000000" w:themeColor="text1"/>
          <w:szCs w:val="24"/>
        </w:rPr>
        <w:t>FY</w:t>
      </w:r>
      <w:r w:rsidR="00741764" w:rsidRPr="00E00F37">
        <w:rPr>
          <w:color w:val="000000" w:themeColor="text1"/>
          <w:szCs w:val="24"/>
        </w:rPr>
        <w:t>)</w:t>
      </w:r>
      <w:r w:rsidRPr="00E00F37">
        <w:rPr>
          <w:color w:val="000000" w:themeColor="text1"/>
          <w:szCs w:val="24"/>
        </w:rPr>
        <w:t xml:space="preserve"> 202</w:t>
      </w:r>
      <w:r w:rsidR="005F41D0" w:rsidRPr="00E00F37">
        <w:rPr>
          <w:color w:val="000000" w:themeColor="text1"/>
          <w:szCs w:val="24"/>
        </w:rPr>
        <w:t>4</w:t>
      </w:r>
      <w:r w:rsidRPr="00E00F37">
        <w:rPr>
          <w:color w:val="000000" w:themeColor="text1"/>
          <w:szCs w:val="24"/>
        </w:rPr>
        <w:t xml:space="preserve"> ESSA, Section 1003 funding is asked to submit this application to the CDE to communicate its intent and indicate why it </w:t>
      </w:r>
      <w:r w:rsidR="00A53457">
        <w:rPr>
          <w:color w:val="000000" w:themeColor="text1"/>
          <w:szCs w:val="24"/>
        </w:rPr>
        <w:t xml:space="preserve">chooses to </w:t>
      </w:r>
      <w:r w:rsidRPr="00E00F37">
        <w:rPr>
          <w:color w:val="000000" w:themeColor="text1"/>
          <w:szCs w:val="24"/>
        </w:rPr>
        <w:t xml:space="preserve">decline funding. This will allow the </w:t>
      </w:r>
      <w:r w:rsidR="00741764" w:rsidRPr="00E00F37">
        <w:rPr>
          <w:color w:val="000000" w:themeColor="text1"/>
          <w:szCs w:val="24"/>
        </w:rPr>
        <w:t>California Department</w:t>
      </w:r>
      <w:r w:rsidR="00741764">
        <w:rPr>
          <w:color w:val="000000" w:themeColor="text1"/>
          <w:szCs w:val="24"/>
        </w:rPr>
        <w:t xml:space="preserve"> of Education (</w:t>
      </w:r>
      <w:r w:rsidRPr="00591C0C">
        <w:rPr>
          <w:color w:val="000000" w:themeColor="text1"/>
          <w:szCs w:val="24"/>
        </w:rPr>
        <w:t>CDE</w:t>
      </w:r>
      <w:r w:rsidR="00741764">
        <w:rPr>
          <w:color w:val="000000" w:themeColor="text1"/>
          <w:szCs w:val="24"/>
        </w:rPr>
        <w:t>)</w:t>
      </w:r>
      <w:r w:rsidRPr="00591C0C">
        <w:rPr>
          <w:color w:val="000000" w:themeColor="text1"/>
          <w:szCs w:val="24"/>
        </w:rPr>
        <w:t xml:space="preserve"> to reallocate the amount of funds available to those </w:t>
      </w:r>
      <w:r>
        <w:rPr>
          <w:color w:val="000000" w:themeColor="text1"/>
          <w:szCs w:val="24"/>
        </w:rPr>
        <w:t>COE</w:t>
      </w:r>
      <w:r w:rsidRPr="00591C0C">
        <w:rPr>
          <w:color w:val="000000" w:themeColor="text1"/>
          <w:szCs w:val="24"/>
        </w:rPr>
        <w:t>s choosing to apply for funding.</w:t>
      </w:r>
    </w:p>
    <w:p w14:paraId="58D38DF6" w14:textId="10401FBB" w:rsidR="00591C0C" w:rsidRPr="00591C0C" w:rsidRDefault="00591C0C" w:rsidP="00591C0C">
      <w:pPr>
        <w:spacing w:line="259" w:lineRule="auto"/>
        <w:ind w:left="0" w:firstLine="0"/>
        <w:rPr>
          <w:color w:val="000000" w:themeColor="text1"/>
          <w:szCs w:val="24"/>
        </w:rPr>
      </w:pPr>
      <w:r w:rsidRPr="00591C0C">
        <w:rPr>
          <w:color w:val="000000" w:themeColor="text1"/>
          <w:szCs w:val="24"/>
        </w:rPr>
        <w:t xml:space="preserve">Choosing to not accept ESSA, Section 1003 funds </w:t>
      </w:r>
      <w:r w:rsidRPr="00591C0C">
        <w:rPr>
          <w:b/>
          <w:bCs/>
          <w:color w:val="000000" w:themeColor="text1"/>
          <w:szCs w:val="24"/>
        </w:rPr>
        <w:t>does not</w:t>
      </w:r>
      <w:r w:rsidRPr="00591C0C">
        <w:rPr>
          <w:color w:val="000000" w:themeColor="text1"/>
          <w:szCs w:val="24"/>
        </w:rPr>
        <w:t xml:space="preserve"> relieve the </w:t>
      </w:r>
      <w:r>
        <w:rPr>
          <w:color w:val="000000" w:themeColor="text1"/>
          <w:szCs w:val="24"/>
        </w:rPr>
        <w:t>COE</w:t>
      </w:r>
      <w:r w:rsidRPr="00591C0C">
        <w:rPr>
          <w:color w:val="000000" w:themeColor="text1"/>
          <w:szCs w:val="24"/>
        </w:rPr>
        <w:t xml:space="preserve"> from meeting its statutory obligations under ESSA, Section 1111(d)(1). </w:t>
      </w:r>
    </w:p>
    <w:p w14:paraId="7E0DCC96" w14:textId="17A84E03" w:rsidR="00591C0C" w:rsidRPr="00591C0C" w:rsidRDefault="00591C0C" w:rsidP="00591C0C">
      <w:pPr>
        <w:spacing w:line="240" w:lineRule="auto"/>
        <w:ind w:left="0" w:firstLine="0"/>
        <w:rPr>
          <w:b/>
          <w:szCs w:val="24"/>
        </w:rPr>
      </w:pPr>
      <w:r w:rsidRPr="00591C0C">
        <w:rPr>
          <w:b/>
          <w:szCs w:val="24"/>
        </w:rPr>
        <w:t xml:space="preserve">The </w:t>
      </w:r>
      <w:r>
        <w:rPr>
          <w:b/>
          <w:szCs w:val="24"/>
        </w:rPr>
        <w:t>COE</w:t>
      </w:r>
      <w:r w:rsidRPr="00591C0C">
        <w:rPr>
          <w:b/>
          <w:szCs w:val="24"/>
        </w:rPr>
        <w:t xml:space="preserve"> must indicate if it intends to apply for funding.</w:t>
      </w:r>
    </w:p>
    <w:p w14:paraId="726E8C20" w14:textId="6CF53B8B" w:rsidR="00591C0C" w:rsidRDefault="00591C0C" w:rsidP="001F588D">
      <w:pPr>
        <w:numPr>
          <w:ilvl w:val="0"/>
          <w:numId w:val="7"/>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bCs/>
          <w:szCs w:val="24"/>
        </w:rPr>
        <w:t>intends</w:t>
      </w:r>
      <w:r w:rsidRPr="00591C0C">
        <w:rPr>
          <w:rFonts w:eastAsia="MS Gothic"/>
          <w:szCs w:val="24"/>
        </w:rPr>
        <w:t xml:space="preserve"> to apply for FY </w:t>
      </w:r>
      <w:r w:rsidRPr="00E00F37">
        <w:rPr>
          <w:rFonts w:eastAsia="MS Gothic"/>
          <w:szCs w:val="24"/>
        </w:rPr>
        <w:t>202</w:t>
      </w:r>
      <w:r w:rsidR="005F41D0" w:rsidRPr="00E00F37">
        <w:rPr>
          <w:rFonts w:eastAsia="MS Gothic"/>
          <w:szCs w:val="24"/>
        </w:rPr>
        <w:t>4</w:t>
      </w:r>
      <w:r w:rsidRPr="00E00F37">
        <w:rPr>
          <w:rFonts w:eastAsia="MS Gothic"/>
          <w:szCs w:val="24"/>
        </w:rPr>
        <w:t xml:space="preserve"> ESSA</w:t>
      </w:r>
      <w:r w:rsidRPr="00591C0C">
        <w:rPr>
          <w:rFonts w:eastAsia="MS Gothic"/>
          <w:szCs w:val="24"/>
        </w:rPr>
        <w:t xml:space="preserve">, Section 1003 funds. </w:t>
      </w:r>
      <w:r w:rsidR="00A53457">
        <w:rPr>
          <w:rFonts w:eastAsia="MS Gothic"/>
          <w:szCs w:val="24"/>
        </w:rPr>
        <w:t>With this</w:t>
      </w:r>
      <w:r w:rsidRPr="00591C0C">
        <w:rPr>
          <w:rFonts w:eastAsia="MS Gothic"/>
          <w:szCs w:val="24"/>
        </w:rPr>
        <w:t xml:space="preserve"> selecti</w:t>
      </w:r>
      <w:r w:rsidR="00A53457">
        <w:rPr>
          <w:rFonts w:eastAsia="MS Gothic"/>
          <w:szCs w:val="24"/>
        </w:rPr>
        <w:t>on</w:t>
      </w:r>
      <w:r w:rsidRPr="00591C0C">
        <w:rPr>
          <w:rFonts w:eastAsia="MS Gothic"/>
          <w:szCs w:val="24"/>
        </w:rPr>
        <w:t xml:space="preserve">, the </w:t>
      </w:r>
      <w:r w:rsidR="006B01A2">
        <w:rPr>
          <w:rFonts w:eastAsia="MS Gothic"/>
          <w:szCs w:val="24"/>
        </w:rPr>
        <w:t>COE</w:t>
      </w:r>
      <w:r w:rsidRPr="00591C0C">
        <w:rPr>
          <w:rFonts w:eastAsia="MS Gothic"/>
          <w:szCs w:val="24"/>
        </w:rPr>
        <w:t xml:space="preserve"> must complete the remaining f</w:t>
      </w:r>
      <w:r>
        <w:rPr>
          <w:rFonts w:eastAsia="MS Gothic"/>
          <w:szCs w:val="24"/>
        </w:rPr>
        <w:t>our</w:t>
      </w:r>
      <w:r w:rsidRPr="00591C0C">
        <w:rPr>
          <w:rFonts w:eastAsia="MS Gothic"/>
          <w:szCs w:val="24"/>
        </w:rPr>
        <w:t xml:space="preserve"> sections of this application.</w:t>
      </w:r>
    </w:p>
    <w:p w14:paraId="1F782312" w14:textId="3FA8B4F5" w:rsidR="00A53457" w:rsidRPr="00591C0C" w:rsidRDefault="00A53457" w:rsidP="00A53457">
      <w:pPr>
        <w:spacing w:after="160" w:line="240" w:lineRule="auto"/>
        <w:ind w:left="720" w:firstLine="0"/>
        <w:rPr>
          <w:rFonts w:eastAsia="MS Gothic"/>
          <w:szCs w:val="24"/>
        </w:rPr>
      </w:pPr>
      <w:r>
        <w:rPr>
          <w:rFonts w:eastAsia="MS Gothic"/>
          <w:szCs w:val="24"/>
        </w:rPr>
        <w:t>OR</w:t>
      </w:r>
    </w:p>
    <w:p w14:paraId="1602AEB9" w14:textId="2EBFFC0F" w:rsidR="00591C0C" w:rsidRPr="00591C0C" w:rsidRDefault="00591C0C" w:rsidP="001F588D">
      <w:pPr>
        <w:numPr>
          <w:ilvl w:val="0"/>
          <w:numId w:val="7"/>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szCs w:val="24"/>
        </w:rPr>
        <w:t>does not intend</w:t>
      </w:r>
      <w:r w:rsidRPr="00591C0C">
        <w:rPr>
          <w:rFonts w:eastAsia="MS Gothic"/>
          <w:szCs w:val="24"/>
        </w:rPr>
        <w:t xml:space="preserve"> to apply </w:t>
      </w:r>
      <w:r w:rsidRPr="00E00F37">
        <w:rPr>
          <w:rFonts w:eastAsia="MS Gothic"/>
          <w:szCs w:val="24"/>
        </w:rPr>
        <w:t>for FY 202</w:t>
      </w:r>
      <w:r w:rsidR="005F41D0" w:rsidRPr="00E00F37">
        <w:rPr>
          <w:rFonts w:eastAsia="MS Gothic"/>
          <w:szCs w:val="24"/>
        </w:rPr>
        <w:t>4</w:t>
      </w:r>
      <w:r w:rsidRPr="00591C0C">
        <w:rPr>
          <w:rFonts w:eastAsia="MS Gothic"/>
          <w:szCs w:val="24"/>
        </w:rPr>
        <w:t xml:space="preserve"> ESSA, Section 1003 funds. </w:t>
      </w:r>
      <w:r w:rsidR="00A53457">
        <w:rPr>
          <w:rFonts w:eastAsia="MS Gothic"/>
          <w:szCs w:val="24"/>
        </w:rPr>
        <w:t>With this selection</w:t>
      </w:r>
      <w:r w:rsidRPr="00591C0C">
        <w:rPr>
          <w:rFonts w:eastAsia="MS Gothic"/>
          <w:szCs w:val="24"/>
        </w:rPr>
        <w:t xml:space="preserve">, the </w:t>
      </w:r>
      <w:r>
        <w:rPr>
          <w:rFonts w:eastAsia="MS Gothic"/>
          <w:szCs w:val="24"/>
        </w:rPr>
        <w:t>COE</w:t>
      </w:r>
      <w:r w:rsidRPr="00591C0C">
        <w:rPr>
          <w:rFonts w:eastAsia="MS Gothic"/>
          <w:szCs w:val="24"/>
        </w:rPr>
        <w:t xml:space="preserve"> understands its statutory obligation to meet the requirements of the ESSA, Section 1111(d)(1), as applicable. The </w:t>
      </w:r>
      <w:r>
        <w:rPr>
          <w:rFonts w:eastAsia="MS Gothic"/>
          <w:szCs w:val="24"/>
        </w:rPr>
        <w:t>COE</w:t>
      </w:r>
      <w:r w:rsidRPr="00591C0C">
        <w:rPr>
          <w:rFonts w:eastAsia="MS Gothic"/>
          <w:szCs w:val="24"/>
        </w:rPr>
        <w:t xml:space="preserve"> will be directed to Section </w:t>
      </w:r>
      <w:r>
        <w:rPr>
          <w:rFonts w:eastAsia="MS Gothic"/>
          <w:szCs w:val="24"/>
        </w:rPr>
        <w:t>5</w:t>
      </w:r>
      <w:r w:rsidRPr="00591C0C">
        <w:rPr>
          <w:rFonts w:eastAsia="MS Gothic"/>
          <w:szCs w:val="24"/>
        </w:rPr>
        <w:t xml:space="preserve"> to sign and submit this application.</w:t>
      </w:r>
    </w:p>
    <w:p w14:paraId="7FF5B5DC" w14:textId="3D03CBCC" w:rsidR="00591C0C" w:rsidRDefault="00591C0C" w:rsidP="001F588D">
      <w:pPr>
        <w:numPr>
          <w:ilvl w:val="1"/>
          <w:numId w:val="7"/>
        </w:numPr>
        <w:spacing w:after="160" w:line="240" w:lineRule="auto"/>
        <w:rPr>
          <w:rFonts w:eastAsia="MS Gothic"/>
          <w:szCs w:val="24"/>
        </w:rPr>
      </w:pPr>
      <w:r w:rsidRPr="00591C0C">
        <w:rPr>
          <w:rFonts w:eastAsia="MS Gothic"/>
          <w:szCs w:val="24"/>
        </w:rPr>
        <w:t xml:space="preserve">If funding is declined, the </w:t>
      </w:r>
      <w:r w:rsidR="006B01A2">
        <w:rPr>
          <w:rFonts w:eastAsia="MS Gothic"/>
          <w:szCs w:val="24"/>
        </w:rPr>
        <w:t>COE</w:t>
      </w:r>
      <w:r w:rsidRPr="00591C0C">
        <w:rPr>
          <w:rFonts w:eastAsia="MS Gothic"/>
          <w:szCs w:val="24"/>
        </w:rPr>
        <w:t xml:space="preserve"> must indicate the reason it chose not to accept funding.</w:t>
      </w:r>
    </w:p>
    <w:p w14:paraId="1D7C4F15" w14:textId="37E0E783" w:rsidR="001C48E2" w:rsidRPr="00C82D33" w:rsidRDefault="0062325E" w:rsidP="00E158EB">
      <w:pPr>
        <w:pStyle w:val="Heading3"/>
      </w:pPr>
      <w:r w:rsidRPr="00C82D33">
        <w:t xml:space="preserve">Section </w:t>
      </w:r>
      <w:r w:rsidR="00591C0C" w:rsidRPr="00C82D33">
        <w:t>2</w:t>
      </w:r>
      <w:r w:rsidRPr="00C82D33">
        <w:t xml:space="preserve">: </w:t>
      </w:r>
      <w:r w:rsidR="00F97C2B" w:rsidRPr="00C82D33">
        <w:t xml:space="preserve">General </w:t>
      </w:r>
      <w:r w:rsidR="00330447" w:rsidRPr="00C82D33">
        <w:t>Assurances, Certifications,</w:t>
      </w:r>
      <w:r w:rsidR="0031085F" w:rsidRPr="00C82D33">
        <w:t xml:space="preserve"> </w:t>
      </w:r>
      <w:r w:rsidR="00AC2FFC" w:rsidRPr="00C82D33">
        <w:t>Terms</w:t>
      </w:r>
      <w:r w:rsidR="00330447" w:rsidRPr="00C82D33">
        <w:t xml:space="preserve"> an</w:t>
      </w:r>
      <w:r w:rsidR="00784A83" w:rsidRPr="00C82D33">
        <w:t xml:space="preserve">d </w:t>
      </w:r>
      <w:r w:rsidR="00330447" w:rsidRPr="00C82D33">
        <w:t>Conditions</w:t>
      </w:r>
    </w:p>
    <w:p w14:paraId="0CE0219F" w14:textId="0B43B986" w:rsidR="00330447" w:rsidRPr="003302B1" w:rsidRDefault="003A3C60" w:rsidP="0061513A">
      <w:pPr>
        <w:spacing w:after="0" w:line="240" w:lineRule="auto"/>
        <w:ind w:left="0" w:firstLine="0"/>
        <w:rPr>
          <w:color w:val="auto"/>
        </w:rPr>
      </w:pPr>
      <w:r w:rsidRPr="003302B1">
        <w:rPr>
          <w:color w:val="auto"/>
        </w:rPr>
        <w:t>General assurances, certifications, terms, and c</w:t>
      </w:r>
      <w:r w:rsidR="00330447" w:rsidRPr="003302B1">
        <w:rPr>
          <w:color w:val="auto"/>
        </w:rPr>
        <w:t xml:space="preserve">onditions </w:t>
      </w:r>
      <w:r w:rsidR="00CA027C" w:rsidRPr="003302B1">
        <w:rPr>
          <w:color w:val="auto"/>
        </w:rPr>
        <w:t>are</w:t>
      </w:r>
      <w:r w:rsidR="00330447" w:rsidRPr="003302B1">
        <w:rPr>
          <w:color w:val="auto"/>
        </w:rPr>
        <w:t xml:space="preserve"> requirements of applicants and sub-</w:t>
      </w:r>
      <w:r w:rsidR="005E7A6B" w:rsidRPr="003302B1">
        <w:rPr>
          <w:color w:val="auto"/>
        </w:rPr>
        <w:t>recipients</w:t>
      </w:r>
      <w:r w:rsidR="00330447" w:rsidRPr="003302B1">
        <w:rPr>
          <w:color w:val="auto"/>
        </w:rPr>
        <w:t xml:space="preserve"> as a condition of receiving funds. The signed </w:t>
      </w:r>
      <w:r w:rsidR="00386409" w:rsidRPr="003302B1">
        <w:rPr>
          <w:color w:val="auto"/>
        </w:rPr>
        <w:t>application</w:t>
      </w:r>
      <w:r w:rsidR="00330447" w:rsidRPr="003302B1">
        <w:rPr>
          <w:color w:val="auto"/>
        </w:rPr>
        <w:t xml:space="preserve"> submitted to the </w:t>
      </w:r>
      <w:r w:rsidR="00DB43FE" w:rsidRPr="003302B1">
        <w:rPr>
          <w:color w:val="auto"/>
        </w:rPr>
        <w:t>California Department of Education (</w:t>
      </w:r>
      <w:r w:rsidR="00AB48E4" w:rsidRPr="003302B1">
        <w:rPr>
          <w:color w:val="auto"/>
        </w:rPr>
        <w:t>C</w:t>
      </w:r>
      <w:r w:rsidR="00330447" w:rsidRPr="003302B1">
        <w:rPr>
          <w:color w:val="auto"/>
        </w:rPr>
        <w:t>DE</w:t>
      </w:r>
      <w:r w:rsidR="00DB43FE" w:rsidRPr="003302B1">
        <w:rPr>
          <w:color w:val="auto"/>
        </w:rPr>
        <w:t>)</w:t>
      </w:r>
      <w:r w:rsidR="00A82431" w:rsidRPr="003302B1">
        <w:rPr>
          <w:color w:val="auto"/>
        </w:rPr>
        <w:t xml:space="preserve"> </w:t>
      </w:r>
      <w:r w:rsidR="009E75AB" w:rsidRPr="003302B1">
        <w:rPr>
          <w:color w:val="auto"/>
        </w:rPr>
        <w:t>is</w:t>
      </w:r>
      <w:r w:rsidR="00A82431" w:rsidRPr="003302B1">
        <w:rPr>
          <w:color w:val="auto"/>
        </w:rPr>
        <w:t xml:space="preserve"> a</w:t>
      </w:r>
      <w:r w:rsidR="00330447" w:rsidRPr="003302B1">
        <w:rPr>
          <w:color w:val="auto"/>
        </w:rPr>
        <w:t xml:space="preserve"> commitment to comply with the </w:t>
      </w:r>
      <w:r w:rsidR="003E6C1E" w:rsidRPr="003302B1">
        <w:rPr>
          <w:color w:val="auto"/>
        </w:rPr>
        <w:t xml:space="preserve">general </w:t>
      </w:r>
      <w:r w:rsidR="00330447" w:rsidRPr="003302B1">
        <w:rPr>
          <w:color w:val="auto"/>
        </w:rPr>
        <w:t>assurances, certifications, terms, and condit</w:t>
      </w:r>
      <w:r w:rsidR="0031085F" w:rsidRPr="003302B1">
        <w:rPr>
          <w:color w:val="auto"/>
        </w:rPr>
        <w:t xml:space="preserve">ions associated with the </w:t>
      </w:r>
      <w:r w:rsidR="00FF43CA" w:rsidRPr="003302B1">
        <w:rPr>
          <w:color w:val="auto"/>
        </w:rPr>
        <w:t>subgrant</w:t>
      </w:r>
      <w:r w:rsidR="0031085F" w:rsidRPr="003302B1">
        <w:rPr>
          <w:color w:val="auto"/>
        </w:rPr>
        <w:t>.</w:t>
      </w:r>
    </w:p>
    <w:p w14:paraId="149F8226" w14:textId="33A6CE1D" w:rsidR="00330447" w:rsidRPr="003302B1" w:rsidRDefault="00F97C2B" w:rsidP="002C42AD">
      <w:pPr>
        <w:pStyle w:val="Heading3"/>
      </w:pPr>
      <w:r w:rsidRPr="003302B1">
        <w:t xml:space="preserve">General </w:t>
      </w:r>
      <w:r w:rsidR="0031085F" w:rsidRPr="003302B1">
        <w:t>Assurances and Certifications</w:t>
      </w:r>
    </w:p>
    <w:p w14:paraId="04C093EE" w14:textId="734F2B3B" w:rsidR="00911362" w:rsidRDefault="003E6C1E" w:rsidP="00330447">
      <w:r w:rsidRPr="003302B1">
        <w:rPr>
          <w:color w:val="auto"/>
        </w:rPr>
        <w:t xml:space="preserve">The </w:t>
      </w:r>
      <w:r w:rsidR="003A3C60" w:rsidRPr="003302B1">
        <w:rPr>
          <w:color w:val="auto"/>
        </w:rPr>
        <w:t>general a</w:t>
      </w:r>
      <w:r w:rsidR="005503D5" w:rsidRPr="003302B1">
        <w:rPr>
          <w:color w:val="auto"/>
        </w:rPr>
        <w:t>s</w:t>
      </w:r>
      <w:r w:rsidR="00330447" w:rsidRPr="003302B1">
        <w:rPr>
          <w:color w:val="auto"/>
        </w:rPr>
        <w:t>surances and</w:t>
      </w:r>
      <w:r w:rsidR="003A3C60" w:rsidRPr="003302B1">
        <w:rPr>
          <w:color w:val="auto"/>
        </w:rPr>
        <w:t xml:space="preserve"> c</w:t>
      </w:r>
      <w:r w:rsidR="00330447" w:rsidRPr="003302B1">
        <w:rPr>
          <w:color w:val="auto"/>
        </w:rPr>
        <w:t>ertifications are avai</w:t>
      </w:r>
      <w:r w:rsidR="005503D5" w:rsidRPr="003302B1">
        <w:rPr>
          <w:color w:val="auto"/>
        </w:rPr>
        <w:t>lable on the CDE Funding Forms w</w:t>
      </w:r>
      <w:r w:rsidR="00330447" w:rsidRPr="003302B1">
        <w:rPr>
          <w:color w:val="auto"/>
        </w:rPr>
        <w:t>eb page at</w:t>
      </w:r>
      <w:r w:rsidR="00C80D4F" w:rsidRPr="003302B1">
        <w:rPr>
          <w:color w:val="auto"/>
          <w:szCs w:val="24"/>
        </w:rPr>
        <w:t xml:space="preserve"> </w:t>
      </w:r>
      <w:hyperlink r:id="rId24" w:tooltip="General Assurances and Certifications 2024-25" w:history="1">
        <w:r w:rsidR="003A22A3" w:rsidRPr="00224662">
          <w:rPr>
            <w:rStyle w:val="Hyperlink"/>
          </w:rPr>
          <w:t>https://www.cde.ca.gov/fg/fo/fm/generalassurances2024-25.asp</w:t>
        </w:r>
      </w:hyperlink>
      <w:r w:rsidR="003A22A3">
        <w:t>.</w:t>
      </w:r>
    </w:p>
    <w:p w14:paraId="1F0992AC" w14:textId="31C3E690" w:rsidR="00330447" w:rsidRPr="003302B1" w:rsidRDefault="003A22A3" w:rsidP="003A22A3">
      <w:pPr>
        <w:ind w:left="0" w:firstLine="0"/>
        <w:rPr>
          <w:color w:val="auto"/>
        </w:rPr>
      </w:pPr>
      <w:r>
        <w:rPr>
          <w:b/>
          <w:color w:val="auto"/>
        </w:rPr>
        <w:t>N</w:t>
      </w:r>
      <w:r w:rsidR="00A84EB7" w:rsidRPr="003302B1">
        <w:rPr>
          <w:b/>
          <w:color w:val="auto"/>
        </w:rPr>
        <w:t>ote</w:t>
      </w:r>
      <w:r w:rsidR="00A84EB7" w:rsidRPr="003302B1">
        <w:rPr>
          <w:color w:val="auto"/>
        </w:rPr>
        <w:t xml:space="preserve">: </w:t>
      </w:r>
      <w:r w:rsidR="00C80D4F" w:rsidRPr="003302B1">
        <w:rPr>
          <w:color w:val="auto"/>
        </w:rPr>
        <w:t>Applicants do not need to</w:t>
      </w:r>
      <w:r w:rsidR="003A3C60" w:rsidRPr="003302B1">
        <w:rPr>
          <w:color w:val="auto"/>
        </w:rPr>
        <w:t xml:space="preserve"> sign and return the general assurances and c</w:t>
      </w:r>
      <w:r w:rsidR="00C80D4F" w:rsidRPr="003302B1">
        <w:rPr>
          <w:color w:val="auto"/>
        </w:rPr>
        <w:t xml:space="preserve">ertifications with the </w:t>
      </w:r>
      <w:r w:rsidR="00E52299" w:rsidRPr="003302B1">
        <w:rPr>
          <w:color w:val="auto"/>
        </w:rPr>
        <w:t>funding</w:t>
      </w:r>
      <w:r w:rsidR="00C80D4F" w:rsidRPr="003302B1">
        <w:rPr>
          <w:color w:val="auto"/>
        </w:rPr>
        <w:t xml:space="preserve"> application. Instead, applicants must download</w:t>
      </w:r>
      <w:r w:rsidR="003A3C60" w:rsidRPr="003302B1">
        <w:rPr>
          <w:color w:val="auto"/>
        </w:rPr>
        <w:t xml:space="preserve"> the </w:t>
      </w:r>
      <w:r w:rsidR="003A3C60" w:rsidRPr="003302B1">
        <w:rPr>
          <w:color w:val="auto"/>
        </w:rPr>
        <w:lastRenderedPageBreak/>
        <w:t>general assurances and c</w:t>
      </w:r>
      <w:r w:rsidR="00C80D4F" w:rsidRPr="003302B1">
        <w:rPr>
          <w:color w:val="auto"/>
        </w:rPr>
        <w:t>ertifications to keep them on file and available for compliance reviews, complaint investigations, or audits.</w:t>
      </w:r>
    </w:p>
    <w:p w14:paraId="344B652A" w14:textId="7D51C28D" w:rsidR="00330447" w:rsidRPr="003302B1" w:rsidRDefault="0031085F" w:rsidP="002C42AD">
      <w:pPr>
        <w:pStyle w:val="Heading3"/>
      </w:pPr>
      <w:r w:rsidRPr="003302B1">
        <w:t>Terms and Conditions</w:t>
      </w:r>
      <w:r w:rsidR="00E52299" w:rsidRPr="003302B1">
        <w:t xml:space="preserve"> </w:t>
      </w:r>
    </w:p>
    <w:p w14:paraId="59B57034" w14:textId="511E8B30" w:rsidR="00F766C3" w:rsidRPr="003302B1" w:rsidRDefault="0035251A" w:rsidP="00330447">
      <w:r w:rsidRPr="003302B1">
        <w:t xml:space="preserve">The </w:t>
      </w:r>
      <w:r w:rsidR="0040604F" w:rsidRPr="003302B1">
        <w:t>202</w:t>
      </w:r>
      <w:r w:rsidR="005F41D0">
        <w:t>4</w:t>
      </w:r>
      <w:r w:rsidR="003E6C1E" w:rsidRPr="003302B1">
        <w:t>–</w:t>
      </w:r>
      <w:r w:rsidR="0040604F" w:rsidRPr="003302B1">
        <w:t>2</w:t>
      </w:r>
      <w:r w:rsidR="005F41D0">
        <w:t>5</w:t>
      </w:r>
      <w:r w:rsidR="003E6C1E" w:rsidRPr="003302B1">
        <w:t xml:space="preserve"> Every Student Succeeds Act </w:t>
      </w:r>
      <w:r w:rsidR="000347E3" w:rsidRPr="003302B1">
        <w:t>(ESSA)</w:t>
      </w:r>
      <w:r w:rsidR="00E52299" w:rsidRPr="003302B1">
        <w:t xml:space="preserve"> </w:t>
      </w:r>
      <w:r w:rsidR="00F26B4A" w:rsidRPr="003302B1">
        <w:t xml:space="preserve">Comprehensive Support and Improvement </w:t>
      </w:r>
      <w:r w:rsidR="000347E3" w:rsidRPr="003302B1">
        <w:t xml:space="preserve">(CSI) </w:t>
      </w:r>
      <w:r w:rsidR="00A53457">
        <w:t>C</w:t>
      </w:r>
      <w:r w:rsidR="00DC0731" w:rsidRPr="003302B1">
        <w:t xml:space="preserve">ounty </w:t>
      </w:r>
      <w:r w:rsidR="00A53457">
        <w:t>O</w:t>
      </w:r>
      <w:r w:rsidR="00DC0731" w:rsidRPr="003302B1">
        <w:t xml:space="preserve">ffice of </w:t>
      </w:r>
      <w:r w:rsidR="00A53457">
        <w:t>E</w:t>
      </w:r>
      <w:r w:rsidR="00DC0731" w:rsidRPr="003302B1">
        <w:t>ducation (</w:t>
      </w:r>
      <w:r w:rsidR="003428DF" w:rsidRPr="003302B1">
        <w:t>COE) P</w:t>
      </w:r>
      <w:r w:rsidR="007342DE">
        <w:t>lan Approval (PA) Application for Funding (</w:t>
      </w:r>
      <w:r w:rsidR="00752B88">
        <w:t>AFF</w:t>
      </w:r>
      <w:r w:rsidR="007342DE">
        <w:t>)</w:t>
      </w:r>
      <w:r w:rsidR="003E6C1E" w:rsidRPr="003302B1">
        <w:t xml:space="preserve"> </w:t>
      </w:r>
      <w:r w:rsidRPr="003302B1">
        <w:t>must be electronically signed by the authorized</w:t>
      </w:r>
      <w:r w:rsidR="00653412" w:rsidRPr="003302B1">
        <w:t xml:space="preserve"> </w:t>
      </w:r>
      <w:r w:rsidR="00C3759A" w:rsidRPr="003302B1">
        <w:t xml:space="preserve">designee </w:t>
      </w:r>
      <w:r w:rsidRPr="003302B1">
        <w:t xml:space="preserve">of the </w:t>
      </w:r>
      <w:r w:rsidR="005E7A6B" w:rsidRPr="003302B1">
        <w:t>COE</w:t>
      </w:r>
      <w:r w:rsidRPr="003302B1">
        <w:t xml:space="preserve"> and submitted to the CDE using the </w:t>
      </w:r>
      <w:r w:rsidR="004B7354" w:rsidRPr="003302B1">
        <w:t>web-based</w:t>
      </w:r>
      <w:r w:rsidRPr="003302B1">
        <w:t xml:space="preserve"> application.</w:t>
      </w:r>
    </w:p>
    <w:p w14:paraId="3B75F516" w14:textId="01CB7A6E" w:rsidR="00330447" w:rsidRPr="003302B1" w:rsidRDefault="00330447" w:rsidP="00330447">
      <w:r w:rsidRPr="003302B1">
        <w:t xml:space="preserve">All funds must be encumbered, expended, and legally obligated within the dates designated and </w:t>
      </w:r>
      <w:r w:rsidR="00C80D4F" w:rsidRPr="003302B1">
        <w:t xml:space="preserve">must not exceed </w:t>
      </w:r>
      <w:r w:rsidRPr="003302B1">
        <w:t>the maximum amount indicated in the Apportionment Letter.</w:t>
      </w:r>
    </w:p>
    <w:p w14:paraId="1FBC9CBF" w14:textId="7C131B24" w:rsidR="00A84EB7" w:rsidRPr="003302B1" w:rsidRDefault="00A84EB7" w:rsidP="00330447">
      <w:r w:rsidRPr="003302B1">
        <w:t>On behalf of the applicant a</w:t>
      </w:r>
      <w:r w:rsidR="0050504D" w:rsidRPr="003302B1">
        <w:t>g</w:t>
      </w:r>
      <w:r w:rsidRPr="003302B1">
        <w:t>ency, the Authorized Signature or Designee and all co-applications (if applicable) hereby agree to and certify the following:</w:t>
      </w:r>
    </w:p>
    <w:p w14:paraId="5863D459" w14:textId="77E9E192" w:rsidR="00E52299" w:rsidRPr="003302B1" w:rsidRDefault="002B3A2B" w:rsidP="001F588D">
      <w:pPr>
        <w:pStyle w:val="ListParagraph"/>
        <w:numPr>
          <w:ilvl w:val="0"/>
          <w:numId w:val="6"/>
        </w:numPr>
        <w:spacing w:line="240" w:lineRule="auto"/>
        <w:ind w:left="720"/>
        <w:contextualSpacing w:val="0"/>
        <w:rPr>
          <w:rFonts w:ascii="Helvetica" w:eastAsia="Times New Roman" w:hAnsi="Helvetica" w:cs="Helvetica"/>
          <w:szCs w:val="24"/>
        </w:rPr>
      </w:pPr>
      <w:r w:rsidRPr="003302B1">
        <w:t xml:space="preserve">The COE agrees that </w:t>
      </w:r>
      <w:r w:rsidR="0005700A">
        <w:t>f</w:t>
      </w:r>
      <w:r w:rsidR="007342DE">
        <w:t xml:space="preserve">iscal </w:t>
      </w:r>
      <w:r w:rsidR="0005700A">
        <w:t>y</w:t>
      </w:r>
      <w:r w:rsidR="007342DE">
        <w:t>ear (</w:t>
      </w:r>
      <w:r w:rsidR="00D461E6">
        <w:t>FY</w:t>
      </w:r>
      <w:r w:rsidR="007342DE">
        <w:t>)</w:t>
      </w:r>
      <w:r w:rsidR="0B9AAA2B" w:rsidRPr="003302B1">
        <w:t xml:space="preserve"> </w:t>
      </w:r>
      <w:r w:rsidR="1840A9F8" w:rsidRPr="003302B1">
        <w:t>202</w:t>
      </w:r>
      <w:r w:rsidR="005F41D0">
        <w:t>4</w:t>
      </w:r>
      <w:r w:rsidR="1840A9F8" w:rsidRPr="003302B1">
        <w:t xml:space="preserve"> </w:t>
      </w:r>
      <w:r w:rsidR="07BD7A60" w:rsidRPr="003302B1">
        <w:t>E</w:t>
      </w:r>
      <w:r w:rsidR="4ED06A40" w:rsidRPr="003302B1">
        <w:t>SSA</w:t>
      </w:r>
      <w:r w:rsidR="00A84EB7" w:rsidRPr="003302B1">
        <w:t>, Section 1003 funds</w:t>
      </w:r>
      <w:r w:rsidR="07BD7A60" w:rsidRPr="003302B1">
        <w:t xml:space="preserve"> </w:t>
      </w:r>
      <w:r w:rsidRPr="003302B1">
        <w:t xml:space="preserve">allotted under this application </w:t>
      </w:r>
      <w:r w:rsidR="00A84EB7" w:rsidRPr="003302B1">
        <w:t>shall</w:t>
      </w:r>
      <w:r w:rsidR="005003A4" w:rsidRPr="003302B1">
        <w:t xml:space="preserve"> be used only </w:t>
      </w:r>
      <w:r w:rsidR="00416150" w:rsidRPr="003302B1">
        <w:t xml:space="preserve">for </w:t>
      </w:r>
      <w:r w:rsidR="00A84EB7" w:rsidRPr="003302B1">
        <w:t xml:space="preserve">costs associated with </w:t>
      </w:r>
      <w:r w:rsidR="007342DE">
        <w:t xml:space="preserve">the </w:t>
      </w:r>
      <w:r w:rsidR="008E43E9" w:rsidRPr="003302B1">
        <w:t>202</w:t>
      </w:r>
      <w:r w:rsidR="005F41D0">
        <w:t>5</w:t>
      </w:r>
      <w:r w:rsidR="008E43E9" w:rsidRPr="003302B1">
        <w:t>–2</w:t>
      </w:r>
      <w:r w:rsidR="005F41D0">
        <w:t>6</w:t>
      </w:r>
      <w:r w:rsidR="008E43E9" w:rsidRPr="003302B1">
        <w:t xml:space="preserve"> </w:t>
      </w:r>
      <w:r w:rsidR="00421D04" w:rsidRPr="003302B1">
        <w:rPr>
          <w:rFonts w:ascii="Helvetica" w:eastAsia="Times New Roman" w:hAnsi="Helvetica" w:cs="Helvetica"/>
          <w:szCs w:val="24"/>
        </w:rPr>
        <w:t>review and approval</w:t>
      </w:r>
      <w:r w:rsidR="007342DE">
        <w:rPr>
          <w:rFonts w:ascii="Helvetica" w:eastAsia="Times New Roman" w:hAnsi="Helvetica" w:cs="Helvetica"/>
          <w:szCs w:val="24"/>
        </w:rPr>
        <w:t xml:space="preserve"> process</w:t>
      </w:r>
      <w:r w:rsidR="00421D04" w:rsidRPr="003302B1">
        <w:rPr>
          <w:rFonts w:ascii="Helvetica" w:eastAsia="Times New Roman" w:hAnsi="Helvetica" w:cs="Helvetica"/>
          <w:szCs w:val="24"/>
        </w:rPr>
        <w:t xml:space="preserve"> of the CSI p</w:t>
      </w:r>
      <w:r w:rsidR="00416150" w:rsidRPr="003302B1">
        <w:rPr>
          <w:rFonts w:ascii="Helvetica" w:eastAsia="Times New Roman" w:hAnsi="Helvetica" w:cs="Helvetica"/>
          <w:szCs w:val="24"/>
        </w:rPr>
        <w:t xml:space="preserve">rompts in the </w:t>
      </w:r>
      <w:r w:rsidR="008E43E9" w:rsidRPr="003302B1">
        <w:t>202</w:t>
      </w:r>
      <w:r w:rsidR="005F41D0">
        <w:t>5</w:t>
      </w:r>
      <w:r w:rsidR="008E43E9" w:rsidRPr="003302B1">
        <w:t>–2</w:t>
      </w:r>
      <w:r w:rsidR="005F41D0">
        <w:t>6</w:t>
      </w:r>
      <w:r w:rsidR="008E43E9" w:rsidRPr="003302B1">
        <w:t xml:space="preserve"> </w:t>
      </w:r>
      <w:r w:rsidR="00A06A76" w:rsidRPr="003302B1">
        <w:rPr>
          <w:rFonts w:ascii="Helvetica" w:eastAsia="Times New Roman" w:hAnsi="Helvetica" w:cs="Helvetica"/>
          <w:szCs w:val="24"/>
        </w:rPr>
        <w:t>local educational agency (</w:t>
      </w:r>
      <w:r w:rsidR="00416150" w:rsidRPr="003302B1">
        <w:rPr>
          <w:rFonts w:ascii="Helvetica" w:eastAsia="Times New Roman" w:hAnsi="Helvetica" w:cs="Helvetica"/>
          <w:szCs w:val="24"/>
        </w:rPr>
        <w:t>LEA</w:t>
      </w:r>
      <w:r w:rsidR="00A06A76" w:rsidRPr="003302B1">
        <w:rPr>
          <w:rFonts w:ascii="Helvetica" w:eastAsia="Times New Roman" w:hAnsi="Helvetica" w:cs="Helvetica"/>
          <w:szCs w:val="24"/>
        </w:rPr>
        <w:t>)</w:t>
      </w:r>
      <w:r w:rsidR="00416150"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C</w:t>
      </w:r>
      <w:r w:rsidR="00A06A76" w:rsidRPr="003302B1">
        <w:rPr>
          <w:rFonts w:ascii="Helvetica" w:eastAsia="Times New Roman" w:hAnsi="Helvetica" w:cs="Helvetica"/>
          <w:szCs w:val="24"/>
        </w:rPr>
        <w:t xml:space="preserve">ontrol and </w:t>
      </w:r>
      <w:r w:rsidR="00093594" w:rsidRPr="003302B1">
        <w:rPr>
          <w:rFonts w:ascii="Helvetica" w:eastAsia="Times New Roman" w:hAnsi="Helvetica" w:cs="Helvetica"/>
          <w:szCs w:val="24"/>
        </w:rPr>
        <w:t>Accountability P</w:t>
      </w:r>
      <w:r w:rsidR="00A06A76" w:rsidRPr="003302B1">
        <w:rPr>
          <w:rFonts w:ascii="Helvetica" w:eastAsia="Times New Roman" w:hAnsi="Helvetica" w:cs="Helvetica"/>
          <w:szCs w:val="24"/>
        </w:rPr>
        <w:t>lan</w:t>
      </w:r>
      <w:r w:rsidR="00093594" w:rsidRPr="003302B1">
        <w:rPr>
          <w:rFonts w:ascii="Helvetica" w:eastAsia="Times New Roman" w:hAnsi="Helvetica" w:cs="Helvetica"/>
          <w:szCs w:val="24"/>
        </w:rPr>
        <w:t xml:space="preserve"> (LCAP)</w:t>
      </w:r>
      <w:r w:rsidR="00A06A76" w:rsidRPr="003302B1">
        <w:rPr>
          <w:rFonts w:ascii="Helvetica" w:eastAsia="Times New Roman" w:hAnsi="Helvetica" w:cs="Helvetica"/>
          <w:szCs w:val="24"/>
        </w:rPr>
        <w:t>.</w:t>
      </w:r>
    </w:p>
    <w:p w14:paraId="651A57F2" w14:textId="7624924B" w:rsidR="00A84EB7" w:rsidRPr="003302B1" w:rsidRDefault="00A076ED" w:rsidP="001F588D">
      <w:pPr>
        <w:pStyle w:val="ListParagraph"/>
        <w:numPr>
          <w:ilvl w:val="0"/>
          <w:numId w:val="6"/>
        </w:numPr>
        <w:spacing w:line="240" w:lineRule="auto"/>
        <w:ind w:left="720"/>
        <w:contextualSpacing w:val="0"/>
      </w:pPr>
      <w:r w:rsidRPr="003302B1">
        <w:t>The</w:t>
      </w:r>
      <w:r w:rsidR="00E52299" w:rsidRPr="003302B1">
        <w:t xml:space="preserve"> COE </w:t>
      </w:r>
      <w:r w:rsidR="00A84EB7" w:rsidRPr="003302B1">
        <w:t>will</w:t>
      </w:r>
      <w:r w:rsidR="00E52299" w:rsidRPr="003302B1">
        <w:t xml:space="preserve"> </w:t>
      </w:r>
      <w:r w:rsidRPr="003302B1">
        <w:t xml:space="preserve">submit a </w:t>
      </w:r>
      <w:r w:rsidR="00421D04" w:rsidRPr="003302B1">
        <w:t>list of LEAs with approved CSI p</w:t>
      </w:r>
      <w:r w:rsidRPr="003302B1">
        <w:t xml:space="preserve">rompts, including the dates of approval, to the </w:t>
      </w:r>
      <w:r w:rsidR="00C21EA0" w:rsidRPr="003302B1">
        <w:t>CDE</w:t>
      </w:r>
      <w:r w:rsidR="003A2FAC" w:rsidRPr="003302B1">
        <w:t xml:space="preserve"> at such time, in such form, and including such information as the CDE may require.</w:t>
      </w:r>
    </w:p>
    <w:p w14:paraId="00C45F06" w14:textId="54E96211" w:rsidR="0071143D" w:rsidRPr="003302B1" w:rsidRDefault="00577AF5" w:rsidP="001F588D">
      <w:pPr>
        <w:pStyle w:val="ListParagraph"/>
        <w:numPr>
          <w:ilvl w:val="0"/>
          <w:numId w:val="6"/>
        </w:numPr>
        <w:spacing w:line="240" w:lineRule="auto"/>
        <w:ind w:left="720"/>
        <w:contextualSpacing w:val="0"/>
      </w:pPr>
      <w:r w:rsidRPr="003302B1">
        <w:t>The COE will not increase its allotment under this application with ESSA, Section 1003 funds received</w:t>
      </w:r>
      <w:r w:rsidR="004835A2" w:rsidRPr="003302B1">
        <w:t xml:space="preserve"> by the COE</w:t>
      </w:r>
      <w:r w:rsidRPr="003302B1">
        <w:t xml:space="preserve"> for the purposes of supporting</w:t>
      </w:r>
      <w:r w:rsidR="008E43E9" w:rsidRPr="003302B1">
        <w:t xml:space="preserve"> 202</w:t>
      </w:r>
      <w:r w:rsidR="005F41D0">
        <w:t>5</w:t>
      </w:r>
      <w:r w:rsidR="008E43E9" w:rsidRPr="003302B1">
        <w:t>–2</w:t>
      </w:r>
      <w:r w:rsidR="005F41D0">
        <w:t>6</w:t>
      </w:r>
      <w:r w:rsidRPr="003302B1">
        <w:t xml:space="preserve"> CSI plan development and impl</w:t>
      </w:r>
      <w:r w:rsidR="00B46FD4" w:rsidRPr="003302B1">
        <w:t>ementation activities for LEAs.</w:t>
      </w:r>
    </w:p>
    <w:p w14:paraId="3BFDFA65" w14:textId="5A413F4F" w:rsidR="00937722" w:rsidRPr="003302B1" w:rsidRDefault="0071143D" w:rsidP="001F588D">
      <w:pPr>
        <w:pStyle w:val="ListParagraph"/>
        <w:numPr>
          <w:ilvl w:val="0"/>
          <w:numId w:val="6"/>
        </w:numPr>
        <w:spacing w:line="240" w:lineRule="auto"/>
        <w:ind w:left="720"/>
        <w:contextualSpacing w:val="0"/>
        <w:rPr>
          <w:rFonts w:ascii="Helvetica" w:eastAsia="Times New Roman" w:hAnsi="Helvetica" w:cs="Helvetica"/>
          <w:szCs w:val="24"/>
        </w:rPr>
      </w:pPr>
      <w:r w:rsidRPr="003302B1">
        <w:t xml:space="preserve">Regardless of </w:t>
      </w:r>
      <w:proofErr w:type="gramStart"/>
      <w:r w:rsidRPr="003302B1">
        <w:t>whether or not</w:t>
      </w:r>
      <w:proofErr w:type="gramEnd"/>
      <w:r w:rsidRPr="003302B1">
        <w:t xml:space="preserve"> the COE elects to accept funding authorized under this application, the COE agrees to </w:t>
      </w:r>
      <w:r w:rsidRPr="003302B1">
        <w:rPr>
          <w:rFonts w:ascii="Helvetica" w:eastAsia="Times New Roman" w:hAnsi="Helvetica" w:cs="Helvetica"/>
          <w:szCs w:val="24"/>
        </w:rPr>
        <w:t xml:space="preserve">review and approve </w:t>
      </w:r>
      <w:r w:rsidR="008E43E9" w:rsidRPr="003302B1">
        <w:t>202</w:t>
      </w:r>
      <w:r w:rsidR="005F41D0">
        <w:t>5</w:t>
      </w:r>
      <w:r w:rsidR="008E43E9" w:rsidRPr="003302B1">
        <w:t>–2</w:t>
      </w:r>
      <w:r w:rsidR="005F41D0">
        <w:t>6</w:t>
      </w:r>
      <w:r w:rsidR="008E43E9" w:rsidRPr="003302B1">
        <w:t xml:space="preserve"> </w:t>
      </w:r>
      <w:r w:rsidRPr="003302B1">
        <w:rPr>
          <w:rFonts w:ascii="Helvetica" w:eastAsia="Times New Roman" w:hAnsi="Helvetica" w:cs="Helvetica"/>
          <w:szCs w:val="24"/>
        </w:rPr>
        <w:t>CSI plans through the CSI prompts in</w:t>
      </w:r>
      <w:r w:rsidR="008E43E9" w:rsidRPr="003302B1">
        <w:rPr>
          <w:rFonts w:ascii="Helvetica" w:eastAsia="Times New Roman" w:hAnsi="Helvetica" w:cs="Helvetica"/>
          <w:szCs w:val="24"/>
        </w:rPr>
        <w:t xml:space="preserve"> the</w:t>
      </w:r>
      <w:r w:rsidRPr="003302B1">
        <w:rPr>
          <w:rFonts w:ascii="Helvetica" w:eastAsia="Times New Roman" w:hAnsi="Helvetica" w:cs="Helvetica"/>
          <w:szCs w:val="24"/>
        </w:rPr>
        <w:t xml:space="preserve"> </w:t>
      </w:r>
      <w:r w:rsidR="008E43E9" w:rsidRPr="003302B1">
        <w:t>202</w:t>
      </w:r>
      <w:r w:rsidR="005F41D0">
        <w:t>5</w:t>
      </w:r>
      <w:r w:rsidR="008E43E9" w:rsidRPr="003302B1">
        <w:t>–2</w:t>
      </w:r>
      <w:r w:rsidR="005F41D0">
        <w:t>6</w:t>
      </w:r>
      <w:r w:rsidR="008E43E9" w:rsidRPr="003302B1">
        <w:t xml:space="preserve"> </w:t>
      </w:r>
      <w:r w:rsidRPr="003302B1">
        <w:rPr>
          <w:rFonts w:ascii="Helvetica" w:eastAsia="Times New Roman" w:hAnsi="Helvetica" w:cs="Helvetica"/>
          <w:szCs w:val="24"/>
        </w:rPr>
        <w:t>LEA LCAP</w:t>
      </w:r>
      <w:r w:rsidR="006A6DC9" w:rsidRPr="003302B1">
        <w:rPr>
          <w:rFonts w:ascii="Helvetica" w:eastAsia="Times New Roman" w:hAnsi="Helvetica" w:cs="Helvetica"/>
          <w:szCs w:val="24"/>
        </w:rPr>
        <w:t xml:space="preserve"> for those LEAs in its county with schools </w:t>
      </w:r>
      <w:r w:rsidR="00874715" w:rsidRPr="003302B1">
        <w:rPr>
          <w:rFonts w:ascii="Helvetica" w:eastAsia="Times New Roman" w:hAnsi="Helvetica" w:cs="Helvetica"/>
          <w:szCs w:val="24"/>
        </w:rPr>
        <w:t xml:space="preserve">eligible </w:t>
      </w:r>
      <w:r w:rsidR="006A6DC9" w:rsidRPr="003302B1">
        <w:rPr>
          <w:rFonts w:ascii="Helvetica" w:eastAsia="Times New Roman" w:hAnsi="Helvetica" w:cs="Helvetica"/>
          <w:szCs w:val="24"/>
        </w:rPr>
        <w:t>for CSI</w:t>
      </w:r>
      <w:r w:rsidRPr="003302B1">
        <w:rPr>
          <w:rFonts w:ascii="Helvetica" w:eastAsia="Times New Roman" w:hAnsi="Helvetica" w:cs="Helvetica"/>
          <w:szCs w:val="24"/>
        </w:rPr>
        <w:t>.</w:t>
      </w:r>
    </w:p>
    <w:p w14:paraId="50B1F792" w14:textId="0E3E1A46" w:rsidR="00091E87" w:rsidRPr="003302B1" w:rsidRDefault="002F16B6" w:rsidP="00E158EB">
      <w:pPr>
        <w:pStyle w:val="Heading3"/>
      </w:pPr>
      <w:r w:rsidRPr="003302B1">
        <w:t xml:space="preserve">Section </w:t>
      </w:r>
      <w:r w:rsidR="00591C0C">
        <w:t>3</w:t>
      </w:r>
      <w:r w:rsidRPr="003302B1">
        <w:t xml:space="preserve">: </w:t>
      </w:r>
      <w:r w:rsidR="005C0AC3" w:rsidRPr="003302B1">
        <w:t>County Office of Education</w:t>
      </w:r>
      <w:r w:rsidRPr="003302B1">
        <w:t xml:space="preserve"> Applicant Information</w:t>
      </w:r>
    </w:p>
    <w:p w14:paraId="162B16C3" w14:textId="5BB72607" w:rsidR="00F744D8" w:rsidRPr="003302B1" w:rsidRDefault="00F744D8" w:rsidP="00926C12">
      <w:pPr>
        <w:spacing w:before="480" w:after="0"/>
        <w:jc w:val="center"/>
      </w:pPr>
      <w:r w:rsidRPr="003302B1">
        <w:t>XYZ County</w:t>
      </w:r>
    </w:p>
    <w:p w14:paraId="563F76A3" w14:textId="2E09D938" w:rsidR="00F744D8" w:rsidRPr="003302B1" w:rsidRDefault="00297FB1">
      <w:pPr>
        <w:spacing w:after="0"/>
        <w:jc w:val="center"/>
      </w:pPr>
      <w:r w:rsidRPr="003302B1">
        <w:t xml:space="preserve">Preliminary </w:t>
      </w:r>
      <w:r w:rsidR="00D10A00" w:rsidRPr="003302B1">
        <w:t>Fiscal Year (FY)</w:t>
      </w:r>
      <w:r w:rsidR="002B15E3" w:rsidRPr="003302B1">
        <w:t xml:space="preserve"> </w:t>
      </w:r>
      <w:r w:rsidR="00475421" w:rsidRPr="003302B1">
        <w:t>202</w:t>
      </w:r>
      <w:r w:rsidR="00A53457">
        <w:t xml:space="preserve">4 </w:t>
      </w:r>
      <w:r w:rsidR="00F6545B" w:rsidRPr="003302B1">
        <w:t>Allocation</w:t>
      </w:r>
      <w:r w:rsidR="009F25D0" w:rsidRPr="003302B1">
        <w:t xml:space="preserve"> Amount</w:t>
      </w:r>
      <w:r w:rsidR="00F744D8" w:rsidRPr="003302B1">
        <w:t>: $$$</w:t>
      </w:r>
    </w:p>
    <w:p w14:paraId="131DF783" w14:textId="2D6E4FF5" w:rsidR="00F744D8" w:rsidRPr="003302B1" w:rsidRDefault="00F744D8">
      <w:pPr>
        <w:spacing w:after="0"/>
        <w:jc w:val="center"/>
      </w:pPr>
      <w:r w:rsidRPr="003302B1">
        <w:t>County/District Code 00 00000</w:t>
      </w:r>
    </w:p>
    <w:p w14:paraId="7BFE45F0" w14:textId="77777777" w:rsidR="004272E3" w:rsidRPr="003302B1" w:rsidRDefault="004272E3">
      <w:pPr>
        <w:spacing w:after="0"/>
        <w:jc w:val="center"/>
      </w:pPr>
    </w:p>
    <w:p w14:paraId="098DCB4F" w14:textId="2191A953" w:rsidR="0051741E" w:rsidRPr="003302B1" w:rsidRDefault="0051741E" w:rsidP="001E1EB3">
      <w:pPr>
        <w:spacing w:line="240" w:lineRule="auto"/>
      </w:pPr>
      <w:r w:rsidRPr="003302B1">
        <w:t>The C</w:t>
      </w:r>
      <w:r w:rsidR="00DC1563" w:rsidRPr="003302B1">
        <w:t>alifornia Department of Education (C</w:t>
      </w:r>
      <w:r w:rsidRPr="003302B1">
        <w:t>DE</w:t>
      </w:r>
      <w:r w:rsidR="00DC1563" w:rsidRPr="003302B1">
        <w:t>)</w:t>
      </w:r>
      <w:r w:rsidRPr="003302B1">
        <w:t xml:space="preserve"> will prepopulate </w:t>
      </w:r>
      <w:r w:rsidR="00AE0D86" w:rsidRPr="003302B1">
        <w:t xml:space="preserve">the above </w:t>
      </w:r>
      <w:r w:rsidR="00DC1563" w:rsidRPr="003302B1">
        <w:t xml:space="preserve">information from </w:t>
      </w:r>
      <w:r w:rsidRPr="003302B1">
        <w:t xml:space="preserve">the </w:t>
      </w:r>
      <w:r w:rsidR="00DC1563" w:rsidRPr="003302B1">
        <w:t>county office of education (</w:t>
      </w:r>
      <w:r w:rsidRPr="003302B1">
        <w:t>COE</w:t>
      </w:r>
      <w:r w:rsidR="00DC1563" w:rsidRPr="003302B1">
        <w:t>)</w:t>
      </w:r>
      <w:r w:rsidRPr="003302B1">
        <w:t xml:space="preserve"> </w:t>
      </w:r>
      <w:r w:rsidR="00AE0D86" w:rsidRPr="003302B1">
        <w:t>into the Grant Manag</w:t>
      </w:r>
      <w:r w:rsidR="00BA404A" w:rsidRPr="003302B1">
        <w:t>ement and Reporting Tool</w:t>
      </w:r>
      <w:r w:rsidRPr="003302B1">
        <w:t xml:space="preserve">. </w:t>
      </w:r>
      <w:proofErr w:type="gramStart"/>
      <w:r w:rsidRPr="003302B1">
        <w:t>In order to</w:t>
      </w:r>
      <w:proofErr w:type="gramEnd"/>
      <w:r w:rsidRPr="003302B1">
        <w:t xml:space="preserve"> proceed, the COE will be required to confirm the accuracy of this information. If the information is correct, the COE will be allowed to enter the contact information required below. If the prepopulated information is incorrect, the COE will </w:t>
      </w:r>
      <w:r w:rsidRPr="003302B1">
        <w:lastRenderedPageBreak/>
        <w:t>be instructed to contact the School Improvement and Support Office for assistance at 916-319-0833.</w:t>
      </w:r>
    </w:p>
    <w:p w14:paraId="094E90A3" w14:textId="0FF7E85F" w:rsidR="00936984" w:rsidRPr="003302B1" w:rsidRDefault="0051741E" w:rsidP="0051741E">
      <w:r w:rsidRPr="003302B1">
        <w:t xml:space="preserve">Applicant Information can be verified on the </w:t>
      </w:r>
      <w:r w:rsidR="00D461E6">
        <w:t xml:space="preserve">CDE </w:t>
      </w:r>
      <w:r w:rsidRPr="003302B1">
        <w:t>California School Directory web page at</w:t>
      </w:r>
      <w:hyperlink r:id="rId25" w:tooltip="California School Directory" w:history="1">
        <w:r w:rsidRPr="00ED4DC0">
          <w:rPr>
            <w:rStyle w:val="Hyperlink"/>
          </w:rPr>
          <w:t xml:space="preserve"> </w:t>
        </w:r>
        <w:r w:rsidR="00936984" w:rsidRPr="00ED4DC0">
          <w:rPr>
            <w:rStyle w:val="Hyperlink"/>
          </w:rPr>
          <w:t>https://www.cde.ca.gov/schooldirectory/</w:t>
        </w:r>
      </w:hyperlink>
      <w:r w:rsidRPr="003302B1">
        <w:t>.</w:t>
      </w:r>
    </w:p>
    <w:p w14:paraId="3D4DE245" w14:textId="30178DA1" w:rsidR="0051741E" w:rsidRPr="003302B1" w:rsidRDefault="00BA404A" w:rsidP="4F770B68">
      <w:r w:rsidRPr="003302B1">
        <w:t>The Preliminary FY</w:t>
      </w:r>
      <w:r w:rsidR="2BBE8AA3" w:rsidRPr="003302B1">
        <w:t xml:space="preserve"> </w:t>
      </w:r>
      <w:r w:rsidR="0040604F" w:rsidRPr="003302B1">
        <w:t>202</w:t>
      </w:r>
      <w:r w:rsidR="005F41D0">
        <w:t>4</w:t>
      </w:r>
      <w:r w:rsidR="2BBE8AA3" w:rsidRPr="003302B1">
        <w:t xml:space="preserve"> </w:t>
      </w:r>
      <w:r w:rsidR="06A57DC9" w:rsidRPr="003302B1">
        <w:t>Allocation Amount for the COE can be verified</w:t>
      </w:r>
      <w:r w:rsidR="2BBE8AA3" w:rsidRPr="003302B1">
        <w:t xml:space="preserve"> </w:t>
      </w:r>
      <w:r w:rsidRPr="003302B1">
        <w:t>on the CDE Comprehensive Support and Improvement</w:t>
      </w:r>
      <w:r w:rsidR="0E1180D7" w:rsidRPr="003302B1">
        <w:t xml:space="preserve"> COE Fiscal Information web page at</w:t>
      </w:r>
      <w:r w:rsidR="2BBE8AA3" w:rsidRPr="003302B1">
        <w:t xml:space="preserve"> </w:t>
      </w:r>
      <w:hyperlink r:id="rId26" w:anchor="planapproval" w:tooltip="Comprehensive Support and Improvement County Office of Education Fiscal Information for Plan Approval subgrant" w:history="1">
        <w:r w:rsidR="00684204" w:rsidRPr="003302B1">
          <w:rPr>
            <w:rStyle w:val="Hyperlink"/>
          </w:rPr>
          <w:t>https://www.cde.ca.gov/sp/sw/t1/csicoefiscalinfo.asp#planapproval</w:t>
        </w:r>
      </w:hyperlink>
      <w:r w:rsidR="006B01A2" w:rsidRPr="006B01A2">
        <w:rPr>
          <w:rStyle w:val="Hyperlink"/>
          <w:color w:val="auto"/>
          <w:u w:val="none"/>
        </w:rPr>
        <w:t>.</w:t>
      </w:r>
      <w:r w:rsidR="006B01A2">
        <w:rPr>
          <w:rStyle w:val="Hyperlink"/>
        </w:rPr>
        <w:t xml:space="preserve"> </w:t>
      </w:r>
    </w:p>
    <w:p w14:paraId="205B3EE2" w14:textId="5AB1052B" w:rsidR="0051741E" w:rsidRPr="003302B1" w:rsidRDefault="0051741E" w:rsidP="0051741E">
      <w:r w:rsidRPr="003302B1">
        <w:t>COEs will provide the following contact information for the Primary, Secondary</w:t>
      </w:r>
      <w:r w:rsidR="008533AD" w:rsidRPr="003302B1">
        <w:t xml:space="preserve">, and </w:t>
      </w:r>
      <w:r w:rsidRPr="003302B1">
        <w:t>Fiscal Coordinator</w:t>
      </w:r>
      <w:r w:rsidR="008533AD" w:rsidRPr="003302B1">
        <w:t>s</w:t>
      </w:r>
      <w:r w:rsidRPr="003302B1">
        <w:t xml:space="preserve">. If the COE </w:t>
      </w:r>
      <w:r w:rsidR="004B21B6">
        <w:t>does not have a Secondary Grant Coordinator, p</w:t>
      </w:r>
      <w:r w:rsidRPr="003302B1">
        <w:t>lease duplicate th</w:t>
      </w:r>
      <w:r w:rsidR="004B21B6">
        <w:t xml:space="preserve">e Primary Grant Coordinator </w:t>
      </w:r>
      <w:r w:rsidRPr="003302B1">
        <w:t>information for the Secondary Grant Coordinator.</w:t>
      </w:r>
    </w:p>
    <w:p w14:paraId="67882403" w14:textId="77777777" w:rsidR="0051741E" w:rsidRPr="003302B1" w:rsidRDefault="0051741E" w:rsidP="001F588D">
      <w:pPr>
        <w:pStyle w:val="ListParagraph"/>
        <w:numPr>
          <w:ilvl w:val="0"/>
          <w:numId w:val="2"/>
        </w:numPr>
        <w:spacing w:after="0"/>
        <w:jc w:val="both"/>
      </w:pPr>
      <w:r w:rsidRPr="003302B1">
        <w:t>First and Last Name</w:t>
      </w:r>
    </w:p>
    <w:p w14:paraId="6CDA84F8" w14:textId="77777777" w:rsidR="0051741E" w:rsidRPr="003302B1" w:rsidRDefault="0051741E" w:rsidP="001F588D">
      <w:pPr>
        <w:pStyle w:val="ListParagraph"/>
        <w:numPr>
          <w:ilvl w:val="0"/>
          <w:numId w:val="2"/>
        </w:numPr>
        <w:spacing w:after="0"/>
        <w:jc w:val="both"/>
      </w:pPr>
      <w:r w:rsidRPr="003302B1">
        <w:t>Title</w:t>
      </w:r>
    </w:p>
    <w:p w14:paraId="162BFDEE" w14:textId="77777777" w:rsidR="0051741E" w:rsidRPr="003302B1" w:rsidRDefault="0051741E" w:rsidP="001F588D">
      <w:pPr>
        <w:pStyle w:val="ListParagraph"/>
        <w:numPr>
          <w:ilvl w:val="0"/>
          <w:numId w:val="2"/>
        </w:numPr>
        <w:spacing w:after="0"/>
        <w:jc w:val="both"/>
      </w:pPr>
      <w:r w:rsidRPr="003302B1">
        <w:t>Phone</w:t>
      </w:r>
    </w:p>
    <w:p w14:paraId="30B9533A" w14:textId="77777777" w:rsidR="0051741E" w:rsidRPr="003302B1" w:rsidRDefault="0051741E" w:rsidP="001F588D">
      <w:pPr>
        <w:pStyle w:val="ListParagraph"/>
        <w:numPr>
          <w:ilvl w:val="0"/>
          <w:numId w:val="2"/>
        </w:numPr>
        <w:spacing w:after="0"/>
        <w:jc w:val="both"/>
      </w:pPr>
      <w:r w:rsidRPr="003302B1">
        <w:t>Extension</w:t>
      </w:r>
    </w:p>
    <w:p w14:paraId="50BAA1A6" w14:textId="77777777" w:rsidR="0051741E" w:rsidRPr="003302B1" w:rsidRDefault="0051741E" w:rsidP="001F588D">
      <w:pPr>
        <w:pStyle w:val="ListParagraph"/>
        <w:numPr>
          <w:ilvl w:val="0"/>
          <w:numId w:val="2"/>
        </w:numPr>
        <w:spacing w:after="0"/>
        <w:jc w:val="both"/>
      </w:pPr>
      <w:r w:rsidRPr="003302B1">
        <w:t>Email</w:t>
      </w:r>
    </w:p>
    <w:p w14:paraId="22D84562" w14:textId="77777777" w:rsidR="0051741E" w:rsidRPr="003302B1" w:rsidRDefault="0051741E" w:rsidP="001F588D">
      <w:pPr>
        <w:pStyle w:val="ListParagraph"/>
        <w:numPr>
          <w:ilvl w:val="0"/>
          <w:numId w:val="2"/>
        </w:numPr>
        <w:spacing w:after="0"/>
        <w:jc w:val="both"/>
      </w:pPr>
      <w:r w:rsidRPr="003302B1">
        <w:t>Fax</w:t>
      </w:r>
    </w:p>
    <w:p w14:paraId="60DF0C80" w14:textId="3969EB4C" w:rsidR="004835A2" w:rsidRPr="003302B1" w:rsidRDefault="004835A2" w:rsidP="00E158EB">
      <w:pPr>
        <w:pStyle w:val="Heading3"/>
      </w:pPr>
      <w:r w:rsidRPr="003302B1">
        <w:t xml:space="preserve">Section </w:t>
      </w:r>
      <w:r w:rsidR="00591C0C">
        <w:t>4</w:t>
      </w:r>
      <w:r w:rsidRPr="003302B1">
        <w:t>: Project Budget</w:t>
      </w:r>
    </w:p>
    <w:p w14:paraId="4EA46D94" w14:textId="2BBC7F37" w:rsidR="00706200" w:rsidRPr="003302B1" w:rsidRDefault="00706200" w:rsidP="002C42AD">
      <w:pPr>
        <w:pStyle w:val="Heading3"/>
      </w:pPr>
      <w:r w:rsidRPr="003302B1">
        <w:t>Instructions for Completing the 202</w:t>
      </w:r>
      <w:r w:rsidR="005F41D0">
        <w:t>4</w:t>
      </w:r>
      <w:r w:rsidRPr="003302B1">
        <w:t>–2</w:t>
      </w:r>
      <w:r w:rsidR="005F41D0">
        <w:t>5</w:t>
      </w:r>
      <w:r w:rsidRPr="003302B1">
        <w:t xml:space="preserve"> Proposed Project Budget </w:t>
      </w:r>
    </w:p>
    <w:p w14:paraId="150CA9C0" w14:textId="0878135C" w:rsidR="00706200" w:rsidRPr="003302B1" w:rsidRDefault="00706200" w:rsidP="001E1EB3">
      <w:pPr>
        <w:spacing w:line="259" w:lineRule="auto"/>
        <w:ind w:left="0" w:firstLine="0"/>
      </w:pPr>
      <w:r w:rsidRPr="003302B1">
        <w:t xml:space="preserve">A proposed project budget is required as part of this application. The </w:t>
      </w:r>
      <w:r w:rsidR="0005700A">
        <w:t>f</w:t>
      </w:r>
      <w:r w:rsidRPr="003302B1">
        <w:t xml:space="preserve">iscal </w:t>
      </w:r>
      <w:r w:rsidR="0005700A">
        <w:t>y</w:t>
      </w:r>
      <w:r w:rsidRPr="003302B1">
        <w:t>ear (FY) 202</w:t>
      </w:r>
      <w:r w:rsidR="005F41D0">
        <w:t>4</w:t>
      </w:r>
      <w:r w:rsidR="00591C0C">
        <w:t xml:space="preserve"> </w:t>
      </w:r>
      <w:r w:rsidRPr="003302B1">
        <w:t>subgrant funds must support the requirements of the subgrant. All e</w:t>
      </w:r>
      <w:r w:rsidRPr="003302B1">
        <w:rPr>
          <w:color w:val="auto"/>
        </w:rPr>
        <w:t xml:space="preserve">xpenditures must be allowable activities and costs as outlined in the </w:t>
      </w:r>
      <w:r w:rsidRPr="003302B1">
        <w:t>202</w:t>
      </w:r>
      <w:r w:rsidR="005F41D0">
        <w:t>4</w:t>
      </w:r>
      <w:r w:rsidRPr="003302B1">
        <w:t>–2</w:t>
      </w:r>
      <w:r w:rsidR="005F41D0">
        <w:t>5</w:t>
      </w:r>
      <w:r w:rsidRPr="003302B1">
        <w:t xml:space="preserve"> Ev</w:t>
      </w:r>
      <w:r w:rsidR="0072613D" w:rsidRPr="003302B1">
        <w:t xml:space="preserve">ery Student Succeeds Act </w:t>
      </w:r>
      <w:r w:rsidRPr="003302B1">
        <w:t>Comprehensiv</w:t>
      </w:r>
      <w:r w:rsidR="0072613D" w:rsidRPr="003302B1">
        <w:t xml:space="preserve">e Support and </w:t>
      </w:r>
      <w:proofErr w:type="gramStart"/>
      <w:r w:rsidR="0072613D" w:rsidRPr="003302B1">
        <w:t xml:space="preserve">Improvement </w:t>
      </w:r>
      <w:r w:rsidR="00D461E6">
        <w:t>c</w:t>
      </w:r>
      <w:r w:rsidRPr="003302B1">
        <w:t>ounty</w:t>
      </w:r>
      <w:proofErr w:type="gramEnd"/>
      <w:r w:rsidRPr="003302B1">
        <w:t xml:space="preserve"> </w:t>
      </w:r>
      <w:r w:rsidR="00D461E6">
        <w:t>o</w:t>
      </w:r>
      <w:r w:rsidRPr="003302B1">
        <w:t xml:space="preserve">ffice of </w:t>
      </w:r>
      <w:r w:rsidR="00D461E6">
        <w:t>e</w:t>
      </w:r>
      <w:r w:rsidRPr="003302B1">
        <w:t xml:space="preserve">ducation (COE) </w:t>
      </w:r>
      <w:r w:rsidR="00D30AD4" w:rsidRPr="003302B1">
        <w:t xml:space="preserve">Plan Approval </w:t>
      </w:r>
      <w:r w:rsidRPr="003302B1">
        <w:t>Application for Funding. The 202</w:t>
      </w:r>
      <w:r w:rsidR="005F41D0">
        <w:t>4</w:t>
      </w:r>
      <w:r w:rsidRPr="003302B1">
        <w:t>–2</w:t>
      </w:r>
      <w:r w:rsidR="005F41D0">
        <w:t>5</w:t>
      </w:r>
      <w:r w:rsidRPr="003302B1">
        <w:t xml:space="preserve"> Proposed Project Budget must be approved by the California Department of Education (CDE).</w:t>
      </w:r>
    </w:p>
    <w:p w14:paraId="17848C3D" w14:textId="481CB1FC" w:rsidR="00706200" w:rsidRPr="003302B1" w:rsidRDefault="00706200" w:rsidP="001E1EB3">
      <w:pPr>
        <w:spacing w:line="259" w:lineRule="auto"/>
        <w:ind w:left="0" w:firstLine="0"/>
        <w:rPr>
          <w:sz w:val="32"/>
          <w:szCs w:val="32"/>
        </w:rPr>
      </w:pPr>
      <w:r w:rsidRPr="003302B1">
        <w:rPr>
          <w:b/>
          <w:bCs/>
        </w:rPr>
        <w:t>Note:</w:t>
      </w:r>
      <w:r w:rsidRPr="003302B1">
        <w:t xml:space="preserve"> Final COE allocations will be determined by the first reporting period. At that time, the COE</w:t>
      </w:r>
      <w:r w:rsidR="0090683B" w:rsidRPr="003302B1">
        <w:t xml:space="preserve"> </w:t>
      </w:r>
      <w:r w:rsidR="005F41D0">
        <w:t>will</w:t>
      </w:r>
      <w:r w:rsidRPr="003302B1">
        <w:t xml:space="preserve"> be required to revise its 202</w:t>
      </w:r>
      <w:r w:rsidR="005F41D0">
        <w:t>4</w:t>
      </w:r>
      <w:r w:rsidRPr="003302B1">
        <w:t>–2</w:t>
      </w:r>
      <w:r w:rsidR="005F41D0">
        <w:t>5</w:t>
      </w:r>
      <w:r w:rsidRPr="003302B1">
        <w:t xml:space="preserve"> Project Budget according to the final funding results.</w:t>
      </w:r>
    </w:p>
    <w:p w14:paraId="75C86D41" w14:textId="59F8610B" w:rsidR="00706200" w:rsidRPr="003302B1" w:rsidRDefault="00706200" w:rsidP="001E1EB3">
      <w:pPr>
        <w:ind w:left="0" w:firstLine="0"/>
      </w:pPr>
      <w:r w:rsidRPr="003302B1">
        <w:rPr>
          <w:b/>
          <w:bCs/>
        </w:rPr>
        <w:t>Grantee Name and Preliminary FY 202</w:t>
      </w:r>
      <w:r w:rsidR="005F41D0">
        <w:rPr>
          <w:b/>
          <w:bCs/>
        </w:rPr>
        <w:t>4</w:t>
      </w:r>
      <w:r w:rsidRPr="003302B1">
        <w:rPr>
          <w:b/>
          <w:bCs/>
        </w:rPr>
        <w:t xml:space="preserve"> Allocation Amount:</w:t>
      </w:r>
      <w:r w:rsidRPr="003302B1">
        <w:t xml:space="preserve"> The name of the COE and preliminary FY 202</w:t>
      </w:r>
      <w:r w:rsidR="005F41D0">
        <w:t>4</w:t>
      </w:r>
      <w:r w:rsidR="00591C0C">
        <w:t xml:space="preserve"> </w:t>
      </w:r>
      <w:r w:rsidRPr="003302B1">
        <w:t>allocation amount is prepopulated for your convenience.</w:t>
      </w:r>
    </w:p>
    <w:p w14:paraId="25145B17" w14:textId="6C541BB9" w:rsidR="00706200" w:rsidRPr="003302B1" w:rsidRDefault="00706200" w:rsidP="00706200">
      <w:pPr>
        <w:ind w:left="0" w:firstLine="0"/>
      </w:pPr>
      <w:r w:rsidRPr="003302B1">
        <w:rPr>
          <w:b/>
          <w:bCs/>
        </w:rPr>
        <w:t>Object Code:</w:t>
      </w:r>
      <w:r w:rsidRPr="003302B1">
        <w:t xml:space="preserve"> Section 41010 of the </w:t>
      </w:r>
      <w:r w:rsidRPr="00C82D33">
        <w:rPr>
          <w:i/>
          <w:iCs/>
        </w:rPr>
        <w:t>Education Code</w:t>
      </w:r>
      <w:r w:rsidRPr="003302B1">
        <w:t xml:space="preserve"> requires local educational agencies to follow the definitions, instructions, and procedures in the California School Accounting Manual (CSAM). The CSAM Object Codes and Definitions can be found on the CDE CSAM </w:t>
      </w:r>
      <w:r w:rsidR="007342DE">
        <w:t>document</w:t>
      </w:r>
      <w:r w:rsidRPr="003302B1">
        <w:t xml:space="preserve"> located at </w:t>
      </w:r>
      <w:hyperlink r:id="rId27" w:tooltip="California Department of Education California School Accounting Manual web page" w:history="1">
        <w:r w:rsidR="00634B5E">
          <w:rPr>
            <w:rStyle w:val="Hyperlink"/>
          </w:rPr>
          <w:t>https://www.cde.ca.gov/fg/ac/sa/documents/csam2019complete.pdf</w:t>
        </w:r>
      </w:hyperlink>
      <w:r w:rsidRPr="003302B1">
        <w:t xml:space="preserve"> </w:t>
      </w:r>
      <w:r w:rsidR="00634B5E">
        <w:t xml:space="preserve">on </w:t>
      </w:r>
      <w:r w:rsidRPr="003302B1">
        <w:t>pages 330-2 through 330-13.</w:t>
      </w:r>
    </w:p>
    <w:p w14:paraId="18F73A3B" w14:textId="77777777" w:rsidR="00706200" w:rsidRPr="003302B1" w:rsidRDefault="00706200" w:rsidP="00706200">
      <w:pPr>
        <w:ind w:left="0" w:firstLine="0"/>
      </w:pPr>
      <w:r w:rsidRPr="003302B1">
        <w:rPr>
          <w:b/>
        </w:rPr>
        <w:t>Amount</w:t>
      </w:r>
      <w:r w:rsidRPr="003302B1">
        <w:t>: Enter the total amount budgeted for each Object Code. Do not leave any fields blank. Enter $0.00 if the COE does not have a budgeted amount in an Object Code. All proposed costs must directly align to and fully support the allowable use of funds described in this application.</w:t>
      </w:r>
    </w:p>
    <w:p w14:paraId="5F8197BD" w14:textId="6B33C33B" w:rsidR="00706200" w:rsidRPr="003302B1" w:rsidRDefault="00706200" w:rsidP="00706200">
      <w:r w:rsidRPr="003302B1">
        <w:rPr>
          <w:b/>
          <w:bCs/>
        </w:rPr>
        <w:t>Expenditure Justification</w:t>
      </w:r>
      <w:r w:rsidRPr="003302B1">
        <w:t>: Provide an expenditure justification for all proposed expenditures within the following Object Codes. The justifications should directly align to the allowable use of funds described in this application and include how the costs are necessary and reasonable to execute the subgrant requirements:</w:t>
      </w:r>
    </w:p>
    <w:p w14:paraId="09A7113E" w14:textId="321A590E" w:rsidR="00706200" w:rsidRPr="003302B1" w:rsidRDefault="00706200" w:rsidP="001F588D">
      <w:pPr>
        <w:pStyle w:val="ListParagraph"/>
        <w:numPr>
          <w:ilvl w:val="0"/>
          <w:numId w:val="8"/>
        </w:numPr>
        <w:ind w:left="720"/>
      </w:pPr>
      <w:r w:rsidRPr="003302B1">
        <w:t>1000s—List the Certificated Personnel title(s), Full Time Equivalent (FTE), and amount funded</w:t>
      </w:r>
      <w:r w:rsidR="006807C1">
        <w:t>. This should include how the costs are allowable under the Plan Approval subgrant.</w:t>
      </w:r>
    </w:p>
    <w:p w14:paraId="694D3A5B" w14:textId="2D4FD7F6" w:rsidR="00706200" w:rsidRPr="003302B1" w:rsidRDefault="00706200" w:rsidP="001F588D">
      <w:pPr>
        <w:numPr>
          <w:ilvl w:val="0"/>
          <w:numId w:val="1"/>
        </w:numPr>
        <w:ind w:left="720"/>
      </w:pPr>
      <w:r w:rsidRPr="003302B1">
        <w:t>2000s—List the Classified Personnel title(s), FTE, and amount funded</w:t>
      </w:r>
      <w:r w:rsidR="006807C1">
        <w:t>. This should include how the costs are allowable under the Plan Approval subgrant.</w:t>
      </w:r>
    </w:p>
    <w:p w14:paraId="52C4B629" w14:textId="0E7E36F2" w:rsidR="00706200" w:rsidRPr="003302B1" w:rsidRDefault="00706200" w:rsidP="00D136D8">
      <w:pPr>
        <w:numPr>
          <w:ilvl w:val="0"/>
          <w:numId w:val="1"/>
        </w:numPr>
        <w:ind w:left="720"/>
      </w:pPr>
      <w:r w:rsidRPr="003302B1">
        <w:t>3000s—List the title(s) of Certificated and/or Classified Personnel receiving benefits</w:t>
      </w:r>
      <w:r w:rsidR="006807C1">
        <w:t>. This should include how the costs are allowable under the Plan Approval subgrant.</w:t>
      </w:r>
    </w:p>
    <w:p w14:paraId="5F8D1B75" w14:textId="0FD9477A" w:rsidR="00706200" w:rsidRPr="003302B1" w:rsidRDefault="00706200" w:rsidP="001F588D">
      <w:pPr>
        <w:numPr>
          <w:ilvl w:val="0"/>
          <w:numId w:val="1"/>
        </w:numPr>
        <w:ind w:left="720"/>
      </w:pPr>
      <w:r w:rsidRPr="003302B1">
        <w:t>4000s—List Books and Supplies</w:t>
      </w:r>
      <w:r w:rsidR="006807C1">
        <w:t>. This should include how the costs are allowable under the Plan Approval subgrant.</w:t>
      </w:r>
    </w:p>
    <w:p w14:paraId="43634C2B" w14:textId="5865898A" w:rsidR="00706200" w:rsidRPr="003302B1" w:rsidRDefault="00706200" w:rsidP="001F588D">
      <w:pPr>
        <w:numPr>
          <w:ilvl w:val="0"/>
          <w:numId w:val="1"/>
        </w:numPr>
        <w:ind w:left="720"/>
      </w:pPr>
      <w:r w:rsidRPr="003302B1">
        <w:t>5000s—List Services and Other Operating Expenditures</w:t>
      </w:r>
      <w:r w:rsidR="006807C1">
        <w:t>. This should include how the costs are allowable under the Plan Approval subgrant.</w:t>
      </w:r>
    </w:p>
    <w:p w14:paraId="536DE057" w14:textId="3FF36AEE" w:rsidR="00706200" w:rsidRPr="003302B1" w:rsidRDefault="00706200" w:rsidP="00706200">
      <w:pPr>
        <w:ind w:left="0" w:firstLine="0"/>
      </w:pPr>
      <w:r w:rsidRPr="003302B1">
        <w:rPr>
          <w:b/>
          <w:bCs/>
        </w:rPr>
        <w:t>Indirect Cost Rate</w:t>
      </w:r>
      <w:r w:rsidRPr="003302B1">
        <w:t>: For the 202</w:t>
      </w:r>
      <w:r w:rsidR="00174578">
        <w:t>4</w:t>
      </w:r>
      <w:r w:rsidRPr="003302B1">
        <w:t>–2</w:t>
      </w:r>
      <w:r w:rsidR="00174578">
        <w:t>5</w:t>
      </w:r>
      <w:r w:rsidRPr="003302B1">
        <w:t xml:space="preserve"> indirect cost rates, use the CDE’s approved indirect cost rates found on the CDE Indirect Cost Rates web page at </w:t>
      </w:r>
      <w:hyperlink r:id="rId28" w:tooltip="California Department of Education Indirect Cost Rates" w:history="1">
        <w:r w:rsidRPr="003302B1">
          <w:rPr>
            <w:color w:val="0563C1" w:themeColor="hyperlink"/>
            <w:u w:val="single"/>
          </w:rPr>
          <w:t>https://www.cde.ca.gov/fg/ac/ic/</w:t>
        </w:r>
      </w:hyperlink>
      <w:r w:rsidRPr="003302B1">
        <w:t>.</w:t>
      </w:r>
    </w:p>
    <w:p w14:paraId="394457D3" w14:textId="77777777" w:rsidR="00706200" w:rsidRPr="003302B1" w:rsidRDefault="00706200" w:rsidP="00706200">
      <w:pPr>
        <w:ind w:left="0" w:firstLine="0"/>
      </w:pPr>
      <w:r w:rsidRPr="003302B1">
        <w:rPr>
          <w:b/>
        </w:rPr>
        <w:t>Sub-agreements over $25,000</w:t>
      </w:r>
      <w:r w:rsidRPr="003302B1">
        <w:t>: Indirect cost guidelines allow that up to $25,000 of each individual sub-agreement may be coded to Object Code 5800, Professional/Consulting Services and Operating Expenditures, with the remainder charged to Object Code 5100—Sub-agreements over $25,000.</w:t>
      </w:r>
    </w:p>
    <w:p w14:paraId="0DEA1AEA" w14:textId="4AAD38BC" w:rsidR="00706200" w:rsidRPr="003302B1" w:rsidRDefault="00706200" w:rsidP="00706200">
      <w:pPr>
        <w:spacing w:line="259" w:lineRule="auto"/>
        <w:ind w:left="0" w:firstLine="0"/>
      </w:pPr>
      <w:r w:rsidRPr="003302B1">
        <w:rPr>
          <w:b/>
          <w:bCs/>
        </w:rPr>
        <w:t>Total Budget Amount</w:t>
      </w:r>
      <w:r w:rsidRPr="003302B1">
        <w:t>: The Total Budget Amount must match the FY 202</w:t>
      </w:r>
      <w:r w:rsidR="00174578">
        <w:t>4</w:t>
      </w:r>
      <w:r w:rsidRPr="003302B1">
        <w:t xml:space="preserve"> Preliminary Allocation Amount.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706200" w:rsidRPr="003302B1" w14:paraId="3A571123" w14:textId="77777777" w:rsidTr="00833763">
        <w:trPr>
          <w:cantSplit/>
          <w:tblHeader/>
          <w:jc w:val="center"/>
        </w:trPr>
        <w:tc>
          <w:tcPr>
            <w:tcW w:w="5135" w:type="dxa"/>
            <w:shd w:val="clear" w:color="auto" w:fill="00B0F0"/>
            <w:vAlign w:val="center"/>
          </w:tcPr>
          <w:p w14:paraId="69172DA4" w14:textId="77777777" w:rsidR="00706200" w:rsidRPr="00833763" w:rsidRDefault="00706200" w:rsidP="00706200">
            <w:pPr>
              <w:spacing w:after="0"/>
              <w:ind w:left="0" w:firstLine="0"/>
              <w:jc w:val="center"/>
              <w:rPr>
                <w:b/>
                <w:color w:val="auto"/>
              </w:rPr>
            </w:pPr>
            <w:r w:rsidRPr="00833763">
              <w:rPr>
                <w:b/>
                <w:color w:val="auto"/>
              </w:rPr>
              <w:t xml:space="preserve">County Office of Education </w:t>
            </w:r>
          </w:p>
        </w:tc>
        <w:tc>
          <w:tcPr>
            <w:tcW w:w="3955" w:type="dxa"/>
            <w:shd w:val="clear" w:color="auto" w:fill="00B0F0"/>
            <w:vAlign w:val="center"/>
          </w:tcPr>
          <w:p w14:paraId="393ED3FB" w14:textId="726658BD" w:rsidR="00706200" w:rsidRPr="00833763" w:rsidRDefault="00706200" w:rsidP="00706200">
            <w:pPr>
              <w:spacing w:after="0"/>
              <w:ind w:left="0" w:firstLine="0"/>
              <w:jc w:val="center"/>
              <w:rPr>
                <w:b/>
                <w:color w:val="auto"/>
              </w:rPr>
            </w:pPr>
            <w:r w:rsidRPr="00833763">
              <w:rPr>
                <w:b/>
                <w:color w:val="auto"/>
              </w:rPr>
              <w:t>FY 202</w:t>
            </w:r>
            <w:r w:rsidR="005F41D0">
              <w:rPr>
                <w:b/>
                <w:color w:val="auto"/>
              </w:rPr>
              <w:t>4</w:t>
            </w:r>
            <w:r w:rsidRPr="00833763">
              <w:rPr>
                <w:b/>
                <w:color w:val="auto"/>
              </w:rPr>
              <w:t xml:space="preserve"> Preliminary Allocation Amount </w:t>
            </w:r>
          </w:p>
        </w:tc>
      </w:tr>
      <w:tr w:rsidR="00706200" w:rsidRPr="003302B1" w14:paraId="59019ED7" w14:textId="77777777" w:rsidTr="00DB4C84">
        <w:trPr>
          <w:cantSplit/>
          <w:trHeight w:val="167"/>
          <w:jc w:val="center"/>
        </w:trPr>
        <w:tc>
          <w:tcPr>
            <w:tcW w:w="5135" w:type="dxa"/>
            <w:shd w:val="clear" w:color="auto" w:fill="auto"/>
            <w:vAlign w:val="center"/>
          </w:tcPr>
          <w:p w14:paraId="39393419" w14:textId="77777777" w:rsidR="00706200" w:rsidRPr="003302B1" w:rsidRDefault="00706200" w:rsidP="00706200">
            <w:pPr>
              <w:spacing w:after="0"/>
              <w:ind w:left="0" w:firstLine="0"/>
              <w:jc w:val="center"/>
              <w:rPr>
                <w:szCs w:val="24"/>
              </w:rPr>
            </w:pPr>
            <w:r w:rsidRPr="003302B1">
              <w:rPr>
                <w:szCs w:val="24"/>
              </w:rPr>
              <w:t>[COE name]</w:t>
            </w:r>
          </w:p>
        </w:tc>
        <w:tc>
          <w:tcPr>
            <w:tcW w:w="3955" w:type="dxa"/>
            <w:shd w:val="clear" w:color="auto" w:fill="auto"/>
            <w:vAlign w:val="center"/>
          </w:tcPr>
          <w:p w14:paraId="62906864" w14:textId="77777777" w:rsidR="00706200" w:rsidRPr="003302B1" w:rsidRDefault="00706200" w:rsidP="00706200">
            <w:pPr>
              <w:spacing w:after="0"/>
              <w:ind w:left="0" w:firstLine="0"/>
              <w:jc w:val="center"/>
              <w:rPr>
                <w:szCs w:val="24"/>
              </w:rPr>
            </w:pPr>
            <w:r w:rsidRPr="003302B1">
              <w:rPr>
                <w:szCs w:val="24"/>
              </w:rPr>
              <w:t>[$0.00]</w:t>
            </w:r>
          </w:p>
        </w:tc>
      </w:tr>
    </w:tbl>
    <w:p w14:paraId="2E378821" w14:textId="77777777" w:rsidR="00706200" w:rsidRPr="003302B1" w:rsidRDefault="00706200" w:rsidP="00706200">
      <w:pPr>
        <w:spacing w:after="0" w:line="259" w:lineRule="auto"/>
        <w:ind w:left="0" w:firstLine="0"/>
      </w:pPr>
    </w:p>
    <w:tbl>
      <w:tblPr>
        <w:tblStyle w:val="TableGrid10"/>
        <w:tblW w:w="9175" w:type="dxa"/>
        <w:tblLook w:val="04A0" w:firstRow="1" w:lastRow="0" w:firstColumn="1" w:lastColumn="0" w:noHBand="0" w:noVBand="1"/>
        <w:tblDescription w:val="County Office of Education and Total County Office of Education Allocation with Expenditure Descriptions."/>
      </w:tblPr>
      <w:tblGrid>
        <w:gridCol w:w="4225"/>
        <w:gridCol w:w="1123"/>
        <w:gridCol w:w="3827"/>
      </w:tblGrid>
      <w:tr w:rsidR="00706200" w:rsidRPr="003302B1" w14:paraId="6BD550F8" w14:textId="77777777" w:rsidTr="00833763">
        <w:trPr>
          <w:cantSplit/>
          <w:trHeight w:val="419"/>
          <w:tblHeader/>
        </w:trPr>
        <w:tc>
          <w:tcPr>
            <w:tcW w:w="4225" w:type="dxa"/>
            <w:shd w:val="clear" w:color="auto" w:fill="00B0F0"/>
            <w:vAlign w:val="center"/>
          </w:tcPr>
          <w:p w14:paraId="236E34A7" w14:textId="77777777" w:rsidR="00706200" w:rsidRPr="00833763" w:rsidRDefault="00706200" w:rsidP="00706200">
            <w:pPr>
              <w:spacing w:after="0" w:line="259" w:lineRule="auto"/>
              <w:ind w:left="0" w:firstLine="0"/>
              <w:jc w:val="center"/>
              <w:rPr>
                <w:b/>
                <w:color w:val="auto"/>
              </w:rPr>
            </w:pPr>
            <w:r w:rsidRPr="00833763">
              <w:rPr>
                <w:b/>
                <w:color w:val="auto"/>
              </w:rPr>
              <w:lastRenderedPageBreak/>
              <w:t>Object Code</w:t>
            </w:r>
          </w:p>
        </w:tc>
        <w:tc>
          <w:tcPr>
            <w:tcW w:w="1123" w:type="dxa"/>
            <w:shd w:val="clear" w:color="auto" w:fill="00B0F0"/>
            <w:vAlign w:val="center"/>
          </w:tcPr>
          <w:p w14:paraId="55E6BC44" w14:textId="77777777" w:rsidR="00706200" w:rsidRPr="00833763" w:rsidRDefault="00706200" w:rsidP="00706200">
            <w:pPr>
              <w:spacing w:after="0" w:line="259" w:lineRule="auto"/>
              <w:ind w:left="0" w:firstLine="0"/>
              <w:jc w:val="center"/>
              <w:rPr>
                <w:b/>
                <w:color w:val="auto"/>
              </w:rPr>
            </w:pPr>
            <w:r w:rsidRPr="00833763">
              <w:rPr>
                <w:b/>
                <w:color w:val="auto"/>
              </w:rPr>
              <w:t>Amount</w:t>
            </w:r>
          </w:p>
        </w:tc>
        <w:tc>
          <w:tcPr>
            <w:tcW w:w="3827" w:type="dxa"/>
            <w:shd w:val="clear" w:color="auto" w:fill="00B0F0"/>
            <w:vAlign w:val="center"/>
          </w:tcPr>
          <w:p w14:paraId="0FD14F21" w14:textId="77777777" w:rsidR="00706200" w:rsidRPr="00833763" w:rsidRDefault="00706200" w:rsidP="00706200">
            <w:pPr>
              <w:spacing w:after="0" w:line="259" w:lineRule="auto"/>
              <w:ind w:left="0" w:firstLine="0"/>
              <w:jc w:val="center"/>
              <w:rPr>
                <w:b/>
                <w:color w:val="auto"/>
              </w:rPr>
            </w:pPr>
            <w:r w:rsidRPr="00833763">
              <w:rPr>
                <w:b/>
                <w:color w:val="auto"/>
              </w:rPr>
              <w:t xml:space="preserve"> Expenditure Description</w:t>
            </w:r>
          </w:p>
        </w:tc>
      </w:tr>
      <w:tr w:rsidR="00706200" w:rsidRPr="003302B1" w14:paraId="3834FB9A" w14:textId="77777777" w:rsidTr="00DB4C84">
        <w:trPr>
          <w:cantSplit/>
        </w:trPr>
        <w:tc>
          <w:tcPr>
            <w:tcW w:w="4225" w:type="dxa"/>
            <w:vAlign w:val="center"/>
          </w:tcPr>
          <w:p w14:paraId="71902BD5" w14:textId="77777777" w:rsidR="00706200" w:rsidRPr="003302B1" w:rsidRDefault="00706200" w:rsidP="00706200">
            <w:pPr>
              <w:spacing w:after="0" w:line="259" w:lineRule="auto"/>
              <w:ind w:left="0" w:firstLine="0"/>
              <w:rPr>
                <w:szCs w:val="24"/>
              </w:rPr>
            </w:pPr>
            <w:r w:rsidRPr="003302B1">
              <w:rPr>
                <w:szCs w:val="24"/>
              </w:rPr>
              <w:t>1000–1999 Certificated Personnel Salaries</w:t>
            </w:r>
          </w:p>
        </w:tc>
        <w:tc>
          <w:tcPr>
            <w:tcW w:w="1123" w:type="dxa"/>
            <w:vAlign w:val="center"/>
          </w:tcPr>
          <w:p w14:paraId="42EE8064"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52C05977" w14:textId="77777777" w:rsidR="00706200" w:rsidRPr="003302B1" w:rsidRDefault="00706200" w:rsidP="00706200">
            <w:pPr>
              <w:spacing w:after="0" w:line="259" w:lineRule="auto"/>
              <w:ind w:left="0" w:hanging="18"/>
              <w:jc w:val="center"/>
              <w:rPr>
                <w:szCs w:val="24"/>
              </w:rPr>
            </w:pPr>
            <w:r w:rsidRPr="003302B1">
              <w:rPr>
                <w:szCs w:val="24"/>
              </w:rPr>
              <w:t>[Justification narrative]</w:t>
            </w:r>
          </w:p>
        </w:tc>
      </w:tr>
      <w:tr w:rsidR="00706200" w:rsidRPr="003302B1" w14:paraId="2680CEB3" w14:textId="77777777" w:rsidTr="00DB4C84">
        <w:trPr>
          <w:cantSplit/>
        </w:trPr>
        <w:tc>
          <w:tcPr>
            <w:tcW w:w="4225" w:type="dxa"/>
            <w:vAlign w:val="center"/>
          </w:tcPr>
          <w:p w14:paraId="63A526D3" w14:textId="77777777" w:rsidR="00706200" w:rsidRPr="003302B1" w:rsidRDefault="00706200" w:rsidP="00706200">
            <w:pPr>
              <w:spacing w:after="0" w:line="259" w:lineRule="auto"/>
              <w:ind w:left="0" w:firstLine="0"/>
              <w:rPr>
                <w:szCs w:val="24"/>
              </w:rPr>
            </w:pPr>
            <w:r w:rsidRPr="003302B1">
              <w:rPr>
                <w:szCs w:val="24"/>
              </w:rPr>
              <w:t>2000–2999 Classified Personnel Salaries</w:t>
            </w:r>
          </w:p>
        </w:tc>
        <w:tc>
          <w:tcPr>
            <w:tcW w:w="1123" w:type="dxa"/>
            <w:vAlign w:val="center"/>
          </w:tcPr>
          <w:p w14:paraId="51CF4B5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88AF90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5A121497" w14:textId="77777777" w:rsidTr="00DB4C84">
        <w:trPr>
          <w:cantSplit/>
          <w:trHeight w:val="599"/>
        </w:trPr>
        <w:tc>
          <w:tcPr>
            <w:tcW w:w="4225" w:type="dxa"/>
            <w:vAlign w:val="center"/>
          </w:tcPr>
          <w:p w14:paraId="3686693E" w14:textId="77777777" w:rsidR="00706200" w:rsidRPr="003302B1" w:rsidRDefault="00706200" w:rsidP="00706200">
            <w:pPr>
              <w:spacing w:after="0" w:line="259" w:lineRule="auto"/>
              <w:ind w:left="0" w:firstLine="0"/>
              <w:rPr>
                <w:szCs w:val="24"/>
              </w:rPr>
            </w:pPr>
            <w:r w:rsidRPr="003302B1">
              <w:rPr>
                <w:szCs w:val="24"/>
              </w:rPr>
              <w:t>3000–3999 Employee Benefits</w:t>
            </w:r>
          </w:p>
        </w:tc>
        <w:tc>
          <w:tcPr>
            <w:tcW w:w="1123" w:type="dxa"/>
            <w:vAlign w:val="center"/>
          </w:tcPr>
          <w:p w14:paraId="5D803C8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B9FBC93"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0B6A7EEC" w14:textId="77777777" w:rsidTr="00DB4C84">
        <w:trPr>
          <w:cantSplit/>
          <w:trHeight w:val="590"/>
        </w:trPr>
        <w:tc>
          <w:tcPr>
            <w:tcW w:w="4225" w:type="dxa"/>
            <w:vAlign w:val="center"/>
          </w:tcPr>
          <w:p w14:paraId="02ACBFBF" w14:textId="77777777" w:rsidR="00706200" w:rsidRPr="003302B1" w:rsidRDefault="00706200" w:rsidP="00706200">
            <w:pPr>
              <w:spacing w:after="0" w:line="259" w:lineRule="auto"/>
              <w:ind w:left="0" w:firstLine="0"/>
              <w:rPr>
                <w:szCs w:val="24"/>
              </w:rPr>
            </w:pPr>
            <w:r w:rsidRPr="003302B1">
              <w:rPr>
                <w:szCs w:val="24"/>
              </w:rPr>
              <w:t>4000–4999 Books and Supplies</w:t>
            </w:r>
          </w:p>
        </w:tc>
        <w:tc>
          <w:tcPr>
            <w:tcW w:w="1123" w:type="dxa"/>
            <w:vAlign w:val="center"/>
          </w:tcPr>
          <w:p w14:paraId="3844C287"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40E77B1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49B27B36" w14:textId="77777777" w:rsidTr="00DB4C84">
        <w:trPr>
          <w:cantSplit/>
        </w:trPr>
        <w:tc>
          <w:tcPr>
            <w:tcW w:w="4225" w:type="dxa"/>
            <w:vAlign w:val="center"/>
          </w:tcPr>
          <w:p w14:paraId="0F93DB7C" w14:textId="77777777" w:rsidR="00706200" w:rsidRPr="003302B1" w:rsidRDefault="00706200" w:rsidP="00706200">
            <w:pPr>
              <w:spacing w:after="0" w:line="259" w:lineRule="auto"/>
              <w:ind w:left="0" w:firstLine="0"/>
              <w:rPr>
                <w:szCs w:val="24"/>
              </w:rPr>
            </w:pPr>
            <w:r w:rsidRPr="003302B1">
              <w:rPr>
                <w:szCs w:val="24"/>
              </w:rPr>
              <w:t>5000–5999 Services and Other Operating Expenditures</w:t>
            </w:r>
          </w:p>
        </w:tc>
        <w:tc>
          <w:tcPr>
            <w:tcW w:w="1123" w:type="dxa"/>
            <w:vAlign w:val="center"/>
          </w:tcPr>
          <w:p w14:paraId="3657DCEB"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63C2F80A"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37F7FF9A" w14:textId="77777777" w:rsidTr="00DB4C84">
        <w:trPr>
          <w:cantSplit/>
        </w:trPr>
        <w:tc>
          <w:tcPr>
            <w:tcW w:w="4225" w:type="dxa"/>
            <w:vAlign w:val="center"/>
          </w:tcPr>
          <w:p w14:paraId="5F2DAFD1" w14:textId="5DC84070" w:rsidR="00706200" w:rsidRPr="003302B1" w:rsidRDefault="00706200" w:rsidP="00706200">
            <w:pPr>
              <w:spacing w:after="0" w:line="259" w:lineRule="auto"/>
              <w:ind w:left="0" w:firstLine="0"/>
              <w:rPr>
                <w:szCs w:val="24"/>
              </w:rPr>
            </w:pPr>
            <w:r w:rsidRPr="003302B1">
              <w:rPr>
                <w:szCs w:val="24"/>
              </w:rPr>
              <w:t>7310 Indirect Cost (20</w:t>
            </w:r>
            <w:r w:rsidR="00C82D33">
              <w:rPr>
                <w:szCs w:val="24"/>
              </w:rPr>
              <w:t>2</w:t>
            </w:r>
            <w:r w:rsidR="00960FB6">
              <w:rPr>
                <w:szCs w:val="24"/>
              </w:rPr>
              <w:t>4</w:t>
            </w:r>
            <w:r w:rsidRPr="003302B1">
              <w:rPr>
                <w:szCs w:val="24"/>
              </w:rPr>
              <w:t>–2</w:t>
            </w:r>
            <w:r w:rsidR="00960FB6">
              <w:rPr>
                <w:szCs w:val="24"/>
              </w:rPr>
              <w:t>5</w:t>
            </w:r>
            <w:r w:rsidRPr="003302B1">
              <w:rPr>
                <w:szCs w:val="24"/>
              </w:rPr>
              <w:t xml:space="preserve"> Indirect Cost Rate)</w:t>
            </w:r>
          </w:p>
        </w:tc>
        <w:tc>
          <w:tcPr>
            <w:tcW w:w="1123" w:type="dxa"/>
            <w:vAlign w:val="center"/>
          </w:tcPr>
          <w:p w14:paraId="76BEBFA9" w14:textId="77777777" w:rsidR="00706200" w:rsidRPr="003302B1" w:rsidRDefault="00706200" w:rsidP="00706200">
            <w:pPr>
              <w:spacing w:after="0" w:line="259" w:lineRule="auto"/>
              <w:ind w:left="0" w:firstLine="0"/>
              <w:rPr>
                <w:b/>
                <w:sz w:val="20"/>
                <w:szCs w:val="20"/>
              </w:rPr>
            </w:pPr>
            <w:r w:rsidRPr="003302B1">
              <w:rPr>
                <w:szCs w:val="24"/>
              </w:rPr>
              <w:t>[$0.00]</w:t>
            </w:r>
          </w:p>
        </w:tc>
        <w:tc>
          <w:tcPr>
            <w:tcW w:w="3827" w:type="dxa"/>
            <w:vAlign w:val="center"/>
          </w:tcPr>
          <w:p w14:paraId="0ECBB554" w14:textId="77777777" w:rsidR="00706200" w:rsidRPr="003302B1" w:rsidRDefault="00706200" w:rsidP="00C82D33">
            <w:pPr>
              <w:spacing w:after="0" w:line="259" w:lineRule="auto"/>
              <w:ind w:left="0" w:firstLine="0"/>
              <w:jc w:val="center"/>
              <w:rPr>
                <w:szCs w:val="24"/>
              </w:rPr>
            </w:pPr>
            <w:r w:rsidRPr="003302B1">
              <w:rPr>
                <w:szCs w:val="24"/>
              </w:rPr>
              <w:t>n/a</w:t>
            </w:r>
          </w:p>
        </w:tc>
      </w:tr>
      <w:tr w:rsidR="00706200" w:rsidRPr="003302B1" w14:paraId="5D8199FA" w14:textId="77777777" w:rsidTr="00DB4C84">
        <w:trPr>
          <w:cantSplit/>
          <w:trHeight w:val="545"/>
        </w:trPr>
        <w:tc>
          <w:tcPr>
            <w:tcW w:w="4225" w:type="dxa"/>
            <w:vAlign w:val="center"/>
          </w:tcPr>
          <w:p w14:paraId="4015979A" w14:textId="77777777" w:rsidR="00706200" w:rsidRPr="003302B1" w:rsidRDefault="00706200" w:rsidP="00706200">
            <w:pPr>
              <w:spacing w:after="0" w:line="259" w:lineRule="auto"/>
              <w:ind w:left="0" w:firstLine="0"/>
              <w:rPr>
                <w:szCs w:val="24"/>
              </w:rPr>
            </w:pPr>
            <w:r w:rsidRPr="003302B1">
              <w:rPr>
                <w:szCs w:val="24"/>
              </w:rPr>
              <w:t>5100 (Sub-agreements over $25,000)</w:t>
            </w:r>
          </w:p>
        </w:tc>
        <w:tc>
          <w:tcPr>
            <w:tcW w:w="1123" w:type="dxa"/>
            <w:vAlign w:val="center"/>
          </w:tcPr>
          <w:p w14:paraId="1765D4ED"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38A643BE" w14:textId="77777777" w:rsidR="00706200" w:rsidRPr="003302B1" w:rsidRDefault="00706200" w:rsidP="00706200">
            <w:pPr>
              <w:spacing w:after="0" w:line="259" w:lineRule="auto"/>
              <w:ind w:left="0" w:firstLine="0"/>
              <w:jc w:val="center"/>
              <w:rPr>
                <w:szCs w:val="24"/>
              </w:rPr>
            </w:pPr>
            <w:r w:rsidRPr="003302B1">
              <w:rPr>
                <w:szCs w:val="24"/>
              </w:rPr>
              <w:t>[Justification narrative]</w:t>
            </w:r>
          </w:p>
        </w:tc>
      </w:tr>
      <w:tr w:rsidR="00706200" w:rsidRPr="003302B1" w14:paraId="07758CE6" w14:textId="77777777" w:rsidTr="00DB4C84">
        <w:trPr>
          <w:cantSplit/>
          <w:trHeight w:val="392"/>
        </w:trPr>
        <w:tc>
          <w:tcPr>
            <w:tcW w:w="4225" w:type="dxa"/>
            <w:vAlign w:val="center"/>
          </w:tcPr>
          <w:p w14:paraId="4FFCF060" w14:textId="77777777" w:rsidR="00706200" w:rsidRPr="003302B1" w:rsidRDefault="00706200" w:rsidP="00706200">
            <w:pPr>
              <w:spacing w:after="0" w:line="240" w:lineRule="auto"/>
              <w:ind w:left="0" w:firstLine="0"/>
              <w:rPr>
                <w:b/>
                <w:szCs w:val="24"/>
              </w:rPr>
            </w:pPr>
            <w:r w:rsidRPr="003302B1">
              <w:rPr>
                <w:b/>
                <w:szCs w:val="24"/>
              </w:rPr>
              <w:t>Total Budget Amount</w:t>
            </w:r>
          </w:p>
        </w:tc>
        <w:tc>
          <w:tcPr>
            <w:tcW w:w="1123" w:type="dxa"/>
            <w:vAlign w:val="center"/>
          </w:tcPr>
          <w:p w14:paraId="359E6393" w14:textId="77777777" w:rsidR="00706200" w:rsidRPr="003302B1" w:rsidRDefault="00706200" w:rsidP="00706200">
            <w:pPr>
              <w:spacing w:after="0" w:line="240" w:lineRule="auto"/>
              <w:ind w:left="0" w:firstLine="0"/>
              <w:rPr>
                <w:b/>
                <w:sz w:val="20"/>
                <w:szCs w:val="20"/>
              </w:rPr>
            </w:pPr>
            <w:r w:rsidRPr="003302B1">
              <w:rPr>
                <w:szCs w:val="24"/>
              </w:rPr>
              <w:t>[$0.00]</w:t>
            </w:r>
          </w:p>
        </w:tc>
        <w:tc>
          <w:tcPr>
            <w:tcW w:w="3827" w:type="dxa"/>
            <w:vAlign w:val="center"/>
          </w:tcPr>
          <w:p w14:paraId="185EC9EF" w14:textId="77777777" w:rsidR="00706200" w:rsidRPr="003302B1" w:rsidRDefault="00706200" w:rsidP="00C82D33">
            <w:pPr>
              <w:spacing w:after="0" w:line="259" w:lineRule="auto"/>
              <w:ind w:left="0" w:firstLine="0"/>
              <w:jc w:val="center"/>
              <w:rPr>
                <w:szCs w:val="24"/>
              </w:rPr>
            </w:pPr>
            <w:r w:rsidRPr="003302B1">
              <w:rPr>
                <w:szCs w:val="24"/>
              </w:rPr>
              <w:t>n/a</w:t>
            </w:r>
          </w:p>
        </w:tc>
      </w:tr>
    </w:tbl>
    <w:p w14:paraId="4311588B" w14:textId="049A60CE" w:rsidR="00901C6D" w:rsidRPr="003302B1" w:rsidRDefault="0070236F" w:rsidP="00E158EB">
      <w:pPr>
        <w:pStyle w:val="Heading3"/>
      </w:pPr>
      <w:r w:rsidRPr="003302B1">
        <w:t>Section</w:t>
      </w:r>
      <w:r w:rsidR="00850EA1" w:rsidRPr="003302B1">
        <w:t xml:space="preserve"> </w:t>
      </w:r>
      <w:r w:rsidR="00591C0C">
        <w:t>5</w:t>
      </w:r>
      <w:r w:rsidR="00362C4D" w:rsidRPr="003302B1">
        <w:t xml:space="preserve">: </w:t>
      </w:r>
      <w:r w:rsidR="004D7ECC" w:rsidRPr="003302B1">
        <w:t>Signatures</w:t>
      </w:r>
      <w:r w:rsidR="00E068BC" w:rsidRPr="003302B1">
        <w:t xml:space="preserve"> </w:t>
      </w:r>
    </w:p>
    <w:p w14:paraId="0F98D20C" w14:textId="7B892D1E" w:rsidR="00B26503" w:rsidRPr="003302B1" w:rsidRDefault="00B26503" w:rsidP="002C42AD">
      <w:pPr>
        <w:pStyle w:val="Heading3"/>
      </w:pPr>
      <w:r w:rsidRPr="003302B1">
        <w:t>ASSURANCE</w:t>
      </w:r>
      <w:r w:rsidR="00BC28A1" w:rsidRPr="003302B1">
        <w:t>S</w:t>
      </w:r>
      <w:r w:rsidRPr="003302B1">
        <w:t>/CERTIFICATIONS</w:t>
      </w:r>
      <w:r w:rsidR="00F06571" w:rsidRPr="003302B1">
        <w:t>/TERMS/CONDITIONS</w:t>
      </w:r>
    </w:p>
    <w:p w14:paraId="6EEA2CA4" w14:textId="28BF8FA2" w:rsidR="009F73B6" w:rsidRPr="003302B1" w:rsidRDefault="009F73B6" w:rsidP="009F73B6">
      <w:pPr>
        <w:rPr>
          <w:b/>
        </w:rPr>
      </w:pPr>
      <w:r w:rsidRPr="003302B1">
        <w:rPr>
          <w:b/>
        </w:rPr>
        <w:t>The following statements must be acknowledged:</w:t>
      </w:r>
    </w:p>
    <w:p w14:paraId="725CCA34" w14:textId="23038561" w:rsidR="004D7ECC" w:rsidRPr="003302B1" w:rsidRDefault="004D7ECC" w:rsidP="001F588D">
      <w:pPr>
        <w:pStyle w:val="ListParagraph"/>
        <w:numPr>
          <w:ilvl w:val="0"/>
          <w:numId w:val="3"/>
        </w:numPr>
        <w:spacing w:line="240" w:lineRule="auto"/>
        <w:contextualSpacing w:val="0"/>
      </w:pPr>
      <w:r w:rsidRPr="003302B1">
        <w:t xml:space="preserve">As the duly authorized </w:t>
      </w:r>
      <w:r w:rsidR="00285821" w:rsidRPr="003302B1">
        <w:t>designee</w:t>
      </w:r>
      <w:r w:rsidRPr="003302B1">
        <w:t xml:space="preserve"> of the applicant, I have read all assurances, certifications, terms, and co</w:t>
      </w:r>
      <w:r w:rsidR="001C283A" w:rsidRPr="003302B1">
        <w:t>nditions associated with the 202</w:t>
      </w:r>
      <w:r w:rsidR="005F41D0">
        <w:t>4</w:t>
      </w:r>
      <w:r w:rsidRPr="003302B1">
        <w:t>–</w:t>
      </w:r>
      <w:r w:rsidR="0040604F" w:rsidRPr="003302B1">
        <w:t>2</w:t>
      </w:r>
      <w:r w:rsidR="005F41D0">
        <w:t>5</w:t>
      </w:r>
      <w:r w:rsidRPr="003302B1">
        <w:t xml:space="preserve"> </w:t>
      </w:r>
      <w:r w:rsidR="00147187" w:rsidRPr="003302B1">
        <w:t>Every Student Succeeds Act</w:t>
      </w:r>
      <w:r w:rsidR="00987064" w:rsidRPr="003302B1">
        <w:t xml:space="preserve"> </w:t>
      </w:r>
      <w:r w:rsidR="007E54E4" w:rsidRPr="003302B1">
        <w:t>Comprehensive Support and Improvement</w:t>
      </w:r>
      <w:r w:rsidR="00284D3A" w:rsidRPr="003302B1">
        <w:t xml:space="preserve"> </w:t>
      </w:r>
      <w:r w:rsidR="003B52CD" w:rsidRPr="003302B1">
        <w:t xml:space="preserve">County Office of Education </w:t>
      </w:r>
      <w:r w:rsidR="0072613D" w:rsidRPr="003302B1">
        <w:t xml:space="preserve">(COE) </w:t>
      </w:r>
      <w:r w:rsidR="00A076ED" w:rsidRPr="003302B1">
        <w:t>Plan Approval</w:t>
      </w:r>
      <w:r w:rsidR="007E54E4" w:rsidRPr="003302B1">
        <w:t xml:space="preserve"> </w:t>
      </w:r>
      <w:r w:rsidRPr="003302B1">
        <w:t xml:space="preserve">Application for </w:t>
      </w:r>
      <w:proofErr w:type="gramStart"/>
      <w:r w:rsidRPr="003302B1">
        <w:t>Fundin</w:t>
      </w:r>
      <w:r w:rsidR="00E043CF" w:rsidRPr="003302B1">
        <w:t>g</w:t>
      </w:r>
      <w:proofErr w:type="gramEnd"/>
      <w:r w:rsidRPr="003302B1">
        <w:t xml:space="preserve"> and I agree to comply with all requirements as a condition of funding.</w:t>
      </w:r>
    </w:p>
    <w:p w14:paraId="3392CC5A" w14:textId="38650980" w:rsidR="004D7ECC" w:rsidRPr="003302B1" w:rsidRDefault="004D7ECC" w:rsidP="001F588D">
      <w:pPr>
        <w:pStyle w:val="ListParagraph"/>
        <w:numPr>
          <w:ilvl w:val="0"/>
          <w:numId w:val="3"/>
        </w:numPr>
        <w:spacing w:before="100" w:beforeAutospacing="1" w:line="240" w:lineRule="auto"/>
      </w:pPr>
      <w:r w:rsidRPr="003302B1">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3302B1" w:rsidRDefault="004D7ECC" w:rsidP="002C42AD">
      <w:pPr>
        <w:pStyle w:val="Heading3"/>
      </w:pPr>
      <w:r w:rsidRPr="003302B1">
        <w:t xml:space="preserve">SIGNATURE </w:t>
      </w:r>
    </w:p>
    <w:p w14:paraId="005F7705" w14:textId="665CFFD2" w:rsidR="004D7ECC" w:rsidRPr="003302B1" w:rsidRDefault="004D7ECC" w:rsidP="00926C12">
      <w:r w:rsidRPr="003302B1">
        <w:t>By signing this</w:t>
      </w:r>
      <w:r w:rsidR="009F73B6" w:rsidRPr="003302B1">
        <w:t xml:space="preserve"> application electronically, </w:t>
      </w:r>
      <w:r w:rsidRPr="003302B1">
        <w:t>the County Office Superintendent or au</w:t>
      </w:r>
      <w:r w:rsidR="001C37EE" w:rsidRPr="003302B1">
        <w:t>thorized designee, agree</w:t>
      </w:r>
      <w:r w:rsidR="00960FB6">
        <w:t>s</w:t>
      </w:r>
      <w:r w:rsidR="001C37EE" w:rsidRPr="003302B1">
        <w:t xml:space="preserve"> that their</w:t>
      </w:r>
      <w:r w:rsidRPr="003302B1">
        <w:t xml:space="preserve"> electronic signature is the </w:t>
      </w:r>
      <w:r w:rsidR="001C37EE" w:rsidRPr="003302B1">
        <w:t>legally binding equivalent to their</w:t>
      </w:r>
      <w:r w:rsidRPr="003302B1">
        <w:t xml:space="preserve"> handwritten signature.</w:t>
      </w:r>
      <w:r w:rsidR="001C37EE" w:rsidRPr="003302B1">
        <w:t xml:space="preserve"> The COE will provide the following information:</w:t>
      </w:r>
    </w:p>
    <w:p w14:paraId="5732B6B0" w14:textId="2AF471DC" w:rsidR="00C07D29" w:rsidRPr="003302B1" w:rsidRDefault="00C07D29" w:rsidP="001F588D">
      <w:pPr>
        <w:pStyle w:val="ListParagraph"/>
        <w:numPr>
          <w:ilvl w:val="0"/>
          <w:numId w:val="4"/>
        </w:numPr>
      </w:pPr>
      <w:r w:rsidRPr="003302B1">
        <w:t>COE Name</w:t>
      </w:r>
    </w:p>
    <w:p w14:paraId="2D181D2A" w14:textId="77777777" w:rsidR="00C07D29" w:rsidRPr="003302B1" w:rsidRDefault="00C07D29" w:rsidP="001F588D">
      <w:pPr>
        <w:pStyle w:val="ListParagraph"/>
        <w:numPr>
          <w:ilvl w:val="0"/>
          <w:numId w:val="4"/>
        </w:numPr>
      </w:pPr>
      <w:r w:rsidRPr="003302B1">
        <w:t>First and Last Name</w:t>
      </w:r>
    </w:p>
    <w:p w14:paraId="5BB88786" w14:textId="77777777" w:rsidR="00C07D29" w:rsidRPr="003302B1" w:rsidRDefault="00EC3D27" w:rsidP="001F588D">
      <w:pPr>
        <w:pStyle w:val="ListParagraph"/>
        <w:numPr>
          <w:ilvl w:val="0"/>
          <w:numId w:val="4"/>
        </w:numPr>
      </w:pPr>
      <w:r w:rsidRPr="003302B1">
        <w:t>Title</w:t>
      </w:r>
    </w:p>
    <w:p w14:paraId="6217867A" w14:textId="77777777" w:rsidR="00C07D29" w:rsidRPr="003302B1" w:rsidRDefault="00C07D29" w:rsidP="001F588D">
      <w:pPr>
        <w:pStyle w:val="ListParagraph"/>
        <w:numPr>
          <w:ilvl w:val="0"/>
          <w:numId w:val="4"/>
        </w:numPr>
      </w:pPr>
      <w:r w:rsidRPr="003302B1">
        <w:t>Date</w:t>
      </w:r>
    </w:p>
    <w:p w14:paraId="4D244B99" w14:textId="77777777" w:rsidR="00C07D29" w:rsidRPr="003302B1" w:rsidRDefault="00C07D29" w:rsidP="001F588D">
      <w:pPr>
        <w:pStyle w:val="ListParagraph"/>
        <w:numPr>
          <w:ilvl w:val="0"/>
          <w:numId w:val="4"/>
        </w:numPr>
      </w:pPr>
      <w:r w:rsidRPr="003302B1">
        <w:rPr>
          <w:color w:val="auto"/>
        </w:rPr>
        <w:lastRenderedPageBreak/>
        <w:t>Email</w:t>
      </w:r>
    </w:p>
    <w:p w14:paraId="5EDF3100" w14:textId="04750CB8" w:rsidR="00EC3D27" w:rsidRPr="003302B1" w:rsidRDefault="007F79E0" w:rsidP="001F588D">
      <w:pPr>
        <w:pStyle w:val="ListParagraph"/>
        <w:numPr>
          <w:ilvl w:val="0"/>
          <w:numId w:val="4"/>
        </w:numPr>
      </w:pPr>
      <w:r w:rsidRPr="003302B1">
        <w:t>Phone</w:t>
      </w:r>
      <w:r w:rsidR="00C07D29" w:rsidRPr="003302B1">
        <w:t xml:space="preserve"> Number</w:t>
      </w:r>
    </w:p>
    <w:p w14:paraId="5F53D0C6" w14:textId="2EEBA053" w:rsidR="00936984" w:rsidRPr="007428B8" w:rsidRDefault="00491E23" w:rsidP="00A5192C">
      <w:pPr>
        <w:spacing w:after="1440" w:line="240" w:lineRule="auto"/>
        <w:ind w:left="0" w:firstLine="0"/>
      </w:pPr>
      <w:r w:rsidRPr="003302B1">
        <w:t xml:space="preserve">The </w:t>
      </w:r>
      <w:r w:rsidR="00594340" w:rsidRPr="003302B1">
        <w:t>California Department of Education</w:t>
      </w:r>
      <w:r w:rsidR="00477B1F" w:rsidRPr="003302B1">
        <w:t xml:space="preserve"> </w:t>
      </w:r>
      <w:r w:rsidRPr="003302B1">
        <w:t>is not able to modify the application information after submission. Incomplete or late</w:t>
      </w:r>
      <w:r w:rsidR="00C07D29" w:rsidRPr="003302B1">
        <w:t xml:space="preserve"> applications may </w:t>
      </w:r>
      <w:r w:rsidR="009944AE" w:rsidRPr="003302B1">
        <w:t>delay funding.</w:t>
      </w:r>
    </w:p>
    <w:sectPr w:rsidR="00936984" w:rsidRPr="007428B8" w:rsidSect="0046239D">
      <w:footerReference w:type="even" r:id="rId29"/>
      <w:footerReference w:type="default" r:id="rId30"/>
      <w:footerReference w:type="first" r:id="rId31"/>
      <w:type w:val="continuous"/>
      <w:pgSz w:w="12240" w:h="15840"/>
      <w:pgMar w:top="1008" w:right="1714" w:bottom="720" w:left="1440" w:header="720" w:footer="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B783" w14:textId="77777777" w:rsidR="008E0A74" w:rsidRDefault="008E0A74">
      <w:pPr>
        <w:spacing w:after="0" w:line="240" w:lineRule="auto"/>
      </w:pPr>
      <w:r>
        <w:separator/>
      </w:r>
    </w:p>
  </w:endnote>
  <w:endnote w:type="continuationSeparator" w:id="0">
    <w:p w14:paraId="4225F534" w14:textId="77777777" w:rsidR="008E0A74" w:rsidRDefault="008E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447971262"/>
      <w:docPartObj>
        <w:docPartGallery w:val="Page Numbers (Bottom of Page)"/>
        <w:docPartUnique/>
      </w:docPartObj>
    </w:sdtPr>
    <w:sdtEndPr>
      <w:rPr>
        <w:noProof/>
      </w:rPr>
    </w:sdtEndPr>
    <w:sdtContent>
      <w:p w14:paraId="59F3694F" w14:textId="35D625EE" w:rsidR="006A0C9F" w:rsidRPr="00A5192C" w:rsidRDefault="006A0C9F">
        <w:pPr>
          <w:pStyle w:val="Footer"/>
          <w:jc w:val="right"/>
          <w:rPr>
            <w:rFonts w:ascii="Arial" w:hAnsi="Arial" w:cs="Arial"/>
            <w:sz w:val="24"/>
            <w:szCs w:val="24"/>
          </w:rPr>
        </w:pPr>
        <w:r w:rsidRPr="00A5192C">
          <w:rPr>
            <w:rFonts w:ascii="Arial" w:hAnsi="Arial" w:cs="Arial"/>
            <w:sz w:val="24"/>
            <w:szCs w:val="24"/>
          </w:rPr>
          <w:fldChar w:fldCharType="begin"/>
        </w:r>
        <w:r w:rsidRPr="00A5192C">
          <w:rPr>
            <w:rFonts w:ascii="Arial" w:hAnsi="Arial" w:cs="Arial"/>
            <w:sz w:val="24"/>
            <w:szCs w:val="24"/>
          </w:rPr>
          <w:instrText xml:space="preserve"> PAGE   \* MERGEFORMAT </w:instrText>
        </w:r>
        <w:r w:rsidRPr="00A5192C">
          <w:rPr>
            <w:rFonts w:ascii="Arial" w:hAnsi="Arial" w:cs="Arial"/>
            <w:sz w:val="24"/>
            <w:szCs w:val="24"/>
          </w:rPr>
          <w:fldChar w:fldCharType="separate"/>
        </w:r>
        <w:r w:rsidRPr="00A5192C">
          <w:rPr>
            <w:rFonts w:ascii="Arial" w:hAnsi="Arial" w:cs="Arial"/>
            <w:noProof/>
            <w:sz w:val="24"/>
            <w:szCs w:val="24"/>
          </w:rPr>
          <w:t>2</w:t>
        </w:r>
        <w:r w:rsidRPr="00A5192C">
          <w:rPr>
            <w:rFonts w:ascii="Arial" w:hAnsi="Arial" w:cs="Arial"/>
            <w:noProof/>
            <w:sz w:val="24"/>
            <w:szCs w:val="24"/>
          </w:rPr>
          <w:fldChar w:fldCharType="end"/>
        </w:r>
      </w:p>
    </w:sdtContent>
  </w:sdt>
  <w:p w14:paraId="258C97EF" w14:textId="4E3884F7" w:rsidR="006A0C9F" w:rsidRPr="00A5192C" w:rsidRDefault="006A0C9F" w:rsidP="006A0C9F">
    <w:pPr>
      <w:pStyle w:val="Footer"/>
      <w:rPr>
        <w:rFonts w:ascii="Arial" w:hAnsi="Arial" w:cs="Arial"/>
        <w:sz w:val="24"/>
        <w:szCs w:val="24"/>
      </w:rPr>
    </w:pPr>
    <w:r w:rsidRPr="00A5192C">
      <w:rPr>
        <w:rFonts w:ascii="Arial" w:hAnsi="Arial" w:cs="Arial"/>
        <w:sz w:val="24"/>
        <w:szCs w:val="24"/>
      </w:rPr>
      <w:t>California Department of Education – 202</w:t>
    </w:r>
    <w:r w:rsidR="0007608A" w:rsidRPr="00A5192C">
      <w:rPr>
        <w:rFonts w:ascii="Arial" w:hAnsi="Arial" w:cs="Arial"/>
        <w:sz w:val="24"/>
        <w:szCs w:val="24"/>
      </w:rPr>
      <w:t>5</w:t>
    </w:r>
  </w:p>
  <w:p w14:paraId="1A46385B" w14:textId="21AE1854" w:rsidR="0061513A" w:rsidRPr="00A5192C" w:rsidRDefault="006A0C9F">
    <w:pPr>
      <w:spacing w:after="160" w:line="259" w:lineRule="auto"/>
      <w:ind w:left="0" w:firstLine="0"/>
      <w:rPr>
        <w:szCs w:val="24"/>
      </w:rPr>
    </w:pPr>
    <w:r w:rsidRPr="00A5192C">
      <w:rPr>
        <w:rFonts w:eastAsiaTheme="minorEastAsia"/>
        <w:color w:val="auto"/>
        <w:szCs w:val="24"/>
      </w:rPr>
      <w:t>NOTE: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FE25" w14:textId="35B67E41" w:rsidR="00C437D4" w:rsidRPr="00C437D4" w:rsidRDefault="00C437D4">
    <w:pPr>
      <w:pStyle w:val="Footer"/>
      <w:rPr>
        <w:rFonts w:ascii="Arial" w:hAnsi="Arial" w:cs="Arial"/>
        <w:sz w:val="20"/>
        <w:szCs w:val="20"/>
      </w:rPr>
    </w:pPr>
    <w:r w:rsidRPr="00C437D4">
      <w:rPr>
        <w:rFonts w:ascii="Arial" w:hAnsi="Arial" w:cs="Arial"/>
        <w:sz w:val="20"/>
        <w:szCs w:val="20"/>
      </w:rPr>
      <w:t>California Department of Education – 2022</w:t>
    </w:r>
  </w:p>
  <w:p w14:paraId="1870AD56" w14:textId="35165E6D" w:rsidR="00C437D4" w:rsidRPr="00C437D4" w:rsidRDefault="00C437D4">
    <w:pPr>
      <w:pStyle w:val="Footer"/>
      <w:rPr>
        <w:rFonts w:ascii="Arial" w:hAnsi="Arial" w:cs="Arial"/>
        <w:sz w:val="20"/>
        <w:szCs w:val="20"/>
      </w:rPr>
    </w:pPr>
    <w:r w:rsidRPr="00C437D4">
      <w:rPr>
        <w:rFonts w:ascii="Arial" w:hAnsi="Arial" w:cs="Arial"/>
        <w:sz w:val="20"/>
        <w:szCs w:val="20"/>
      </w:rPr>
      <w:t>NOTE: This document is for REFERENCE ONLY. Do not submit this document to the CDE.</w:t>
    </w:r>
  </w:p>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17EA" w14:textId="77777777" w:rsidR="008E0A74" w:rsidRDefault="008E0A74">
      <w:pPr>
        <w:spacing w:after="0" w:line="240" w:lineRule="auto"/>
      </w:pPr>
      <w:r>
        <w:separator/>
      </w:r>
    </w:p>
  </w:footnote>
  <w:footnote w:type="continuationSeparator" w:id="0">
    <w:p w14:paraId="1C202D75" w14:textId="77777777" w:rsidR="008E0A74" w:rsidRDefault="008E0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40E01"/>
    <w:multiLevelType w:val="hybridMultilevel"/>
    <w:tmpl w:val="628CFF48"/>
    <w:lvl w:ilvl="0" w:tplc="E85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B3578"/>
    <w:multiLevelType w:val="hybridMultilevel"/>
    <w:tmpl w:val="19DA0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1786B"/>
    <w:multiLevelType w:val="hybridMultilevel"/>
    <w:tmpl w:val="205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646454">
    <w:abstractNumId w:val="2"/>
  </w:num>
  <w:num w:numId="2" w16cid:durableId="1601792077">
    <w:abstractNumId w:val="8"/>
  </w:num>
  <w:num w:numId="3" w16cid:durableId="1840922858">
    <w:abstractNumId w:val="7"/>
  </w:num>
  <w:num w:numId="4" w16cid:durableId="1468277073">
    <w:abstractNumId w:val="6"/>
  </w:num>
  <w:num w:numId="5" w16cid:durableId="183634639">
    <w:abstractNumId w:val="4"/>
  </w:num>
  <w:num w:numId="6" w16cid:durableId="213590043">
    <w:abstractNumId w:val="0"/>
  </w:num>
  <w:num w:numId="7" w16cid:durableId="194395347">
    <w:abstractNumId w:val="5"/>
  </w:num>
  <w:num w:numId="8" w16cid:durableId="1986621436">
    <w:abstractNumId w:val="3"/>
  </w:num>
  <w:num w:numId="9" w16cid:durableId="141311519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zU2MzKzNDUxNDBU0lEKTi0uzszPAykwqQUA0O6uKCwAAAA="/>
  </w:docVars>
  <w:rsids>
    <w:rsidRoot w:val="006C7DFF"/>
    <w:rsid w:val="00001885"/>
    <w:rsid w:val="0000246E"/>
    <w:rsid w:val="00002CED"/>
    <w:rsid w:val="00003359"/>
    <w:rsid w:val="00003F0E"/>
    <w:rsid w:val="00004E9C"/>
    <w:rsid w:val="00004F22"/>
    <w:rsid w:val="00005043"/>
    <w:rsid w:val="00005458"/>
    <w:rsid w:val="0000640F"/>
    <w:rsid w:val="00006741"/>
    <w:rsid w:val="00006BCF"/>
    <w:rsid w:val="00007822"/>
    <w:rsid w:val="0001032F"/>
    <w:rsid w:val="00010A02"/>
    <w:rsid w:val="00010D17"/>
    <w:rsid w:val="0001161D"/>
    <w:rsid w:val="000118C6"/>
    <w:rsid w:val="0001223F"/>
    <w:rsid w:val="0001248F"/>
    <w:rsid w:val="00012A37"/>
    <w:rsid w:val="000155F0"/>
    <w:rsid w:val="00020A39"/>
    <w:rsid w:val="0002159D"/>
    <w:rsid w:val="00021D05"/>
    <w:rsid w:val="0002273B"/>
    <w:rsid w:val="00022C00"/>
    <w:rsid w:val="0002314F"/>
    <w:rsid w:val="0002340F"/>
    <w:rsid w:val="00024E6A"/>
    <w:rsid w:val="000259BA"/>
    <w:rsid w:val="00026231"/>
    <w:rsid w:val="000265FB"/>
    <w:rsid w:val="00026C64"/>
    <w:rsid w:val="00030123"/>
    <w:rsid w:val="000310D1"/>
    <w:rsid w:val="0003209C"/>
    <w:rsid w:val="0003254B"/>
    <w:rsid w:val="00032967"/>
    <w:rsid w:val="00032FD1"/>
    <w:rsid w:val="000332FD"/>
    <w:rsid w:val="000335A5"/>
    <w:rsid w:val="000342D8"/>
    <w:rsid w:val="000347E3"/>
    <w:rsid w:val="00035CF0"/>
    <w:rsid w:val="00035E00"/>
    <w:rsid w:val="000362B5"/>
    <w:rsid w:val="000376FA"/>
    <w:rsid w:val="00037898"/>
    <w:rsid w:val="0004272F"/>
    <w:rsid w:val="00042CB7"/>
    <w:rsid w:val="00042DCC"/>
    <w:rsid w:val="00045493"/>
    <w:rsid w:val="0004572F"/>
    <w:rsid w:val="00045853"/>
    <w:rsid w:val="0004606C"/>
    <w:rsid w:val="00046320"/>
    <w:rsid w:val="000505DB"/>
    <w:rsid w:val="00051BE3"/>
    <w:rsid w:val="00051FC9"/>
    <w:rsid w:val="00053476"/>
    <w:rsid w:val="00053CE2"/>
    <w:rsid w:val="000556DD"/>
    <w:rsid w:val="0005700A"/>
    <w:rsid w:val="00060995"/>
    <w:rsid w:val="00060F52"/>
    <w:rsid w:val="0006167D"/>
    <w:rsid w:val="00063614"/>
    <w:rsid w:val="00063DA4"/>
    <w:rsid w:val="00064226"/>
    <w:rsid w:val="00064F18"/>
    <w:rsid w:val="000654A5"/>
    <w:rsid w:val="00065696"/>
    <w:rsid w:val="000659D2"/>
    <w:rsid w:val="00067EB6"/>
    <w:rsid w:val="00071F70"/>
    <w:rsid w:val="00072323"/>
    <w:rsid w:val="00074F0D"/>
    <w:rsid w:val="0007608A"/>
    <w:rsid w:val="00076C2A"/>
    <w:rsid w:val="00076D22"/>
    <w:rsid w:val="000806FE"/>
    <w:rsid w:val="0008137B"/>
    <w:rsid w:val="00081A29"/>
    <w:rsid w:val="00082733"/>
    <w:rsid w:val="00082F48"/>
    <w:rsid w:val="00083492"/>
    <w:rsid w:val="00083AF6"/>
    <w:rsid w:val="00084160"/>
    <w:rsid w:val="000850B8"/>
    <w:rsid w:val="00086F89"/>
    <w:rsid w:val="00087404"/>
    <w:rsid w:val="000876A7"/>
    <w:rsid w:val="00087817"/>
    <w:rsid w:val="00087AC3"/>
    <w:rsid w:val="00087B1D"/>
    <w:rsid w:val="0009018F"/>
    <w:rsid w:val="00091A2F"/>
    <w:rsid w:val="00091E87"/>
    <w:rsid w:val="00091FDA"/>
    <w:rsid w:val="0009313F"/>
    <w:rsid w:val="00093594"/>
    <w:rsid w:val="00095046"/>
    <w:rsid w:val="00095A47"/>
    <w:rsid w:val="000969CE"/>
    <w:rsid w:val="000975A6"/>
    <w:rsid w:val="000A01BA"/>
    <w:rsid w:val="000A196A"/>
    <w:rsid w:val="000A240D"/>
    <w:rsid w:val="000A3476"/>
    <w:rsid w:val="000A35F8"/>
    <w:rsid w:val="000B0325"/>
    <w:rsid w:val="000B1347"/>
    <w:rsid w:val="000B1956"/>
    <w:rsid w:val="000B21B0"/>
    <w:rsid w:val="000B2894"/>
    <w:rsid w:val="000B3C20"/>
    <w:rsid w:val="000B3C34"/>
    <w:rsid w:val="000B4424"/>
    <w:rsid w:val="000B4BBC"/>
    <w:rsid w:val="000B5632"/>
    <w:rsid w:val="000B60D3"/>
    <w:rsid w:val="000B6EE9"/>
    <w:rsid w:val="000B6F77"/>
    <w:rsid w:val="000B7B94"/>
    <w:rsid w:val="000C1F5F"/>
    <w:rsid w:val="000C284E"/>
    <w:rsid w:val="000C3E27"/>
    <w:rsid w:val="000C48D4"/>
    <w:rsid w:val="000C4B10"/>
    <w:rsid w:val="000C577D"/>
    <w:rsid w:val="000C5E14"/>
    <w:rsid w:val="000C7DAD"/>
    <w:rsid w:val="000D2A93"/>
    <w:rsid w:val="000D3E8B"/>
    <w:rsid w:val="000D6281"/>
    <w:rsid w:val="000D6A20"/>
    <w:rsid w:val="000D6CC2"/>
    <w:rsid w:val="000D766F"/>
    <w:rsid w:val="000D7A6A"/>
    <w:rsid w:val="000D7FFA"/>
    <w:rsid w:val="000E13AC"/>
    <w:rsid w:val="000E1F74"/>
    <w:rsid w:val="000E2648"/>
    <w:rsid w:val="000E2D7F"/>
    <w:rsid w:val="000E2FCB"/>
    <w:rsid w:val="000E35EA"/>
    <w:rsid w:val="000E3939"/>
    <w:rsid w:val="000E3EE6"/>
    <w:rsid w:val="000E5169"/>
    <w:rsid w:val="000E6705"/>
    <w:rsid w:val="000F1BA9"/>
    <w:rsid w:val="000F2386"/>
    <w:rsid w:val="000F2BB1"/>
    <w:rsid w:val="000F34FC"/>
    <w:rsid w:val="000F37DD"/>
    <w:rsid w:val="000F4C21"/>
    <w:rsid w:val="000F51B3"/>
    <w:rsid w:val="000F6342"/>
    <w:rsid w:val="00100B10"/>
    <w:rsid w:val="00101303"/>
    <w:rsid w:val="00101455"/>
    <w:rsid w:val="0010173B"/>
    <w:rsid w:val="00102798"/>
    <w:rsid w:val="001036B8"/>
    <w:rsid w:val="001054D8"/>
    <w:rsid w:val="001061B7"/>
    <w:rsid w:val="0010721E"/>
    <w:rsid w:val="00107678"/>
    <w:rsid w:val="00107A3D"/>
    <w:rsid w:val="001105B7"/>
    <w:rsid w:val="00110EE2"/>
    <w:rsid w:val="001119BF"/>
    <w:rsid w:val="00111C5E"/>
    <w:rsid w:val="00111EAD"/>
    <w:rsid w:val="0011290E"/>
    <w:rsid w:val="00113720"/>
    <w:rsid w:val="00116B3A"/>
    <w:rsid w:val="00116F69"/>
    <w:rsid w:val="001203B4"/>
    <w:rsid w:val="001203CC"/>
    <w:rsid w:val="00120E00"/>
    <w:rsid w:val="0012297F"/>
    <w:rsid w:val="00123CDC"/>
    <w:rsid w:val="00124B36"/>
    <w:rsid w:val="001253A5"/>
    <w:rsid w:val="0012577A"/>
    <w:rsid w:val="00125AA4"/>
    <w:rsid w:val="00132906"/>
    <w:rsid w:val="00132D54"/>
    <w:rsid w:val="0013312E"/>
    <w:rsid w:val="00133506"/>
    <w:rsid w:val="00133B14"/>
    <w:rsid w:val="0013458E"/>
    <w:rsid w:val="0013582E"/>
    <w:rsid w:val="00135B17"/>
    <w:rsid w:val="0013644A"/>
    <w:rsid w:val="00136E19"/>
    <w:rsid w:val="00136E65"/>
    <w:rsid w:val="00137D54"/>
    <w:rsid w:val="00137F9B"/>
    <w:rsid w:val="00137FD4"/>
    <w:rsid w:val="00141593"/>
    <w:rsid w:val="001418FD"/>
    <w:rsid w:val="00141CAD"/>
    <w:rsid w:val="001422AC"/>
    <w:rsid w:val="001429E6"/>
    <w:rsid w:val="00142DD1"/>
    <w:rsid w:val="00143085"/>
    <w:rsid w:val="00143C66"/>
    <w:rsid w:val="001459D9"/>
    <w:rsid w:val="0014689E"/>
    <w:rsid w:val="00146DB3"/>
    <w:rsid w:val="00146FBE"/>
    <w:rsid w:val="00147045"/>
    <w:rsid w:val="00147187"/>
    <w:rsid w:val="00147971"/>
    <w:rsid w:val="00150349"/>
    <w:rsid w:val="00150912"/>
    <w:rsid w:val="00150CC5"/>
    <w:rsid w:val="001513DA"/>
    <w:rsid w:val="00151BF6"/>
    <w:rsid w:val="00151C1C"/>
    <w:rsid w:val="0015259F"/>
    <w:rsid w:val="0015261C"/>
    <w:rsid w:val="00152B30"/>
    <w:rsid w:val="0015367E"/>
    <w:rsid w:val="00154161"/>
    <w:rsid w:val="00154724"/>
    <w:rsid w:val="00155D1B"/>
    <w:rsid w:val="0015735B"/>
    <w:rsid w:val="0016045F"/>
    <w:rsid w:val="00160831"/>
    <w:rsid w:val="0016109B"/>
    <w:rsid w:val="001641FA"/>
    <w:rsid w:val="00166287"/>
    <w:rsid w:val="00167927"/>
    <w:rsid w:val="00171137"/>
    <w:rsid w:val="00171E05"/>
    <w:rsid w:val="001724FA"/>
    <w:rsid w:val="00172CF6"/>
    <w:rsid w:val="00173492"/>
    <w:rsid w:val="0017355A"/>
    <w:rsid w:val="001737CB"/>
    <w:rsid w:val="0017450A"/>
    <w:rsid w:val="00174578"/>
    <w:rsid w:val="00175BD1"/>
    <w:rsid w:val="0017624C"/>
    <w:rsid w:val="00176C28"/>
    <w:rsid w:val="0017702A"/>
    <w:rsid w:val="00177F8C"/>
    <w:rsid w:val="00180DFE"/>
    <w:rsid w:val="00181A29"/>
    <w:rsid w:val="00182971"/>
    <w:rsid w:val="00182C0B"/>
    <w:rsid w:val="00183BDA"/>
    <w:rsid w:val="001855D4"/>
    <w:rsid w:val="00185A2E"/>
    <w:rsid w:val="001904CD"/>
    <w:rsid w:val="001908C1"/>
    <w:rsid w:val="00192A08"/>
    <w:rsid w:val="00194754"/>
    <w:rsid w:val="001A0489"/>
    <w:rsid w:val="001A0CA5"/>
    <w:rsid w:val="001A0EBC"/>
    <w:rsid w:val="001A1BB9"/>
    <w:rsid w:val="001A211C"/>
    <w:rsid w:val="001A2643"/>
    <w:rsid w:val="001A348A"/>
    <w:rsid w:val="001A3ADE"/>
    <w:rsid w:val="001A3DD7"/>
    <w:rsid w:val="001A42DF"/>
    <w:rsid w:val="001A45A9"/>
    <w:rsid w:val="001A4747"/>
    <w:rsid w:val="001A65D7"/>
    <w:rsid w:val="001B0407"/>
    <w:rsid w:val="001B356B"/>
    <w:rsid w:val="001B4D63"/>
    <w:rsid w:val="001B52C8"/>
    <w:rsid w:val="001B5E41"/>
    <w:rsid w:val="001B61F6"/>
    <w:rsid w:val="001B6E4F"/>
    <w:rsid w:val="001B7201"/>
    <w:rsid w:val="001B7857"/>
    <w:rsid w:val="001C1254"/>
    <w:rsid w:val="001C1277"/>
    <w:rsid w:val="001C283A"/>
    <w:rsid w:val="001C33C0"/>
    <w:rsid w:val="001C35F0"/>
    <w:rsid w:val="001C37EE"/>
    <w:rsid w:val="001C3AB8"/>
    <w:rsid w:val="001C3EC4"/>
    <w:rsid w:val="001C48E2"/>
    <w:rsid w:val="001C4BA3"/>
    <w:rsid w:val="001C622C"/>
    <w:rsid w:val="001D3267"/>
    <w:rsid w:val="001D3DCD"/>
    <w:rsid w:val="001D5F0C"/>
    <w:rsid w:val="001D6BD5"/>
    <w:rsid w:val="001D6C0B"/>
    <w:rsid w:val="001D6C82"/>
    <w:rsid w:val="001D7544"/>
    <w:rsid w:val="001D795D"/>
    <w:rsid w:val="001D7FFD"/>
    <w:rsid w:val="001E0548"/>
    <w:rsid w:val="001E1184"/>
    <w:rsid w:val="001E1330"/>
    <w:rsid w:val="001E1EB3"/>
    <w:rsid w:val="001E3B2B"/>
    <w:rsid w:val="001E4272"/>
    <w:rsid w:val="001E4592"/>
    <w:rsid w:val="001E5176"/>
    <w:rsid w:val="001E5203"/>
    <w:rsid w:val="001E647D"/>
    <w:rsid w:val="001E6A77"/>
    <w:rsid w:val="001E6AF4"/>
    <w:rsid w:val="001E7330"/>
    <w:rsid w:val="001E7C44"/>
    <w:rsid w:val="001E7DFA"/>
    <w:rsid w:val="001F0307"/>
    <w:rsid w:val="001F04A9"/>
    <w:rsid w:val="001F0E6E"/>
    <w:rsid w:val="001F14A6"/>
    <w:rsid w:val="001F1A63"/>
    <w:rsid w:val="001F279D"/>
    <w:rsid w:val="001F466B"/>
    <w:rsid w:val="001F588D"/>
    <w:rsid w:val="001F5E4E"/>
    <w:rsid w:val="001F69F2"/>
    <w:rsid w:val="001F6D49"/>
    <w:rsid w:val="001F72CE"/>
    <w:rsid w:val="002006F9"/>
    <w:rsid w:val="00200F24"/>
    <w:rsid w:val="00201A6C"/>
    <w:rsid w:val="0020598D"/>
    <w:rsid w:val="0020612A"/>
    <w:rsid w:val="0020681C"/>
    <w:rsid w:val="00210704"/>
    <w:rsid w:val="00210B0F"/>
    <w:rsid w:val="00212DC6"/>
    <w:rsid w:val="002135B5"/>
    <w:rsid w:val="0021420B"/>
    <w:rsid w:val="00214FEB"/>
    <w:rsid w:val="0021584A"/>
    <w:rsid w:val="002161AE"/>
    <w:rsid w:val="00216DBC"/>
    <w:rsid w:val="00220F11"/>
    <w:rsid w:val="002211C8"/>
    <w:rsid w:val="00221533"/>
    <w:rsid w:val="00221AD8"/>
    <w:rsid w:val="002225D2"/>
    <w:rsid w:val="00223AF0"/>
    <w:rsid w:val="002244C6"/>
    <w:rsid w:val="00224C2C"/>
    <w:rsid w:val="0022598B"/>
    <w:rsid w:val="00225DB5"/>
    <w:rsid w:val="00226ACF"/>
    <w:rsid w:val="00226ED6"/>
    <w:rsid w:val="0022739D"/>
    <w:rsid w:val="00227F8A"/>
    <w:rsid w:val="0023299D"/>
    <w:rsid w:val="0023390D"/>
    <w:rsid w:val="00233D8E"/>
    <w:rsid w:val="002346BB"/>
    <w:rsid w:val="002347AB"/>
    <w:rsid w:val="002415F7"/>
    <w:rsid w:val="002417FF"/>
    <w:rsid w:val="00242C86"/>
    <w:rsid w:val="0024343F"/>
    <w:rsid w:val="00244B75"/>
    <w:rsid w:val="0024558D"/>
    <w:rsid w:val="002458F8"/>
    <w:rsid w:val="002469D2"/>
    <w:rsid w:val="00250FB1"/>
    <w:rsid w:val="00251681"/>
    <w:rsid w:val="00251A52"/>
    <w:rsid w:val="002521B1"/>
    <w:rsid w:val="00253E3A"/>
    <w:rsid w:val="00254EF5"/>
    <w:rsid w:val="0025556B"/>
    <w:rsid w:val="002560A9"/>
    <w:rsid w:val="002567CE"/>
    <w:rsid w:val="002568F6"/>
    <w:rsid w:val="0025741B"/>
    <w:rsid w:val="00257E9C"/>
    <w:rsid w:val="00260F62"/>
    <w:rsid w:val="00261264"/>
    <w:rsid w:val="00261A71"/>
    <w:rsid w:val="002625A8"/>
    <w:rsid w:val="00263945"/>
    <w:rsid w:val="00263CB9"/>
    <w:rsid w:val="002648BE"/>
    <w:rsid w:val="0026580B"/>
    <w:rsid w:val="00265A10"/>
    <w:rsid w:val="00266360"/>
    <w:rsid w:val="00271610"/>
    <w:rsid w:val="0027319F"/>
    <w:rsid w:val="002736CD"/>
    <w:rsid w:val="0027431A"/>
    <w:rsid w:val="00276403"/>
    <w:rsid w:val="00276CB4"/>
    <w:rsid w:val="00277906"/>
    <w:rsid w:val="00280EB9"/>
    <w:rsid w:val="00281669"/>
    <w:rsid w:val="0028199F"/>
    <w:rsid w:val="00283FD9"/>
    <w:rsid w:val="002845A9"/>
    <w:rsid w:val="00284D3A"/>
    <w:rsid w:val="00285821"/>
    <w:rsid w:val="002860FE"/>
    <w:rsid w:val="0028744C"/>
    <w:rsid w:val="00287D54"/>
    <w:rsid w:val="00290F9B"/>
    <w:rsid w:val="0029129E"/>
    <w:rsid w:val="002919C7"/>
    <w:rsid w:val="002924E5"/>
    <w:rsid w:val="00293702"/>
    <w:rsid w:val="00293B95"/>
    <w:rsid w:val="002940BB"/>
    <w:rsid w:val="00297FB1"/>
    <w:rsid w:val="002A0954"/>
    <w:rsid w:val="002A1407"/>
    <w:rsid w:val="002A238F"/>
    <w:rsid w:val="002A2437"/>
    <w:rsid w:val="002A271D"/>
    <w:rsid w:val="002A3325"/>
    <w:rsid w:val="002A3A26"/>
    <w:rsid w:val="002A4CA4"/>
    <w:rsid w:val="002A4E1D"/>
    <w:rsid w:val="002A706F"/>
    <w:rsid w:val="002B00CE"/>
    <w:rsid w:val="002B0169"/>
    <w:rsid w:val="002B15E3"/>
    <w:rsid w:val="002B1D2D"/>
    <w:rsid w:val="002B293A"/>
    <w:rsid w:val="002B3687"/>
    <w:rsid w:val="002B3A2B"/>
    <w:rsid w:val="002B43E6"/>
    <w:rsid w:val="002B4420"/>
    <w:rsid w:val="002B46CD"/>
    <w:rsid w:val="002B6247"/>
    <w:rsid w:val="002B6C66"/>
    <w:rsid w:val="002B740F"/>
    <w:rsid w:val="002B7500"/>
    <w:rsid w:val="002C0895"/>
    <w:rsid w:val="002C0B58"/>
    <w:rsid w:val="002C10CD"/>
    <w:rsid w:val="002C42AD"/>
    <w:rsid w:val="002C4649"/>
    <w:rsid w:val="002C5480"/>
    <w:rsid w:val="002C5AD4"/>
    <w:rsid w:val="002C5FA9"/>
    <w:rsid w:val="002C65F0"/>
    <w:rsid w:val="002C6895"/>
    <w:rsid w:val="002C70FE"/>
    <w:rsid w:val="002C7FFE"/>
    <w:rsid w:val="002D0632"/>
    <w:rsid w:val="002D15EA"/>
    <w:rsid w:val="002D1D59"/>
    <w:rsid w:val="002D20EC"/>
    <w:rsid w:val="002D230E"/>
    <w:rsid w:val="002D246B"/>
    <w:rsid w:val="002D2EAF"/>
    <w:rsid w:val="002D337C"/>
    <w:rsid w:val="002D455E"/>
    <w:rsid w:val="002D5A5E"/>
    <w:rsid w:val="002D5B24"/>
    <w:rsid w:val="002D7934"/>
    <w:rsid w:val="002D7FBE"/>
    <w:rsid w:val="002E0083"/>
    <w:rsid w:val="002E01C1"/>
    <w:rsid w:val="002E02EE"/>
    <w:rsid w:val="002E1B88"/>
    <w:rsid w:val="002E1E78"/>
    <w:rsid w:val="002E4899"/>
    <w:rsid w:val="002E4A88"/>
    <w:rsid w:val="002E4B23"/>
    <w:rsid w:val="002E4C40"/>
    <w:rsid w:val="002E4CB5"/>
    <w:rsid w:val="002E4E1F"/>
    <w:rsid w:val="002F16B6"/>
    <w:rsid w:val="002F25F1"/>
    <w:rsid w:val="002F36D2"/>
    <w:rsid w:val="002F5D58"/>
    <w:rsid w:val="00301667"/>
    <w:rsid w:val="003017D3"/>
    <w:rsid w:val="0030231B"/>
    <w:rsid w:val="00303B66"/>
    <w:rsid w:val="00306AFC"/>
    <w:rsid w:val="00306D68"/>
    <w:rsid w:val="00306E62"/>
    <w:rsid w:val="0031085F"/>
    <w:rsid w:val="00311F81"/>
    <w:rsid w:val="0031294C"/>
    <w:rsid w:val="00312B04"/>
    <w:rsid w:val="00313D3A"/>
    <w:rsid w:val="0031415F"/>
    <w:rsid w:val="00315842"/>
    <w:rsid w:val="003158B5"/>
    <w:rsid w:val="003173A8"/>
    <w:rsid w:val="00317C7B"/>
    <w:rsid w:val="00317E4C"/>
    <w:rsid w:val="00317F55"/>
    <w:rsid w:val="00321E1A"/>
    <w:rsid w:val="00322886"/>
    <w:rsid w:val="003229BB"/>
    <w:rsid w:val="0032330D"/>
    <w:rsid w:val="003234E2"/>
    <w:rsid w:val="00323D97"/>
    <w:rsid w:val="00327374"/>
    <w:rsid w:val="003302B1"/>
    <w:rsid w:val="00330447"/>
    <w:rsid w:val="0033101B"/>
    <w:rsid w:val="003313A6"/>
    <w:rsid w:val="0033143A"/>
    <w:rsid w:val="003315F4"/>
    <w:rsid w:val="00331A52"/>
    <w:rsid w:val="00332C65"/>
    <w:rsid w:val="00333004"/>
    <w:rsid w:val="003333C0"/>
    <w:rsid w:val="003353C3"/>
    <w:rsid w:val="00335B24"/>
    <w:rsid w:val="00340DB0"/>
    <w:rsid w:val="00340EA9"/>
    <w:rsid w:val="003412E9"/>
    <w:rsid w:val="00341630"/>
    <w:rsid w:val="003420B7"/>
    <w:rsid w:val="003428DF"/>
    <w:rsid w:val="00342B96"/>
    <w:rsid w:val="00342CBB"/>
    <w:rsid w:val="003456E7"/>
    <w:rsid w:val="003468F3"/>
    <w:rsid w:val="0034740F"/>
    <w:rsid w:val="00347CF3"/>
    <w:rsid w:val="003501A2"/>
    <w:rsid w:val="00351966"/>
    <w:rsid w:val="00351B39"/>
    <w:rsid w:val="00352444"/>
    <w:rsid w:val="0035251A"/>
    <w:rsid w:val="003527ED"/>
    <w:rsid w:val="00353578"/>
    <w:rsid w:val="003537B1"/>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66DD"/>
    <w:rsid w:val="003679AA"/>
    <w:rsid w:val="00367B10"/>
    <w:rsid w:val="00370948"/>
    <w:rsid w:val="003718C4"/>
    <w:rsid w:val="003724C1"/>
    <w:rsid w:val="003724EB"/>
    <w:rsid w:val="00373B17"/>
    <w:rsid w:val="00373ED1"/>
    <w:rsid w:val="0037532C"/>
    <w:rsid w:val="00375DEB"/>
    <w:rsid w:val="00376496"/>
    <w:rsid w:val="003772DB"/>
    <w:rsid w:val="0038094D"/>
    <w:rsid w:val="00382108"/>
    <w:rsid w:val="0038267B"/>
    <w:rsid w:val="00382709"/>
    <w:rsid w:val="00382797"/>
    <w:rsid w:val="003835C0"/>
    <w:rsid w:val="00384FFF"/>
    <w:rsid w:val="00386409"/>
    <w:rsid w:val="00386501"/>
    <w:rsid w:val="00386C31"/>
    <w:rsid w:val="0038761C"/>
    <w:rsid w:val="003914DA"/>
    <w:rsid w:val="00392059"/>
    <w:rsid w:val="003923B6"/>
    <w:rsid w:val="0039441D"/>
    <w:rsid w:val="003945A8"/>
    <w:rsid w:val="003948A9"/>
    <w:rsid w:val="0039527E"/>
    <w:rsid w:val="00396511"/>
    <w:rsid w:val="003970C3"/>
    <w:rsid w:val="003A0C93"/>
    <w:rsid w:val="003A1177"/>
    <w:rsid w:val="003A12C4"/>
    <w:rsid w:val="003A22A3"/>
    <w:rsid w:val="003A2FAC"/>
    <w:rsid w:val="003A3C60"/>
    <w:rsid w:val="003A5323"/>
    <w:rsid w:val="003A5B0A"/>
    <w:rsid w:val="003B02A8"/>
    <w:rsid w:val="003B02AC"/>
    <w:rsid w:val="003B03F1"/>
    <w:rsid w:val="003B19E7"/>
    <w:rsid w:val="003B2986"/>
    <w:rsid w:val="003B393A"/>
    <w:rsid w:val="003B52CD"/>
    <w:rsid w:val="003B65BA"/>
    <w:rsid w:val="003B6725"/>
    <w:rsid w:val="003B7B31"/>
    <w:rsid w:val="003B7E3E"/>
    <w:rsid w:val="003C0018"/>
    <w:rsid w:val="003C1EB8"/>
    <w:rsid w:val="003C284A"/>
    <w:rsid w:val="003C2F80"/>
    <w:rsid w:val="003C39AB"/>
    <w:rsid w:val="003C4383"/>
    <w:rsid w:val="003C4D92"/>
    <w:rsid w:val="003C6511"/>
    <w:rsid w:val="003C6EA6"/>
    <w:rsid w:val="003D0CF6"/>
    <w:rsid w:val="003D1AE9"/>
    <w:rsid w:val="003D1FE0"/>
    <w:rsid w:val="003D27D7"/>
    <w:rsid w:val="003D295A"/>
    <w:rsid w:val="003D2FDF"/>
    <w:rsid w:val="003D3207"/>
    <w:rsid w:val="003D4167"/>
    <w:rsid w:val="003D6C52"/>
    <w:rsid w:val="003D6D60"/>
    <w:rsid w:val="003E0260"/>
    <w:rsid w:val="003E080C"/>
    <w:rsid w:val="003E1233"/>
    <w:rsid w:val="003E1705"/>
    <w:rsid w:val="003E18AD"/>
    <w:rsid w:val="003E283F"/>
    <w:rsid w:val="003E3193"/>
    <w:rsid w:val="003E4785"/>
    <w:rsid w:val="003E6109"/>
    <w:rsid w:val="003E6C1E"/>
    <w:rsid w:val="003E7FAA"/>
    <w:rsid w:val="003F29F1"/>
    <w:rsid w:val="003F2A7D"/>
    <w:rsid w:val="003F2C62"/>
    <w:rsid w:val="003F317C"/>
    <w:rsid w:val="003F44A7"/>
    <w:rsid w:val="003F5197"/>
    <w:rsid w:val="003F56C2"/>
    <w:rsid w:val="003F65A2"/>
    <w:rsid w:val="003F65E2"/>
    <w:rsid w:val="003F7AB4"/>
    <w:rsid w:val="00400AA1"/>
    <w:rsid w:val="00400E20"/>
    <w:rsid w:val="00400F0C"/>
    <w:rsid w:val="00402DF8"/>
    <w:rsid w:val="00405678"/>
    <w:rsid w:val="0040604F"/>
    <w:rsid w:val="0040750B"/>
    <w:rsid w:val="00407715"/>
    <w:rsid w:val="0040793E"/>
    <w:rsid w:val="00410F10"/>
    <w:rsid w:val="0041225E"/>
    <w:rsid w:val="004137D5"/>
    <w:rsid w:val="004138A4"/>
    <w:rsid w:val="00413F2F"/>
    <w:rsid w:val="004142CD"/>
    <w:rsid w:val="0041487E"/>
    <w:rsid w:val="00416150"/>
    <w:rsid w:val="004216BA"/>
    <w:rsid w:val="00421D04"/>
    <w:rsid w:val="00422305"/>
    <w:rsid w:val="0042273A"/>
    <w:rsid w:val="004233F3"/>
    <w:rsid w:val="00425941"/>
    <w:rsid w:val="00425EA9"/>
    <w:rsid w:val="00426280"/>
    <w:rsid w:val="0042707D"/>
    <w:rsid w:val="004272E3"/>
    <w:rsid w:val="0043461A"/>
    <w:rsid w:val="004362FA"/>
    <w:rsid w:val="00436D4B"/>
    <w:rsid w:val="00437190"/>
    <w:rsid w:val="00440865"/>
    <w:rsid w:val="0044231F"/>
    <w:rsid w:val="0044237C"/>
    <w:rsid w:val="004424CC"/>
    <w:rsid w:val="004430E8"/>
    <w:rsid w:val="00443220"/>
    <w:rsid w:val="0044401D"/>
    <w:rsid w:val="00444BD5"/>
    <w:rsid w:val="00445764"/>
    <w:rsid w:val="0044593C"/>
    <w:rsid w:val="0045126A"/>
    <w:rsid w:val="004518B7"/>
    <w:rsid w:val="00451CC8"/>
    <w:rsid w:val="004521C1"/>
    <w:rsid w:val="00453564"/>
    <w:rsid w:val="004537CA"/>
    <w:rsid w:val="00453AF3"/>
    <w:rsid w:val="00453BBA"/>
    <w:rsid w:val="00457C1F"/>
    <w:rsid w:val="00457E3C"/>
    <w:rsid w:val="00457ECC"/>
    <w:rsid w:val="00462332"/>
    <w:rsid w:val="0046239D"/>
    <w:rsid w:val="00462628"/>
    <w:rsid w:val="00462D46"/>
    <w:rsid w:val="00462E23"/>
    <w:rsid w:val="004649D2"/>
    <w:rsid w:val="00466434"/>
    <w:rsid w:val="00466A10"/>
    <w:rsid w:val="00466A6C"/>
    <w:rsid w:val="00466B0E"/>
    <w:rsid w:val="00467F9A"/>
    <w:rsid w:val="0047029D"/>
    <w:rsid w:val="00470F74"/>
    <w:rsid w:val="004711DF"/>
    <w:rsid w:val="00472DD8"/>
    <w:rsid w:val="00472E95"/>
    <w:rsid w:val="004735D9"/>
    <w:rsid w:val="004737B7"/>
    <w:rsid w:val="00474B67"/>
    <w:rsid w:val="00475421"/>
    <w:rsid w:val="00477618"/>
    <w:rsid w:val="00477B1F"/>
    <w:rsid w:val="00480E50"/>
    <w:rsid w:val="0048162C"/>
    <w:rsid w:val="004827CA"/>
    <w:rsid w:val="004835A2"/>
    <w:rsid w:val="0048443B"/>
    <w:rsid w:val="00485CA5"/>
    <w:rsid w:val="0048646C"/>
    <w:rsid w:val="00486DBB"/>
    <w:rsid w:val="00487B85"/>
    <w:rsid w:val="0049039E"/>
    <w:rsid w:val="00490A0F"/>
    <w:rsid w:val="004919F4"/>
    <w:rsid w:val="00491E23"/>
    <w:rsid w:val="00491F45"/>
    <w:rsid w:val="004924AF"/>
    <w:rsid w:val="004924CE"/>
    <w:rsid w:val="004927F0"/>
    <w:rsid w:val="00494F83"/>
    <w:rsid w:val="00495029"/>
    <w:rsid w:val="00495242"/>
    <w:rsid w:val="004952B0"/>
    <w:rsid w:val="00495C49"/>
    <w:rsid w:val="00496AA7"/>
    <w:rsid w:val="00496E74"/>
    <w:rsid w:val="00497D53"/>
    <w:rsid w:val="004A0223"/>
    <w:rsid w:val="004A0291"/>
    <w:rsid w:val="004A175A"/>
    <w:rsid w:val="004A22EB"/>
    <w:rsid w:val="004A2644"/>
    <w:rsid w:val="004A3EE8"/>
    <w:rsid w:val="004A4150"/>
    <w:rsid w:val="004A4E7B"/>
    <w:rsid w:val="004A610B"/>
    <w:rsid w:val="004B20B2"/>
    <w:rsid w:val="004B21B6"/>
    <w:rsid w:val="004B2A28"/>
    <w:rsid w:val="004B2EAC"/>
    <w:rsid w:val="004B3462"/>
    <w:rsid w:val="004B3EAE"/>
    <w:rsid w:val="004B4EE1"/>
    <w:rsid w:val="004B7354"/>
    <w:rsid w:val="004C0316"/>
    <w:rsid w:val="004C0C20"/>
    <w:rsid w:val="004C0EBD"/>
    <w:rsid w:val="004C2415"/>
    <w:rsid w:val="004C2430"/>
    <w:rsid w:val="004C2856"/>
    <w:rsid w:val="004C3735"/>
    <w:rsid w:val="004C582A"/>
    <w:rsid w:val="004C6363"/>
    <w:rsid w:val="004C6581"/>
    <w:rsid w:val="004C6B2D"/>
    <w:rsid w:val="004C7156"/>
    <w:rsid w:val="004D28A2"/>
    <w:rsid w:val="004D32C1"/>
    <w:rsid w:val="004D3504"/>
    <w:rsid w:val="004D3639"/>
    <w:rsid w:val="004D3A6A"/>
    <w:rsid w:val="004D3ECA"/>
    <w:rsid w:val="004D4217"/>
    <w:rsid w:val="004D4272"/>
    <w:rsid w:val="004D44B0"/>
    <w:rsid w:val="004D64C6"/>
    <w:rsid w:val="004D7ECC"/>
    <w:rsid w:val="004E1375"/>
    <w:rsid w:val="004E2761"/>
    <w:rsid w:val="004E3503"/>
    <w:rsid w:val="004E3AD3"/>
    <w:rsid w:val="004E49F5"/>
    <w:rsid w:val="004E5C1D"/>
    <w:rsid w:val="004F039D"/>
    <w:rsid w:val="004F08C4"/>
    <w:rsid w:val="004F1913"/>
    <w:rsid w:val="004F29C2"/>
    <w:rsid w:val="004F5DB2"/>
    <w:rsid w:val="004F67FB"/>
    <w:rsid w:val="004F71EE"/>
    <w:rsid w:val="004F76CB"/>
    <w:rsid w:val="004F7953"/>
    <w:rsid w:val="005003A4"/>
    <w:rsid w:val="00500C9C"/>
    <w:rsid w:val="00501C14"/>
    <w:rsid w:val="00502684"/>
    <w:rsid w:val="005030C5"/>
    <w:rsid w:val="00503A59"/>
    <w:rsid w:val="00504A00"/>
    <w:rsid w:val="0050504D"/>
    <w:rsid w:val="00505426"/>
    <w:rsid w:val="00506969"/>
    <w:rsid w:val="00506CF5"/>
    <w:rsid w:val="005070AB"/>
    <w:rsid w:val="005070EB"/>
    <w:rsid w:val="0051018B"/>
    <w:rsid w:val="005101FA"/>
    <w:rsid w:val="00510DD1"/>
    <w:rsid w:val="00510E00"/>
    <w:rsid w:val="00511296"/>
    <w:rsid w:val="0051392F"/>
    <w:rsid w:val="00515FBF"/>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5D14"/>
    <w:rsid w:val="00527D7D"/>
    <w:rsid w:val="005321B1"/>
    <w:rsid w:val="00532531"/>
    <w:rsid w:val="0053293E"/>
    <w:rsid w:val="005345C7"/>
    <w:rsid w:val="0053471F"/>
    <w:rsid w:val="0053534C"/>
    <w:rsid w:val="00535F16"/>
    <w:rsid w:val="005363F4"/>
    <w:rsid w:val="00540E74"/>
    <w:rsid w:val="005411C5"/>
    <w:rsid w:val="005419D8"/>
    <w:rsid w:val="00542B14"/>
    <w:rsid w:val="00542FA4"/>
    <w:rsid w:val="00543B39"/>
    <w:rsid w:val="00544315"/>
    <w:rsid w:val="00544458"/>
    <w:rsid w:val="005452E9"/>
    <w:rsid w:val="0054533A"/>
    <w:rsid w:val="005455D5"/>
    <w:rsid w:val="00547155"/>
    <w:rsid w:val="00547B19"/>
    <w:rsid w:val="005503D5"/>
    <w:rsid w:val="00551252"/>
    <w:rsid w:val="00552B47"/>
    <w:rsid w:val="00555A01"/>
    <w:rsid w:val="00556AAE"/>
    <w:rsid w:val="005572DE"/>
    <w:rsid w:val="00563B36"/>
    <w:rsid w:val="005658A4"/>
    <w:rsid w:val="00565936"/>
    <w:rsid w:val="00566992"/>
    <w:rsid w:val="00566BCA"/>
    <w:rsid w:val="005674BE"/>
    <w:rsid w:val="00567E66"/>
    <w:rsid w:val="005706C0"/>
    <w:rsid w:val="00571E25"/>
    <w:rsid w:val="00572FD4"/>
    <w:rsid w:val="005732E2"/>
    <w:rsid w:val="00573EC2"/>
    <w:rsid w:val="00574252"/>
    <w:rsid w:val="00575640"/>
    <w:rsid w:val="005759B9"/>
    <w:rsid w:val="00575A3B"/>
    <w:rsid w:val="00577AF5"/>
    <w:rsid w:val="00577E41"/>
    <w:rsid w:val="00577F3F"/>
    <w:rsid w:val="005814DF"/>
    <w:rsid w:val="00581B6B"/>
    <w:rsid w:val="00582BB4"/>
    <w:rsid w:val="00585DFC"/>
    <w:rsid w:val="00587BDF"/>
    <w:rsid w:val="00587F30"/>
    <w:rsid w:val="005902F2"/>
    <w:rsid w:val="0059044A"/>
    <w:rsid w:val="00591C0C"/>
    <w:rsid w:val="005923AC"/>
    <w:rsid w:val="00592485"/>
    <w:rsid w:val="00592AC7"/>
    <w:rsid w:val="005937B5"/>
    <w:rsid w:val="00594340"/>
    <w:rsid w:val="005957CD"/>
    <w:rsid w:val="00596CAF"/>
    <w:rsid w:val="00597030"/>
    <w:rsid w:val="005972E2"/>
    <w:rsid w:val="005A0AB4"/>
    <w:rsid w:val="005A0B46"/>
    <w:rsid w:val="005A28EA"/>
    <w:rsid w:val="005A2D5C"/>
    <w:rsid w:val="005A35CA"/>
    <w:rsid w:val="005A41C7"/>
    <w:rsid w:val="005B06B2"/>
    <w:rsid w:val="005B282B"/>
    <w:rsid w:val="005B29B4"/>
    <w:rsid w:val="005B3DFD"/>
    <w:rsid w:val="005B411D"/>
    <w:rsid w:val="005B468C"/>
    <w:rsid w:val="005B46EE"/>
    <w:rsid w:val="005B5633"/>
    <w:rsid w:val="005B58DE"/>
    <w:rsid w:val="005B604A"/>
    <w:rsid w:val="005B6762"/>
    <w:rsid w:val="005B6FE1"/>
    <w:rsid w:val="005B72AB"/>
    <w:rsid w:val="005B78CA"/>
    <w:rsid w:val="005C0AC3"/>
    <w:rsid w:val="005C1684"/>
    <w:rsid w:val="005C1B22"/>
    <w:rsid w:val="005C2134"/>
    <w:rsid w:val="005C3106"/>
    <w:rsid w:val="005C3F6E"/>
    <w:rsid w:val="005C644C"/>
    <w:rsid w:val="005D06AC"/>
    <w:rsid w:val="005D23B0"/>
    <w:rsid w:val="005D37A6"/>
    <w:rsid w:val="005D4124"/>
    <w:rsid w:val="005D5183"/>
    <w:rsid w:val="005D563B"/>
    <w:rsid w:val="005D5902"/>
    <w:rsid w:val="005D7680"/>
    <w:rsid w:val="005D7DF5"/>
    <w:rsid w:val="005E42B6"/>
    <w:rsid w:val="005E7A6B"/>
    <w:rsid w:val="005F0035"/>
    <w:rsid w:val="005F26E0"/>
    <w:rsid w:val="005F344C"/>
    <w:rsid w:val="005F41D0"/>
    <w:rsid w:val="005F5FB6"/>
    <w:rsid w:val="005F76AE"/>
    <w:rsid w:val="005F7F7C"/>
    <w:rsid w:val="00600915"/>
    <w:rsid w:val="006018AF"/>
    <w:rsid w:val="0060223A"/>
    <w:rsid w:val="006035A0"/>
    <w:rsid w:val="00605921"/>
    <w:rsid w:val="00612739"/>
    <w:rsid w:val="00612CBE"/>
    <w:rsid w:val="00613751"/>
    <w:rsid w:val="00614AC4"/>
    <w:rsid w:val="00614F56"/>
    <w:rsid w:val="0061513A"/>
    <w:rsid w:val="00615C78"/>
    <w:rsid w:val="00616493"/>
    <w:rsid w:val="00620A73"/>
    <w:rsid w:val="00621674"/>
    <w:rsid w:val="00621B7A"/>
    <w:rsid w:val="006224FC"/>
    <w:rsid w:val="00622630"/>
    <w:rsid w:val="00622F21"/>
    <w:rsid w:val="0062325E"/>
    <w:rsid w:val="0062333A"/>
    <w:rsid w:val="00623411"/>
    <w:rsid w:val="00623B62"/>
    <w:rsid w:val="00626B15"/>
    <w:rsid w:val="00626E97"/>
    <w:rsid w:val="00627BB4"/>
    <w:rsid w:val="00627EC9"/>
    <w:rsid w:val="00630199"/>
    <w:rsid w:val="00630366"/>
    <w:rsid w:val="00630A83"/>
    <w:rsid w:val="006324EA"/>
    <w:rsid w:val="006325CF"/>
    <w:rsid w:val="00632DCD"/>
    <w:rsid w:val="00633461"/>
    <w:rsid w:val="00633F2D"/>
    <w:rsid w:val="00634B5E"/>
    <w:rsid w:val="00635B13"/>
    <w:rsid w:val="00635B81"/>
    <w:rsid w:val="00635D44"/>
    <w:rsid w:val="0063663B"/>
    <w:rsid w:val="00637532"/>
    <w:rsid w:val="006428B2"/>
    <w:rsid w:val="00642A1A"/>
    <w:rsid w:val="00643508"/>
    <w:rsid w:val="00643605"/>
    <w:rsid w:val="00644480"/>
    <w:rsid w:val="00647A0D"/>
    <w:rsid w:val="00647AD5"/>
    <w:rsid w:val="006501A9"/>
    <w:rsid w:val="00650BA0"/>
    <w:rsid w:val="00651105"/>
    <w:rsid w:val="0065205D"/>
    <w:rsid w:val="00652F6C"/>
    <w:rsid w:val="00653412"/>
    <w:rsid w:val="0065643E"/>
    <w:rsid w:val="0065692F"/>
    <w:rsid w:val="0066059F"/>
    <w:rsid w:val="00661AA5"/>
    <w:rsid w:val="00662967"/>
    <w:rsid w:val="0066379A"/>
    <w:rsid w:val="00663AFA"/>
    <w:rsid w:val="00664A21"/>
    <w:rsid w:val="00664CF7"/>
    <w:rsid w:val="00665B2F"/>
    <w:rsid w:val="00666BCA"/>
    <w:rsid w:val="00666DB3"/>
    <w:rsid w:val="00670909"/>
    <w:rsid w:val="00670CF1"/>
    <w:rsid w:val="00671C37"/>
    <w:rsid w:val="00672183"/>
    <w:rsid w:val="006744AB"/>
    <w:rsid w:val="006746B0"/>
    <w:rsid w:val="00674E84"/>
    <w:rsid w:val="00677CFC"/>
    <w:rsid w:val="006807C1"/>
    <w:rsid w:val="0068083B"/>
    <w:rsid w:val="00680C9D"/>
    <w:rsid w:val="00682055"/>
    <w:rsid w:val="00682180"/>
    <w:rsid w:val="00682228"/>
    <w:rsid w:val="00682420"/>
    <w:rsid w:val="00683CAE"/>
    <w:rsid w:val="006840EC"/>
    <w:rsid w:val="00684204"/>
    <w:rsid w:val="00684211"/>
    <w:rsid w:val="00684E37"/>
    <w:rsid w:val="00685E19"/>
    <w:rsid w:val="0068680A"/>
    <w:rsid w:val="0068773D"/>
    <w:rsid w:val="006922AE"/>
    <w:rsid w:val="00693C91"/>
    <w:rsid w:val="00694787"/>
    <w:rsid w:val="00696C5F"/>
    <w:rsid w:val="006A0C9F"/>
    <w:rsid w:val="006A0CB0"/>
    <w:rsid w:val="006A1998"/>
    <w:rsid w:val="006A2D1D"/>
    <w:rsid w:val="006A4649"/>
    <w:rsid w:val="006A6DC9"/>
    <w:rsid w:val="006A73E7"/>
    <w:rsid w:val="006A79CE"/>
    <w:rsid w:val="006B00A6"/>
    <w:rsid w:val="006B01A2"/>
    <w:rsid w:val="006B0978"/>
    <w:rsid w:val="006B3415"/>
    <w:rsid w:val="006B3B77"/>
    <w:rsid w:val="006B6061"/>
    <w:rsid w:val="006B6737"/>
    <w:rsid w:val="006B6F66"/>
    <w:rsid w:val="006B7899"/>
    <w:rsid w:val="006C0B00"/>
    <w:rsid w:val="006C1BDF"/>
    <w:rsid w:val="006C1FE3"/>
    <w:rsid w:val="006C2B14"/>
    <w:rsid w:val="006C3EFE"/>
    <w:rsid w:val="006C535A"/>
    <w:rsid w:val="006C6C39"/>
    <w:rsid w:val="006C7DFF"/>
    <w:rsid w:val="006D0161"/>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28F9"/>
    <w:rsid w:val="006F29D7"/>
    <w:rsid w:val="006F3341"/>
    <w:rsid w:val="006F4BC9"/>
    <w:rsid w:val="006F53BB"/>
    <w:rsid w:val="006F5475"/>
    <w:rsid w:val="006F5B25"/>
    <w:rsid w:val="006F7103"/>
    <w:rsid w:val="006F7A76"/>
    <w:rsid w:val="006F7AFD"/>
    <w:rsid w:val="006F7CF8"/>
    <w:rsid w:val="007001A3"/>
    <w:rsid w:val="007011D4"/>
    <w:rsid w:val="0070160A"/>
    <w:rsid w:val="0070236F"/>
    <w:rsid w:val="007025D0"/>
    <w:rsid w:val="00702FC9"/>
    <w:rsid w:val="007034F0"/>
    <w:rsid w:val="00703593"/>
    <w:rsid w:val="007044FD"/>
    <w:rsid w:val="00704DE4"/>
    <w:rsid w:val="0070512B"/>
    <w:rsid w:val="0070583B"/>
    <w:rsid w:val="00706200"/>
    <w:rsid w:val="007068DB"/>
    <w:rsid w:val="00707EF1"/>
    <w:rsid w:val="00710550"/>
    <w:rsid w:val="0071143D"/>
    <w:rsid w:val="0071200E"/>
    <w:rsid w:val="007132E7"/>
    <w:rsid w:val="00713F72"/>
    <w:rsid w:val="00714DCE"/>
    <w:rsid w:val="00716C86"/>
    <w:rsid w:val="007178B9"/>
    <w:rsid w:val="00717F41"/>
    <w:rsid w:val="0072121C"/>
    <w:rsid w:val="00723817"/>
    <w:rsid w:val="007239D5"/>
    <w:rsid w:val="00724379"/>
    <w:rsid w:val="007248F9"/>
    <w:rsid w:val="0072613D"/>
    <w:rsid w:val="0072638A"/>
    <w:rsid w:val="0072643E"/>
    <w:rsid w:val="00730419"/>
    <w:rsid w:val="00731317"/>
    <w:rsid w:val="007315C6"/>
    <w:rsid w:val="00732449"/>
    <w:rsid w:val="007338F5"/>
    <w:rsid w:val="00733CE0"/>
    <w:rsid w:val="007342DE"/>
    <w:rsid w:val="0073474A"/>
    <w:rsid w:val="00734E3E"/>
    <w:rsid w:val="00735DBB"/>
    <w:rsid w:val="007377E3"/>
    <w:rsid w:val="0073783F"/>
    <w:rsid w:val="00740248"/>
    <w:rsid w:val="007410C0"/>
    <w:rsid w:val="00741764"/>
    <w:rsid w:val="007428B8"/>
    <w:rsid w:val="0074290A"/>
    <w:rsid w:val="00742E7E"/>
    <w:rsid w:val="00743048"/>
    <w:rsid w:val="0074389C"/>
    <w:rsid w:val="00744553"/>
    <w:rsid w:val="007452B6"/>
    <w:rsid w:val="00745321"/>
    <w:rsid w:val="00746581"/>
    <w:rsid w:val="00746914"/>
    <w:rsid w:val="007502E3"/>
    <w:rsid w:val="00751722"/>
    <w:rsid w:val="00751AD6"/>
    <w:rsid w:val="00751F76"/>
    <w:rsid w:val="00752B88"/>
    <w:rsid w:val="00752E61"/>
    <w:rsid w:val="007531AC"/>
    <w:rsid w:val="00753CBF"/>
    <w:rsid w:val="00753DCD"/>
    <w:rsid w:val="00754CFB"/>
    <w:rsid w:val="0075568D"/>
    <w:rsid w:val="007568A3"/>
    <w:rsid w:val="00756B3E"/>
    <w:rsid w:val="00757DB9"/>
    <w:rsid w:val="00760223"/>
    <w:rsid w:val="00761169"/>
    <w:rsid w:val="00762140"/>
    <w:rsid w:val="007629EC"/>
    <w:rsid w:val="00762C92"/>
    <w:rsid w:val="0077030A"/>
    <w:rsid w:val="00770DD0"/>
    <w:rsid w:val="00770FA0"/>
    <w:rsid w:val="00771833"/>
    <w:rsid w:val="007719D2"/>
    <w:rsid w:val="00772CCB"/>
    <w:rsid w:val="00773DCD"/>
    <w:rsid w:val="007743EE"/>
    <w:rsid w:val="0077446E"/>
    <w:rsid w:val="00774702"/>
    <w:rsid w:val="007751D2"/>
    <w:rsid w:val="00775809"/>
    <w:rsid w:val="00776476"/>
    <w:rsid w:val="00776F1B"/>
    <w:rsid w:val="00777CAF"/>
    <w:rsid w:val="00780C73"/>
    <w:rsid w:val="00781FBF"/>
    <w:rsid w:val="0078311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A66"/>
    <w:rsid w:val="00794E79"/>
    <w:rsid w:val="00797022"/>
    <w:rsid w:val="007A0213"/>
    <w:rsid w:val="007A04BB"/>
    <w:rsid w:val="007A27F8"/>
    <w:rsid w:val="007A2B30"/>
    <w:rsid w:val="007A4183"/>
    <w:rsid w:val="007A4A23"/>
    <w:rsid w:val="007A534A"/>
    <w:rsid w:val="007A584D"/>
    <w:rsid w:val="007A7081"/>
    <w:rsid w:val="007A7278"/>
    <w:rsid w:val="007B11C0"/>
    <w:rsid w:val="007B23F2"/>
    <w:rsid w:val="007B244F"/>
    <w:rsid w:val="007B565E"/>
    <w:rsid w:val="007B607E"/>
    <w:rsid w:val="007B7F46"/>
    <w:rsid w:val="007C1FDB"/>
    <w:rsid w:val="007C2092"/>
    <w:rsid w:val="007C2DB5"/>
    <w:rsid w:val="007C31AE"/>
    <w:rsid w:val="007C34D8"/>
    <w:rsid w:val="007C3E93"/>
    <w:rsid w:val="007C43C8"/>
    <w:rsid w:val="007C5D26"/>
    <w:rsid w:val="007C5F26"/>
    <w:rsid w:val="007C7943"/>
    <w:rsid w:val="007C7B1A"/>
    <w:rsid w:val="007D0685"/>
    <w:rsid w:val="007D1B4C"/>
    <w:rsid w:val="007D209D"/>
    <w:rsid w:val="007D2257"/>
    <w:rsid w:val="007D2CAA"/>
    <w:rsid w:val="007D4960"/>
    <w:rsid w:val="007D5520"/>
    <w:rsid w:val="007D5FA1"/>
    <w:rsid w:val="007D7D84"/>
    <w:rsid w:val="007D7F3F"/>
    <w:rsid w:val="007E02E5"/>
    <w:rsid w:val="007E0DAE"/>
    <w:rsid w:val="007E2945"/>
    <w:rsid w:val="007E2E30"/>
    <w:rsid w:val="007E31DC"/>
    <w:rsid w:val="007E38C4"/>
    <w:rsid w:val="007E4461"/>
    <w:rsid w:val="007E450F"/>
    <w:rsid w:val="007E5231"/>
    <w:rsid w:val="007E536F"/>
    <w:rsid w:val="007E54E4"/>
    <w:rsid w:val="007E5724"/>
    <w:rsid w:val="007E62E1"/>
    <w:rsid w:val="007E63D0"/>
    <w:rsid w:val="007E6406"/>
    <w:rsid w:val="007E6E9B"/>
    <w:rsid w:val="007E7F18"/>
    <w:rsid w:val="007F00D2"/>
    <w:rsid w:val="007F0D01"/>
    <w:rsid w:val="007F1BE8"/>
    <w:rsid w:val="007F37C3"/>
    <w:rsid w:val="007F3815"/>
    <w:rsid w:val="007F3D73"/>
    <w:rsid w:val="007F468A"/>
    <w:rsid w:val="007F7935"/>
    <w:rsid w:val="007F79E0"/>
    <w:rsid w:val="007F7CDA"/>
    <w:rsid w:val="008001EA"/>
    <w:rsid w:val="00800616"/>
    <w:rsid w:val="008014E1"/>
    <w:rsid w:val="008016F8"/>
    <w:rsid w:val="008019E5"/>
    <w:rsid w:val="00802509"/>
    <w:rsid w:val="00805CEB"/>
    <w:rsid w:val="00807998"/>
    <w:rsid w:val="00807A4B"/>
    <w:rsid w:val="00807E23"/>
    <w:rsid w:val="008120A7"/>
    <w:rsid w:val="00813C2B"/>
    <w:rsid w:val="0081416A"/>
    <w:rsid w:val="00815540"/>
    <w:rsid w:val="008176C9"/>
    <w:rsid w:val="00821095"/>
    <w:rsid w:val="00821626"/>
    <w:rsid w:val="008218CC"/>
    <w:rsid w:val="008218CD"/>
    <w:rsid w:val="0082351A"/>
    <w:rsid w:val="0082499E"/>
    <w:rsid w:val="00824E51"/>
    <w:rsid w:val="008260DC"/>
    <w:rsid w:val="008267C8"/>
    <w:rsid w:val="008301AE"/>
    <w:rsid w:val="0083155A"/>
    <w:rsid w:val="0083156F"/>
    <w:rsid w:val="00831C7E"/>
    <w:rsid w:val="00831DBE"/>
    <w:rsid w:val="00832830"/>
    <w:rsid w:val="00833763"/>
    <w:rsid w:val="00833ED7"/>
    <w:rsid w:val="008341AD"/>
    <w:rsid w:val="00835553"/>
    <w:rsid w:val="00835CB5"/>
    <w:rsid w:val="00836F8F"/>
    <w:rsid w:val="0083702C"/>
    <w:rsid w:val="0083719D"/>
    <w:rsid w:val="00837BEF"/>
    <w:rsid w:val="008401CC"/>
    <w:rsid w:val="00840300"/>
    <w:rsid w:val="0084098C"/>
    <w:rsid w:val="00842D57"/>
    <w:rsid w:val="00843A4A"/>
    <w:rsid w:val="00844930"/>
    <w:rsid w:val="008465CD"/>
    <w:rsid w:val="00846CC1"/>
    <w:rsid w:val="00850EA1"/>
    <w:rsid w:val="00851496"/>
    <w:rsid w:val="00851D83"/>
    <w:rsid w:val="008527F4"/>
    <w:rsid w:val="008533AD"/>
    <w:rsid w:val="00853C4A"/>
    <w:rsid w:val="00854323"/>
    <w:rsid w:val="00855192"/>
    <w:rsid w:val="00856D9B"/>
    <w:rsid w:val="008577CB"/>
    <w:rsid w:val="00857F69"/>
    <w:rsid w:val="00861735"/>
    <w:rsid w:val="008634C2"/>
    <w:rsid w:val="008635EC"/>
    <w:rsid w:val="00863A60"/>
    <w:rsid w:val="00863DDD"/>
    <w:rsid w:val="00864C05"/>
    <w:rsid w:val="00866FF4"/>
    <w:rsid w:val="00867226"/>
    <w:rsid w:val="00867240"/>
    <w:rsid w:val="0087091E"/>
    <w:rsid w:val="0087119C"/>
    <w:rsid w:val="00871535"/>
    <w:rsid w:val="0087199E"/>
    <w:rsid w:val="00871A72"/>
    <w:rsid w:val="00872505"/>
    <w:rsid w:val="00872B55"/>
    <w:rsid w:val="00874715"/>
    <w:rsid w:val="008747E7"/>
    <w:rsid w:val="00875901"/>
    <w:rsid w:val="00876A56"/>
    <w:rsid w:val="00876BF7"/>
    <w:rsid w:val="008771FD"/>
    <w:rsid w:val="00877B46"/>
    <w:rsid w:val="00880D98"/>
    <w:rsid w:val="008817A5"/>
    <w:rsid w:val="00882D72"/>
    <w:rsid w:val="008833CA"/>
    <w:rsid w:val="008837CC"/>
    <w:rsid w:val="008851FE"/>
    <w:rsid w:val="008858FD"/>
    <w:rsid w:val="00885A83"/>
    <w:rsid w:val="00886ACA"/>
    <w:rsid w:val="0088782F"/>
    <w:rsid w:val="008904B3"/>
    <w:rsid w:val="00890F33"/>
    <w:rsid w:val="0089186E"/>
    <w:rsid w:val="008924F4"/>
    <w:rsid w:val="00892B4C"/>
    <w:rsid w:val="00892DD6"/>
    <w:rsid w:val="00893452"/>
    <w:rsid w:val="00894224"/>
    <w:rsid w:val="00894322"/>
    <w:rsid w:val="00894C1B"/>
    <w:rsid w:val="00895F24"/>
    <w:rsid w:val="00896184"/>
    <w:rsid w:val="00896ECC"/>
    <w:rsid w:val="008A0ADA"/>
    <w:rsid w:val="008A1DB8"/>
    <w:rsid w:val="008A2FA4"/>
    <w:rsid w:val="008A2FB9"/>
    <w:rsid w:val="008A320C"/>
    <w:rsid w:val="008A330A"/>
    <w:rsid w:val="008A4548"/>
    <w:rsid w:val="008A7E1A"/>
    <w:rsid w:val="008B0AF9"/>
    <w:rsid w:val="008B1D68"/>
    <w:rsid w:val="008B2AAF"/>
    <w:rsid w:val="008B35D2"/>
    <w:rsid w:val="008B38B4"/>
    <w:rsid w:val="008B3BCA"/>
    <w:rsid w:val="008B444F"/>
    <w:rsid w:val="008B730B"/>
    <w:rsid w:val="008B7B56"/>
    <w:rsid w:val="008C090E"/>
    <w:rsid w:val="008C1558"/>
    <w:rsid w:val="008C2A60"/>
    <w:rsid w:val="008C471F"/>
    <w:rsid w:val="008C56FB"/>
    <w:rsid w:val="008C627C"/>
    <w:rsid w:val="008D13FE"/>
    <w:rsid w:val="008D2A2E"/>
    <w:rsid w:val="008D35AD"/>
    <w:rsid w:val="008D3930"/>
    <w:rsid w:val="008D4049"/>
    <w:rsid w:val="008D44C2"/>
    <w:rsid w:val="008D4A4C"/>
    <w:rsid w:val="008D4B4C"/>
    <w:rsid w:val="008D51BE"/>
    <w:rsid w:val="008D6CE3"/>
    <w:rsid w:val="008E0A74"/>
    <w:rsid w:val="008E127A"/>
    <w:rsid w:val="008E1871"/>
    <w:rsid w:val="008E2426"/>
    <w:rsid w:val="008E433E"/>
    <w:rsid w:val="008E43E9"/>
    <w:rsid w:val="008E4F17"/>
    <w:rsid w:val="008E557D"/>
    <w:rsid w:val="008E596F"/>
    <w:rsid w:val="008E5ADF"/>
    <w:rsid w:val="008E6E51"/>
    <w:rsid w:val="008E7319"/>
    <w:rsid w:val="008F17A2"/>
    <w:rsid w:val="008F2070"/>
    <w:rsid w:val="008F2B25"/>
    <w:rsid w:val="008F2BD3"/>
    <w:rsid w:val="008F33D9"/>
    <w:rsid w:val="008F371B"/>
    <w:rsid w:val="008F41AA"/>
    <w:rsid w:val="008F46F1"/>
    <w:rsid w:val="008F4853"/>
    <w:rsid w:val="008F4D87"/>
    <w:rsid w:val="008F5CF2"/>
    <w:rsid w:val="00900557"/>
    <w:rsid w:val="00900ABF"/>
    <w:rsid w:val="00901C6D"/>
    <w:rsid w:val="00901F08"/>
    <w:rsid w:val="009021BA"/>
    <w:rsid w:val="00903C3A"/>
    <w:rsid w:val="00903CE8"/>
    <w:rsid w:val="0090423C"/>
    <w:rsid w:val="009042DD"/>
    <w:rsid w:val="0090439C"/>
    <w:rsid w:val="009055A9"/>
    <w:rsid w:val="009063A5"/>
    <w:rsid w:val="009066A2"/>
    <w:rsid w:val="0090683B"/>
    <w:rsid w:val="00906C3D"/>
    <w:rsid w:val="009070BA"/>
    <w:rsid w:val="00907D43"/>
    <w:rsid w:val="00910DD3"/>
    <w:rsid w:val="00911362"/>
    <w:rsid w:val="009120FC"/>
    <w:rsid w:val="00913A2E"/>
    <w:rsid w:val="00914130"/>
    <w:rsid w:val="00914CC5"/>
    <w:rsid w:val="00914F8E"/>
    <w:rsid w:val="009150D3"/>
    <w:rsid w:val="00916935"/>
    <w:rsid w:val="0091711E"/>
    <w:rsid w:val="00917494"/>
    <w:rsid w:val="00917720"/>
    <w:rsid w:val="00917860"/>
    <w:rsid w:val="00917F01"/>
    <w:rsid w:val="009203C9"/>
    <w:rsid w:val="00921C58"/>
    <w:rsid w:val="00923190"/>
    <w:rsid w:val="00923589"/>
    <w:rsid w:val="0092388D"/>
    <w:rsid w:val="009246D0"/>
    <w:rsid w:val="00924B53"/>
    <w:rsid w:val="00925B9A"/>
    <w:rsid w:val="0092605B"/>
    <w:rsid w:val="00926674"/>
    <w:rsid w:val="00926C12"/>
    <w:rsid w:val="00927E61"/>
    <w:rsid w:val="00930528"/>
    <w:rsid w:val="0093273D"/>
    <w:rsid w:val="00933BA0"/>
    <w:rsid w:val="00934D5B"/>
    <w:rsid w:val="00936984"/>
    <w:rsid w:val="00937399"/>
    <w:rsid w:val="00937722"/>
    <w:rsid w:val="009379E2"/>
    <w:rsid w:val="00940F3B"/>
    <w:rsid w:val="00940FD7"/>
    <w:rsid w:val="00941C0A"/>
    <w:rsid w:val="00941CB2"/>
    <w:rsid w:val="0094349A"/>
    <w:rsid w:val="00943E4F"/>
    <w:rsid w:val="00944473"/>
    <w:rsid w:val="00944A19"/>
    <w:rsid w:val="0094512C"/>
    <w:rsid w:val="0094595F"/>
    <w:rsid w:val="009459A0"/>
    <w:rsid w:val="00945EFA"/>
    <w:rsid w:val="00946614"/>
    <w:rsid w:val="00946AE0"/>
    <w:rsid w:val="009501CA"/>
    <w:rsid w:val="00950BAD"/>
    <w:rsid w:val="00951190"/>
    <w:rsid w:val="00952D43"/>
    <w:rsid w:val="00952D90"/>
    <w:rsid w:val="00953AF5"/>
    <w:rsid w:val="00954BD2"/>
    <w:rsid w:val="00956039"/>
    <w:rsid w:val="00956712"/>
    <w:rsid w:val="00956FDC"/>
    <w:rsid w:val="00957763"/>
    <w:rsid w:val="00957A2B"/>
    <w:rsid w:val="00960FB6"/>
    <w:rsid w:val="00961773"/>
    <w:rsid w:val="00961F28"/>
    <w:rsid w:val="00962F99"/>
    <w:rsid w:val="009631C3"/>
    <w:rsid w:val="00963327"/>
    <w:rsid w:val="009634D9"/>
    <w:rsid w:val="00963937"/>
    <w:rsid w:val="009642CE"/>
    <w:rsid w:val="0096696D"/>
    <w:rsid w:val="00967188"/>
    <w:rsid w:val="00967644"/>
    <w:rsid w:val="00967AD1"/>
    <w:rsid w:val="00967F1F"/>
    <w:rsid w:val="0097086F"/>
    <w:rsid w:val="009708D2"/>
    <w:rsid w:val="0097142B"/>
    <w:rsid w:val="0097222C"/>
    <w:rsid w:val="00972B23"/>
    <w:rsid w:val="00972F63"/>
    <w:rsid w:val="00974AFE"/>
    <w:rsid w:val="00975A62"/>
    <w:rsid w:val="00975F0E"/>
    <w:rsid w:val="0098125C"/>
    <w:rsid w:val="009813C6"/>
    <w:rsid w:val="00983079"/>
    <w:rsid w:val="00983C4A"/>
    <w:rsid w:val="00987064"/>
    <w:rsid w:val="009872B0"/>
    <w:rsid w:val="00991744"/>
    <w:rsid w:val="00991FB8"/>
    <w:rsid w:val="00993638"/>
    <w:rsid w:val="00993F94"/>
    <w:rsid w:val="009944AE"/>
    <w:rsid w:val="00994D77"/>
    <w:rsid w:val="00996055"/>
    <w:rsid w:val="00997B82"/>
    <w:rsid w:val="00997BF7"/>
    <w:rsid w:val="0099852C"/>
    <w:rsid w:val="009A275F"/>
    <w:rsid w:val="009A3095"/>
    <w:rsid w:val="009A38A9"/>
    <w:rsid w:val="009A41EB"/>
    <w:rsid w:val="009A524A"/>
    <w:rsid w:val="009A6BE0"/>
    <w:rsid w:val="009A6DA5"/>
    <w:rsid w:val="009A74ED"/>
    <w:rsid w:val="009A78ED"/>
    <w:rsid w:val="009A7BAC"/>
    <w:rsid w:val="009A7E15"/>
    <w:rsid w:val="009B23CA"/>
    <w:rsid w:val="009B3BDC"/>
    <w:rsid w:val="009B3EDA"/>
    <w:rsid w:val="009B41DD"/>
    <w:rsid w:val="009B45A6"/>
    <w:rsid w:val="009B52A3"/>
    <w:rsid w:val="009B549A"/>
    <w:rsid w:val="009B6598"/>
    <w:rsid w:val="009C0C24"/>
    <w:rsid w:val="009C148A"/>
    <w:rsid w:val="009C1D38"/>
    <w:rsid w:val="009C2F23"/>
    <w:rsid w:val="009C32BA"/>
    <w:rsid w:val="009C3FE7"/>
    <w:rsid w:val="009C668D"/>
    <w:rsid w:val="009C7D70"/>
    <w:rsid w:val="009C7F06"/>
    <w:rsid w:val="009D07B0"/>
    <w:rsid w:val="009D0E0A"/>
    <w:rsid w:val="009D11B6"/>
    <w:rsid w:val="009D17B8"/>
    <w:rsid w:val="009D241D"/>
    <w:rsid w:val="009D2669"/>
    <w:rsid w:val="009D29D9"/>
    <w:rsid w:val="009D5810"/>
    <w:rsid w:val="009D623A"/>
    <w:rsid w:val="009D7C54"/>
    <w:rsid w:val="009E177E"/>
    <w:rsid w:val="009E32D5"/>
    <w:rsid w:val="009E5278"/>
    <w:rsid w:val="009E52D6"/>
    <w:rsid w:val="009E566C"/>
    <w:rsid w:val="009E5C2C"/>
    <w:rsid w:val="009E6787"/>
    <w:rsid w:val="009E75AB"/>
    <w:rsid w:val="009E7917"/>
    <w:rsid w:val="009F03AE"/>
    <w:rsid w:val="009F0EF0"/>
    <w:rsid w:val="009F2305"/>
    <w:rsid w:val="009F230B"/>
    <w:rsid w:val="009F25D0"/>
    <w:rsid w:val="009F295C"/>
    <w:rsid w:val="009F5302"/>
    <w:rsid w:val="009F57BC"/>
    <w:rsid w:val="009F6B2C"/>
    <w:rsid w:val="009F73B6"/>
    <w:rsid w:val="009F7CA3"/>
    <w:rsid w:val="00A00809"/>
    <w:rsid w:val="00A014B8"/>
    <w:rsid w:val="00A029B4"/>
    <w:rsid w:val="00A02F9F"/>
    <w:rsid w:val="00A034A4"/>
    <w:rsid w:val="00A04043"/>
    <w:rsid w:val="00A04DFA"/>
    <w:rsid w:val="00A05889"/>
    <w:rsid w:val="00A05FF2"/>
    <w:rsid w:val="00A062E1"/>
    <w:rsid w:val="00A06A76"/>
    <w:rsid w:val="00A06D67"/>
    <w:rsid w:val="00A076ED"/>
    <w:rsid w:val="00A11C9C"/>
    <w:rsid w:val="00A12284"/>
    <w:rsid w:val="00A12405"/>
    <w:rsid w:val="00A12BFD"/>
    <w:rsid w:val="00A134BF"/>
    <w:rsid w:val="00A13F36"/>
    <w:rsid w:val="00A14EB5"/>
    <w:rsid w:val="00A16585"/>
    <w:rsid w:val="00A1739B"/>
    <w:rsid w:val="00A213C4"/>
    <w:rsid w:val="00A214A0"/>
    <w:rsid w:val="00A21ECD"/>
    <w:rsid w:val="00A226D9"/>
    <w:rsid w:val="00A232DC"/>
    <w:rsid w:val="00A23D15"/>
    <w:rsid w:val="00A245CB"/>
    <w:rsid w:val="00A25F81"/>
    <w:rsid w:val="00A2726E"/>
    <w:rsid w:val="00A272A0"/>
    <w:rsid w:val="00A27E0B"/>
    <w:rsid w:val="00A3052A"/>
    <w:rsid w:val="00A30A1D"/>
    <w:rsid w:val="00A31052"/>
    <w:rsid w:val="00A310CF"/>
    <w:rsid w:val="00A31D3D"/>
    <w:rsid w:val="00A31EA7"/>
    <w:rsid w:val="00A320FF"/>
    <w:rsid w:val="00A32496"/>
    <w:rsid w:val="00A32B16"/>
    <w:rsid w:val="00A3464D"/>
    <w:rsid w:val="00A35E39"/>
    <w:rsid w:val="00A3693E"/>
    <w:rsid w:val="00A36A6A"/>
    <w:rsid w:val="00A37A29"/>
    <w:rsid w:val="00A40101"/>
    <w:rsid w:val="00A410F4"/>
    <w:rsid w:val="00A4309E"/>
    <w:rsid w:val="00A44540"/>
    <w:rsid w:val="00A44DD9"/>
    <w:rsid w:val="00A46183"/>
    <w:rsid w:val="00A46DE4"/>
    <w:rsid w:val="00A47165"/>
    <w:rsid w:val="00A47E49"/>
    <w:rsid w:val="00A5079E"/>
    <w:rsid w:val="00A50999"/>
    <w:rsid w:val="00A509CF"/>
    <w:rsid w:val="00A51625"/>
    <w:rsid w:val="00A5192C"/>
    <w:rsid w:val="00A527D5"/>
    <w:rsid w:val="00A53457"/>
    <w:rsid w:val="00A53C44"/>
    <w:rsid w:val="00A53F9C"/>
    <w:rsid w:val="00A54C81"/>
    <w:rsid w:val="00A54E10"/>
    <w:rsid w:val="00A57010"/>
    <w:rsid w:val="00A57DC2"/>
    <w:rsid w:val="00A613F8"/>
    <w:rsid w:val="00A61C6C"/>
    <w:rsid w:val="00A61DF4"/>
    <w:rsid w:val="00A61F50"/>
    <w:rsid w:val="00A62601"/>
    <w:rsid w:val="00A63D0E"/>
    <w:rsid w:val="00A64101"/>
    <w:rsid w:val="00A645AE"/>
    <w:rsid w:val="00A6534D"/>
    <w:rsid w:val="00A65B6C"/>
    <w:rsid w:val="00A66B1A"/>
    <w:rsid w:val="00A67818"/>
    <w:rsid w:val="00A70F0F"/>
    <w:rsid w:val="00A7274E"/>
    <w:rsid w:val="00A73189"/>
    <w:rsid w:val="00A73340"/>
    <w:rsid w:val="00A73476"/>
    <w:rsid w:val="00A73963"/>
    <w:rsid w:val="00A74D6B"/>
    <w:rsid w:val="00A753D2"/>
    <w:rsid w:val="00A75486"/>
    <w:rsid w:val="00A75C74"/>
    <w:rsid w:val="00A774A2"/>
    <w:rsid w:val="00A81349"/>
    <w:rsid w:val="00A815C1"/>
    <w:rsid w:val="00A82431"/>
    <w:rsid w:val="00A82CD4"/>
    <w:rsid w:val="00A83382"/>
    <w:rsid w:val="00A83A97"/>
    <w:rsid w:val="00A83FA3"/>
    <w:rsid w:val="00A849DA"/>
    <w:rsid w:val="00A84EB7"/>
    <w:rsid w:val="00A864CE"/>
    <w:rsid w:val="00A86868"/>
    <w:rsid w:val="00A87599"/>
    <w:rsid w:val="00A87858"/>
    <w:rsid w:val="00A91024"/>
    <w:rsid w:val="00A91618"/>
    <w:rsid w:val="00A9306F"/>
    <w:rsid w:val="00A943D0"/>
    <w:rsid w:val="00A94976"/>
    <w:rsid w:val="00A94ECE"/>
    <w:rsid w:val="00A95B87"/>
    <w:rsid w:val="00A960BB"/>
    <w:rsid w:val="00A972F9"/>
    <w:rsid w:val="00A9796F"/>
    <w:rsid w:val="00AA0A59"/>
    <w:rsid w:val="00AA0ABB"/>
    <w:rsid w:val="00AA20C1"/>
    <w:rsid w:val="00AA3CED"/>
    <w:rsid w:val="00AA4BA5"/>
    <w:rsid w:val="00AA59F6"/>
    <w:rsid w:val="00AA5E53"/>
    <w:rsid w:val="00AA6946"/>
    <w:rsid w:val="00AA78C6"/>
    <w:rsid w:val="00AB029D"/>
    <w:rsid w:val="00AB1FE2"/>
    <w:rsid w:val="00AB2629"/>
    <w:rsid w:val="00AB30DF"/>
    <w:rsid w:val="00AB32BF"/>
    <w:rsid w:val="00AB48E4"/>
    <w:rsid w:val="00AB4938"/>
    <w:rsid w:val="00AB52AD"/>
    <w:rsid w:val="00AB585F"/>
    <w:rsid w:val="00AB5927"/>
    <w:rsid w:val="00AB76FB"/>
    <w:rsid w:val="00AB776E"/>
    <w:rsid w:val="00AB7EE3"/>
    <w:rsid w:val="00AC09AA"/>
    <w:rsid w:val="00AC1879"/>
    <w:rsid w:val="00AC21F4"/>
    <w:rsid w:val="00AC2533"/>
    <w:rsid w:val="00AC26F2"/>
    <w:rsid w:val="00AC2AA5"/>
    <w:rsid w:val="00AC2FFC"/>
    <w:rsid w:val="00AC3856"/>
    <w:rsid w:val="00AC4AE0"/>
    <w:rsid w:val="00AC4C08"/>
    <w:rsid w:val="00AC55AA"/>
    <w:rsid w:val="00AC67B8"/>
    <w:rsid w:val="00AC6AEE"/>
    <w:rsid w:val="00AC706A"/>
    <w:rsid w:val="00AC738E"/>
    <w:rsid w:val="00AD0EB6"/>
    <w:rsid w:val="00AD1C5B"/>
    <w:rsid w:val="00AD2316"/>
    <w:rsid w:val="00AD231A"/>
    <w:rsid w:val="00AD5007"/>
    <w:rsid w:val="00AD5B86"/>
    <w:rsid w:val="00AD5F40"/>
    <w:rsid w:val="00AD6AC7"/>
    <w:rsid w:val="00AE06A2"/>
    <w:rsid w:val="00AE0C16"/>
    <w:rsid w:val="00AE0D86"/>
    <w:rsid w:val="00AE3F1A"/>
    <w:rsid w:val="00AE4236"/>
    <w:rsid w:val="00AE4C97"/>
    <w:rsid w:val="00AE5289"/>
    <w:rsid w:val="00AE55ED"/>
    <w:rsid w:val="00AE597B"/>
    <w:rsid w:val="00AE688A"/>
    <w:rsid w:val="00AE75C1"/>
    <w:rsid w:val="00AE77C5"/>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035"/>
    <w:rsid w:val="00B07511"/>
    <w:rsid w:val="00B07F60"/>
    <w:rsid w:val="00B125C2"/>
    <w:rsid w:val="00B14013"/>
    <w:rsid w:val="00B14327"/>
    <w:rsid w:val="00B14C07"/>
    <w:rsid w:val="00B156BB"/>
    <w:rsid w:val="00B1723A"/>
    <w:rsid w:val="00B2116D"/>
    <w:rsid w:val="00B225C8"/>
    <w:rsid w:val="00B22B0F"/>
    <w:rsid w:val="00B23FC6"/>
    <w:rsid w:val="00B246C6"/>
    <w:rsid w:val="00B24A9C"/>
    <w:rsid w:val="00B24FE7"/>
    <w:rsid w:val="00B25E6A"/>
    <w:rsid w:val="00B26503"/>
    <w:rsid w:val="00B32A62"/>
    <w:rsid w:val="00B3450A"/>
    <w:rsid w:val="00B35C68"/>
    <w:rsid w:val="00B3650F"/>
    <w:rsid w:val="00B36E30"/>
    <w:rsid w:val="00B40566"/>
    <w:rsid w:val="00B41EA7"/>
    <w:rsid w:val="00B41F45"/>
    <w:rsid w:val="00B422D8"/>
    <w:rsid w:val="00B426AC"/>
    <w:rsid w:val="00B429BF"/>
    <w:rsid w:val="00B42CA2"/>
    <w:rsid w:val="00B43578"/>
    <w:rsid w:val="00B45C19"/>
    <w:rsid w:val="00B46FD4"/>
    <w:rsid w:val="00B475CC"/>
    <w:rsid w:val="00B479E3"/>
    <w:rsid w:val="00B47A19"/>
    <w:rsid w:val="00B47F74"/>
    <w:rsid w:val="00B5069F"/>
    <w:rsid w:val="00B51124"/>
    <w:rsid w:val="00B5163D"/>
    <w:rsid w:val="00B51C90"/>
    <w:rsid w:val="00B520C1"/>
    <w:rsid w:val="00B52747"/>
    <w:rsid w:val="00B551E7"/>
    <w:rsid w:val="00B55248"/>
    <w:rsid w:val="00B57640"/>
    <w:rsid w:val="00B57910"/>
    <w:rsid w:val="00B60000"/>
    <w:rsid w:val="00B60069"/>
    <w:rsid w:val="00B60956"/>
    <w:rsid w:val="00B6177D"/>
    <w:rsid w:val="00B63DD5"/>
    <w:rsid w:val="00B64419"/>
    <w:rsid w:val="00B65F18"/>
    <w:rsid w:val="00B66883"/>
    <w:rsid w:val="00B70B5F"/>
    <w:rsid w:val="00B714AF"/>
    <w:rsid w:val="00B72553"/>
    <w:rsid w:val="00B73361"/>
    <w:rsid w:val="00B7355F"/>
    <w:rsid w:val="00B73E97"/>
    <w:rsid w:val="00B749A8"/>
    <w:rsid w:val="00B75208"/>
    <w:rsid w:val="00B764D3"/>
    <w:rsid w:val="00B7681C"/>
    <w:rsid w:val="00B77241"/>
    <w:rsid w:val="00B7763F"/>
    <w:rsid w:val="00B80058"/>
    <w:rsid w:val="00B812E8"/>
    <w:rsid w:val="00B82073"/>
    <w:rsid w:val="00B8408E"/>
    <w:rsid w:val="00B851D7"/>
    <w:rsid w:val="00B85B0B"/>
    <w:rsid w:val="00B85FA9"/>
    <w:rsid w:val="00B86186"/>
    <w:rsid w:val="00B87B80"/>
    <w:rsid w:val="00B90952"/>
    <w:rsid w:val="00B91051"/>
    <w:rsid w:val="00B9471F"/>
    <w:rsid w:val="00B94894"/>
    <w:rsid w:val="00B94D8E"/>
    <w:rsid w:val="00B954FF"/>
    <w:rsid w:val="00B95E4E"/>
    <w:rsid w:val="00B9629D"/>
    <w:rsid w:val="00BA19BC"/>
    <w:rsid w:val="00BA19E7"/>
    <w:rsid w:val="00BA1A57"/>
    <w:rsid w:val="00BA2A7D"/>
    <w:rsid w:val="00BA3496"/>
    <w:rsid w:val="00BA3BED"/>
    <w:rsid w:val="00BA404A"/>
    <w:rsid w:val="00BA4A4F"/>
    <w:rsid w:val="00BA4C68"/>
    <w:rsid w:val="00BA656B"/>
    <w:rsid w:val="00BA6618"/>
    <w:rsid w:val="00BB13E5"/>
    <w:rsid w:val="00BB27A5"/>
    <w:rsid w:val="00BB37D8"/>
    <w:rsid w:val="00BB4BCE"/>
    <w:rsid w:val="00BB5099"/>
    <w:rsid w:val="00BB70A5"/>
    <w:rsid w:val="00BB79B3"/>
    <w:rsid w:val="00BC0529"/>
    <w:rsid w:val="00BC0F10"/>
    <w:rsid w:val="00BC1B85"/>
    <w:rsid w:val="00BC1FB5"/>
    <w:rsid w:val="00BC28A1"/>
    <w:rsid w:val="00BC61DB"/>
    <w:rsid w:val="00BC629E"/>
    <w:rsid w:val="00BC68B0"/>
    <w:rsid w:val="00BC75A4"/>
    <w:rsid w:val="00BC78B2"/>
    <w:rsid w:val="00BD0485"/>
    <w:rsid w:val="00BD2549"/>
    <w:rsid w:val="00BD4C81"/>
    <w:rsid w:val="00BD5933"/>
    <w:rsid w:val="00BD5B72"/>
    <w:rsid w:val="00BD66A9"/>
    <w:rsid w:val="00BD7A98"/>
    <w:rsid w:val="00BE1518"/>
    <w:rsid w:val="00BE2A75"/>
    <w:rsid w:val="00BE2C8A"/>
    <w:rsid w:val="00BE57ED"/>
    <w:rsid w:val="00BE70B0"/>
    <w:rsid w:val="00BF087C"/>
    <w:rsid w:val="00BF21D7"/>
    <w:rsid w:val="00BF5821"/>
    <w:rsid w:val="00BF5D40"/>
    <w:rsid w:val="00BF5D6D"/>
    <w:rsid w:val="00BF73AB"/>
    <w:rsid w:val="00BF7532"/>
    <w:rsid w:val="00BF7922"/>
    <w:rsid w:val="00C0000E"/>
    <w:rsid w:val="00C01907"/>
    <w:rsid w:val="00C01BD7"/>
    <w:rsid w:val="00C01FE7"/>
    <w:rsid w:val="00C03172"/>
    <w:rsid w:val="00C03818"/>
    <w:rsid w:val="00C03848"/>
    <w:rsid w:val="00C04355"/>
    <w:rsid w:val="00C045FF"/>
    <w:rsid w:val="00C05666"/>
    <w:rsid w:val="00C058ED"/>
    <w:rsid w:val="00C05EDF"/>
    <w:rsid w:val="00C06198"/>
    <w:rsid w:val="00C06C84"/>
    <w:rsid w:val="00C07D29"/>
    <w:rsid w:val="00C103D2"/>
    <w:rsid w:val="00C10C26"/>
    <w:rsid w:val="00C119FB"/>
    <w:rsid w:val="00C1311D"/>
    <w:rsid w:val="00C13928"/>
    <w:rsid w:val="00C1497D"/>
    <w:rsid w:val="00C15E3D"/>
    <w:rsid w:val="00C16204"/>
    <w:rsid w:val="00C169B2"/>
    <w:rsid w:val="00C21EA0"/>
    <w:rsid w:val="00C223C5"/>
    <w:rsid w:val="00C224E8"/>
    <w:rsid w:val="00C22B57"/>
    <w:rsid w:val="00C22D8A"/>
    <w:rsid w:val="00C2374F"/>
    <w:rsid w:val="00C25AB9"/>
    <w:rsid w:val="00C261AA"/>
    <w:rsid w:val="00C323DE"/>
    <w:rsid w:val="00C33A1A"/>
    <w:rsid w:val="00C35629"/>
    <w:rsid w:val="00C36074"/>
    <w:rsid w:val="00C361BF"/>
    <w:rsid w:val="00C365EE"/>
    <w:rsid w:val="00C3720F"/>
    <w:rsid w:val="00C3759A"/>
    <w:rsid w:val="00C37A5F"/>
    <w:rsid w:val="00C42A6F"/>
    <w:rsid w:val="00C42AC6"/>
    <w:rsid w:val="00C43021"/>
    <w:rsid w:val="00C437D4"/>
    <w:rsid w:val="00C442C7"/>
    <w:rsid w:val="00C449B6"/>
    <w:rsid w:val="00C44C6D"/>
    <w:rsid w:val="00C45331"/>
    <w:rsid w:val="00C479A0"/>
    <w:rsid w:val="00C50C8D"/>
    <w:rsid w:val="00C51E10"/>
    <w:rsid w:val="00C52123"/>
    <w:rsid w:val="00C52C70"/>
    <w:rsid w:val="00C5372F"/>
    <w:rsid w:val="00C53935"/>
    <w:rsid w:val="00C53D09"/>
    <w:rsid w:val="00C54316"/>
    <w:rsid w:val="00C546A0"/>
    <w:rsid w:val="00C54979"/>
    <w:rsid w:val="00C559F7"/>
    <w:rsid w:val="00C567BD"/>
    <w:rsid w:val="00C5796D"/>
    <w:rsid w:val="00C57C3F"/>
    <w:rsid w:val="00C61DDB"/>
    <w:rsid w:val="00C62642"/>
    <w:rsid w:val="00C6466F"/>
    <w:rsid w:val="00C65517"/>
    <w:rsid w:val="00C65856"/>
    <w:rsid w:val="00C665BB"/>
    <w:rsid w:val="00C67AA5"/>
    <w:rsid w:val="00C71A86"/>
    <w:rsid w:val="00C729C9"/>
    <w:rsid w:val="00C72A96"/>
    <w:rsid w:val="00C74350"/>
    <w:rsid w:val="00C7558F"/>
    <w:rsid w:val="00C760BA"/>
    <w:rsid w:val="00C76396"/>
    <w:rsid w:val="00C76614"/>
    <w:rsid w:val="00C770A5"/>
    <w:rsid w:val="00C7716E"/>
    <w:rsid w:val="00C77604"/>
    <w:rsid w:val="00C8004A"/>
    <w:rsid w:val="00C802B2"/>
    <w:rsid w:val="00C80D4F"/>
    <w:rsid w:val="00C81F45"/>
    <w:rsid w:val="00C822A2"/>
    <w:rsid w:val="00C82D33"/>
    <w:rsid w:val="00C845F5"/>
    <w:rsid w:val="00C84FC5"/>
    <w:rsid w:val="00C855FE"/>
    <w:rsid w:val="00C8663C"/>
    <w:rsid w:val="00C8712B"/>
    <w:rsid w:val="00C8719E"/>
    <w:rsid w:val="00C90170"/>
    <w:rsid w:val="00C90D66"/>
    <w:rsid w:val="00C92E52"/>
    <w:rsid w:val="00C94C6C"/>
    <w:rsid w:val="00C94D32"/>
    <w:rsid w:val="00C95257"/>
    <w:rsid w:val="00C95910"/>
    <w:rsid w:val="00C9605F"/>
    <w:rsid w:val="00C976D4"/>
    <w:rsid w:val="00CA027C"/>
    <w:rsid w:val="00CA0B6E"/>
    <w:rsid w:val="00CA101F"/>
    <w:rsid w:val="00CA1586"/>
    <w:rsid w:val="00CA15C8"/>
    <w:rsid w:val="00CA1852"/>
    <w:rsid w:val="00CA2BB6"/>
    <w:rsid w:val="00CA3B3F"/>
    <w:rsid w:val="00CA4776"/>
    <w:rsid w:val="00CA478D"/>
    <w:rsid w:val="00CA4C2E"/>
    <w:rsid w:val="00CA6512"/>
    <w:rsid w:val="00CA7A7F"/>
    <w:rsid w:val="00CB07ED"/>
    <w:rsid w:val="00CB0EFC"/>
    <w:rsid w:val="00CB16F6"/>
    <w:rsid w:val="00CB300E"/>
    <w:rsid w:val="00CB782E"/>
    <w:rsid w:val="00CC0BE0"/>
    <w:rsid w:val="00CC295F"/>
    <w:rsid w:val="00CC2EBF"/>
    <w:rsid w:val="00CC42A2"/>
    <w:rsid w:val="00CC42F8"/>
    <w:rsid w:val="00CC44D3"/>
    <w:rsid w:val="00CC44EC"/>
    <w:rsid w:val="00CC67DE"/>
    <w:rsid w:val="00CC6D59"/>
    <w:rsid w:val="00CC7BD9"/>
    <w:rsid w:val="00CD0A2E"/>
    <w:rsid w:val="00CD37B4"/>
    <w:rsid w:val="00CD388A"/>
    <w:rsid w:val="00CD3A3D"/>
    <w:rsid w:val="00CD66F2"/>
    <w:rsid w:val="00CD6ECC"/>
    <w:rsid w:val="00CD7385"/>
    <w:rsid w:val="00CE3693"/>
    <w:rsid w:val="00CE3F8A"/>
    <w:rsid w:val="00CE79B2"/>
    <w:rsid w:val="00CF45D4"/>
    <w:rsid w:val="00CF5302"/>
    <w:rsid w:val="00CF5A24"/>
    <w:rsid w:val="00CF5C39"/>
    <w:rsid w:val="00CF5C68"/>
    <w:rsid w:val="00CF6B44"/>
    <w:rsid w:val="00CF6C2B"/>
    <w:rsid w:val="00CF738E"/>
    <w:rsid w:val="00CF7831"/>
    <w:rsid w:val="00D0147F"/>
    <w:rsid w:val="00D01630"/>
    <w:rsid w:val="00D01820"/>
    <w:rsid w:val="00D01DBF"/>
    <w:rsid w:val="00D02673"/>
    <w:rsid w:val="00D02803"/>
    <w:rsid w:val="00D0308F"/>
    <w:rsid w:val="00D03A6A"/>
    <w:rsid w:val="00D04625"/>
    <w:rsid w:val="00D05914"/>
    <w:rsid w:val="00D06C29"/>
    <w:rsid w:val="00D06E0F"/>
    <w:rsid w:val="00D109D8"/>
    <w:rsid w:val="00D10A00"/>
    <w:rsid w:val="00D12B39"/>
    <w:rsid w:val="00D13606"/>
    <w:rsid w:val="00D13685"/>
    <w:rsid w:val="00D136D8"/>
    <w:rsid w:val="00D13E3A"/>
    <w:rsid w:val="00D14461"/>
    <w:rsid w:val="00D15DBA"/>
    <w:rsid w:val="00D163F5"/>
    <w:rsid w:val="00D16CE3"/>
    <w:rsid w:val="00D16E7E"/>
    <w:rsid w:val="00D16EE7"/>
    <w:rsid w:val="00D20965"/>
    <w:rsid w:val="00D21F38"/>
    <w:rsid w:val="00D232D4"/>
    <w:rsid w:val="00D25643"/>
    <w:rsid w:val="00D2568A"/>
    <w:rsid w:val="00D26195"/>
    <w:rsid w:val="00D269AD"/>
    <w:rsid w:val="00D30AD4"/>
    <w:rsid w:val="00D30BDE"/>
    <w:rsid w:val="00D30F2E"/>
    <w:rsid w:val="00D31102"/>
    <w:rsid w:val="00D31F97"/>
    <w:rsid w:val="00D348E7"/>
    <w:rsid w:val="00D353FD"/>
    <w:rsid w:val="00D35AC4"/>
    <w:rsid w:val="00D35F9A"/>
    <w:rsid w:val="00D36991"/>
    <w:rsid w:val="00D3713F"/>
    <w:rsid w:val="00D40963"/>
    <w:rsid w:val="00D4096F"/>
    <w:rsid w:val="00D40E38"/>
    <w:rsid w:val="00D4271C"/>
    <w:rsid w:val="00D42796"/>
    <w:rsid w:val="00D42CC3"/>
    <w:rsid w:val="00D43463"/>
    <w:rsid w:val="00D4438E"/>
    <w:rsid w:val="00D44914"/>
    <w:rsid w:val="00D461E6"/>
    <w:rsid w:val="00D4658F"/>
    <w:rsid w:val="00D467F7"/>
    <w:rsid w:val="00D46969"/>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BDA"/>
    <w:rsid w:val="00D66DAB"/>
    <w:rsid w:val="00D67D72"/>
    <w:rsid w:val="00D700B3"/>
    <w:rsid w:val="00D70291"/>
    <w:rsid w:val="00D71027"/>
    <w:rsid w:val="00D72EE6"/>
    <w:rsid w:val="00D7526A"/>
    <w:rsid w:val="00D75411"/>
    <w:rsid w:val="00D75CD4"/>
    <w:rsid w:val="00D76451"/>
    <w:rsid w:val="00D7664A"/>
    <w:rsid w:val="00D76FBE"/>
    <w:rsid w:val="00D8126D"/>
    <w:rsid w:val="00D81659"/>
    <w:rsid w:val="00D81C50"/>
    <w:rsid w:val="00D81F33"/>
    <w:rsid w:val="00D82FFA"/>
    <w:rsid w:val="00D8305E"/>
    <w:rsid w:val="00D83687"/>
    <w:rsid w:val="00D85025"/>
    <w:rsid w:val="00D862EB"/>
    <w:rsid w:val="00D900E2"/>
    <w:rsid w:val="00D90B0F"/>
    <w:rsid w:val="00D90FBC"/>
    <w:rsid w:val="00D9122B"/>
    <w:rsid w:val="00D9203F"/>
    <w:rsid w:val="00D938AB"/>
    <w:rsid w:val="00D93A3C"/>
    <w:rsid w:val="00D94AE4"/>
    <w:rsid w:val="00D951AF"/>
    <w:rsid w:val="00D96012"/>
    <w:rsid w:val="00D96A06"/>
    <w:rsid w:val="00D97131"/>
    <w:rsid w:val="00D97620"/>
    <w:rsid w:val="00D97F9A"/>
    <w:rsid w:val="00DA1148"/>
    <w:rsid w:val="00DA1ED9"/>
    <w:rsid w:val="00DA28F4"/>
    <w:rsid w:val="00DA4588"/>
    <w:rsid w:val="00DA4DCD"/>
    <w:rsid w:val="00DA5D5F"/>
    <w:rsid w:val="00DA65C8"/>
    <w:rsid w:val="00DA7733"/>
    <w:rsid w:val="00DA7D25"/>
    <w:rsid w:val="00DB020B"/>
    <w:rsid w:val="00DB1080"/>
    <w:rsid w:val="00DB3B0D"/>
    <w:rsid w:val="00DB43FE"/>
    <w:rsid w:val="00DB694A"/>
    <w:rsid w:val="00DB6FDA"/>
    <w:rsid w:val="00DB7B7C"/>
    <w:rsid w:val="00DB7E5E"/>
    <w:rsid w:val="00DC0731"/>
    <w:rsid w:val="00DC1563"/>
    <w:rsid w:val="00DC17BB"/>
    <w:rsid w:val="00DC1AD0"/>
    <w:rsid w:val="00DC2EC8"/>
    <w:rsid w:val="00DC31A4"/>
    <w:rsid w:val="00DC35F5"/>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5916"/>
    <w:rsid w:val="00DE688C"/>
    <w:rsid w:val="00DE7D70"/>
    <w:rsid w:val="00DF2D27"/>
    <w:rsid w:val="00DF2DF8"/>
    <w:rsid w:val="00DF6394"/>
    <w:rsid w:val="00DF64BF"/>
    <w:rsid w:val="00DF6916"/>
    <w:rsid w:val="00DF6D62"/>
    <w:rsid w:val="00DF7863"/>
    <w:rsid w:val="00E009D1"/>
    <w:rsid w:val="00E00F37"/>
    <w:rsid w:val="00E01029"/>
    <w:rsid w:val="00E0381B"/>
    <w:rsid w:val="00E0394C"/>
    <w:rsid w:val="00E03DFC"/>
    <w:rsid w:val="00E043CF"/>
    <w:rsid w:val="00E0510E"/>
    <w:rsid w:val="00E057B6"/>
    <w:rsid w:val="00E060B0"/>
    <w:rsid w:val="00E066B1"/>
    <w:rsid w:val="00E068BC"/>
    <w:rsid w:val="00E07914"/>
    <w:rsid w:val="00E07F1D"/>
    <w:rsid w:val="00E11F11"/>
    <w:rsid w:val="00E1432C"/>
    <w:rsid w:val="00E1502F"/>
    <w:rsid w:val="00E1513C"/>
    <w:rsid w:val="00E152DC"/>
    <w:rsid w:val="00E158EB"/>
    <w:rsid w:val="00E15CF6"/>
    <w:rsid w:val="00E16F1B"/>
    <w:rsid w:val="00E16F39"/>
    <w:rsid w:val="00E17024"/>
    <w:rsid w:val="00E176CD"/>
    <w:rsid w:val="00E2017B"/>
    <w:rsid w:val="00E22E04"/>
    <w:rsid w:val="00E2652F"/>
    <w:rsid w:val="00E26868"/>
    <w:rsid w:val="00E30412"/>
    <w:rsid w:val="00E3159B"/>
    <w:rsid w:val="00E34544"/>
    <w:rsid w:val="00E347FC"/>
    <w:rsid w:val="00E3492D"/>
    <w:rsid w:val="00E34D7E"/>
    <w:rsid w:val="00E35CE2"/>
    <w:rsid w:val="00E37074"/>
    <w:rsid w:val="00E3727F"/>
    <w:rsid w:val="00E37984"/>
    <w:rsid w:val="00E37D47"/>
    <w:rsid w:val="00E41CA2"/>
    <w:rsid w:val="00E42201"/>
    <w:rsid w:val="00E422B0"/>
    <w:rsid w:val="00E426D3"/>
    <w:rsid w:val="00E432D6"/>
    <w:rsid w:val="00E445FC"/>
    <w:rsid w:val="00E44837"/>
    <w:rsid w:val="00E451C5"/>
    <w:rsid w:val="00E45239"/>
    <w:rsid w:val="00E50BB2"/>
    <w:rsid w:val="00E51A76"/>
    <w:rsid w:val="00E52299"/>
    <w:rsid w:val="00E5239B"/>
    <w:rsid w:val="00E54143"/>
    <w:rsid w:val="00E56357"/>
    <w:rsid w:val="00E56ADF"/>
    <w:rsid w:val="00E56AFC"/>
    <w:rsid w:val="00E57704"/>
    <w:rsid w:val="00E60906"/>
    <w:rsid w:val="00E60938"/>
    <w:rsid w:val="00E60A22"/>
    <w:rsid w:val="00E60D21"/>
    <w:rsid w:val="00E6370A"/>
    <w:rsid w:val="00E63CFF"/>
    <w:rsid w:val="00E63FAE"/>
    <w:rsid w:val="00E6436E"/>
    <w:rsid w:val="00E65639"/>
    <w:rsid w:val="00E65BD4"/>
    <w:rsid w:val="00E67154"/>
    <w:rsid w:val="00E715A2"/>
    <w:rsid w:val="00E71AFD"/>
    <w:rsid w:val="00E71F0B"/>
    <w:rsid w:val="00E720F1"/>
    <w:rsid w:val="00E7218B"/>
    <w:rsid w:val="00E73317"/>
    <w:rsid w:val="00E73870"/>
    <w:rsid w:val="00E74283"/>
    <w:rsid w:val="00E74752"/>
    <w:rsid w:val="00E80527"/>
    <w:rsid w:val="00E80F76"/>
    <w:rsid w:val="00E82021"/>
    <w:rsid w:val="00E82DE5"/>
    <w:rsid w:val="00E8379B"/>
    <w:rsid w:val="00E83AC7"/>
    <w:rsid w:val="00E859FC"/>
    <w:rsid w:val="00E87445"/>
    <w:rsid w:val="00E8797D"/>
    <w:rsid w:val="00E90442"/>
    <w:rsid w:val="00E90FC7"/>
    <w:rsid w:val="00E91BDD"/>
    <w:rsid w:val="00E91C4C"/>
    <w:rsid w:val="00E91CC2"/>
    <w:rsid w:val="00E91EF8"/>
    <w:rsid w:val="00E9330D"/>
    <w:rsid w:val="00E936A9"/>
    <w:rsid w:val="00E9437C"/>
    <w:rsid w:val="00E946FF"/>
    <w:rsid w:val="00EA0986"/>
    <w:rsid w:val="00EA0D5C"/>
    <w:rsid w:val="00EA0E4D"/>
    <w:rsid w:val="00EA3635"/>
    <w:rsid w:val="00EA3919"/>
    <w:rsid w:val="00EA3FD5"/>
    <w:rsid w:val="00EA4003"/>
    <w:rsid w:val="00EA4AAE"/>
    <w:rsid w:val="00EA4E24"/>
    <w:rsid w:val="00EA6E4A"/>
    <w:rsid w:val="00EA730B"/>
    <w:rsid w:val="00EB0BEF"/>
    <w:rsid w:val="00EB5E55"/>
    <w:rsid w:val="00EB65A4"/>
    <w:rsid w:val="00EB7375"/>
    <w:rsid w:val="00EB742F"/>
    <w:rsid w:val="00EB7652"/>
    <w:rsid w:val="00EB7B7C"/>
    <w:rsid w:val="00EC3D27"/>
    <w:rsid w:val="00ED1187"/>
    <w:rsid w:val="00ED1DBB"/>
    <w:rsid w:val="00ED32B4"/>
    <w:rsid w:val="00ED3989"/>
    <w:rsid w:val="00ED4DC0"/>
    <w:rsid w:val="00ED4DCA"/>
    <w:rsid w:val="00EE074C"/>
    <w:rsid w:val="00EE0D4E"/>
    <w:rsid w:val="00EE3EF0"/>
    <w:rsid w:val="00EE47AF"/>
    <w:rsid w:val="00EE64C3"/>
    <w:rsid w:val="00EE7E68"/>
    <w:rsid w:val="00EE7F36"/>
    <w:rsid w:val="00EF109E"/>
    <w:rsid w:val="00EF12D3"/>
    <w:rsid w:val="00EF1367"/>
    <w:rsid w:val="00EF1ECD"/>
    <w:rsid w:val="00EF2D70"/>
    <w:rsid w:val="00EF34E5"/>
    <w:rsid w:val="00EF3E25"/>
    <w:rsid w:val="00EF45C1"/>
    <w:rsid w:val="00EF60CD"/>
    <w:rsid w:val="00EF6910"/>
    <w:rsid w:val="00EF7248"/>
    <w:rsid w:val="00F0004D"/>
    <w:rsid w:val="00F0009F"/>
    <w:rsid w:val="00F0070F"/>
    <w:rsid w:val="00F00D38"/>
    <w:rsid w:val="00F031BA"/>
    <w:rsid w:val="00F03500"/>
    <w:rsid w:val="00F0477D"/>
    <w:rsid w:val="00F06571"/>
    <w:rsid w:val="00F07178"/>
    <w:rsid w:val="00F10DE9"/>
    <w:rsid w:val="00F112B0"/>
    <w:rsid w:val="00F1158C"/>
    <w:rsid w:val="00F12995"/>
    <w:rsid w:val="00F132F9"/>
    <w:rsid w:val="00F138A9"/>
    <w:rsid w:val="00F13F9E"/>
    <w:rsid w:val="00F143F9"/>
    <w:rsid w:val="00F157CC"/>
    <w:rsid w:val="00F1696C"/>
    <w:rsid w:val="00F16F72"/>
    <w:rsid w:val="00F20BB1"/>
    <w:rsid w:val="00F220D7"/>
    <w:rsid w:val="00F22D22"/>
    <w:rsid w:val="00F244BC"/>
    <w:rsid w:val="00F24C40"/>
    <w:rsid w:val="00F2547D"/>
    <w:rsid w:val="00F263F0"/>
    <w:rsid w:val="00F26B4A"/>
    <w:rsid w:val="00F277BF"/>
    <w:rsid w:val="00F27B95"/>
    <w:rsid w:val="00F30610"/>
    <w:rsid w:val="00F30CBA"/>
    <w:rsid w:val="00F32B9E"/>
    <w:rsid w:val="00F32EEA"/>
    <w:rsid w:val="00F33652"/>
    <w:rsid w:val="00F348C1"/>
    <w:rsid w:val="00F34A22"/>
    <w:rsid w:val="00F352F0"/>
    <w:rsid w:val="00F366A4"/>
    <w:rsid w:val="00F408BA"/>
    <w:rsid w:val="00F4168F"/>
    <w:rsid w:val="00F4194A"/>
    <w:rsid w:val="00F41B73"/>
    <w:rsid w:val="00F42E14"/>
    <w:rsid w:val="00F430A2"/>
    <w:rsid w:val="00F44DA4"/>
    <w:rsid w:val="00F45EFB"/>
    <w:rsid w:val="00F470B1"/>
    <w:rsid w:val="00F50190"/>
    <w:rsid w:val="00F52C52"/>
    <w:rsid w:val="00F53031"/>
    <w:rsid w:val="00F535AD"/>
    <w:rsid w:val="00F53D0A"/>
    <w:rsid w:val="00F540E4"/>
    <w:rsid w:val="00F546BE"/>
    <w:rsid w:val="00F55009"/>
    <w:rsid w:val="00F6003F"/>
    <w:rsid w:val="00F60801"/>
    <w:rsid w:val="00F6176C"/>
    <w:rsid w:val="00F64881"/>
    <w:rsid w:val="00F6491E"/>
    <w:rsid w:val="00F64B72"/>
    <w:rsid w:val="00F64F32"/>
    <w:rsid w:val="00F64F4E"/>
    <w:rsid w:val="00F6545B"/>
    <w:rsid w:val="00F66754"/>
    <w:rsid w:val="00F67DA5"/>
    <w:rsid w:val="00F71F81"/>
    <w:rsid w:val="00F7257F"/>
    <w:rsid w:val="00F740F6"/>
    <w:rsid w:val="00F744D8"/>
    <w:rsid w:val="00F758C6"/>
    <w:rsid w:val="00F76171"/>
    <w:rsid w:val="00F766C3"/>
    <w:rsid w:val="00F7725D"/>
    <w:rsid w:val="00F7789F"/>
    <w:rsid w:val="00F80AEC"/>
    <w:rsid w:val="00F81A84"/>
    <w:rsid w:val="00F8309F"/>
    <w:rsid w:val="00F83BF2"/>
    <w:rsid w:val="00F83F5F"/>
    <w:rsid w:val="00F840A7"/>
    <w:rsid w:val="00F8462C"/>
    <w:rsid w:val="00F84B6F"/>
    <w:rsid w:val="00F87F9C"/>
    <w:rsid w:val="00F90574"/>
    <w:rsid w:val="00F910FB"/>
    <w:rsid w:val="00F925D3"/>
    <w:rsid w:val="00F934ED"/>
    <w:rsid w:val="00F943A4"/>
    <w:rsid w:val="00F9442E"/>
    <w:rsid w:val="00F94C05"/>
    <w:rsid w:val="00F95401"/>
    <w:rsid w:val="00F97AB6"/>
    <w:rsid w:val="00F97C2B"/>
    <w:rsid w:val="00F97C8A"/>
    <w:rsid w:val="00F97E20"/>
    <w:rsid w:val="00FA0325"/>
    <w:rsid w:val="00FA03A6"/>
    <w:rsid w:val="00FA0504"/>
    <w:rsid w:val="00FA30AE"/>
    <w:rsid w:val="00FA3565"/>
    <w:rsid w:val="00FA45A3"/>
    <w:rsid w:val="00FA7585"/>
    <w:rsid w:val="00FA7ED9"/>
    <w:rsid w:val="00FB00C6"/>
    <w:rsid w:val="00FB02A3"/>
    <w:rsid w:val="00FB31C0"/>
    <w:rsid w:val="00FB4FF0"/>
    <w:rsid w:val="00FB5136"/>
    <w:rsid w:val="00FB57C7"/>
    <w:rsid w:val="00FB6293"/>
    <w:rsid w:val="00FB6CAA"/>
    <w:rsid w:val="00FC0B41"/>
    <w:rsid w:val="00FC1C6F"/>
    <w:rsid w:val="00FC1EFF"/>
    <w:rsid w:val="00FC291F"/>
    <w:rsid w:val="00FC29AA"/>
    <w:rsid w:val="00FC482D"/>
    <w:rsid w:val="00FC70DF"/>
    <w:rsid w:val="00FD014D"/>
    <w:rsid w:val="00FD0475"/>
    <w:rsid w:val="00FD1259"/>
    <w:rsid w:val="00FD4EAB"/>
    <w:rsid w:val="00FD5519"/>
    <w:rsid w:val="00FD56FD"/>
    <w:rsid w:val="00FD65DB"/>
    <w:rsid w:val="00FD66DC"/>
    <w:rsid w:val="00FD6EB3"/>
    <w:rsid w:val="00FD709C"/>
    <w:rsid w:val="00FD73FA"/>
    <w:rsid w:val="00FE1534"/>
    <w:rsid w:val="00FE3007"/>
    <w:rsid w:val="00FE3041"/>
    <w:rsid w:val="00FE3726"/>
    <w:rsid w:val="00FE3899"/>
    <w:rsid w:val="00FE4343"/>
    <w:rsid w:val="00FE55C1"/>
    <w:rsid w:val="00FE7879"/>
    <w:rsid w:val="00FF0320"/>
    <w:rsid w:val="00FF05A6"/>
    <w:rsid w:val="00FF05AA"/>
    <w:rsid w:val="00FF124C"/>
    <w:rsid w:val="00FF1644"/>
    <w:rsid w:val="00FF1AD4"/>
    <w:rsid w:val="00FF43CA"/>
    <w:rsid w:val="00FF5AEE"/>
    <w:rsid w:val="00FF5E5D"/>
    <w:rsid w:val="00FF7A61"/>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15:docId w15:val="{DA1F5EC0-E2A6-4316-A119-FAB964C4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3F"/>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E158EB"/>
    <w:pPr>
      <w:keepNext/>
      <w:keepLines/>
      <w:spacing w:after="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F031BA"/>
    <w:pPr>
      <w:keepNext/>
      <w:keepLines/>
      <w:spacing w:before="36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2C42AD"/>
    <w:pPr>
      <w:keepNext/>
      <w:keepLines/>
      <w:spacing w:before="480"/>
      <w:ind w:left="0" w:firstLine="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EB"/>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F031BA"/>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2C42AD"/>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716C86"/>
    <w:rPr>
      <w:rFonts w:ascii="Arial" w:eastAsia="Arial" w:hAnsi="Arial" w:cs="Arial"/>
      <w:color w:val="000000"/>
      <w:sz w:val="24"/>
    </w:rPr>
  </w:style>
  <w:style w:type="character" w:customStyle="1" w:styleId="linknotation">
    <w:name w:val="linknotation"/>
    <w:basedOn w:val="DefaultParagraphFont"/>
    <w:rsid w:val="0045126A"/>
  </w:style>
  <w:style w:type="character" w:customStyle="1" w:styleId="UnresolvedMention1">
    <w:name w:val="Unresolved Mention1"/>
    <w:basedOn w:val="DefaultParagraphFont"/>
    <w:uiPriority w:val="99"/>
    <w:semiHidden/>
    <w:unhideWhenUsed/>
    <w:rsid w:val="00614F56"/>
    <w:rPr>
      <w:color w:val="605E5C"/>
      <w:shd w:val="clear" w:color="auto" w:fill="E1DFDD"/>
    </w:rPr>
  </w:style>
  <w:style w:type="character" w:styleId="UnresolvedMention">
    <w:name w:val="Unresolved Mention"/>
    <w:basedOn w:val="DefaultParagraphFont"/>
    <w:uiPriority w:val="99"/>
    <w:semiHidden/>
    <w:unhideWhenUsed/>
    <w:rsid w:val="001A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177812927">
      <w:bodyDiv w:val="1"/>
      <w:marLeft w:val="0"/>
      <w:marRight w:val="0"/>
      <w:marTop w:val="0"/>
      <w:marBottom w:val="0"/>
      <w:divBdr>
        <w:top w:val="none" w:sz="0" w:space="0" w:color="auto"/>
        <w:left w:val="none" w:sz="0" w:space="0" w:color="auto"/>
        <w:bottom w:val="none" w:sz="0" w:space="0" w:color="auto"/>
        <w:right w:val="none" w:sz="0" w:space="0" w:color="auto"/>
      </w:divBdr>
      <w:divsChild>
        <w:div w:id="215437071">
          <w:marLeft w:val="1440"/>
          <w:marRight w:val="0"/>
          <w:marTop w:val="0"/>
          <w:marBottom w:val="240"/>
          <w:divBdr>
            <w:top w:val="none" w:sz="0" w:space="0" w:color="auto"/>
            <w:left w:val="none" w:sz="0" w:space="0" w:color="auto"/>
            <w:bottom w:val="none" w:sz="0" w:space="0" w:color="auto"/>
            <w:right w:val="none" w:sz="0" w:space="0" w:color="auto"/>
          </w:divBdr>
        </w:div>
      </w:divsChild>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570697247">
      <w:bodyDiv w:val="1"/>
      <w:marLeft w:val="0"/>
      <w:marRight w:val="0"/>
      <w:marTop w:val="0"/>
      <w:marBottom w:val="0"/>
      <w:divBdr>
        <w:top w:val="none" w:sz="0" w:space="0" w:color="auto"/>
        <w:left w:val="none" w:sz="0" w:space="0" w:color="auto"/>
        <w:bottom w:val="none" w:sz="0" w:space="0" w:color="auto"/>
        <w:right w:val="none" w:sz="0" w:space="0" w:color="auto"/>
      </w:divBdr>
      <w:divsChild>
        <w:div w:id="2010907896">
          <w:marLeft w:val="720"/>
          <w:marRight w:val="0"/>
          <w:marTop w:val="0"/>
          <w:marBottom w:val="240"/>
          <w:divBdr>
            <w:top w:val="none" w:sz="0" w:space="0" w:color="auto"/>
            <w:left w:val="none" w:sz="0" w:space="0" w:color="auto"/>
            <w:bottom w:val="none" w:sz="0" w:space="0" w:color="auto"/>
            <w:right w:val="none" w:sz="0" w:space="0" w:color="auto"/>
          </w:divBdr>
        </w:div>
      </w:divsChild>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 w:id="183580391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6" TargetMode="External"/><Relationship Id="rId18" Type="http://schemas.openxmlformats.org/officeDocument/2006/relationships/hyperlink" Target="https://grants.gov/learn-grants/grant-policies/omb-uniform-guidance-2014" TargetMode="External"/><Relationship Id="rId26" Type="http://schemas.openxmlformats.org/officeDocument/2006/relationships/hyperlink" Target="https://www.cde.ca.gov/sp/sw/t1/csicoefiscalinfo.asp" TargetMode="External"/><Relationship Id="rId3" Type="http://schemas.openxmlformats.org/officeDocument/2006/relationships/settings" Target="settings.xml"/><Relationship Id="rId21" Type="http://schemas.openxmlformats.org/officeDocument/2006/relationships/hyperlink" Target="https://www3.cde.ca.gov/gmart/gmartlogon.aspx" TargetMode="External"/><Relationship Id="rId7" Type="http://schemas.openxmlformats.org/officeDocument/2006/relationships/hyperlink" Target="https://www.cde.ca.gov/sp/sw/t1/essaassistdatafiles.asp" TargetMode="External"/><Relationship Id="rId12" Type="http://schemas.openxmlformats.org/officeDocument/2006/relationships/hyperlink" Target="https://www.cde.ca.gov/sp/sw/t1/csi.asp" TargetMode="External"/><Relationship Id="rId17" Type="http://schemas.openxmlformats.org/officeDocument/2006/relationships/hyperlink" Target="https://www.cde.ca.gov/sp/sw/t1/gmartcoepaaffins23.asp" TargetMode="External"/><Relationship Id="rId25" Type="http://schemas.openxmlformats.org/officeDocument/2006/relationships/hyperlink" Target="https://www.cde.ca.gov/schooldirecto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sp/sw/t1/csipromptguidance.asp" TargetMode="External"/><Relationship Id="rId20" Type="http://schemas.openxmlformats.org/officeDocument/2006/relationships/hyperlink" Target="https://www2.ed.gov/policy/elsec/leg/essa/snsfinalguidance06192019.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fg/fo/fm/generalassurances2024-25.as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e.ca.gov/sp/sw/t1/csicoeproginformation21.asp" TargetMode="External"/><Relationship Id="rId23" Type="http://schemas.openxmlformats.org/officeDocument/2006/relationships/hyperlink" Target="https://www.cde.ca.gov/sp/sw/t1/csicoeproginformation21.asp" TargetMode="External"/><Relationship Id="rId28" Type="http://schemas.openxmlformats.org/officeDocument/2006/relationships/hyperlink" Target="https://www.cde.ca.gov/fg/ac/ic/" TargetMode="External"/><Relationship Id="rId10" Type="http://schemas.openxmlformats.org/officeDocument/2006/relationships/hyperlink" Target="https://leginfo.legislature.ca.gov/faces/billNavClient.xhtml?bill_id=202320240AB157" TargetMode="External"/><Relationship Id="rId19" Type="http://schemas.openxmlformats.org/officeDocument/2006/relationships/hyperlink" Target="https://www.cde.ca.gov/sp/sw/t1/csicoeproginformation21.as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www.cde.ca.gov/re/lc/" TargetMode="External"/><Relationship Id="rId22" Type="http://schemas.openxmlformats.org/officeDocument/2006/relationships/hyperlink" Target="mailto:SISO@cde.ca.gov" TargetMode="External"/><Relationship Id="rId27" Type="http://schemas.openxmlformats.org/officeDocument/2006/relationships/hyperlink" Target="https://www.cde.ca.gov/fg/ac/sa/documents/csam2019complete.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ESSA CSI COE Reference Application 2024 - Title I (CA Dept of Education)</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2024 - Title I (CA Dept of Education)</dc:title>
  <dc:subject>This document is for reference only and copies of this document are not acceptable as the Every Student Succeeds ACT (ESSA) Comprehensive Support and Improvement (CSI) County Office of Education (COE) Application for Funding.</dc:subject>
  <dc:creator/>
  <cp:keywords/>
  <dc:description/>
  <cp:lastModifiedBy>Christopher Slaven</cp:lastModifiedBy>
  <cp:revision>5</cp:revision>
  <dcterms:created xsi:type="dcterms:W3CDTF">2025-01-09T20:37:00Z</dcterms:created>
  <dcterms:modified xsi:type="dcterms:W3CDTF">2025-01-10T22:41:00Z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5f62966048ce1b04a6908672afc8163987b4ef3297ec5d59f2cd7f67d47ee737</vt:lpwstr>
  </property>
</Properties>
</file>