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CD5A77" w14:textId="2F763195" w:rsidR="00DF1E37" w:rsidRPr="00241A68" w:rsidRDefault="00DA4C44" w:rsidP="00241A68">
      <w:pPr>
        <w:pStyle w:val="Heading1"/>
      </w:pPr>
      <w:r w:rsidRPr="00241A68">
        <w:t>High School Equivalency 202</w:t>
      </w:r>
      <w:r w:rsidR="00EB4472" w:rsidRPr="00241A68">
        <w:t>4</w:t>
      </w:r>
      <w:r w:rsidR="00F62345" w:rsidRPr="00241A68">
        <w:t xml:space="preserve"> Summer</w:t>
      </w:r>
      <w:r w:rsidRPr="00241A68">
        <w:t xml:space="preserve"> Convenings</w:t>
      </w:r>
      <w:r w:rsidR="00E95EBB" w:rsidRPr="00241A68">
        <w:t xml:space="preserve"> </w:t>
      </w:r>
      <w:r w:rsidR="00F57865" w:rsidRPr="00241A68">
        <w:t>GED</w:t>
      </w:r>
      <w:r w:rsidR="00E20DA1" w:rsidRPr="00241A68">
        <w:rPr>
          <w:vertAlign w:val="superscript"/>
        </w:rPr>
        <w:t>®</w:t>
      </w:r>
      <w:r w:rsidR="00F57865" w:rsidRPr="00241A68">
        <w:t xml:space="preserve"> Testing Service</w:t>
      </w:r>
      <w:r w:rsidR="00F31BAE">
        <w:t xml:space="preserve"> </w:t>
      </w:r>
      <w:r w:rsidR="001F0049">
        <w:br/>
      </w:r>
      <w:r w:rsidR="00F31BAE">
        <w:t>Notetaking Guide</w:t>
      </w:r>
      <w:r w:rsidR="00F67412" w:rsidRPr="00241A68">
        <w:t xml:space="preserve"> </w:t>
      </w:r>
    </w:p>
    <w:p w14:paraId="0F5EFF58" w14:textId="78E87837" w:rsidR="00D510F3" w:rsidRPr="005F31AB" w:rsidRDefault="00322A8A" w:rsidP="00F67412">
      <w:pPr>
        <w:spacing w:after="600"/>
        <w:jc w:val="center"/>
        <w:rPr>
          <w:rFonts w:asciiTheme="minorHAnsi" w:hAnsiTheme="minorHAnsi" w:cstheme="minorHAnsi"/>
        </w:rPr>
      </w:pPr>
      <w:r w:rsidRPr="005F31AB">
        <w:rPr>
          <w:rFonts w:asciiTheme="minorHAnsi" w:hAnsiTheme="minorHAnsi" w:cstheme="minorHAnsi"/>
        </w:rPr>
        <w:t xml:space="preserve">California Department of Education | </w:t>
      </w:r>
      <w:r w:rsidR="00D27E2C" w:rsidRPr="005F31AB">
        <w:rPr>
          <w:rFonts w:asciiTheme="minorHAnsi" w:hAnsiTheme="minorHAnsi" w:cstheme="minorHAnsi"/>
        </w:rPr>
        <w:t>August</w:t>
      </w:r>
      <w:r w:rsidRPr="005F31AB">
        <w:rPr>
          <w:rFonts w:asciiTheme="minorHAnsi" w:hAnsiTheme="minorHAnsi" w:cstheme="minorHAnsi"/>
        </w:rPr>
        <w:t xml:space="preserve"> 202</w:t>
      </w:r>
      <w:r w:rsidR="00EB4472" w:rsidRPr="005F31AB">
        <w:rPr>
          <w:rFonts w:asciiTheme="minorHAnsi" w:hAnsiTheme="minorHAnsi" w:cstheme="minorHAnsi"/>
        </w:rPr>
        <w:t>4</w:t>
      </w:r>
    </w:p>
    <w:p w14:paraId="448A47E0" w14:textId="77777777" w:rsidR="001B342A" w:rsidRPr="00700717" w:rsidRDefault="001B342A" w:rsidP="001B342A">
      <w:pPr>
        <w:pStyle w:val="Heading2"/>
        <w:tabs>
          <w:tab w:val="center" w:pos="4680"/>
        </w:tabs>
        <w:rPr>
          <w:rFonts w:cs="Arial"/>
        </w:rPr>
      </w:pPr>
      <w:r w:rsidRPr="00700717">
        <w:rPr>
          <w:rFonts w:cs="Arial"/>
        </w:rPr>
        <w:t>Welcome</w:t>
      </w:r>
      <w:r w:rsidRPr="00700717">
        <w:rPr>
          <w:rFonts w:cs="Arial"/>
        </w:rPr>
        <w:tab/>
      </w:r>
    </w:p>
    <w:p w14:paraId="07F42968" w14:textId="77777777" w:rsidR="001B342A" w:rsidRPr="00700717" w:rsidRDefault="001B342A" w:rsidP="001B342A">
      <w:pPr>
        <w:pStyle w:val="Heading3"/>
        <w:rPr>
          <w:rFonts w:asciiTheme="minorHAnsi" w:hAnsiTheme="minorHAnsi" w:cstheme="minorHAnsi"/>
          <w:color w:val="auto"/>
        </w:rPr>
      </w:pPr>
      <w:r w:rsidRPr="00700717">
        <w:rPr>
          <w:rFonts w:asciiTheme="minorHAnsi" w:hAnsiTheme="minorHAnsi" w:cstheme="minorHAnsi"/>
          <w:color w:val="auto"/>
        </w:rPr>
        <w:t>Today’s Session is the 20 Minute Decision</w:t>
      </w:r>
    </w:p>
    <w:p w14:paraId="3CE523C4" w14:textId="6E922619" w:rsidR="001B342A" w:rsidRPr="00700717" w:rsidRDefault="001B342A" w:rsidP="001B342A">
      <w:pPr>
        <w:rPr>
          <w:color w:val="auto"/>
        </w:rPr>
      </w:pPr>
      <w:r w:rsidRPr="00700717">
        <w:rPr>
          <w:color w:val="auto"/>
        </w:rPr>
        <w:t>Do we present</w:t>
      </w:r>
    </w:p>
    <w:p w14:paraId="3D99FDC1" w14:textId="71B4B7D3" w:rsidR="001B342A" w:rsidRPr="00CD7D5E" w:rsidRDefault="001B342A" w:rsidP="00CD7D5E">
      <w:pPr>
        <w:pStyle w:val="ListParagraph"/>
      </w:pPr>
      <w:r w:rsidRPr="00CD7D5E">
        <w:t>an update or refresh on the GED test and GED test materials, resources, and tools</w:t>
      </w:r>
      <w:r w:rsidR="00700717" w:rsidRPr="00CD7D5E">
        <w:t>; and</w:t>
      </w:r>
    </w:p>
    <w:p w14:paraId="57A8B000" w14:textId="77777777" w:rsidR="001B342A" w:rsidRPr="00CD7D5E" w:rsidRDefault="001B342A" w:rsidP="00CD7D5E">
      <w:pPr>
        <w:pStyle w:val="ListParagraph"/>
      </w:pPr>
      <w:r w:rsidRPr="00CD7D5E">
        <w:t>a deep dive into instructional and operational information to guide learners and educators?</w:t>
      </w:r>
    </w:p>
    <w:p w14:paraId="7D74D680" w14:textId="77777777" w:rsidR="001B342A" w:rsidRPr="00700717" w:rsidRDefault="001B342A" w:rsidP="001B342A">
      <w:pPr>
        <w:rPr>
          <w:color w:val="auto"/>
        </w:rPr>
      </w:pPr>
      <w:r w:rsidRPr="00700717">
        <w:rPr>
          <w:color w:val="auto"/>
        </w:rPr>
        <w:t>What do we have?</w:t>
      </w:r>
    </w:p>
    <w:p w14:paraId="0655D8ED" w14:textId="3B9B053B" w:rsidR="001B342A" w:rsidRPr="00700717" w:rsidRDefault="001B342A" w:rsidP="00CD7D5E">
      <w:pPr>
        <w:pStyle w:val="ListParagraph"/>
      </w:pPr>
      <w:r w:rsidRPr="00700717">
        <w:rPr>
          <w:rFonts w:eastAsia="Arial"/>
        </w:rPr>
        <w:t xml:space="preserve">The </w:t>
      </w:r>
      <w:hyperlink r:id="rId8" w:tooltip="GED website" w:history="1">
        <w:r w:rsidRPr="00700717">
          <w:rPr>
            <w:rStyle w:val="Hyperlink"/>
            <w:rFonts w:asciiTheme="minorHAnsi" w:eastAsia="Arial" w:hAnsiTheme="minorHAnsi" w:cstheme="minorHAnsi"/>
          </w:rPr>
          <w:t>GED website</w:t>
        </w:r>
      </w:hyperlink>
      <w:r w:rsidR="00700717">
        <w:rPr>
          <w:rFonts w:eastAsia="Arial"/>
        </w:rPr>
        <w:t xml:space="preserve"> </w:t>
      </w:r>
      <w:r w:rsidRPr="00700717">
        <w:rPr>
          <w:rFonts w:eastAsia="Arial"/>
        </w:rPr>
        <w:t>where the depth of information for “all things GED” is accessible to adult learners and educators</w:t>
      </w:r>
      <w:r w:rsidR="00700717">
        <w:rPr>
          <w:rFonts w:eastAsia="Arial"/>
        </w:rPr>
        <w:t>.</w:t>
      </w:r>
    </w:p>
    <w:p w14:paraId="266FA948" w14:textId="22AFF7FC" w:rsidR="001B342A" w:rsidRPr="00CD7D5E" w:rsidRDefault="001B342A" w:rsidP="00CD7D5E">
      <w:pPr>
        <w:pStyle w:val="ListParagraph"/>
      </w:pPr>
      <w:r w:rsidRPr="00CD7D5E">
        <w:rPr>
          <w:rFonts w:eastAsia="Arial"/>
        </w:rPr>
        <w:t>Recently held the Annual GED Conference in Long Beach, C</w:t>
      </w:r>
      <w:r w:rsidR="00700717" w:rsidRPr="00CD7D5E">
        <w:rPr>
          <w:rFonts w:eastAsia="Arial"/>
        </w:rPr>
        <w:t>alifornia</w:t>
      </w:r>
      <w:r w:rsidRPr="00CD7D5E">
        <w:rPr>
          <w:rFonts w:eastAsia="Arial"/>
        </w:rPr>
        <w:t xml:space="preserve"> where 200 of the 600 attendees were California educators</w:t>
      </w:r>
      <w:r w:rsidR="00700717" w:rsidRPr="00CD7D5E">
        <w:rPr>
          <w:rFonts w:eastAsia="Arial"/>
        </w:rPr>
        <w:t>.</w:t>
      </w:r>
    </w:p>
    <w:p w14:paraId="24BDF6F1" w14:textId="53C93159" w:rsidR="001B342A" w:rsidRPr="00700717" w:rsidRDefault="001B342A" w:rsidP="00CD7D5E">
      <w:pPr>
        <w:pStyle w:val="ListParagraph"/>
      </w:pPr>
      <w:r w:rsidRPr="00CD7D5E">
        <w:rPr>
          <w:rFonts w:eastAsia="Arial"/>
        </w:rPr>
        <w:t>GED</w:t>
      </w:r>
      <w:r w:rsidRPr="00700717">
        <w:rPr>
          <w:rFonts w:eastAsia="Arial"/>
        </w:rPr>
        <w:t xml:space="preserve"> staff are available for any additional information you may seek</w:t>
      </w:r>
      <w:r w:rsidR="00700717">
        <w:rPr>
          <w:rFonts w:eastAsia="Arial"/>
        </w:rPr>
        <w:t>.</w:t>
      </w:r>
    </w:p>
    <w:p w14:paraId="26B72F7A" w14:textId="68770303" w:rsidR="001B342A" w:rsidRPr="00700717" w:rsidRDefault="001B342A" w:rsidP="001B342A">
      <w:pPr>
        <w:spacing w:line="288" w:lineRule="auto"/>
        <w:textAlignment w:val="auto"/>
        <w:rPr>
          <w:rFonts w:asciiTheme="minorHAnsi" w:hAnsiTheme="minorHAnsi" w:cstheme="minorHAnsi"/>
          <w:color w:val="auto"/>
        </w:rPr>
      </w:pPr>
      <w:r w:rsidRPr="00700717">
        <w:rPr>
          <w:rFonts w:asciiTheme="minorHAnsi" w:hAnsiTheme="minorHAnsi" w:cstheme="minorHAnsi"/>
          <w:color w:val="auto"/>
        </w:rPr>
        <w:t>Today’s session will focus on recent innovations and enhancements</w:t>
      </w:r>
      <w:r w:rsidR="00700717">
        <w:rPr>
          <w:rFonts w:asciiTheme="minorHAnsi" w:hAnsiTheme="minorHAnsi" w:cstheme="minorHAnsi"/>
          <w:color w:val="auto"/>
        </w:rPr>
        <w:t>:</w:t>
      </w:r>
    </w:p>
    <w:p w14:paraId="5CA53070" w14:textId="567DE612" w:rsidR="001B342A" w:rsidRPr="00700717" w:rsidRDefault="001B342A" w:rsidP="00CD7D5E">
      <w:pPr>
        <w:pStyle w:val="ListParagraph"/>
      </w:pPr>
      <w:r w:rsidRPr="00700717">
        <w:rPr>
          <w:rFonts w:eastAsia="Arial"/>
        </w:rPr>
        <w:t>GED &amp; Me</w:t>
      </w:r>
      <w:r w:rsidR="00700717" w:rsidRPr="00700717">
        <w:rPr>
          <w:rFonts w:eastAsia="Arial"/>
          <w:vertAlign w:val="superscript"/>
        </w:rPr>
        <w:t>TM</w:t>
      </w:r>
      <w:r w:rsidR="00CD7D5E">
        <w:rPr>
          <w:rFonts w:eastAsia="Arial"/>
        </w:rPr>
        <w:t>—</w:t>
      </w:r>
      <w:r w:rsidRPr="00700717">
        <w:rPr>
          <w:rFonts w:eastAsia="Arial"/>
        </w:rPr>
        <w:t>The GED Mobile App</w:t>
      </w:r>
    </w:p>
    <w:p w14:paraId="48401FB7" w14:textId="18E9B355" w:rsidR="001B342A" w:rsidRPr="00700717" w:rsidRDefault="001B342A" w:rsidP="00CD7D5E">
      <w:pPr>
        <w:pStyle w:val="ListParagraph"/>
      </w:pPr>
      <w:r w:rsidRPr="00700717">
        <w:rPr>
          <w:rFonts w:eastAsia="Arial"/>
        </w:rPr>
        <w:t>UnplugGED</w:t>
      </w:r>
      <w:r w:rsidR="00700717" w:rsidRPr="00700717">
        <w:rPr>
          <w:rFonts w:eastAsia="Arial"/>
          <w:vertAlign w:val="superscript"/>
        </w:rPr>
        <w:t>TM</w:t>
      </w:r>
      <w:r w:rsidR="00CD7D5E">
        <w:rPr>
          <w:rFonts w:eastAsia="Arial"/>
        </w:rPr>
        <w:t>—</w:t>
      </w:r>
      <w:r w:rsidRPr="00700717">
        <w:rPr>
          <w:rFonts w:eastAsia="Arial"/>
        </w:rPr>
        <w:t>The GED Podcast</w:t>
      </w:r>
    </w:p>
    <w:p w14:paraId="5F0D7FF4" w14:textId="6F6A257C" w:rsidR="001B342A" w:rsidRPr="00700717" w:rsidRDefault="001B342A" w:rsidP="00CD7D5E">
      <w:pPr>
        <w:pStyle w:val="ListParagraph"/>
      </w:pPr>
      <w:r w:rsidRPr="00700717">
        <w:rPr>
          <w:rFonts w:eastAsia="Arial"/>
        </w:rPr>
        <w:t>GED TestPrepped</w:t>
      </w:r>
      <w:r w:rsidR="00CD7D5E" w:rsidRPr="00700717">
        <w:rPr>
          <w:rFonts w:eastAsia="Arial"/>
          <w:vertAlign w:val="superscript"/>
        </w:rPr>
        <w:t>TM</w:t>
      </w:r>
      <w:r w:rsidR="00CD7D5E">
        <w:rPr>
          <w:rFonts w:eastAsia="Arial"/>
        </w:rPr>
        <w:t>—</w:t>
      </w:r>
      <w:r w:rsidRPr="00700717">
        <w:rPr>
          <w:rFonts w:eastAsia="Arial"/>
        </w:rPr>
        <w:t>Coaching Program</w:t>
      </w:r>
    </w:p>
    <w:p w14:paraId="23F290A1" w14:textId="77777777" w:rsidR="001B342A" w:rsidRPr="00700717" w:rsidRDefault="001B342A" w:rsidP="00CD7D5E">
      <w:pPr>
        <w:rPr>
          <w:rFonts w:asciiTheme="minorHAnsi" w:hAnsiTheme="minorHAnsi" w:cstheme="minorHAnsi"/>
          <w:color w:val="auto"/>
        </w:rPr>
      </w:pPr>
      <w:r w:rsidRPr="00CD7D5E">
        <w:rPr>
          <w:rFonts w:eastAsia="Arial"/>
        </w:rPr>
        <w:t>Learning</w:t>
      </w:r>
      <w:r w:rsidRPr="00700717">
        <w:rPr>
          <w:rFonts w:asciiTheme="minorHAnsi" w:eastAsia="Arial" w:hAnsiTheme="minorHAnsi" w:cstheme="minorHAnsi"/>
          <w:color w:val="auto"/>
        </w:rPr>
        <w:t xml:space="preserve"> Preferences Assessment</w:t>
      </w:r>
    </w:p>
    <w:p w14:paraId="2BA333ED" w14:textId="77777777" w:rsidR="001B342A" w:rsidRPr="00700717" w:rsidRDefault="001B342A" w:rsidP="00CD7D5E">
      <w:pPr>
        <w:pStyle w:val="ListParagraph"/>
      </w:pPr>
      <w:r w:rsidRPr="00700717">
        <w:rPr>
          <w:rFonts w:eastAsia="Arial"/>
        </w:rPr>
        <w:t>GEDWorks™</w:t>
      </w:r>
    </w:p>
    <w:p w14:paraId="73583F84" w14:textId="77777777" w:rsidR="001B342A" w:rsidRPr="00700717" w:rsidRDefault="001B342A" w:rsidP="001B342A">
      <w:pPr>
        <w:contextualSpacing/>
        <w:textAlignment w:val="auto"/>
        <w:rPr>
          <w:rFonts w:asciiTheme="minorHAnsi" w:eastAsia="Arial" w:hAnsiTheme="minorHAnsi" w:cstheme="minorHAnsi"/>
          <w:color w:val="auto"/>
        </w:rPr>
      </w:pPr>
      <w:r w:rsidRPr="00700717">
        <w:rPr>
          <w:rFonts w:asciiTheme="minorHAnsi" w:eastAsia="Arial" w:hAnsiTheme="minorHAnsi" w:cstheme="minorHAnsi"/>
          <w:color w:val="auto"/>
        </w:rPr>
        <w:t>Pearson adopted the interrobang punctuation to emphasize the company’s motto of “Always Learning.”</w:t>
      </w:r>
    </w:p>
    <w:p w14:paraId="5FF4E9C1" w14:textId="68AE1C72" w:rsidR="00D510F3" w:rsidRPr="005F31AB" w:rsidRDefault="00A72FFE" w:rsidP="00F779FC">
      <w:pPr>
        <w:pStyle w:val="Heading2"/>
        <w:pageBreakBefore/>
      </w:pPr>
      <w:r w:rsidRPr="005F31AB">
        <w:lastRenderedPageBreak/>
        <w:t>GED &amp; Me: The Official GED Mobile App!</w:t>
      </w:r>
    </w:p>
    <w:p w14:paraId="2DFE0B27" w14:textId="77777777" w:rsidR="00B1609D" w:rsidRPr="005F31AB" w:rsidRDefault="00A72FFE" w:rsidP="00A0683D">
      <w:pPr>
        <w:pStyle w:val="ListParagraph"/>
        <w:numPr>
          <w:ilvl w:val="0"/>
          <w:numId w:val="2"/>
        </w:numPr>
        <w:spacing w:line="276" w:lineRule="auto"/>
        <w:rPr>
          <w:rFonts w:asciiTheme="minorHAnsi" w:hAnsiTheme="minorHAnsi" w:cstheme="minorHAnsi"/>
        </w:rPr>
      </w:pPr>
      <w:r w:rsidRPr="005F31AB">
        <w:rPr>
          <w:rFonts w:asciiTheme="minorHAnsi" w:eastAsiaTheme="majorEastAsia" w:hAnsiTheme="minorHAnsi" w:cstheme="minorHAnsi"/>
          <w:color w:val="000000" w:themeColor="text1"/>
          <w:kern w:val="24"/>
        </w:rPr>
        <w:t>Launched June 26, 2024</w:t>
      </w:r>
    </w:p>
    <w:p w14:paraId="64A8D8E5" w14:textId="77777777" w:rsidR="00B1609D" w:rsidRPr="005F31AB" w:rsidRDefault="00A72FFE" w:rsidP="00A0683D">
      <w:pPr>
        <w:pStyle w:val="ListParagraph"/>
        <w:numPr>
          <w:ilvl w:val="0"/>
          <w:numId w:val="2"/>
        </w:numPr>
        <w:spacing w:line="276" w:lineRule="auto"/>
        <w:rPr>
          <w:rFonts w:asciiTheme="minorHAnsi" w:hAnsiTheme="minorHAnsi" w:cstheme="minorHAnsi"/>
        </w:rPr>
      </w:pPr>
      <w:r w:rsidRPr="005F31AB">
        <w:rPr>
          <w:rFonts w:asciiTheme="minorHAnsi" w:eastAsiaTheme="majorEastAsia" w:hAnsiTheme="minorHAnsi" w:cstheme="minorHAnsi"/>
          <w:color w:val="000000" w:themeColor="text1"/>
          <w:kern w:val="24"/>
        </w:rPr>
        <w:t>Available in the App Store</w:t>
      </w:r>
    </w:p>
    <w:p w14:paraId="2202C1A9" w14:textId="77777777" w:rsidR="00871584" w:rsidRPr="005F31AB" w:rsidRDefault="00A72FFE" w:rsidP="00A0683D">
      <w:pPr>
        <w:pStyle w:val="ListParagraph"/>
        <w:numPr>
          <w:ilvl w:val="0"/>
          <w:numId w:val="2"/>
        </w:numPr>
        <w:spacing w:line="276" w:lineRule="auto"/>
        <w:rPr>
          <w:rFonts w:asciiTheme="minorHAnsi" w:hAnsiTheme="minorHAnsi" w:cstheme="minorHAnsi"/>
        </w:rPr>
      </w:pPr>
      <w:r w:rsidRPr="005F31AB">
        <w:rPr>
          <w:rFonts w:asciiTheme="minorHAnsi" w:eastAsiaTheme="majorEastAsia" w:hAnsiTheme="minorHAnsi" w:cstheme="minorHAnsi"/>
          <w:color w:val="000000" w:themeColor="text1"/>
          <w:kern w:val="24"/>
        </w:rPr>
        <w:t>Coming next</w:t>
      </w:r>
    </w:p>
    <w:p w14:paraId="2BA7BCD3" w14:textId="77777777" w:rsidR="00871584" w:rsidRPr="00F779FC" w:rsidRDefault="00A72FFE" w:rsidP="00A0683D">
      <w:pPr>
        <w:pStyle w:val="ListParagraph"/>
        <w:numPr>
          <w:ilvl w:val="1"/>
          <w:numId w:val="1"/>
        </w:numPr>
        <w:ind w:left="1224"/>
      </w:pPr>
      <w:r w:rsidRPr="00F779FC">
        <w:rPr>
          <w:rFonts w:eastAsiaTheme="majorEastAsia"/>
        </w:rPr>
        <w:t>Android versio</w:t>
      </w:r>
      <w:r w:rsidR="00871584" w:rsidRPr="00F779FC">
        <w:rPr>
          <w:rFonts w:eastAsiaTheme="majorEastAsia"/>
        </w:rPr>
        <w:t>n</w:t>
      </w:r>
    </w:p>
    <w:p w14:paraId="4B73EBA4" w14:textId="53A2E7E9" w:rsidR="00B1609D" w:rsidRPr="00F779FC" w:rsidRDefault="00A72FFE" w:rsidP="00A0683D">
      <w:pPr>
        <w:pStyle w:val="ListParagraph"/>
        <w:numPr>
          <w:ilvl w:val="1"/>
          <w:numId w:val="1"/>
        </w:numPr>
        <w:ind w:left="1224"/>
      </w:pPr>
      <w:r w:rsidRPr="00F779FC">
        <w:rPr>
          <w:rFonts w:eastAsiaTheme="majorEastAsia"/>
        </w:rPr>
        <w:t>Spanish language version</w:t>
      </w:r>
    </w:p>
    <w:p w14:paraId="6726928C" w14:textId="03AAD32C" w:rsidR="00D510F3" w:rsidRPr="005F31AB" w:rsidRDefault="00A72FFE" w:rsidP="00A0683D">
      <w:pPr>
        <w:pStyle w:val="ListParagraph"/>
        <w:numPr>
          <w:ilvl w:val="0"/>
          <w:numId w:val="2"/>
        </w:numPr>
        <w:spacing w:line="276" w:lineRule="auto"/>
        <w:rPr>
          <w:rFonts w:asciiTheme="minorHAnsi" w:hAnsiTheme="minorHAnsi" w:cstheme="minorHAnsi"/>
        </w:rPr>
      </w:pPr>
      <w:r w:rsidRPr="005F31AB">
        <w:rPr>
          <w:rFonts w:asciiTheme="minorHAnsi" w:eastAsiaTheme="majorEastAsia" w:hAnsiTheme="minorHAnsi" w:cstheme="minorHAnsi"/>
          <w:color w:val="000000" w:themeColor="text1"/>
          <w:kern w:val="24"/>
        </w:rPr>
        <w:t>More than 20,000 downloads in the first two weeks</w:t>
      </w:r>
    </w:p>
    <w:p w14:paraId="64B13871" w14:textId="729E09F3" w:rsidR="00A24739" w:rsidRPr="005F31AB" w:rsidRDefault="00A24739" w:rsidP="00A0683D">
      <w:pPr>
        <w:pStyle w:val="ListParagraph"/>
        <w:numPr>
          <w:ilvl w:val="0"/>
          <w:numId w:val="2"/>
        </w:numPr>
        <w:spacing w:line="276" w:lineRule="auto"/>
        <w:rPr>
          <w:rFonts w:asciiTheme="minorHAnsi" w:hAnsiTheme="minorHAnsi" w:cstheme="minorHAnsi"/>
        </w:rPr>
      </w:pPr>
      <w:r w:rsidRPr="005F31AB">
        <w:rPr>
          <w:rFonts w:asciiTheme="minorHAnsi" w:eastAsiaTheme="majorEastAsia" w:hAnsiTheme="minorHAnsi" w:cstheme="minorHAnsi"/>
          <w:color w:val="000000" w:themeColor="text1"/>
          <w:kern w:val="24"/>
        </w:rPr>
        <w:t xml:space="preserve">Guiding </w:t>
      </w:r>
      <w:r w:rsidR="00E322AE" w:rsidRPr="005F31AB">
        <w:rPr>
          <w:rFonts w:asciiTheme="minorHAnsi" w:eastAsiaTheme="majorEastAsia" w:hAnsiTheme="minorHAnsi" w:cstheme="minorHAnsi"/>
          <w:color w:val="000000" w:themeColor="text1"/>
          <w:kern w:val="24"/>
        </w:rPr>
        <w:t>principles</w:t>
      </w:r>
    </w:p>
    <w:p w14:paraId="30C2D34D" w14:textId="2267F0A6" w:rsidR="00E322AE" w:rsidRPr="00F779FC" w:rsidRDefault="00E322AE" w:rsidP="00A0683D">
      <w:pPr>
        <w:pStyle w:val="ListParagraph"/>
        <w:numPr>
          <w:ilvl w:val="1"/>
          <w:numId w:val="1"/>
        </w:numPr>
        <w:ind w:left="1224"/>
      </w:pPr>
      <w:r w:rsidRPr="00F779FC">
        <w:rPr>
          <w:rFonts w:eastAsiaTheme="majorEastAsia"/>
        </w:rPr>
        <w:t>Offers an easy-to-access resource that can make a difference in the lives of learners</w:t>
      </w:r>
    </w:p>
    <w:p w14:paraId="27A29E53" w14:textId="0E2C6214" w:rsidR="0043518D" w:rsidRPr="00F779FC" w:rsidRDefault="0043518D" w:rsidP="00A0683D">
      <w:pPr>
        <w:pStyle w:val="ListParagraph"/>
        <w:numPr>
          <w:ilvl w:val="1"/>
          <w:numId w:val="1"/>
        </w:numPr>
        <w:ind w:left="1224"/>
      </w:pPr>
      <w:r w:rsidRPr="00F779FC">
        <w:rPr>
          <w:rFonts w:eastAsiaTheme="majorEastAsia"/>
        </w:rPr>
        <w:t>Provides simplicity</w:t>
      </w:r>
    </w:p>
    <w:p w14:paraId="5B13948D" w14:textId="79253C55" w:rsidR="00036B8B" w:rsidRPr="00F779FC" w:rsidRDefault="0043518D" w:rsidP="00A0683D">
      <w:pPr>
        <w:pStyle w:val="ListParagraph"/>
        <w:numPr>
          <w:ilvl w:val="1"/>
          <w:numId w:val="1"/>
        </w:numPr>
        <w:ind w:left="1224"/>
      </w:pPr>
      <w:r w:rsidRPr="00F779FC">
        <w:rPr>
          <w:rFonts w:eastAsiaTheme="majorEastAsia"/>
        </w:rPr>
        <w:t>Forges relationships</w:t>
      </w:r>
    </w:p>
    <w:p w14:paraId="385EA925" w14:textId="58BE05FA" w:rsidR="00D175BA" w:rsidRPr="005F31AB" w:rsidRDefault="00036B8B" w:rsidP="005B10E7">
      <w:pPr>
        <w:pStyle w:val="Heading2"/>
      </w:pPr>
      <w:r w:rsidRPr="005F31AB">
        <w:t xml:space="preserve">Education </w:t>
      </w:r>
      <w:r w:rsidR="003A3268" w:rsidRPr="005B10E7">
        <w:t>UnplugGED</w:t>
      </w:r>
      <w:r w:rsidR="003A3268" w:rsidRPr="005F31AB">
        <w:t>:  The official podcast of GED Testing Servic</w:t>
      </w:r>
      <w:r w:rsidR="00D175BA" w:rsidRPr="005F31AB">
        <w:t>e</w:t>
      </w:r>
    </w:p>
    <w:p w14:paraId="1166B5B3" w14:textId="44986B31" w:rsidR="00ED7004" w:rsidRPr="005F31AB" w:rsidRDefault="00325B9E" w:rsidP="00862F8D">
      <w:pPr>
        <w:pStyle w:val="ListParagraph"/>
      </w:pPr>
      <w:r w:rsidRPr="005F31AB">
        <w:rPr>
          <w:rFonts w:eastAsia="Arial"/>
        </w:rPr>
        <w:t>Listen </w:t>
      </w:r>
      <w:r w:rsidR="005F31AB">
        <w:rPr>
          <w:rFonts w:eastAsia="Arial"/>
        </w:rPr>
        <w:t>and</w:t>
      </w:r>
      <w:r w:rsidRPr="005F31AB">
        <w:rPr>
          <w:rFonts w:eastAsia="Arial"/>
        </w:rPr>
        <w:t xml:space="preserve"> </w:t>
      </w:r>
      <w:r w:rsidRPr="00862F8D">
        <w:rPr>
          <w:rFonts w:eastAsia="Arial"/>
        </w:rPr>
        <w:t>subscribe</w:t>
      </w:r>
      <w:r w:rsidR="00871584" w:rsidRPr="005F31AB">
        <w:rPr>
          <w:rFonts w:eastAsia="Arial"/>
        </w:rPr>
        <w:t xml:space="preserve"> </w:t>
      </w:r>
      <w:r w:rsidR="005F31AB">
        <w:rPr>
          <w:rFonts w:eastAsia="Arial"/>
        </w:rPr>
        <w:t xml:space="preserve">to the </w:t>
      </w:r>
      <w:hyperlink r:id="rId9" w:tooltip="Education UnplugGED podcast" w:history="1">
        <w:r w:rsidR="005F31AB" w:rsidRPr="005F31AB">
          <w:rPr>
            <w:rStyle w:val="Hyperlink"/>
            <w:rFonts w:asciiTheme="minorHAnsi" w:eastAsia="Arial" w:hAnsiTheme="minorHAnsi" w:cstheme="minorHAnsi"/>
          </w:rPr>
          <w:t>Education UnplugGED podcast</w:t>
        </w:r>
      </w:hyperlink>
      <w:r w:rsidR="00440055">
        <w:rPr>
          <w:rFonts w:eastAsia="Arial"/>
        </w:rPr>
        <w:t>.</w:t>
      </w:r>
    </w:p>
    <w:p w14:paraId="0743C5A2" w14:textId="750538FA" w:rsidR="00F76243" w:rsidRPr="00862F8D" w:rsidRDefault="00975151" w:rsidP="00862F8D">
      <w:pPr>
        <w:pStyle w:val="ListParagraph"/>
        <w:rPr>
          <w:rStyle w:val="Emphasis"/>
          <w:b/>
          <w:bCs/>
          <w:i w:val="0"/>
          <w:iCs w:val="0"/>
        </w:rPr>
      </w:pPr>
      <w:r w:rsidRPr="00862F8D">
        <w:rPr>
          <w:b/>
          <w:bCs/>
        </w:rPr>
        <w:t xml:space="preserve">Embracing the future of </w:t>
      </w:r>
      <w:proofErr w:type="gramStart"/>
      <w:r w:rsidRPr="00862F8D">
        <w:rPr>
          <w:b/>
          <w:bCs/>
        </w:rPr>
        <w:t>learning;</w:t>
      </w:r>
      <w:proofErr w:type="gramEnd"/>
      <w:r w:rsidRPr="00862F8D">
        <w:rPr>
          <w:b/>
          <w:bCs/>
        </w:rPr>
        <w:t xml:space="preserve"> where education meets </w:t>
      </w:r>
      <w:r w:rsidR="007410C5" w:rsidRPr="00862F8D">
        <w:rPr>
          <w:b/>
          <w:bCs/>
        </w:rPr>
        <w:t>innovation.</w:t>
      </w:r>
    </w:p>
    <w:p w14:paraId="401601FC" w14:textId="77777777" w:rsidR="00617794" w:rsidRPr="005B10E7" w:rsidRDefault="00617794" w:rsidP="005B10E7">
      <w:pPr>
        <w:pStyle w:val="ListParagraph"/>
      </w:pPr>
      <w:r w:rsidRPr="005B10E7">
        <w:rPr>
          <w:rFonts w:eastAsiaTheme="minorEastAsia"/>
        </w:rPr>
        <w:t>A podcast for educators and learners.</w:t>
      </w:r>
    </w:p>
    <w:p w14:paraId="2756E7CE" w14:textId="5EB9BC9D" w:rsidR="00617794" w:rsidRPr="005B10E7" w:rsidRDefault="00617794" w:rsidP="005B10E7">
      <w:pPr>
        <w:pStyle w:val="ListParagraph"/>
      </w:pPr>
      <w:r w:rsidRPr="005B10E7">
        <w:rPr>
          <w:rFonts w:eastAsiaTheme="minorEastAsia"/>
        </w:rPr>
        <w:t>Hosted by Vicki Greene, President, GED Testing Service, to engage</w:t>
      </w:r>
      <w:r w:rsidR="004B25F9" w:rsidRPr="005B10E7">
        <w:rPr>
          <w:rFonts w:eastAsiaTheme="minorEastAsia"/>
        </w:rPr>
        <w:t xml:space="preserve"> </w:t>
      </w:r>
      <w:r w:rsidRPr="005B10E7">
        <w:rPr>
          <w:rFonts w:eastAsiaTheme="minorEastAsia"/>
        </w:rPr>
        <w:t>thought</w:t>
      </w:r>
      <w:r w:rsidR="005B10E7" w:rsidRPr="005B10E7">
        <w:rPr>
          <w:rFonts w:eastAsiaTheme="minorEastAsia"/>
        </w:rPr>
        <w:t xml:space="preserve"> </w:t>
      </w:r>
      <w:r w:rsidRPr="005B10E7">
        <w:rPr>
          <w:rFonts w:eastAsiaTheme="minorEastAsia"/>
        </w:rPr>
        <w:t>leaders, educators, and industry experts in candid conversations</w:t>
      </w:r>
      <w:r w:rsidR="00E278CC">
        <w:rPr>
          <w:rFonts w:eastAsiaTheme="minorEastAsia"/>
        </w:rPr>
        <w:t>—</w:t>
      </w:r>
      <w:r w:rsidRPr="005B10E7">
        <w:rPr>
          <w:rFonts w:eastAsiaTheme="minorEastAsia"/>
        </w:rPr>
        <w:t>a 36</w:t>
      </w:r>
      <w:r w:rsidR="005B10E7" w:rsidRPr="005B10E7">
        <w:rPr>
          <w:rFonts w:eastAsiaTheme="minorEastAsia"/>
        </w:rPr>
        <w:t>0-degree</w:t>
      </w:r>
      <w:r w:rsidRPr="005B10E7">
        <w:rPr>
          <w:rFonts w:eastAsiaTheme="minorEastAsia"/>
        </w:rPr>
        <w:t xml:space="preserve"> view of adult education.</w:t>
      </w:r>
    </w:p>
    <w:p w14:paraId="4C0799B6" w14:textId="77777777" w:rsidR="00617794" w:rsidRPr="005B10E7" w:rsidRDefault="00617794" w:rsidP="005B10E7">
      <w:pPr>
        <w:pStyle w:val="ListParagraph"/>
      </w:pPr>
      <w:r w:rsidRPr="005B10E7">
        <w:rPr>
          <w:rFonts w:eastAsiaTheme="minorEastAsia"/>
        </w:rPr>
        <w:t xml:space="preserve">Interviews take the listener on a journey to uncover the evolving landscape of education and workforce development. </w:t>
      </w:r>
    </w:p>
    <w:p w14:paraId="5AA0A6B8" w14:textId="77777777" w:rsidR="00617794" w:rsidRPr="005B10E7" w:rsidRDefault="00617794" w:rsidP="005B10E7">
      <w:pPr>
        <w:pStyle w:val="ListParagraph"/>
      </w:pPr>
      <w:r w:rsidRPr="005B10E7">
        <w:rPr>
          <w:rFonts w:eastAsiaTheme="minorEastAsia"/>
        </w:rPr>
        <w:t>Occurring twice monthly</w:t>
      </w:r>
    </w:p>
    <w:p w14:paraId="41D7B062" w14:textId="2C52A2F4" w:rsidR="00D510F3" w:rsidRPr="005B10E7" w:rsidRDefault="001909D4" w:rsidP="005B10E7">
      <w:pPr>
        <w:pStyle w:val="ListParagraph"/>
      </w:pPr>
      <w:r w:rsidRPr="005B10E7">
        <w:t>Tuesdays for Teachers</w:t>
      </w:r>
    </w:p>
    <w:p w14:paraId="54DBFF7B" w14:textId="144B0022" w:rsidR="00D67869" w:rsidRPr="005F31AB" w:rsidRDefault="0045528B" w:rsidP="00F779FC">
      <w:pPr>
        <w:pStyle w:val="Heading2"/>
        <w:pageBreakBefore/>
      </w:pPr>
      <w:r w:rsidRPr="005F31AB">
        <w:lastRenderedPageBreak/>
        <w:t xml:space="preserve">GEDTest Prepped </w:t>
      </w:r>
      <w:r w:rsidR="00632DBB" w:rsidRPr="005F31AB">
        <w:t>Coaching</w:t>
      </w:r>
      <w:r w:rsidRPr="005F31AB">
        <w:t xml:space="preserve"> Program</w:t>
      </w:r>
    </w:p>
    <w:p w14:paraId="1A924888" w14:textId="5D935453" w:rsidR="0008270C" w:rsidRPr="005F31AB" w:rsidRDefault="00D82876" w:rsidP="00632DBB">
      <w:r w:rsidRPr="005F31AB">
        <w:t>Test Mastery Mindset</w:t>
      </w:r>
      <w:r w:rsidR="00632DBB">
        <w:t xml:space="preserve"> </w:t>
      </w:r>
      <w:r w:rsidR="004D78AC" w:rsidRPr="005F31AB">
        <w:t>partnership with Fifth Theory Education</w:t>
      </w:r>
    </w:p>
    <w:p w14:paraId="68B5C1C2" w14:textId="1882D65E" w:rsidR="00196B5A" w:rsidRPr="005F31AB" w:rsidRDefault="0032534B" w:rsidP="001909D4">
      <w:pPr>
        <w:pStyle w:val="Heading3"/>
        <w:rPr>
          <w:rFonts w:asciiTheme="minorHAnsi" w:hAnsiTheme="minorHAnsi" w:cstheme="minorHAnsi"/>
        </w:rPr>
      </w:pPr>
      <w:r w:rsidRPr="005F31AB">
        <w:rPr>
          <w:rFonts w:asciiTheme="minorHAnsi" w:hAnsiTheme="minorHAnsi" w:cstheme="minorHAnsi"/>
        </w:rPr>
        <w:t>Why GED and Test Prepped Coaching</w:t>
      </w:r>
      <w:r w:rsidR="001909D4" w:rsidRPr="005F31AB">
        <w:rPr>
          <w:rFonts w:asciiTheme="minorHAnsi" w:hAnsiTheme="minorHAnsi" w:cstheme="minorHAnsi"/>
        </w:rPr>
        <w:t>?</w:t>
      </w:r>
    </w:p>
    <w:p w14:paraId="285E4C59" w14:textId="77777777" w:rsidR="00A67368" w:rsidRPr="005F31AB" w:rsidRDefault="007C4D8E" w:rsidP="001909D4">
      <w:pPr>
        <w:pStyle w:val="ListParagraph"/>
        <w:rPr>
          <w:rFonts w:asciiTheme="minorHAnsi" w:hAnsiTheme="minorHAnsi" w:cstheme="minorHAnsi"/>
        </w:rPr>
      </w:pPr>
      <w:r w:rsidRPr="005F31AB">
        <w:rPr>
          <w:rFonts w:asciiTheme="minorHAnsi" w:hAnsiTheme="minorHAnsi" w:cstheme="minorHAnsi"/>
        </w:rPr>
        <w:t>Gain new skills to help your students on their journey</w:t>
      </w:r>
      <w:r w:rsidR="00A67368" w:rsidRPr="005F31AB">
        <w:rPr>
          <w:rFonts w:asciiTheme="minorHAnsi" w:hAnsiTheme="minorHAnsi" w:cstheme="minorHAnsi"/>
        </w:rPr>
        <w:t>s</w:t>
      </w:r>
    </w:p>
    <w:p w14:paraId="3CF41321" w14:textId="416849CE" w:rsidR="00B70F71" w:rsidRPr="00195BEF" w:rsidRDefault="00B70F71" w:rsidP="00A0683D">
      <w:pPr>
        <w:pStyle w:val="ListParagraph"/>
        <w:numPr>
          <w:ilvl w:val="1"/>
          <w:numId w:val="1"/>
        </w:numPr>
        <w:ind w:left="1224"/>
      </w:pPr>
      <w:r w:rsidRPr="00195BEF">
        <w:t>Many students languish 140</w:t>
      </w:r>
      <w:r w:rsidR="007F75D7" w:rsidRPr="00195BEF">
        <w:t>–</w:t>
      </w:r>
      <w:r w:rsidRPr="00195BEF">
        <w:t>145</w:t>
      </w:r>
    </w:p>
    <w:p w14:paraId="7A8EBC1D" w14:textId="77777777" w:rsidR="00B70F71" w:rsidRPr="00195BEF" w:rsidRDefault="00B70F71" w:rsidP="00A0683D">
      <w:pPr>
        <w:pStyle w:val="ListParagraph"/>
        <w:numPr>
          <w:ilvl w:val="1"/>
          <w:numId w:val="1"/>
        </w:numPr>
        <w:ind w:left="1224"/>
      </w:pPr>
      <w:r w:rsidRPr="00195BEF">
        <w:t>Serves as a tool for educators to help students go beyond academic preparation</w:t>
      </w:r>
    </w:p>
    <w:p w14:paraId="50D3B0A6" w14:textId="77777777" w:rsidR="00B70F71" w:rsidRPr="00195BEF" w:rsidRDefault="00B70F71" w:rsidP="00A0683D">
      <w:pPr>
        <w:pStyle w:val="ListParagraph"/>
        <w:numPr>
          <w:ilvl w:val="1"/>
          <w:numId w:val="1"/>
        </w:numPr>
        <w:ind w:left="1224"/>
      </w:pPr>
      <w:r w:rsidRPr="00195BEF">
        <w:t>Gives the educator insight and actionable points to coach students</w:t>
      </w:r>
    </w:p>
    <w:p w14:paraId="642CC3EB" w14:textId="77777777" w:rsidR="00B70F71" w:rsidRPr="00195BEF" w:rsidRDefault="00B70F71" w:rsidP="00A0683D">
      <w:pPr>
        <w:pStyle w:val="ListParagraph"/>
        <w:numPr>
          <w:ilvl w:val="1"/>
          <w:numId w:val="1"/>
        </w:numPr>
        <w:ind w:left="1224"/>
      </w:pPr>
      <w:r w:rsidRPr="00195BEF">
        <w:t>Alternative to repeatedly taking practice tests</w:t>
      </w:r>
    </w:p>
    <w:p w14:paraId="79B9A5EF" w14:textId="1C50D545" w:rsidR="001909D4" w:rsidRPr="005F31AB" w:rsidRDefault="00DA42CF" w:rsidP="00F779FC">
      <w:pPr>
        <w:pStyle w:val="Heading3"/>
        <w:rPr>
          <w:rFonts w:asciiTheme="minorHAnsi" w:hAnsiTheme="minorHAnsi" w:cstheme="minorHAnsi"/>
        </w:rPr>
      </w:pPr>
      <w:r w:rsidRPr="005F31AB">
        <w:rPr>
          <w:rFonts w:asciiTheme="minorHAnsi" w:hAnsiTheme="minorHAnsi" w:cstheme="minorHAnsi"/>
        </w:rPr>
        <w:t>GED Test</w:t>
      </w:r>
      <w:r w:rsidR="000114A6" w:rsidRPr="005F31AB">
        <w:rPr>
          <w:rFonts w:asciiTheme="minorHAnsi" w:hAnsiTheme="minorHAnsi" w:cstheme="minorHAnsi"/>
        </w:rPr>
        <w:t>Prepped Coaching Program</w:t>
      </w:r>
    </w:p>
    <w:p w14:paraId="566E2DFB" w14:textId="77777777" w:rsidR="001C5940" w:rsidRPr="005F31AB" w:rsidRDefault="00C758B5" w:rsidP="00A0683D">
      <w:pPr>
        <w:pStyle w:val="ListParagraph"/>
        <w:numPr>
          <w:ilvl w:val="0"/>
          <w:numId w:val="3"/>
        </w:numPr>
        <w:spacing w:line="216" w:lineRule="auto"/>
        <w:textAlignment w:val="auto"/>
        <w:rPr>
          <w:rFonts w:asciiTheme="minorHAnsi" w:hAnsiTheme="minorHAnsi" w:cstheme="minorHAnsi"/>
          <w:color w:val="000000" w:themeColor="text1"/>
        </w:rPr>
      </w:pPr>
      <w:r w:rsidRPr="005F31AB">
        <w:rPr>
          <w:rFonts w:asciiTheme="minorHAnsi" w:eastAsiaTheme="minorEastAsia" w:hAnsiTheme="minorHAnsi" w:cstheme="minorHAnsi"/>
          <w:color w:val="000000" w:themeColor="text1"/>
          <w:kern w:val="24"/>
        </w:rPr>
        <w:t>Educator becomes “Coach Certified” and earns a badge</w:t>
      </w:r>
    </w:p>
    <w:p w14:paraId="47870779" w14:textId="77777777" w:rsidR="001C5940" w:rsidRPr="005F31AB" w:rsidRDefault="00C758B5" w:rsidP="00A0683D">
      <w:pPr>
        <w:pStyle w:val="ListParagraph"/>
        <w:numPr>
          <w:ilvl w:val="0"/>
          <w:numId w:val="3"/>
        </w:numPr>
        <w:spacing w:line="216" w:lineRule="auto"/>
        <w:textAlignment w:val="auto"/>
        <w:rPr>
          <w:rFonts w:asciiTheme="minorHAnsi" w:hAnsiTheme="minorHAnsi" w:cstheme="minorHAnsi"/>
          <w:color w:val="000000" w:themeColor="text1"/>
        </w:rPr>
      </w:pPr>
      <w:r w:rsidRPr="005F31AB">
        <w:rPr>
          <w:rFonts w:asciiTheme="minorHAnsi" w:eastAsiaTheme="minorEastAsia" w:hAnsiTheme="minorHAnsi" w:cstheme="minorHAnsi"/>
          <w:color w:val="000000" w:themeColor="text1"/>
          <w:kern w:val="24"/>
        </w:rPr>
        <w:t>Participate in six learning modules that take a total of 45 minutes</w:t>
      </w:r>
    </w:p>
    <w:p w14:paraId="242E118D" w14:textId="77777777" w:rsidR="001C5940" w:rsidRPr="005F31AB" w:rsidRDefault="00C758B5" w:rsidP="00A0683D">
      <w:pPr>
        <w:pStyle w:val="ListParagraph"/>
        <w:numPr>
          <w:ilvl w:val="0"/>
          <w:numId w:val="3"/>
        </w:numPr>
        <w:spacing w:line="216" w:lineRule="auto"/>
        <w:textAlignment w:val="auto"/>
        <w:rPr>
          <w:rFonts w:asciiTheme="minorHAnsi" w:hAnsiTheme="minorHAnsi" w:cstheme="minorHAnsi"/>
          <w:color w:val="000000" w:themeColor="text1"/>
        </w:rPr>
      </w:pPr>
      <w:r w:rsidRPr="005F31AB">
        <w:rPr>
          <w:rFonts w:asciiTheme="minorHAnsi" w:eastAsiaTheme="minorEastAsia" w:hAnsiTheme="minorHAnsi" w:cstheme="minorHAnsi"/>
          <w:color w:val="000000" w:themeColor="text1"/>
          <w:kern w:val="24"/>
        </w:rPr>
        <w:t>Student takes the assessment</w:t>
      </w:r>
    </w:p>
    <w:p w14:paraId="015DAE59" w14:textId="77777777" w:rsidR="001C5940" w:rsidRPr="005F31AB" w:rsidRDefault="00C758B5" w:rsidP="00A0683D">
      <w:pPr>
        <w:pStyle w:val="ListParagraph"/>
        <w:numPr>
          <w:ilvl w:val="0"/>
          <w:numId w:val="3"/>
        </w:numPr>
        <w:spacing w:line="216" w:lineRule="auto"/>
        <w:textAlignment w:val="auto"/>
        <w:rPr>
          <w:rFonts w:asciiTheme="minorHAnsi" w:hAnsiTheme="minorHAnsi" w:cstheme="minorHAnsi"/>
          <w:color w:val="000000" w:themeColor="text1"/>
        </w:rPr>
      </w:pPr>
      <w:r w:rsidRPr="005F31AB">
        <w:rPr>
          <w:rFonts w:asciiTheme="minorHAnsi" w:eastAsiaTheme="minorEastAsia" w:hAnsiTheme="minorHAnsi" w:cstheme="minorHAnsi"/>
          <w:color w:val="000000" w:themeColor="text1"/>
          <w:kern w:val="24"/>
        </w:rPr>
        <w:t>Student receives a report</w:t>
      </w:r>
    </w:p>
    <w:p w14:paraId="168FA1F7" w14:textId="77777777" w:rsidR="001C5940" w:rsidRPr="00195BEF" w:rsidRDefault="00C758B5" w:rsidP="00A0683D">
      <w:pPr>
        <w:pStyle w:val="ListParagraph"/>
        <w:numPr>
          <w:ilvl w:val="1"/>
          <w:numId w:val="1"/>
        </w:numPr>
        <w:ind w:left="1224"/>
      </w:pPr>
      <w:r w:rsidRPr="00195BEF">
        <w:rPr>
          <w:rFonts w:eastAsiaTheme="minorEastAsia"/>
        </w:rPr>
        <w:t>Four Dimensions:  Motivation, Confidence, Responsibility, Resilience</w:t>
      </w:r>
    </w:p>
    <w:p w14:paraId="3C2133F4" w14:textId="77777777" w:rsidR="001C5940" w:rsidRPr="00195BEF" w:rsidRDefault="00C758B5" w:rsidP="00A0683D">
      <w:pPr>
        <w:pStyle w:val="ListParagraph"/>
        <w:numPr>
          <w:ilvl w:val="1"/>
          <w:numId w:val="1"/>
        </w:numPr>
        <w:ind w:left="1224"/>
      </w:pPr>
      <w:r w:rsidRPr="00195BEF">
        <w:rPr>
          <w:rFonts w:eastAsiaTheme="minorEastAsia"/>
        </w:rPr>
        <w:t>Sixteen competencies further define the dimensions</w:t>
      </w:r>
    </w:p>
    <w:p w14:paraId="37BE01A0" w14:textId="77777777" w:rsidR="001C5940" w:rsidRPr="00195BEF" w:rsidRDefault="00C758B5" w:rsidP="00A0683D">
      <w:pPr>
        <w:pStyle w:val="ListParagraph"/>
        <w:numPr>
          <w:ilvl w:val="1"/>
          <w:numId w:val="1"/>
        </w:numPr>
        <w:ind w:left="1224"/>
      </w:pPr>
      <w:r w:rsidRPr="00195BEF">
        <w:rPr>
          <w:rFonts w:eastAsiaTheme="minorEastAsia"/>
        </w:rPr>
        <w:t>Coach works with the Coaches Guide to counsel the student</w:t>
      </w:r>
    </w:p>
    <w:p w14:paraId="773EBDFF" w14:textId="77777777" w:rsidR="001C5940" w:rsidRPr="005F31AB" w:rsidRDefault="00C758B5" w:rsidP="00A0683D">
      <w:pPr>
        <w:pStyle w:val="ListParagraph"/>
        <w:numPr>
          <w:ilvl w:val="0"/>
          <w:numId w:val="3"/>
        </w:numPr>
        <w:spacing w:line="216" w:lineRule="auto"/>
        <w:textAlignment w:val="auto"/>
        <w:rPr>
          <w:rFonts w:asciiTheme="minorHAnsi" w:hAnsiTheme="minorHAnsi" w:cstheme="minorHAnsi"/>
          <w:color w:val="000000" w:themeColor="text1"/>
        </w:rPr>
      </w:pPr>
      <w:r w:rsidRPr="005F31AB">
        <w:rPr>
          <w:rFonts w:asciiTheme="minorHAnsi" w:eastAsiaTheme="minorEastAsia" w:hAnsiTheme="minorHAnsi" w:cstheme="minorHAnsi"/>
          <w:color w:val="000000" w:themeColor="text1"/>
          <w:kern w:val="24"/>
        </w:rPr>
        <w:t>Outcome of improved student test mastery and awareness</w:t>
      </w:r>
    </w:p>
    <w:p w14:paraId="6232FC88" w14:textId="77777777" w:rsidR="001C5940" w:rsidRPr="005F31AB" w:rsidRDefault="00C758B5" w:rsidP="00A0683D">
      <w:pPr>
        <w:pStyle w:val="ListParagraph"/>
        <w:numPr>
          <w:ilvl w:val="0"/>
          <w:numId w:val="3"/>
        </w:numPr>
        <w:spacing w:line="216" w:lineRule="auto"/>
        <w:textAlignment w:val="auto"/>
        <w:rPr>
          <w:rFonts w:asciiTheme="minorHAnsi" w:hAnsiTheme="minorHAnsi" w:cstheme="minorHAnsi"/>
          <w:color w:val="000000" w:themeColor="text1"/>
        </w:rPr>
      </w:pPr>
      <w:r w:rsidRPr="005F31AB">
        <w:rPr>
          <w:rFonts w:asciiTheme="minorHAnsi" w:eastAsiaTheme="minorEastAsia" w:hAnsiTheme="minorHAnsi" w:cstheme="minorHAnsi"/>
          <w:color w:val="000000" w:themeColor="text1"/>
          <w:kern w:val="24"/>
        </w:rPr>
        <w:t>Free Program with access from GED Manager</w:t>
      </w:r>
    </w:p>
    <w:p w14:paraId="60E2DC52" w14:textId="36730305" w:rsidR="00C758B5" w:rsidRPr="005F31AB" w:rsidRDefault="008B275F" w:rsidP="00A0683D">
      <w:pPr>
        <w:pStyle w:val="ListParagraph"/>
        <w:numPr>
          <w:ilvl w:val="0"/>
          <w:numId w:val="3"/>
        </w:numPr>
        <w:spacing w:line="216" w:lineRule="auto"/>
        <w:textAlignment w:val="auto"/>
        <w:rPr>
          <w:rFonts w:asciiTheme="minorHAnsi" w:hAnsiTheme="minorHAnsi" w:cstheme="minorHAnsi"/>
          <w:color w:val="000000" w:themeColor="text1"/>
        </w:rPr>
      </w:pPr>
      <w:hyperlink r:id="rId10" w:tooltip="GED TestPrepped Coaching Program" w:history="1">
        <w:r w:rsidR="007F75D7" w:rsidRPr="007F75D7">
          <w:rPr>
            <w:rStyle w:val="Hyperlink"/>
            <w:rFonts w:asciiTheme="minorHAnsi" w:eastAsiaTheme="minorEastAsia" w:hAnsiTheme="minorHAnsi" w:cstheme="minorHAnsi"/>
            <w:kern w:val="24"/>
          </w:rPr>
          <w:t>GED TestPrepped</w:t>
        </w:r>
        <w:r w:rsidR="0027510D">
          <w:rPr>
            <w:rStyle w:val="Hyperlink"/>
            <w:rFonts w:asciiTheme="minorHAnsi" w:eastAsiaTheme="minorEastAsia" w:hAnsiTheme="minorHAnsi" w:cstheme="minorHAnsi"/>
            <w:kern w:val="24"/>
          </w:rPr>
          <w:t xml:space="preserve"> </w:t>
        </w:r>
        <w:r w:rsidR="007F75D7" w:rsidRPr="007F75D7">
          <w:rPr>
            <w:rStyle w:val="Hyperlink"/>
            <w:rFonts w:asciiTheme="minorHAnsi" w:eastAsiaTheme="minorEastAsia" w:hAnsiTheme="minorHAnsi" w:cstheme="minorHAnsi"/>
            <w:kern w:val="24"/>
          </w:rPr>
          <w:t>Coaching Program</w:t>
        </w:r>
      </w:hyperlink>
      <w:r w:rsidR="007F75D7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 access</w:t>
      </w:r>
    </w:p>
    <w:p w14:paraId="297AC4BD" w14:textId="754865B2" w:rsidR="00196B5A" w:rsidRPr="005F31AB" w:rsidRDefault="00B038CD" w:rsidP="005B10E7">
      <w:pPr>
        <w:pStyle w:val="Heading2"/>
      </w:pPr>
      <w:r w:rsidRPr="005F31AB">
        <w:t>Unlocking Potential with Learning Preferences</w:t>
      </w:r>
    </w:p>
    <w:p w14:paraId="07AB6BBE" w14:textId="644551BD" w:rsidR="00E3188C" w:rsidRPr="005F31AB" w:rsidRDefault="00611330" w:rsidP="00A0683D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5F31AB">
        <w:rPr>
          <w:rFonts w:asciiTheme="minorHAnsi" w:hAnsiTheme="minorHAnsi" w:cstheme="minorHAnsi"/>
        </w:rPr>
        <w:t>GED Testing Service partners with WithYouWithMe</w:t>
      </w:r>
      <w:r w:rsidR="00FA1C58" w:rsidRPr="005F31AB">
        <w:rPr>
          <w:rFonts w:asciiTheme="minorHAnsi" w:hAnsiTheme="minorHAnsi" w:cstheme="minorHAnsi"/>
        </w:rPr>
        <w:t xml:space="preserve"> to help more learners reach</w:t>
      </w:r>
      <w:r w:rsidR="00663D35" w:rsidRPr="005F31AB">
        <w:rPr>
          <w:rFonts w:asciiTheme="minorHAnsi" w:hAnsiTheme="minorHAnsi" w:cstheme="minorHAnsi"/>
        </w:rPr>
        <w:t xml:space="preserve"> their goals</w:t>
      </w:r>
    </w:p>
    <w:p w14:paraId="778DC077" w14:textId="314107D1" w:rsidR="00E3188C" w:rsidRPr="005F31AB" w:rsidRDefault="00663D35" w:rsidP="00B47488">
      <w:pPr>
        <w:pStyle w:val="Heading3"/>
      </w:pPr>
      <w:r w:rsidRPr="005F31AB">
        <w:t>Learner Preference Assessment</w:t>
      </w:r>
    </w:p>
    <w:p w14:paraId="246A268B" w14:textId="77777777" w:rsidR="00AE2CD9" w:rsidRPr="00E96444" w:rsidRDefault="00AE2CD9" w:rsidP="00E96444">
      <w:pPr>
        <w:pStyle w:val="ListParagraph"/>
      </w:pPr>
      <w:r w:rsidRPr="005F31AB">
        <w:rPr>
          <w:lang w:val="en-GB"/>
        </w:rPr>
        <w:t xml:space="preserve">Learners and </w:t>
      </w:r>
      <w:r w:rsidRPr="00E96444">
        <w:t>teachers who piloted the Learning Preference Assessment indicated a positive influence on studying and likelihood to improve outcomes</w:t>
      </w:r>
    </w:p>
    <w:p w14:paraId="175564F6" w14:textId="77777777" w:rsidR="00AE2CD9" w:rsidRPr="00E96444" w:rsidRDefault="00AE2CD9" w:rsidP="00E96444">
      <w:pPr>
        <w:pStyle w:val="ListParagraph"/>
      </w:pPr>
      <w:r w:rsidRPr="00E96444">
        <w:t xml:space="preserve">The GED.com Study Page now includes the Learning Preference Assessment </w:t>
      </w:r>
    </w:p>
    <w:p w14:paraId="420EE944" w14:textId="77777777" w:rsidR="00AE2CD9" w:rsidRPr="005F31AB" w:rsidRDefault="00AE2CD9" w:rsidP="00E96444">
      <w:pPr>
        <w:pStyle w:val="ListParagraph"/>
      </w:pPr>
      <w:r w:rsidRPr="00E96444">
        <w:t>Seven learning preferences</w:t>
      </w:r>
      <w:r w:rsidRPr="005F31AB">
        <w:t xml:space="preserve"> are displayed in GED.com </w:t>
      </w:r>
    </w:p>
    <w:p w14:paraId="51179C82" w14:textId="77777777" w:rsidR="00AE2CD9" w:rsidRPr="005F31AB" w:rsidRDefault="00AE2CD9" w:rsidP="00A0683D">
      <w:pPr>
        <w:pStyle w:val="ListParagraph"/>
        <w:numPr>
          <w:ilvl w:val="1"/>
          <w:numId w:val="1"/>
        </w:numPr>
        <w:ind w:left="1224"/>
      </w:pPr>
      <w:r w:rsidRPr="00E96444">
        <w:t>Visual</w:t>
      </w:r>
      <w:r w:rsidRPr="005F31AB">
        <w:t>, Kinesthetic, Auditory, Interpersonal, Intrapersonal, Verbal, and Logical</w:t>
      </w:r>
    </w:p>
    <w:p w14:paraId="11DC1A05" w14:textId="77777777" w:rsidR="00AE2CD9" w:rsidRPr="005F31AB" w:rsidRDefault="00AE2CD9" w:rsidP="0027510D">
      <w:pPr>
        <w:pStyle w:val="ListParagraph"/>
      </w:pPr>
      <w:r w:rsidRPr="005F31AB">
        <w:t xml:space="preserve">Taking the Learning Preference Assessment is </w:t>
      </w:r>
      <w:proofErr w:type="gramStart"/>
      <w:r w:rsidRPr="005F31AB">
        <w:t>easy;</w:t>
      </w:r>
      <w:proofErr w:type="gramEnd"/>
      <w:r w:rsidRPr="005F31AB">
        <w:t xml:space="preserve"> launching in a student’s GED.com account </w:t>
      </w:r>
    </w:p>
    <w:p w14:paraId="43DEEFC8" w14:textId="77777777" w:rsidR="00AE2CD9" w:rsidRPr="005F31AB" w:rsidRDefault="00AE2CD9" w:rsidP="0027510D">
      <w:pPr>
        <w:pStyle w:val="ListParagraph"/>
      </w:pPr>
      <w:r w:rsidRPr="005F31AB">
        <w:rPr>
          <w:lang w:val="en-GB"/>
        </w:rPr>
        <w:t>GED Manager users can see a student’s learning style in student details</w:t>
      </w:r>
    </w:p>
    <w:p w14:paraId="36D8D780" w14:textId="77777777" w:rsidR="00AE2CD9" w:rsidRPr="005F31AB" w:rsidRDefault="00AE2CD9" w:rsidP="00AE2CD9">
      <w:pPr>
        <w:spacing w:line="276" w:lineRule="auto"/>
        <w:rPr>
          <w:rFonts w:asciiTheme="minorHAnsi" w:hAnsiTheme="minorHAnsi" w:cstheme="minorHAnsi"/>
        </w:rPr>
      </w:pPr>
    </w:p>
    <w:p w14:paraId="73E65597" w14:textId="6A74C109" w:rsidR="00EE3E5A" w:rsidRPr="005F31AB" w:rsidRDefault="00BF24C4" w:rsidP="005B10E7">
      <w:pPr>
        <w:pStyle w:val="Heading2"/>
      </w:pPr>
      <w:r w:rsidRPr="005F31AB">
        <w:t>GEDWorks</w:t>
      </w:r>
    </w:p>
    <w:p w14:paraId="2D436480" w14:textId="0574710B" w:rsidR="001573C2" w:rsidRPr="005F31AB" w:rsidRDefault="007E3608" w:rsidP="001573C2">
      <w:pPr>
        <w:spacing w:before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>
          <w:ffData>
            <w:name w:val="Text1"/>
            <w:enabled/>
            <w:calcOnExit w:val="0"/>
            <w:textInput>
              <w:default w:val="Insert notes here."/>
            </w:textInput>
          </w:ffData>
        </w:fldChar>
      </w:r>
      <w:bookmarkStart w:id="0" w:name="Text1"/>
      <w:r>
        <w:rPr>
          <w:rFonts w:asciiTheme="minorHAnsi" w:hAnsiTheme="minorHAnsi" w:cstheme="minorHAnsi"/>
        </w:rPr>
        <w:instrText xml:space="preserve"> FORMTEXT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  <w:noProof/>
        </w:rPr>
        <w:t>Insert notes here.</w:t>
      </w:r>
      <w:r>
        <w:rPr>
          <w:rFonts w:asciiTheme="minorHAnsi" w:hAnsiTheme="minorHAnsi" w:cstheme="minorHAnsi"/>
        </w:rPr>
        <w:fldChar w:fldCharType="end"/>
      </w:r>
      <w:bookmarkEnd w:id="0"/>
    </w:p>
    <w:p w14:paraId="770D887B" w14:textId="77777777" w:rsidR="004D6676" w:rsidRPr="005F31AB" w:rsidRDefault="004D6676" w:rsidP="007818BB">
      <w:pPr>
        <w:pStyle w:val="Heading3"/>
        <w:rPr>
          <w:rFonts w:asciiTheme="minorHAnsi" w:hAnsiTheme="minorHAnsi" w:cstheme="minorHAnsi"/>
        </w:rPr>
      </w:pPr>
      <w:r w:rsidRPr="005F31AB">
        <w:rPr>
          <w:rFonts w:asciiTheme="minorHAnsi" w:hAnsiTheme="minorHAnsi" w:cstheme="minorHAnsi"/>
        </w:rPr>
        <w:t>Contact Us</w:t>
      </w:r>
    </w:p>
    <w:p w14:paraId="46862FAD" w14:textId="14FB8158" w:rsidR="00F83789" w:rsidRPr="00700717" w:rsidRDefault="00F83789" w:rsidP="00C94F98">
      <w:pPr>
        <w:rPr>
          <w:rFonts w:asciiTheme="minorHAnsi" w:hAnsiTheme="minorHAnsi" w:cstheme="minorHAnsi"/>
          <w:lang w:val="es-ES"/>
        </w:rPr>
      </w:pPr>
      <w:r w:rsidRPr="00700717">
        <w:rPr>
          <w:rFonts w:asciiTheme="minorHAnsi" w:hAnsiTheme="minorHAnsi" w:cstheme="minorHAnsi"/>
          <w:lang w:val="es-ES"/>
        </w:rPr>
        <w:t>Debi Faucette</w:t>
      </w:r>
    </w:p>
    <w:p w14:paraId="15E2DFE2" w14:textId="2E06DAA3" w:rsidR="00C94F98" w:rsidRPr="00700717" w:rsidRDefault="008B275F" w:rsidP="00A07C73">
      <w:pPr>
        <w:spacing w:after="240"/>
        <w:rPr>
          <w:rFonts w:asciiTheme="minorHAnsi" w:hAnsiTheme="minorHAnsi" w:cstheme="minorHAnsi"/>
          <w:lang w:val="es-ES"/>
        </w:rPr>
      </w:pPr>
      <w:hyperlink r:id="rId11" w:history="1">
        <w:r w:rsidR="003E0C00" w:rsidRPr="00700717">
          <w:rPr>
            <w:rStyle w:val="Hyperlink"/>
            <w:rFonts w:asciiTheme="minorHAnsi" w:hAnsiTheme="minorHAnsi" w:cstheme="minorHAnsi"/>
            <w:lang w:val="es-ES"/>
          </w:rPr>
          <w:t>Debi.Faucette@ged.com</w:t>
        </w:r>
      </w:hyperlink>
      <w:r w:rsidR="009D5510" w:rsidRPr="00700717">
        <w:rPr>
          <w:rStyle w:val="Hyperlink"/>
          <w:rFonts w:asciiTheme="minorHAnsi" w:hAnsiTheme="minorHAnsi" w:cstheme="minorHAnsi"/>
          <w:lang w:val="es-ES"/>
        </w:rPr>
        <w:br/>
      </w:r>
      <w:r w:rsidR="009D5510" w:rsidRPr="00700717">
        <w:rPr>
          <w:rFonts w:asciiTheme="minorHAnsi" w:hAnsiTheme="minorHAnsi" w:cstheme="minorHAnsi"/>
          <w:lang w:val="es-ES"/>
        </w:rPr>
        <w:t>Phone: 202-302-6658</w:t>
      </w:r>
    </w:p>
    <w:p w14:paraId="041BC4A7" w14:textId="3E7766F6" w:rsidR="00F83789" w:rsidRPr="005F31AB" w:rsidRDefault="009D5510" w:rsidP="00C94F98">
      <w:pPr>
        <w:rPr>
          <w:rFonts w:asciiTheme="minorHAnsi" w:hAnsiTheme="minorHAnsi" w:cstheme="minorHAnsi"/>
        </w:rPr>
      </w:pPr>
      <w:r w:rsidRPr="005F31AB">
        <w:rPr>
          <w:rFonts w:asciiTheme="minorHAnsi" w:hAnsiTheme="minorHAnsi" w:cstheme="minorHAnsi"/>
        </w:rPr>
        <w:t>Lisa</w:t>
      </w:r>
      <w:r w:rsidR="00A07C73">
        <w:rPr>
          <w:rFonts w:asciiTheme="minorHAnsi" w:hAnsiTheme="minorHAnsi" w:cstheme="minorHAnsi"/>
        </w:rPr>
        <w:t xml:space="preserve"> </w:t>
      </w:r>
      <w:r w:rsidRPr="005F31AB">
        <w:rPr>
          <w:rFonts w:asciiTheme="minorHAnsi" w:hAnsiTheme="minorHAnsi" w:cstheme="minorHAnsi"/>
        </w:rPr>
        <w:t>Pool-Osorio</w:t>
      </w:r>
    </w:p>
    <w:p w14:paraId="4F0B65FB" w14:textId="4D8EC58E" w:rsidR="008E1BA4" w:rsidRPr="005F31AB" w:rsidRDefault="008B275F" w:rsidP="00A07C73">
      <w:pPr>
        <w:spacing w:after="240"/>
        <w:rPr>
          <w:rFonts w:asciiTheme="minorHAnsi" w:hAnsiTheme="minorHAnsi" w:cstheme="minorHAnsi"/>
        </w:rPr>
      </w:pPr>
      <w:hyperlink r:id="rId12" w:history="1">
        <w:r w:rsidR="009D5510" w:rsidRPr="005F31AB">
          <w:rPr>
            <w:rStyle w:val="Hyperlink"/>
            <w:rFonts w:asciiTheme="minorHAnsi" w:hAnsiTheme="minorHAnsi" w:cstheme="minorHAnsi"/>
          </w:rPr>
          <w:t>Lisa.Pool-Osorio@GED.com</w:t>
        </w:r>
      </w:hyperlink>
      <w:r w:rsidR="009D5510" w:rsidRPr="005F31AB">
        <w:rPr>
          <w:rFonts w:asciiTheme="minorHAnsi" w:hAnsiTheme="minorHAnsi" w:cstheme="minorHAnsi"/>
        </w:rPr>
        <w:t xml:space="preserve"> </w:t>
      </w:r>
      <w:r w:rsidR="007B2CCF" w:rsidRPr="005F31AB">
        <w:rPr>
          <w:rFonts w:asciiTheme="minorHAnsi" w:hAnsiTheme="minorHAnsi" w:cstheme="minorHAnsi"/>
        </w:rPr>
        <w:br/>
        <w:t>Phone: 818</w:t>
      </w:r>
      <w:r w:rsidR="00A07C73">
        <w:rPr>
          <w:rFonts w:asciiTheme="minorHAnsi" w:hAnsiTheme="minorHAnsi" w:cstheme="minorHAnsi"/>
        </w:rPr>
        <w:t>-</w:t>
      </w:r>
      <w:r w:rsidR="007B2CCF" w:rsidRPr="005F31AB">
        <w:rPr>
          <w:rFonts w:asciiTheme="minorHAnsi" w:hAnsiTheme="minorHAnsi" w:cstheme="minorHAnsi"/>
        </w:rPr>
        <w:t>517</w:t>
      </w:r>
      <w:r w:rsidR="00A07C73">
        <w:rPr>
          <w:rFonts w:asciiTheme="minorHAnsi" w:hAnsiTheme="minorHAnsi" w:cstheme="minorHAnsi"/>
        </w:rPr>
        <w:t>-</w:t>
      </w:r>
      <w:r w:rsidR="007B2CCF" w:rsidRPr="005F31AB">
        <w:rPr>
          <w:rFonts w:asciiTheme="minorHAnsi" w:hAnsiTheme="minorHAnsi" w:cstheme="minorHAnsi"/>
        </w:rPr>
        <w:t>8606</w:t>
      </w:r>
    </w:p>
    <w:p w14:paraId="4CCA1449" w14:textId="020102CB" w:rsidR="008E1BA4" w:rsidRPr="005F31AB" w:rsidRDefault="008E1BA4" w:rsidP="00C94F98">
      <w:pPr>
        <w:rPr>
          <w:rFonts w:asciiTheme="minorHAnsi" w:hAnsiTheme="minorHAnsi" w:cstheme="minorHAnsi"/>
        </w:rPr>
      </w:pPr>
      <w:r w:rsidRPr="005F31AB">
        <w:rPr>
          <w:rFonts w:asciiTheme="minorHAnsi" w:hAnsiTheme="minorHAnsi" w:cstheme="minorHAnsi"/>
        </w:rPr>
        <w:t>Jonna Forsyth</w:t>
      </w:r>
    </w:p>
    <w:p w14:paraId="2D11AEBD" w14:textId="267519FD" w:rsidR="008E1BA4" w:rsidRPr="005F31AB" w:rsidRDefault="008B275F" w:rsidP="00C94F98">
      <w:pPr>
        <w:rPr>
          <w:rFonts w:asciiTheme="minorHAnsi" w:hAnsiTheme="minorHAnsi" w:cstheme="minorHAnsi"/>
        </w:rPr>
      </w:pPr>
      <w:hyperlink r:id="rId13" w:history="1">
        <w:r w:rsidR="00A07C73" w:rsidRPr="00E75E6B">
          <w:rPr>
            <w:rStyle w:val="Hyperlink"/>
            <w:rFonts w:asciiTheme="minorHAnsi" w:hAnsiTheme="minorHAnsi" w:cstheme="minorHAnsi"/>
          </w:rPr>
          <w:t>Jonna.Mcdonough@ged.com</w:t>
        </w:r>
      </w:hyperlink>
      <w:r w:rsidR="00982E74" w:rsidRPr="005F31AB">
        <w:rPr>
          <w:rFonts w:asciiTheme="minorHAnsi" w:hAnsiTheme="minorHAnsi" w:cstheme="minorHAnsi"/>
        </w:rPr>
        <w:t xml:space="preserve"> </w:t>
      </w:r>
    </w:p>
    <w:p w14:paraId="75B08868" w14:textId="182D7F9F" w:rsidR="00C94F98" w:rsidRPr="00A07C73" w:rsidRDefault="00982E74" w:rsidP="00A07C73">
      <w:pPr>
        <w:spacing w:after="240"/>
        <w:rPr>
          <w:rFonts w:asciiTheme="minorHAnsi" w:hAnsiTheme="minorHAnsi" w:cstheme="minorHAnsi"/>
        </w:rPr>
      </w:pPr>
      <w:r w:rsidRPr="005F31AB">
        <w:rPr>
          <w:rFonts w:asciiTheme="minorHAnsi" w:hAnsiTheme="minorHAnsi" w:cstheme="minorHAnsi"/>
        </w:rPr>
        <w:t>Phone</w:t>
      </w:r>
      <w:r w:rsidR="00EB4472" w:rsidRPr="005F31AB">
        <w:rPr>
          <w:rFonts w:asciiTheme="minorHAnsi" w:hAnsiTheme="minorHAnsi" w:cstheme="minorHAnsi"/>
        </w:rPr>
        <w:t>: 512</w:t>
      </w:r>
      <w:r w:rsidR="00A07C73">
        <w:rPr>
          <w:rFonts w:asciiTheme="minorHAnsi" w:hAnsiTheme="minorHAnsi" w:cstheme="minorHAnsi"/>
        </w:rPr>
        <w:t>-</w:t>
      </w:r>
      <w:r w:rsidR="00EB4472" w:rsidRPr="005F31AB">
        <w:rPr>
          <w:rFonts w:asciiTheme="minorHAnsi" w:hAnsiTheme="minorHAnsi" w:cstheme="minorHAnsi"/>
        </w:rPr>
        <w:t>202</w:t>
      </w:r>
      <w:r w:rsidR="00A07C73">
        <w:rPr>
          <w:rFonts w:asciiTheme="minorHAnsi" w:hAnsiTheme="minorHAnsi" w:cstheme="minorHAnsi"/>
        </w:rPr>
        <w:t>-</w:t>
      </w:r>
      <w:r w:rsidR="00EB4472" w:rsidRPr="005F31AB">
        <w:rPr>
          <w:rFonts w:asciiTheme="minorHAnsi" w:hAnsiTheme="minorHAnsi" w:cstheme="minorHAnsi"/>
        </w:rPr>
        <w:t>1316</w:t>
      </w:r>
    </w:p>
    <w:p w14:paraId="6185B9AE" w14:textId="3BB3A43D" w:rsidR="00F83789" w:rsidRPr="005F31AB" w:rsidRDefault="00F83789" w:rsidP="00C94F98">
      <w:pPr>
        <w:rPr>
          <w:rFonts w:asciiTheme="minorHAnsi" w:eastAsia="Calibri" w:hAnsiTheme="minorHAnsi" w:cstheme="minorHAnsi"/>
        </w:rPr>
      </w:pPr>
      <w:r w:rsidRPr="005F31AB">
        <w:rPr>
          <w:rFonts w:asciiTheme="minorHAnsi" w:eastAsia="Calibri" w:hAnsiTheme="minorHAnsi" w:cstheme="minorHAnsi"/>
        </w:rPr>
        <w:t>Let’s stay connected</w:t>
      </w:r>
      <w:r w:rsidR="00B433B9" w:rsidRPr="005F31AB">
        <w:rPr>
          <w:rFonts w:asciiTheme="minorHAnsi" w:eastAsia="Calibri" w:hAnsiTheme="minorHAnsi" w:cstheme="minorHAnsi"/>
        </w:rPr>
        <w:t>!</w:t>
      </w:r>
    </w:p>
    <w:p w14:paraId="1F5ED643" w14:textId="3DBBEC21" w:rsidR="00D42DF8" w:rsidRPr="005F31AB" w:rsidRDefault="00F83789" w:rsidP="00C94F98">
      <w:pPr>
        <w:rPr>
          <w:rFonts w:asciiTheme="minorHAnsi" w:eastAsia="Calibri" w:hAnsiTheme="minorHAnsi" w:cstheme="minorHAnsi"/>
        </w:rPr>
      </w:pPr>
      <w:r w:rsidRPr="005F31AB">
        <w:rPr>
          <w:rFonts w:asciiTheme="minorHAnsi" w:eastAsia="Calibri" w:hAnsiTheme="minorHAnsi" w:cstheme="minorHAnsi"/>
        </w:rPr>
        <w:t>Communicate with GED Testing Servic</w:t>
      </w:r>
      <w:r w:rsidR="00512FB2">
        <w:rPr>
          <w:rFonts w:asciiTheme="minorHAnsi" w:eastAsia="Calibri" w:hAnsiTheme="minorHAnsi" w:cstheme="minorHAnsi"/>
        </w:rPr>
        <w:t>e</w:t>
      </w:r>
    </w:p>
    <w:p w14:paraId="760B39F1" w14:textId="302D109A" w:rsidR="00EB7047" w:rsidRPr="00A07C73" w:rsidRDefault="008B275F" w:rsidP="00A07C73">
      <w:pPr>
        <w:rPr>
          <w:rFonts w:asciiTheme="minorHAnsi" w:eastAsia="Calibri" w:hAnsiTheme="minorHAnsi" w:cstheme="minorHAnsi"/>
        </w:rPr>
      </w:pPr>
      <w:hyperlink r:id="rId14" w:history="1">
        <w:r w:rsidR="00AD6EE1" w:rsidRPr="005F31AB">
          <w:rPr>
            <w:rStyle w:val="Hyperlink"/>
            <w:rFonts w:asciiTheme="minorHAnsi" w:eastAsia="Calibri" w:hAnsiTheme="minorHAnsi" w:cstheme="minorHAnsi"/>
          </w:rPr>
          <w:t>help@ged.com</w:t>
        </w:r>
      </w:hyperlink>
    </w:p>
    <w:sectPr w:rsidR="00EB7047" w:rsidRPr="00A07C73" w:rsidSect="00CA14FF">
      <w:pgSz w:w="12240" w:h="15840"/>
      <w:pgMar w:top="990" w:right="1440" w:bottom="810" w:left="144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4E3883" w14:textId="77777777" w:rsidR="0027489C" w:rsidRDefault="0027489C" w:rsidP="007818BB">
      <w:r>
        <w:separator/>
      </w:r>
    </w:p>
  </w:endnote>
  <w:endnote w:type="continuationSeparator" w:id="0">
    <w:p w14:paraId="6029A3E0" w14:textId="77777777" w:rsidR="0027489C" w:rsidRDefault="0027489C" w:rsidP="00781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5D34EE" w14:textId="77777777" w:rsidR="0027489C" w:rsidRDefault="0027489C" w:rsidP="007818BB">
      <w:r>
        <w:separator/>
      </w:r>
    </w:p>
  </w:footnote>
  <w:footnote w:type="continuationSeparator" w:id="0">
    <w:p w14:paraId="2F2C5DC1" w14:textId="77777777" w:rsidR="0027489C" w:rsidRDefault="0027489C" w:rsidP="007818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0E042C"/>
    <w:multiLevelType w:val="hybridMultilevel"/>
    <w:tmpl w:val="6308BF4E"/>
    <w:lvl w:ilvl="0" w:tplc="2286D6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B46847"/>
    <w:multiLevelType w:val="hybridMultilevel"/>
    <w:tmpl w:val="65946010"/>
    <w:lvl w:ilvl="0" w:tplc="2286D6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4F02DB"/>
    <w:multiLevelType w:val="hybridMultilevel"/>
    <w:tmpl w:val="BB36BDC4"/>
    <w:lvl w:ilvl="0" w:tplc="2286D6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8553AE"/>
    <w:multiLevelType w:val="multilevel"/>
    <w:tmpl w:val="914215CE"/>
    <w:lvl w:ilvl="0">
      <w:start w:val="1"/>
      <w:numFmt w:val="bullet"/>
      <w:pStyle w:val="ListParagraph"/>
      <w:lvlText w:val=""/>
      <w:lvlJc w:val="left"/>
      <w:pPr>
        <w:ind w:left="576" w:hanging="288"/>
      </w:pPr>
      <w:rPr>
        <w:rFonts w:ascii="Symbol" w:hAnsi="Symbol" w:cs="Times New Roman" w:hint="default"/>
      </w:rPr>
    </w:lvl>
    <w:lvl w:ilvl="1">
      <w:start w:val="1"/>
      <w:numFmt w:val="bullet"/>
      <w:lvlText w:val="–"/>
      <w:lvlJc w:val="center"/>
      <w:pPr>
        <w:ind w:left="1080" w:hanging="360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ind w:left="1440" w:hanging="288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72" w:hanging="28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304" w:hanging="288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736" w:hanging="288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168" w:hanging="288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600" w:hanging="288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032" w:hanging="288"/>
      </w:pPr>
      <w:rPr>
        <w:rFonts w:ascii="Wingdings" w:hAnsi="Wingdings" w:hint="default"/>
      </w:rPr>
    </w:lvl>
  </w:abstractNum>
  <w:num w:numId="1" w16cid:durableId="1483430427">
    <w:abstractNumId w:val="3"/>
  </w:num>
  <w:num w:numId="2" w16cid:durableId="837697327">
    <w:abstractNumId w:val="2"/>
  </w:num>
  <w:num w:numId="3" w16cid:durableId="1190266846">
    <w:abstractNumId w:val="1"/>
  </w:num>
  <w:num w:numId="4" w16cid:durableId="262616041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2FE"/>
    <w:rsid w:val="0000021D"/>
    <w:rsid w:val="00001CA5"/>
    <w:rsid w:val="00005CD6"/>
    <w:rsid w:val="0000606F"/>
    <w:rsid w:val="00007BB5"/>
    <w:rsid w:val="000114A6"/>
    <w:rsid w:val="00013171"/>
    <w:rsid w:val="00013CC5"/>
    <w:rsid w:val="00015344"/>
    <w:rsid w:val="00015C05"/>
    <w:rsid w:val="0001672E"/>
    <w:rsid w:val="0001728D"/>
    <w:rsid w:val="000214F8"/>
    <w:rsid w:val="00022284"/>
    <w:rsid w:val="00034610"/>
    <w:rsid w:val="00036B8B"/>
    <w:rsid w:val="00037360"/>
    <w:rsid w:val="000403F6"/>
    <w:rsid w:val="0004283A"/>
    <w:rsid w:val="000438A5"/>
    <w:rsid w:val="000456DE"/>
    <w:rsid w:val="00046450"/>
    <w:rsid w:val="00050C6A"/>
    <w:rsid w:val="00050F46"/>
    <w:rsid w:val="000524A8"/>
    <w:rsid w:val="000525E8"/>
    <w:rsid w:val="00052D7B"/>
    <w:rsid w:val="00057C1E"/>
    <w:rsid w:val="00062956"/>
    <w:rsid w:val="000652CB"/>
    <w:rsid w:val="00066118"/>
    <w:rsid w:val="00067EAA"/>
    <w:rsid w:val="000716F9"/>
    <w:rsid w:val="00072DC8"/>
    <w:rsid w:val="0007306F"/>
    <w:rsid w:val="0008001C"/>
    <w:rsid w:val="0008270C"/>
    <w:rsid w:val="00084079"/>
    <w:rsid w:val="00084CA6"/>
    <w:rsid w:val="00086372"/>
    <w:rsid w:val="00087E22"/>
    <w:rsid w:val="0009058D"/>
    <w:rsid w:val="00094070"/>
    <w:rsid w:val="0009481E"/>
    <w:rsid w:val="0009531E"/>
    <w:rsid w:val="0009593B"/>
    <w:rsid w:val="000976F9"/>
    <w:rsid w:val="000A16A8"/>
    <w:rsid w:val="000A1FC6"/>
    <w:rsid w:val="000A3130"/>
    <w:rsid w:val="000A445B"/>
    <w:rsid w:val="000A59AC"/>
    <w:rsid w:val="000A6FC1"/>
    <w:rsid w:val="000B50C1"/>
    <w:rsid w:val="000B61B0"/>
    <w:rsid w:val="000B6E87"/>
    <w:rsid w:val="000B7C01"/>
    <w:rsid w:val="000B7F71"/>
    <w:rsid w:val="000C2AA3"/>
    <w:rsid w:val="000C70D1"/>
    <w:rsid w:val="000C7F17"/>
    <w:rsid w:val="000D2750"/>
    <w:rsid w:val="000D4B51"/>
    <w:rsid w:val="000D69E3"/>
    <w:rsid w:val="000E1541"/>
    <w:rsid w:val="000E3D27"/>
    <w:rsid w:val="000E3F08"/>
    <w:rsid w:val="000E4E74"/>
    <w:rsid w:val="000E789E"/>
    <w:rsid w:val="000F0461"/>
    <w:rsid w:val="000F07C7"/>
    <w:rsid w:val="000F1A13"/>
    <w:rsid w:val="000F4048"/>
    <w:rsid w:val="000F46BA"/>
    <w:rsid w:val="000F778D"/>
    <w:rsid w:val="001007E8"/>
    <w:rsid w:val="0010440F"/>
    <w:rsid w:val="00104C5D"/>
    <w:rsid w:val="00104CF7"/>
    <w:rsid w:val="00106867"/>
    <w:rsid w:val="001106C5"/>
    <w:rsid w:val="00110BCE"/>
    <w:rsid w:val="00111F75"/>
    <w:rsid w:val="00112955"/>
    <w:rsid w:val="00112C89"/>
    <w:rsid w:val="00113196"/>
    <w:rsid w:val="00113AB4"/>
    <w:rsid w:val="0012299A"/>
    <w:rsid w:val="001232FE"/>
    <w:rsid w:val="001300B1"/>
    <w:rsid w:val="00130AD3"/>
    <w:rsid w:val="00130BEA"/>
    <w:rsid w:val="00131D83"/>
    <w:rsid w:val="00133D6A"/>
    <w:rsid w:val="00134813"/>
    <w:rsid w:val="00135D0B"/>
    <w:rsid w:val="00135D67"/>
    <w:rsid w:val="00141EAB"/>
    <w:rsid w:val="001442A5"/>
    <w:rsid w:val="00145538"/>
    <w:rsid w:val="00145732"/>
    <w:rsid w:val="00150F04"/>
    <w:rsid w:val="001530C2"/>
    <w:rsid w:val="001536B5"/>
    <w:rsid w:val="00153BF5"/>
    <w:rsid w:val="00155B60"/>
    <w:rsid w:val="001573C2"/>
    <w:rsid w:val="001614D8"/>
    <w:rsid w:val="00161792"/>
    <w:rsid w:val="001648B0"/>
    <w:rsid w:val="00164A0A"/>
    <w:rsid w:val="00164EC3"/>
    <w:rsid w:val="00165488"/>
    <w:rsid w:val="00181BF6"/>
    <w:rsid w:val="00182C9F"/>
    <w:rsid w:val="001909D4"/>
    <w:rsid w:val="00191B60"/>
    <w:rsid w:val="00195BEF"/>
    <w:rsid w:val="00196B5A"/>
    <w:rsid w:val="001A0920"/>
    <w:rsid w:val="001A4CD8"/>
    <w:rsid w:val="001A5031"/>
    <w:rsid w:val="001A7024"/>
    <w:rsid w:val="001A7CF4"/>
    <w:rsid w:val="001B342A"/>
    <w:rsid w:val="001B352E"/>
    <w:rsid w:val="001B40A0"/>
    <w:rsid w:val="001B77B7"/>
    <w:rsid w:val="001B79A8"/>
    <w:rsid w:val="001C1C12"/>
    <w:rsid w:val="001C1D1F"/>
    <w:rsid w:val="001C3646"/>
    <w:rsid w:val="001C38CE"/>
    <w:rsid w:val="001C3B6E"/>
    <w:rsid w:val="001C5940"/>
    <w:rsid w:val="001C65E6"/>
    <w:rsid w:val="001C6CB6"/>
    <w:rsid w:val="001D01F7"/>
    <w:rsid w:val="001D0CF2"/>
    <w:rsid w:val="001D1879"/>
    <w:rsid w:val="001D67CC"/>
    <w:rsid w:val="001D6993"/>
    <w:rsid w:val="001E2751"/>
    <w:rsid w:val="001E2818"/>
    <w:rsid w:val="001E3618"/>
    <w:rsid w:val="001E4135"/>
    <w:rsid w:val="001E4195"/>
    <w:rsid w:val="001E78D7"/>
    <w:rsid w:val="001F0049"/>
    <w:rsid w:val="001F1161"/>
    <w:rsid w:val="001F2D4A"/>
    <w:rsid w:val="001F2F88"/>
    <w:rsid w:val="001F5921"/>
    <w:rsid w:val="001F59E4"/>
    <w:rsid w:val="001F5ACA"/>
    <w:rsid w:val="001F676E"/>
    <w:rsid w:val="002011CF"/>
    <w:rsid w:val="00207FA0"/>
    <w:rsid w:val="002114D4"/>
    <w:rsid w:val="00211F19"/>
    <w:rsid w:val="00213BF7"/>
    <w:rsid w:val="002208B7"/>
    <w:rsid w:val="0022149A"/>
    <w:rsid w:val="00222F0D"/>
    <w:rsid w:val="002241F2"/>
    <w:rsid w:val="00224F79"/>
    <w:rsid w:val="00225E4B"/>
    <w:rsid w:val="00226FBB"/>
    <w:rsid w:val="00233F1A"/>
    <w:rsid w:val="00241A68"/>
    <w:rsid w:val="00242356"/>
    <w:rsid w:val="00242866"/>
    <w:rsid w:val="002429A7"/>
    <w:rsid w:val="00245BB5"/>
    <w:rsid w:val="00250E8F"/>
    <w:rsid w:val="00252278"/>
    <w:rsid w:val="00254DF0"/>
    <w:rsid w:val="00262361"/>
    <w:rsid w:val="00264C5B"/>
    <w:rsid w:val="00265B88"/>
    <w:rsid w:val="002662D0"/>
    <w:rsid w:val="00270446"/>
    <w:rsid w:val="002712C7"/>
    <w:rsid w:val="0027216F"/>
    <w:rsid w:val="0027489C"/>
    <w:rsid w:val="0027510D"/>
    <w:rsid w:val="00275EA3"/>
    <w:rsid w:val="002838AE"/>
    <w:rsid w:val="0028528F"/>
    <w:rsid w:val="00293A63"/>
    <w:rsid w:val="00293F7F"/>
    <w:rsid w:val="002940FA"/>
    <w:rsid w:val="002963F3"/>
    <w:rsid w:val="0029726C"/>
    <w:rsid w:val="002A2063"/>
    <w:rsid w:val="002A35E1"/>
    <w:rsid w:val="002B14BB"/>
    <w:rsid w:val="002B2130"/>
    <w:rsid w:val="002B2EE9"/>
    <w:rsid w:val="002B411C"/>
    <w:rsid w:val="002B6272"/>
    <w:rsid w:val="002B6309"/>
    <w:rsid w:val="002B7076"/>
    <w:rsid w:val="002C20E9"/>
    <w:rsid w:val="002C21A4"/>
    <w:rsid w:val="002C4CEC"/>
    <w:rsid w:val="002C52C0"/>
    <w:rsid w:val="002C5575"/>
    <w:rsid w:val="002C702A"/>
    <w:rsid w:val="002C7120"/>
    <w:rsid w:val="002D4AA4"/>
    <w:rsid w:val="002E3FD0"/>
    <w:rsid w:val="002E4933"/>
    <w:rsid w:val="002F0F9A"/>
    <w:rsid w:val="002F3284"/>
    <w:rsid w:val="002F355D"/>
    <w:rsid w:val="002F427F"/>
    <w:rsid w:val="002F5179"/>
    <w:rsid w:val="0030069C"/>
    <w:rsid w:val="00302A64"/>
    <w:rsid w:val="00307754"/>
    <w:rsid w:val="003116CA"/>
    <w:rsid w:val="003119F4"/>
    <w:rsid w:val="00311B03"/>
    <w:rsid w:val="00313AF4"/>
    <w:rsid w:val="003151A7"/>
    <w:rsid w:val="0031656A"/>
    <w:rsid w:val="003212AD"/>
    <w:rsid w:val="003224E4"/>
    <w:rsid w:val="00322A8A"/>
    <w:rsid w:val="00323B58"/>
    <w:rsid w:val="00323C69"/>
    <w:rsid w:val="00323F3B"/>
    <w:rsid w:val="0032534B"/>
    <w:rsid w:val="0032579F"/>
    <w:rsid w:val="00325B9E"/>
    <w:rsid w:val="00327112"/>
    <w:rsid w:val="003271E3"/>
    <w:rsid w:val="00330E54"/>
    <w:rsid w:val="00334F68"/>
    <w:rsid w:val="003406C8"/>
    <w:rsid w:val="00340FB0"/>
    <w:rsid w:val="00344DE5"/>
    <w:rsid w:val="00345077"/>
    <w:rsid w:val="00350713"/>
    <w:rsid w:val="0035146E"/>
    <w:rsid w:val="00351913"/>
    <w:rsid w:val="0035200F"/>
    <w:rsid w:val="00355C2F"/>
    <w:rsid w:val="0035673E"/>
    <w:rsid w:val="00356A57"/>
    <w:rsid w:val="0036087F"/>
    <w:rsid w:val="00360FB1"/>
    <w:rsid w:val="00363F51"/>
    <w:rsid w:val="00364F6A"/>
    <w:rsid w:val="00370E69"/>
    <w:rsid w:val="00371644"/>
    <w:rsid w:val="003727C6"/>
    <w:rsid w:val="0037544B"/>
    <w:rsid w:val="0037562B"/>
    <w:rsid w:val="003807E5"/>
    <w:rsid w:val="00384497"/>
    <w:rsid w:val="00384BB5"/>
    <w:rsid w:val="003854D5"/>
    <w:rsid w:val="0038640B"/>
    <w:rsid w:val="00386E61"/>
    <w:rsid w:val="0038728D"/>
    <w:rsid w:val="00387D81"/>
    <w:rsid w:val="00392843"/>
    <w:rsid w:val="003A0F82"/>
    <w:rsid w:val="003A1501"/>
    <w:rsid w:val="003A3268"/>
    <w:rsid w:val="003A471B"/>
    <w:rsid w:val="003A5DEF"/>
    <w:rsid w:val="003A7149"/>
    <w:rsid w:val="003B0023"/>
    <w:rsid w:val="003B235C"/>
    <w:rsid w:val="003B6057"/>
    <w:rsid w:val="003B7B2D"/>
    <w:rsid w:val="003C32D1"/>
    <w:rsid w:val="003C415A"/>
    <w:rsid w:val="003C4C5B"/>
    <w:rsid w:val="003C7874"/>
    <w:rsid w:val="003D0F70"/>
    <w:rsid w:val="003D3D03"/>
    <w:rsid w:val="003D4F03"/>
    <w:rsid w:val="003E0C00"/>
    <w:rsid w:val="003E3476"/>
    <w:rsid w:val="003E5F43"/>
    <w:rsid w:val="003E7E75"/>
    <w:rsid w:val="003F2157"/>
    <w:rsid w:val="003F267C"/>
    <w:rsid w:val="003F51C0"/>
    <w:rsid w:val="003F5ADD"/>
    <w:rsid w:val="004018CA"/>
    <w:rsid w:val="00401F4F"/>
    <w:rsid w:val="004051D4"/>
    <w:rsid w:val="0040699C"/>
    <w:rsid w:val="00407CD4"/>
    <w:rsid w:val="00414D31"/>
    <w:rsid w:val="0041763E"/>
    <w:rsid w:val="004226F8"/>
    <w:rsid w:val="004232C6"/>
    <w:rsid w:val="00424C93"/>
    <w:rsid w:val="00425E8F"/>
    <w:rsid w:val="00426B44"/>
    <w:rsid w:val="004326F4"/>
    <w:rsid w:val="00432C60"/>
    <w:rsid w:val="004341C6"/>
    <w:rsid w:val="0043518D"/>
    <w:rsid w:val="00436D3B"/>
    <w:rsid w:val="00440055"/>
    <w:rsid w:val="00441711"/>
    <w:rsid w:val="00441794"/>
    <w:rsid w:val="004443B2"/>
    <w:rsid w:val="00446998"/>
    <w:rsid w:val="00447D5B"/>
    <w:rsid w:val="00447F06"/>
    <w:rsid w:val="00450232"/>
    <w:rsid w:val="0045528B"/>
    <w:rsid w:val="004566C2"/>
    <w:rsid w:val="004615BB"/>
    <w:rsid w:val="00463506"/>
    <w:rsid w:val="0046416E"/>
    <w:rsid w:val="004644BE"/>
    <w:rsid w:val="004648ED"/>
    <w:rsid w:val="00464E30"/>
    <w:rsid w:val="00473452"/>
    <w:rsid w:val="004752F5"/>
    <w:rsid w:val="00477604"/>
    <w:rsid w:val="00480CA0"/>
    <w:rsid w:val="004820D4"/>
    <w:rsid w:val="004859A6"/>
    <w:rsid w:val="00486D15"/>
    <w:rsid w:val="004946B1"/>
    <w:rsid w:val="00494E95"/>
    <w:rsid w:val="004A3733"/>
    <w:rsid w:val="004A5393"/>
    <w:rsid w:val="004A7F17"/>
    <w:rsid w:val="004B0354"/>
    <w:rsid w:val="004B25F9"/>
    <w:rsid w:val="004B5B3D"/>
    <w:rsid w:val="004C341A"/>
    <w:rsid w:val="004C619A"/>
    <w:rsid w:val="004C666E"/>
    <w:rsid w:val="004D09F8"/>
    <w:rsid w:val="004D6676"/>
    <w:rsid w:val="004D6A4A"/>
    <w:rsid w:val="004D78AC"/>
    <w:rsid w:val="004E4581"/>
    <w:rsid w:val="004F1002"/>
    <w:rsid w:val="004F2B1C"/>
    <w:rsid w:val="004F4D1B"/>
    <w:rsid w:val="004F59E5"/>
    <w:rsid w:val="005007C0"/>
    <w:rsid w:val="0050299C"/>
    <w:rsid w:val="005029FC"/>
    <w:rsid w:val="0050473C"/>
    <w:rsid w:val="005065F0"/>
    <w:rsid w:val="00512C53"/>
    <w:rsid w:val="00512FB2"/>
    <w:rsid w:val="0051723C"/>
    <w:rsid w:val="005203CF"/>
    <w:rsid w:val="00521783"/>
    <w:rsid w:val="0052252A"/>
    <w:rsid w:val="005269A7"/>
    <w:rsid w:val="00532378"/>
    <w:rsid w:val="00534A20"/>
    <w:rsid w:val="005351CC"/>
    <w:rsid w:val="00535BD7"/>
    <w:rsid w:val="00541FED"/>
    <w:rsid w:val="00545DDE"/>
    <w:rsid w:val="00546812"/>
    <w:rsid w:val="00546C8C"/>
    <w:rsid w:val="00550949"/>
    <w:rsid w:val="00552407"/>
    <w:rsid w:val="00552E49"/>
    <w:rsid w:val="00553182"/>
    <w:rsid w:val="00554445"/>
    <w:rsid w:val="005555E8"/>
    <w:rsid w:val="0055651D"/>
    <w:rsid w:val="0055796E"/>
    <w:rsid w:val="00561A79"/>
    <w:rsid w:val="005628E0"/>
    <w:rsid w:val="00563636"/>
    <w:rsid w:val="00563F6A"/>
    <w:rsid w:val="00566ED1"/>
    <w:rsid w:val="0057433E"/>
    <w:rsid w:val="00580046"/>
    <w:rsid w:val="00590F33"/>
    <w:rsid w:val="00594636"/>
    <w:rsid w:val="005A07E8"/>
    <w:rsid w:val="005A45B8"/>
    <w:rsid w:val="005A53EB"/>
    <w:rsid w:val="005A6610"/>
    <w:rsid w:val="005A78EE"/>
    <w:rsid w:val="005B0FD9"/>
    <w:rsid w:val="005B10E7"/>
    <w:rsid w:val="005B1E1D"/>
    <w:rsid w:val="005B1FB4"/>
    <w:rsid w:val="005B2568"/>
    <w:rsid w:val="005B3149"/>
    <w:rsid w:val="005B3FC5"/>
    <w:rsid w:val="005B4DA2"/>
    <w:rsid w:val="005B522A"/>
    <w:rsid w:val="005C6E7A"/>
    <w:rsid w:val="005C7350"/>
    <w:rsid w:val="005D05F7"/>
    <w:rsid w:val="005D5156"/>
    <w:rsid w:val="005D597E"/>
    <w:rsid w:val="005D73C5"/>
    <w:rsid w:val="005D7843"/>
    <w:rsid w:val="005E02C4"/>
    <w:rsid w:val="005E5038"/>
    <w:rsid w:val="005E7FB6"/>
    <w:rsid w:val="005F31AB"/>
    <w:rsid w:val="005F5A7C"/>
    <w:rsid w:val="005F7274"/>
    <w:rsid w:val="005F74FB"/>
    <w:rsid w:val="005F772D"/>
    <w:rsid w:val="00601193"/>
    <w:rsid w:val="00602A75"/>
    <w:rsid w:val="00603175"/>
    <w:rsid w:val="006036CE"/>
    <w:rsid w:val="006046EA"/>
    <w:rsid w:val="00604FC7"/>
    <w:rsid w:val="00607221"/>
    <w:rsid w:val="00611330"/>
    <w:rsid w:val="0061142E"/>
    <w:rsid w:val="00613FAC"/>
    <w:rsid w:val="00617794"/>
    <w:rsid w:val="00622ADC"/>
    <w:rsid w:val="00624745"/>
    <w:rsid w:val="00625555"/>
    <w:rsid w:val="00632DBB"/>
    <w:rsid w:val="00636C38"/>
    <w:rsid w:val="006415F1"/>
    <w:rsid w:val="00641667"/>
    <w:rsid w:val="0064333B"/>
    <w:rsid w:val="0064357E"/>
    <w:rsid w:val="0064647E"/>
    <w:rsid w:val="0064731A"/>
    <w:rsid w:val="00650225"/>
    <w:rsid w:val="00650CC2"/>
    <w:rsid w:val="00657926"/>
    <w:rsid w:val="0066086B"/>
    <w:rsid w:val="00660966"/>
    <w:rsid w:val="00663A2F"/>
    <w:rsid w:val="00663D35"/>
    <w:rsid w:val="00665517"/>
    <w:rsid w:val="006710A0"/>
    <w:rsid w:val="00671E5B"/>
    <w:rsid w:val="00681841"/>
    <w:rsid w:val="006836B7"/>
    <w:rsid w:val="00685811"/>
    <w:rsid w:val="0069044C"/>
    <w:rsid w:val="006A25EA"/>
    <w:rsid w:val="006A5CEA"/>
    <w:rsid w:val="006B10F5"/>
    <w:rsid w:val="006B307D"/>
    <w:rsid w:val="006B3C94"/>
    <w:rsid w:val="006B60CA"/>
    <w:rsid w:val="006B630F"/>
    <w:rsid w:val="006B775A"/>
    <w:rsid w:val="006B7B14"/>
    <w:rsid w:val="006C2CB6"/>
    <w:rsid w:val="006C2DBA"/>
    <w:rsid w:val="006C522E"/>
    <w:rsid w:val="006C5865"/>
    <w:rsid w:val="006C6EC7"/>
    <w:rsid w:val="006C706B"/>
    <w:rsid w:val="006C7B91"/>
    <w:rsid w:val="006D0B6A"/>
    <w:rsid w:val="006D17FF"/>
    <w:rsid w:val="006D3A2A"/>
    <w:rsid w:val="006D5482"/>
    <w:rsid w:val="006D66AB"/>
    <w:rsid w:val="006E1031"/>
    <w:rsid w:val="006E2769"/>
    <w:rsid w:val="006E5BB8"/>
    <w:rsid w:val="006E6057"/>
    <w:rsid w:val="006E78F7"/>
    <w:rsid w:val="006F2640"/>
    <w:rsid w:val="006F2CE2"/>
    <w:rsid w:val="006F5B66"/>
    <w:rsid w:val="00700717"/>
    <w:rsid w:val="00700C70"/>
    <w:rsid w:val="007026BD"/>
    <w:rsid w:val="0070499C"/>
    <w:rsid w:val="00706ABB"/>
    <w:rsid w:val="007117FB"/>
    <w:rsid w:val="00711F78"/>
    <w:rsid w:val="00714D88"/>
    <w:rsid w:val="00714F0F"/>
    <w:rsid w:val="0072028B"/>
    <w:rsid w:val="007244BE"/>
    <w:rsid w:val="00731268"/>
    <w:rsid w:val="00737CC9"/>
    <w:rsid w:val="0074050B"/>
    <w:rsid w:val="007410C5"/>
    <w:rsid w:val="007511AB"/>
    <w:rsid w:val="00755940"/>
    <w:rsid w:val="00763A30"/>
    <w:rsid w:val="00767AEA"/>
    <w:rsid w:val="00771544"/>
    <w:rsid w:val="0077373B"/>
    <w:rsid w:val="00774A3B"/>
    <w:rsid w:val="007752B9"/>
    <w:rsid w:val="00781115"/>
    <w:rsid w:val="007818BB"/>
    <w:rsid w:val="007902F7"/>
    <w:rsid w:val="00791A47"/>
    <w:rsid w:val="00796053"/>
    <w:rsid w:val="007967AC"/>
    <w:rsid w:val="007A6B97"/>
    <w:rsid w:val="007A704B"/>
    <w:rsid w:val="007B2CCF"/>
    <w:rsid w:val="007B4121"/>
    <w:rsid w:val="007B570D"/>
    <w:rsid w:val="007B6280"/>
    <w:rsid w:val="007C13D5"/>
    <w:rsid w:val="007C4D8E"/>
    <w:rsid w:val="007C7576"/>
    <w:rsid w:val="007C7887"/>
    <w:rsid w:val="007D28DB"/>
    <w:rsid w:val="007D4947"/>
    <w:rsid w:val="007D6CC9"/>
    <w:rsid w:val="007D7C95"/>
    <w:rsid w:val="007E1B39"/>
    <w:rsid w:val="007E3608"/>
    <w:rsid w:val="007E465D"/>
    <w:rsid w:val="007E6022"/>
    <w:rsid w:val="007E68E4"/>
    <w:rsid w:val="007F072D"/>
    <w:rsid w:val="007F1FB0"/>
    <w:rsid w:val="007F75D7"/>
    <w:rsid w:val="008022EF"/>
    <w:rsid w:val="008027A8"/>
    <w:rsid w:val="00802B08"/>
    <w:rsid w:val="008045AF"/>
    <w:rsid w:val="008134F0"/>
    <w:rsid w:val="00815DAF"/>
    <w:rsid w:val="00815F5E"/>
    <w:rsid w:val="00817C55"/>
    <w:rsid w:val="008210BF"/>
    <w:rsid w:val="008222BF"/>
    <w:rsid w:val="008229F1"/>
    <w:rsid w:val="00823787"/>
    <w:rsid w:val="008248B2"/>
    <w:rsid w:val="0082670E"/>
    <w:rsid w:val="008278D8"/>
    <w:rsid w:val="008308AA"/>
    <w:rsid w:val="00832F20"/>
    <w:rsid w:val="00833107"/>
    <w:rsid w:val="0083346E"/>
    <w:rsid w:val="00835AD3"/>
    <w:rsid w:val="00847653"/>
    <w:rsid w:val="00856F29"/>
    <w:rsid w:val="00857320"/>
    <w:rsid w:val="008579B1"/>
    <w:rsid w:val="00860310"/>
    <w:rsid w:val="00861C73"/>
    <w:rsid w:val="00861E90"/>
    <w:rsid w:val="00862F8D"/>
    <w:rsid w:val="008657E0"/>
    <w:rsid w:val="00871584"/>
    <w:rsid w:val="00872228"/>
    <w:rsid w:val="00872270"/>
    <w:rsid w:val="00873852"/>
    <w:rsid w:val="0087516F"/>
    <w:rsid w:val="0087573F"/>
    <w:rsid w:val="00876678"/>
    <w:rsid w:val="0088042B"/>
    <w:rsid w:val="00882169"/>
    <w:rsid w:val="008841C1"/>
    <w:rsid w:val="008841F0"/>
    <w:rsid w:val="008862B7"/>
    <w:rsid w:val="00887185"/>
    <w:rsid w:val="00891BDF"/>
    <w:rsid w:val="0089710D"/>
    <w:rsid w:val="008A4C2B"/>
    <w:rsid w:val="008A7C94"/>
    <w:rsid w:val="008B275F"/>
    <w:rsid w:val="008B710D"/>
    <w:rsid w:val="008B7214"/>
    <w:rsid w:val="008C306A"/>
    <w:rsid w:val="008C68DC"/>
    <w:rsid w:val="008C6F51"/>
    <w:rsid w:val="008C74F2"/>
    <w:rsid w:val="008D293F"/>
    <w:rsid w:val="008D594C"/>
    <w:rsid w:val="008D6F9A"/>
    <w:rsid w:val="008E0B9A"/>
    <w:rsid w:val="008E1BA4"/>
    <w:rsid w:val="008E1D31"/>
    <w:rsid w:val="008E275D"/>
    <w:rsid w:val="008E61BC"/>
    <w:rsid w:val="008F37B5"/>
    <w:rsid w:val="008F74C5"/>
    <w:rsid w:val="00900806"/>
    <w:rsid w:val="00900A5E"/>
    <w:rsid w:val="00901A83"/>
    <w:rsid w:val="00902F32"/>
    <w:rsid w:val="00906921"/>
    <w:rsid w:val="00910841"/>
    <w:rsid w:val="0091323C"/>
    <w:rsid w:val="00914F23"/>
    <w:rsid w:val="00915E03"/>
    <w:rsid w:val="00917F18"/>
    <w:rsid w:val="009203B4"/>
    <w:rsid w:val="0092175F"/>
    <w:rsid w:val="00923A64"/>
    <w:rsid w:val="0092560B"/>
    <w:rsid w:val="0092764C"/>
    <w:rsid w:val="00931791"/>
    <w:rsid w:val="00931CC3"/>
    <w:rsid w:val="00933BB2"/>
    <w:rsid w:val="00934460"/>
    <w:rsid w:val="00937FAA"/>
    <w:rsid w:val="0094111F"/>
    <w:rsid w:val="009414AF"/>
    <w:rsid w:val="00944484"/>
    <w:rsid w:val="00944569"/>
    <w:rsid w:val="00944DCC"/>
    <w:rsid w:val="009458D9"/>
    <w:rsid w:val="00947EC2"/>
    <w:rsid w:val="0095383E"/>
    <w:rsid w:val="00954168"/>
    <w:rsid w:val="00954B4D"/>
    <w:rsid w:val="009553A4"/>
    <w:rsid w:val="009564C8"/>
    <w:rsid w:val="00957187"/>
    <w:rsid w:val="00957906"/>
    <w:rsid w:val="00960E92"/>
    <w:rsid w:val="00974DE8"/>
    <w:rsid w:val="00975151"/>
    <w:rsid w:val="00975479"/>
    <w:rsid w:val="00975C78"/>
    <w:rsid w:val="00982198"/>
    <w:rsid w:val="00982A72"/>
    <w:rsid w:val="00982E74"/>
    <w:rsid w:val="0098518C"/>
    <w:rsid w:val="00986555"/>
    <w:rsid w:val="009876EE"/>
    <w:rsid w:val="00990EA4"/>
    <w:rsid w:val="00991CE7"/>
    <w:rsid w:val="009927F8"/>
    <w:rsid w:val="009948B4"/>
    <w:rsid w:val="009A0F8F"/>
    <w:rsid w:val="009A1633"/>
    <w:rsid w:val="009A1DAC"/>
    <w:rsid w:val="009A1FAE"/>
    <w:rsid w:val="009B19F3"/>
    <w:rsid w:val="009B3256"/>
    <w:rsid w:val="009B4001"/>
    <w:rsid w:val="009B5B83"/>
    <w:rsid w:val="009B64A0"/>
    <w:rsid w:val="009C11B7"/>
    <w:rsid w:val="009C14D8"/>
    <w:rsid w:val="009C2525"/>
    <w:rsid w:val="009C2CA5"/>
    <w:rsid w:val="009C4F5A"/>
    <w:rsid w:val="009C6C3F"/>
    <w:rsid w:val="009D0C5D"/>
    <w:rsid w:val="009D5510"/>
    <w:rsid w:val="009D58B2"/>
    <w:rsid w:val="009D7AE3"/>
    <w:rsid w:val="009E293F"/>
    <w:rsid w:val="009E4877"/>
    <w:rsid w:val="009E63D8"/>
    <w:rsid w:val="009E644E"/>
    <w:rsid w:val="009E6B6D"/>
    <w:rsid w:val="009F0341"/>
    <w:rsid w:val="009F51AD"/>
    <w:rsid w:val="009F668C"/>
    <w:rsid w:val="009F7E16"/>
    <w:rsid w:val="00A0058E"/>
    <w:rsid w:val="00A012AE"/>
    <w:rsid w:val="00A051AF"/>
    <w:rsid w:val="00A0631F"/>
    <w:rsid w:val="00A0683D"/>
    <w:rsid w:val="00A07C73"/>
    <w:rsid w:val="00A12C26"/>
    <w:rsid w:val="00A13E24"/>
    <w:rsid w:val="00A20A1A"/>
    <w:rsid w:val="00A20E52"/>
    <w:rsid w:val="00A240C8"/>
    <w:rsid w:val="00A24739"/>
    <w:rsid w:val="00A33341"/>
    <w:rsid w:val="00A33A57"/>
    <w:rsid w:val="00A37368"/>
    <w:rsid w:val="00A37D1B"/>
    <w:rsid w:val="00A421D6"/>
    <w:rsid w:val="00A42F68"/>
    <w:rsid w:val="00A4442D"/>
    <w:rsid w:val="00A4677A"/>
    <w:rsid w:val="00A57149"/>
    <w:rsid w:val="00A6158F"/>
    <w:rsid w:val="00A61B90"/>
    <w:rsid w:val="00A61EFC"/>
    <w:rsid w:val="00A62F84"/>
    <w:rsid w:val="00A63435"/>
    <w:rsid w:val="00A63FD9"/>
    <w:rsid w:val="00A64D56"/>
    <w:rsid w:val="00A66C6A"/>
    <w:rsid w:val="00A67368"/>
    <w:rsid w:val="00A70140"/>
    <w:rsid w:val="00A72FFE"/>
    <w:rsid w:val="00A7505E"/>
    <w:rsid w:val="00A769EC"/>
    <w:rsid w:val="00A77272"/>
    <w:rsid w:val="00A823A5"/>
    <w:rsid w:val="00A83F8D"/>
    <w:rsid w:val="00A843E1"/>
    <w:rsid w:val="00A8487A"/>
    <w:rsid w:val="00A84DBA"/>
    <w:rsid w:val="00A85513"/>
    <w:rsid w:val="00A947AF"/>
    <w:rsid w:val="00A95091"/>
    <w:rsid w:val="00A9528C"/>
    <w:rsid w:val="00AA1AF9"/>
    <w:rsid w:val="00AA1EB4"/>
    <w:rsid w:val="00AA4C44"/>
    <w:rsid w:val="00AB1C29"/>
    <w:rsid w:val="00AB27EE"/>
    <w:rsid w:val="00AB3617"/>
    <w:rsid w:val="00AC022F"/>
    <w:rsid w:val="00AC0E07"/>
    <w:rsid w:val="00AC64DA"/>
    <w:rsid w:val="00AC6E24"/>
    <w:rsid w:val="00AD4CB3"/>
    <w:rsid w:val="00AD5BE1"/>
    <w:rsid w:val="00AD5BEA"/>
    <w:rsid w:val="00AD6EE1"/>
    <w:rsid w:val="00AE24F1"/>
    <w:rsid w:val="00AE2603"/>
    <w:rsid w:val="00AE2CD9"/>
    <w:rsid w:val="00AE3317"/>
    <w:rsid w:val="00AE4A86"/>
    <w:rsid w:val="00AE7F23"/>
    <w:rsid w:val="00AF0F30"/>
    <w:rsid w:val="00AF1A90"/>
    <w:rsid w:val="00AF43B4"/>
    <w:rsid w:val="00AF52B3"/>
    <w:rsid w:val="00AF6F89"/>
    <w:rsid w:val="00B00385"/>
    <w:rsid w:val="00B0091F"/>
    <w:rsid w:val="00B01BFE"/>
    <w:rsid w:val="00B02DAA"/>
    <w:rsid w:val="00B038CD"/>
    <w:rsid w:val="00B07560"/>
    <w:rsid w:val="00B07761"/>
    <w:rsid w:val="00B1145F"/>
    <w:rsid w:val="00B1154D"/>
    <w:rsid w:val="00B153AA"/>
    <w:rsid w:val="00B1609D"/>
    <w:rsid w:val="00B178CA"/>
    <w:rsid w:val="00B20C4B"/>
    <w:rsid w:val="00B20FA9"/>
    <w:rsid w:val="00B2248F"/>
    <w:rsid w:val="00B22F75"/>
    <w:rsid w:val="00B24D54"/>
    <w:rsid w:val="00B32BE7"/>
    <w:rsid w:val="00B34857"/>
    <w:rsid w:val="00B40885"/>
    <w:rsid w:val="00B40BFB"/>
    <w:rsid w:val="00B41906"/>
    <w:rsid w:val="00B42AE4"/>
    <w:rsid w:val="00B433B9"/>
    <w:rsid w:val="00B443DA"/>
    <w:rsid w:val="00B44CBA"/>
    <w:rsid w:val="00B45969"/>
    <w:rsid w:val="00B47488"/>
    <w:rsid w:val="00B47B29"/>
    <w:rsid w:val="00B50DE0"/>
    <w:rsid w:val="00B528A4"/>
    <w:rsid w:val="00B555D4"/>
    <w:rsid w:val="00B57295"/>
    <w:rsid w:val="00B61E8A"/>
    <w:rsid w:val="00B61F88"/>
    <w:rsid w:val="00B6380A"/>
    <w:rsid w:val="00B6672A"/>
    <w:rsid w:val="00B66EFA"/>
    <w:rsid w:val="00B67665"/>
    <w:rsid w:val="00B70F71"/>
    <w:rsid w:val="00B711F2"/>
    <w:rsid w:val="00B72DEB"/>
    <w:rsid w:val="00B769DD"/>
    <w:rsid w:val="00B913AC"/>
    <w:rsid w:val="00B91A74"/>
    <w:rsid w:val="00B94D36"/>
    <w:rsid w:val="00B965C3"/>
    <w:rsid w:val="00B9702E"/>
    <w:rsid w:val="00BA1750"/>
    <w:rsid w:val="00BA28A6"/>
    <w:rsid w:val="00BA6D77"/>
    <w:rsid w:val="00BA6FAE"/>
    <w:rsid w:val="00BB0967"/>
    <w:rsid w:val="00BB31C2"/>
    <w:rsid w:val="00BB3751"/>
    <w:rsid w:val="00BB39E9"/>
    <w:rsid w:val="00BB5F8D"/>
    <w:rsid w:val="00BB6D4F"/>
    <w:rsid w:val="00BC11C6"/>
    <w:rsid w:val="00BC2FB5"/>
    <w:rsid w:val="00BC5571"/>
    <w:rsid w:val="00BC722E"/>
    <w:rsid w:val="00BD188C"/>
    <w:rsid w:val="00BD2BB3"/>
    <w:rsid w:val="00BD2DC8"/>
    <w:rsid w:val="00BD4C45"/>
    <w:rsid w:val="00BD5FA2"/>
    <w:rsid w:val="00BD625F"/>
    <w:rsid w:val="00BE07AF"/>
    <w:rsid w:val="00BE2A60"/>
    <w:rsid w:val="00BE340B"/>
    <w:rsid w:val="00BE39FC"/>
    <w:rsid w:val="00BE5285"/>
    <w:rsid w:val="00BE7E2B"/>
    <w:rsid w:val="00BF24C4"/>
    <w:rsid w:val="00BF4904"/>
    <w:rsid w:val="00BF6C5C"/>
    <w:rsid w:val="00BF72A7"/>
    <w:rsid w:val="00C04E9A"/>
    <w:rsid w:val="00C06EEE"/>
    <w:rsid w:val="00C109D4"/>
    <w:rsid w:val="00C11AE6"/>
    <w:rsid w:val="00C12E97"/>
    <w:rsid w:val="00C15694"/>
    <w:rsid w:val="00C17050"/>
    <w:rsid w:val="00C20EA3"/>
    <w:rsid w:val="00C257AD"/>
    <w:rsid w:val="00C34A6A"/>
    <w:rsid w:val="00C35928"/>
    <w:rsid w:val="00C359A9"/>
    <w:rsid w:val="00C36CC8"/>
    <w:rsid w:val="00C43D1E"/>
    <w:rsid w:val="00C44D71"/>
    <w:rsid w:val="00C45EFC"/>
    <w:rsid w:val="00C5237E"/>
    <w:rsid w:val="00C54E9F"/>
    <w:rsid w:val="00C57729"/>
    <w:rsid w:val="00C617EE"/>
    <w:rsid w:val="00C61F34"/>
    <w:rsid w:val="00C643C3"/>
    <w:rsid w:val="00C6485B"/>
    <w:rsid w:val="00C65EF7"/>
    <w:rsid w:val="00C662AD"/>
    <w:rsid w:val="00C666AF"/>
    <w:rsid w:val="00C669A7"/>
    <w:rsid w:val="00C73325"/>
    <w:rsid w:val="00C73461"/>
    <w:rsid w:val="00C73B19"/>
    <w:rsid w:val="00C758B5"/>
    <w:rsid w:val="00C75EC8"/>
    <w:rsid w:val="00C76EEE"/>
    <w:rsid w:val="00C80253"/>
    <w:rsid w:val="00C826C3"/>
    <w:rsid w:val="00C859BC"/>
    <w:rsid w:val="00C92EF6"/>
    <w:rsid w:val="00C94F98"/>
    <w:rsid w:val="00C95864"/>
    <w:rsid w:val="00C95CFA"/>
    <w:rsid w:val="00C97B93"/>
    <w:rsid w:val="00CA14FF"/>
    <w:rsid w:val="00CA3404"/>
    <w:rsid w:val="00CA37AD"/>
    <w:rsid w:val="00CA586D"/>
    <w:rsid w:val="00CA5BA7"/>
    <w:rsid w:val="00CA611F"/>
    <w:rsid w:val="00CA6777"/>
    <w:rsid w:val="00CA6D2B"/>
    <w:rsid w:val="00CB0A73"/>
    <w:rsid w:val="00CB27A8"/>
    <w:rsid w:val="00CB416B"/>
    <w:rsid w:val="00CC2901"/>
    <w:rsid w:val="00CC515D"/>
    <w:rsid w:val="00CD3AC7"/>
    <w:rsid w:val="00CD52C5"/>
    <w:rsid w:val="00CD52E9"/>
    <w:rsid w:val="00CD7D5E"/>
    <w:rsid w:val="00CE0E42"/>
    <w:rsid w:val="00CE468E"/>
    <w:rsid w:val="00CE4E62"/>
    <w:rsid w:val="00CF5C0D"/>
    <w:rsid w:val="00D000A1"/>
    <w:rsid w:val="00D00C84"/>
    <w:rsid w:val="00D07554"/>
    <w:rsid w:val="00D139D4"/>
    <w:rsid w:val="00D13C89"/>
    <w:rsid w:val="00D15A57"/>
    <w:rsid w:val="00D16E33"/>
    <w:rsid w:val="00D17052"/>
    <w:rsid w:val="00D175BA"/>
    <w:rsid w:val="00D210F8"/>
    <w:rsid w:val="00D21D2B"/>
    <w:rsid w:val="00D21EF9"/>
    <w:rsid w:val="00D22501"/>
    <w:rsid w:val="00D23495"/>
    <w:rsid w:val="00D240BE"/>
    <w:rsid w:val="00D27251"/>
    <w:rsid w:val="00D27E2C"/>
    <w:rsid w:val="00D3208F"/>
    <w:rsid w:val="00D321EB"/>
    <w:rsid w:val="00D34A59"/>
    <w:rsid w:val="00D34D34"/>
    <w:rsid w:val="00D35CBB"/>
    <w:rsid w:val="00D36A35"/>
    <w:rsid w:val="00D416D8"/>
    <w:rsid w:val="00D42DF8"/>
    <w:rsid w:val="00D43C57"/>
    <w:rsid w:val="00D44929"/>
    <w:rsid w:val="00D44C64"/>
    <w:rsid w:val="00D45F11"/>
    <w:rsid w:val="00D46725"/>
    <w:rsid w:val="00D50DCB"/>
    <w:rsid w:val="00D510F3"/>
    <w:rsid w:val="00D51DF6"/>
    <w:rsid w:val="00D5236E"/>
    <w:rsid w:val="00D52836"/>
    <w:rsid w:val="00D55CFD"/>
    <w:rsid w:val="00D56470"/>
    <w:rsid w:val="00D67131"/>
    <w:rsid w:val="00D6746D"/>
    <w:rsid w:val="00D67869"/>
    <w:rsid w:val="00D7440F"/>
    <w:rsid w:val="00D82876"/>
    <w:rsid w:val="00D82C8B"/>
    <w:rsid w:val="00D85E7C"/>
    <w:rsid w:val="00D91687"/>
    <w:rsid w:val="00D91983"/>
    <w:rsid w:val="00D931BE"/>
    <w:rsid w:val="00D9650A"/>
    <w:rsid w:val="00D9690A"/>
    <w:rsid w:val="00DA1118"/>
    <w:rsid w:val="00DA1734"/>
    <w:rsid w:val="00DA2285"/>
    <w:rsid w:val="00DA42CF"/>
    <w:rsid w:val="00DA4C44"/>
    <w:rsid w:val="00DA6DCD"/>
    <w:rsid w:val="00DB6700"/>
    <w:rsid w:val="00DB7692"/>
    <w:rsid w:val="00DC10F1"/>
    <w:rsid w:val="00DC34E5"/>
    <w:rsid w:val="00DC4B52"/>
    <w:rsid w:val="00DC4DD6"/>
    <w:rsid w:val="00DC5774"/>
    <w:rsid w:val="00DD0903"/>
    <w:rsid w:val="00DD0DC2"/>
    <w:rsid w:val="00DD2300"/>
    <w:rsid w:val="00DD5A13"/>
    <w:rsid w:val="00DD6C41"/>
    <w:rsid w:val="00DE5D9F"/>
    <w:rsid w:val="00DE7161"/>
    <w:rsid w:val="00DE766B"/>
    <w:rsid w:val="00DE7D0C"/>
    <w:rsid w:val="00DF1E37"/>
    <w:rsid w:val="00DF2813"/>
    <w:rsid w:val="00DF533C"/>
    <w:rsid w:val="00DF7A07"/>
    <w:rsid w:val="00E0166D"/>
    <w:rsid w:val="00E0478F"/>
    <w:rsid w:val="00E1333E"/>
    <w:rsid w:val="00E1408A"/>
    <w:rsid w:val="00E14AE5"/>
    <w:rsid w:val="00E170AB"/>
    <w:rsid w:val="00E20DA1"/>
    <w:rsid w:val="00E2371A"/>
    <w:rsid w:val="00E26C3B"/>
    <w:rsid w:val="00E278CC"/>
    <w:rsid w:val="00E309B4"/>
    <w:rsid w:val="00E3188C"/>
    <w:rsid w:val="00E322AE"/>
    <w:rsid w:val="00E3686D"/>
    <w:rsid w:val="00E37846"/>
    <w:rsid w:val="00E4033C"/>
    <w:rsid w:val="00E41124"/>
    <w:rsid w:val="00E41353"/>
    <w:rsid w:val="00E419D3"/>
    <w:rsid w:val="00E42D6C"/>
    <w:rsid w:val="00E43685"/>
    <w:rsid w:val="00E45F51"/>
    <w:rsid w:val="00E46823"/>
    <w:rsid w:val="00E46C97"/>
    <w:rsid w:val="00E52996"/>
    <w:rsid w:val="00E5451C"/>
    <w:rsid w:val="00E56606"/>
    <w:rsid w:val="00E56702"/>
    <w:rsid w:val="00E619DB"/>
    <w:rsid w:val="00E62155"/>
    <w:rsid w:val="00E62A70"/>
    <w:rsid w:val="00E72DE3"/>
    <w:rsid w:val="00E7364B"/>
    <w:rsid w:val="00E7692E"/>
    <w:rsid w:val="00E76F70"/>
    <w:rsid w:val="00E800D5"/>
    <w:rsid w:val="00E80D27"/>
    <w:rsid w:val="00E83625"/>
    <w:rsid w:val="00E8427A"/>
    <w:rsid w:val="00E879D2"/>
    <w:rsid w:val="00E9213B"/>
    <w:rsid w:val="00E93163"/>
    <w:rsid w:val="00E9440F"/>
    <w:rsid w:val="00E95EBB"/>
    <w:rsid w:val="00E96444"/>
    <w:rsid w:val="00EA7E33"/>
    <w:rsid w:val="00EB1260"/>
    <w:rsid w:val="00EB4472"/>
    <w:rsid w:val="00EB4E43"/>
    <w:rsid w:val="00EB7047"/>
    <w:rsid w:val="00EB7FF5"/>
    <w:rsid w:val="00ED1B64"/>
    <w:rsid w:val="00ED4C53"/>
    <w:rsid w:val="00ED7004"/>
    <w:rsid w:val="00EE00F1"/>
    <w:rsid w:val="00EE1B47"/>
    <w:rsid w:val="00EE3E5A"/>
    <w:rsid w:val="00EE49F8"/>
    <w:rsid w:val="00EE4DF8"/>
    <w:rsid w:val="00EE641F"/>
    <w:rsid w:val="00EE6EAE"/>
    <w:rsid w:val="00EF0BD6"/>
    <w:rsid w:val="00EF1DFC"/>
    <w:rsid w:val="00EF1EF5"/>
    <w:rsid w:val="00EF4839"/>
    <w:rsid w:val="00EF4EC8"/>
    <w:rsid w:val="00EF50EE"/>
    <w:rsid w:val="00EF5B0D"/>
    <w:rsid w:val="00EF5DC1"/>
    <w:rsid w:val="00F03B06"/>
    <w:rsid w:val="00F054E4"/>
    <w:rsid w:val="00F06226"/>
    <w:rsid w:val="00F11BAB"/>
    <w:rsid w:val="00F12868"/>
    <w:rsid w:val="00F1455D"/>
    <w:rsid w:val="00F15A78"/>
    <w:rsid w:val="00F21E19"/>
    <w:rsid w:val="00F27460"/>
    <w:rsid w:val="00F31BAE"/>
    <w:rsid w:val="00F33583"/>
    <w:rsid w:val="00F36E18"/>
    <w:rsid w:val="00F375A8"/>
    <w:rsid w:val="00F417B4"/>
    <w:rsid w:val="00F44498"/>
    <w:rsid w:val="00F45921"/>
    <w:rsid w:val="00F46081"/>
    <w:rsid w:val="00F474A9"/>
    <w:rsid w:val="00F53A8B"/>
    <w:rsid w:val="00F56969"/>
    <w:rsid w:val="00F57865"/>
    <w:rsid w:val="00F62345"/>
    <w:rsid w:val="00F64E37"/>
    <w:rsid w:val="00F67412"/>
    <w:rsid w:val="00F6745E"/>
    <w:rsid w:val="00F72D22"/>
    <w:rsid w:val="00F73B2D"/>
    <w:rsid w:val="00F75B63"/>
    <w:rsid w:val="00F76243"/>
    <w:rsid w:val="00F773D2"/>
    <w:rsid w:val="00F779FC"/>
    <w:rsid w:val="00F81921"/>
    <w:rsid w:val="00F83789"/>
    <w:rsid w:val="00F84133"/>
    <w:rsid w:val="00F93AA5"/>
    <w:rsid w:val="00F97553"/>
    <w:rsid w:val="00FA0073"/>
    <w:rsid w:val="00FA0424"/>
    <w:rsid w:val="00FA1C58"/>
    <w:rsid w:val="00FA1D9F"/>
    <w:rsid w:val="00FA248D"/>
    <w:rsid w:val="00FA41B1"/>
    <w:rsid w:val="00FA43D9"/>
    <w:rsid w:val="00FA7A90"/>
    <w:rsid w:val="00FB5860"/>
    <w:rsid w:val="00FC2BC8"/>
    <w:rsid w:val="00FC36CF"/>
    <w:rsid w:val="00FC7072"/>
    <w:rsid w:val="00FD350C"/>
    <w:rsid w:val="00FD4A85"/>
    <w:rsid w:val="00FD5BF8"/>
    <w:rsid w:val="00FD66A4"/>
    <w:rsid w:val="00FE29BE"/>
    <w:rsid w:val="00FE4012"/>
    <w:rsid w:val="00FE4D19"/>
    <w:rsid w:val="00FE56FE"/>
    <w:rsid w:val="00FF0808"/>
    <w:rsid w:val="00FF3A3B"/>
    <w:rsid w:val="0337FA9D"/>
    <w:rsid w:val="0CFDFD80"/>
    <w:rsid w:val="12C3CFD5"/>
    <w:rsid w:val="1EB9C31C"/>
    <w:rsid w:val="1F57861F"/>
    <w:rsid w:val="23E47D1C"/>
    <w:rsid w:val="245FE14F"/>
    <w:rsid w:val="2797936C"/>
    <w:rsid w:val="2DEDAC93"/>
    <w:rsid w:val="2F54818C"/>
    <w:rsid w:val="2F8BDAD4"/>
    <w:rsid w:val="310128FF"/>
    <w:rsid w:val="34D8CB44"/>
    <w:rsid w:val="35F8BE78"/>
    <w:rsid w:val="36D0AE60"/>
    <w:rsid w:val="3723B8F8"/>
    <w:rsid w:val="3AED3423"/>
    <w:rsid w:val="41F4F028"/>
    <w:rsid w:val="47B28ECE"/>
    <w:rsid w:val="480D03C7"/>
    <w:rsid w:val="4EE0A938"/>
    <w:rsid w:val="53B41A5B"/>
    <w:rsid w:val="5BA603E3"/>
    <w:rsid w:val="5D76CFAC"/>
    <w:rsid w:val="678FA95B"/>
    <w:rsid w:val="7975454B"/>
    <w:rsid w:val="7D02E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F0418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DF8"/>
    <w:pPr>
      <w:spacing w:after="0" w:line="240" w:lineRule="auto"/>
      <w:textAlignment w:val="baseline"/>
    </w:pPr>
    <w:rPr>
      <w:rFonts w:ascii="Arial" w:eastAsia="Times New Roman" w:hAnsi="Arial" w:cs="Arial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1A68"/>
    <w:pPr>
      <w:keepNext/>
      <w:keepLines/>
      <w:pBdr>
        <w:bottom w:val="single" w:sz="24" w:space="1" w:color="01788C"/>
      </w:pBdr>
      <w:spacing w:after="360"/>
      <w:ind w:left="864" w:right="864"/>
      <w:jc w:val="center"/>
      <w:outlineLvl w:val="0"/>
    </w:pPr>
    <w:rPr>
      <w:rFonts w:asciiTheme="minorHAnsi" w:eastAsiaTheme="majorEastAsia" w:hAnsiTheme="minorHAnsi" w:cstheme="minorHAnsi"/>
      <w:b/>
      <w:bCs/>
      <w:color w:val="auto"/>
      <w:sz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10E7"/>
    <w:pPr>
      <w:keepNext/>
      <w:keepLines/>
      <w:pBdr>
        <w:left w:val="single" w:sz="48" w:space="4" w:color="01788C"/>
      </w:pBdr>
      <w:shd w:val="clear" w:color="auto" w:fill="D8E6E8"/>
      <w:spacing w:before="360" w:after="150"/>
      <w:outlineLvl w:val="1"/>
    </w:pPr>
    <w:rPr>
      <w:rFonts w:asciiTheme="minorHAnsi" w:eastAsiaTheme="majorEastAsia" w:hAnsiTheme="minorHAnsi" w:cstheme="minorHAnsi"/>
      <w:b/>
      <w:color w:val="auto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D2300"/>
    <w:pPr>
      <w:keepNext/>
      <w:keepLines/>
      <w:pBdr>
        <w:bottom w:val="single" w:sz="12" w:space="1" w:color="01788C"/>
      </w:pBdr>
      <w:spacing w:before="300" w:after="90"/>
      <w:outlineLvl w:val="2"/>
    </w:pPr>
    <w:rPr>
      <w:rFonts w:eastAsiaTheme="majorEastAsia" w:cstheme="majorBidi"/>
      <w:b/>
      <w:sz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B6E87"/>
    <w:pPr>
      <w:spacing w:before="180" w:after="675"/>
      <w:contextualSpacing/>
      <w:outlineLvl w:val="3"/>
    </w:p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34610"/>
    <w:pPr>
      <w:keepNext/>
      <w:keepLines/>
      <w:spacing w:before="40"/>
      <w:outlineLvl w:val="4"/>
    </w:pPr>
    <w:rPr>
      <w:rFonts w:eastAsiaTheme="majorEastAsia" w:cstheme="majorBidi"/>
      <w:b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D4B51"/>
    <w:pPr>
      <w:pBdr>
        <w:left w:val="single" w:sz="48" w:space="4" w:color="A42251"/>
      </w:pBdr>
      <w:contextualSpacing/>
    </w:pPr>
    <w:rPr>
      <w:rFonts w:ascii="Franklin Gothic Demi Cond" w:eastAsiaTheme="majorEastAsia" w:hAnsi="Franklin Gothic Demi Cond" w:cstheme="majorBidi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4B51"/>
    <w:rPr>
      <w:rFonts w:ascii="Franklin Gothic Demi Cond" w:eastAsiaTheme="majorEastAsia" w:hAnsi="Franklin Gothic Demi Cond" w:cstheme="majorBidi"/>
      <w:spacing w:val="-10"/>
      <w:kern w:val="28"/>
      <w:sz w:val="48"/>
      <w:szCs w:val="56"/>
    </w:rPr>
  </w:style>
  <w:style w:type="paragraph" w:styleId="ListParagraph">
    <w:name w:val="List Paragraph"/>
    <w:basedOn w:val="Normal"/>
    <w:uiPriority w:val="34"/>
    <w:qFormat/>
    <w:rsid w:val="005B10E7"/>
    <w:pPr>
      <w:numPr>
        <w:numId w:val="1"/>
      </w:numPr>
      <w:spacing w:before="120" w:after="120"/>
    </w:pPr>
  </w:style>
  <w:style w:type="character" w:styleId="Hyperlink">
    <w:name w:val="Hyperlink"/>
    <w:basedOn w:val="DefaultParagraphFont"/>
    <w:uiPriority w:val="99"/>
    <w:unhideWhenUsed/>
    <w:rsid w:val="004F59E5"/>
    <w:rPr>
      <w:color w:val="0563C1"/>
      <w:u w:val="single"/>
    </w:rPr>
  </w:style>
  <w:style w:type="table" w:styleId="TableGrid">
    <w:name w:val="Table Grid"/>
    <w:basedOn w:val="TableNormal"/>
    <w:uiPriority w:val="39"/>
    <w:rsid w:val="007E6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B769DD"/>
    <w:pPr>
      <w:numPr>
        <w:ilvl w:val="1"/>
      </w:numPr>
      <w:ind w:left="432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769DD"/>
    <w:rPr>
      <w:rFonts w:ascii="Arial" w:eastAsiaTheme="minorEastAsia" w:hAnsi="Arial"/>
      <w:color w:val="5A5A5A" w:themeColor="text1" w:themeTint="A5"/>
      <w:spacing w:val="15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41A68"/>
    <w:rPr>
      <w:rFonts w:eastAsiaTheme="majorEastAsia" w:cstheme="minorHAnsi"/>
      <w:b/>
      <w:bCs/>
      <w:sz w:val="52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B10E7"/>
    <w:rPr>
      <w:rFonts w:eastAsiaTheme="majorEastAsia" w:cstheme="minorHAnsi"/>
      <w:b/>
      <w:sz w:val="36"/>
      <w:szCs w:val="26"/>
      <w:shd w:val="clear" w:color="auto" w:fill="D8E6E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1D1F"/>
    <w:pPr>
      <w:pBdr>
        <w:top w:val="single" w:sz="12" w:space="10" w:color="01788C"/>
        <w:bottom w:val="single" w:sz="12" w:space="10" w:color="01788C"/>
      </w:pBdr>
      <w:spacing w:before="360" w:after="360"/>
      <w:ind w:left="720" w:right="720"/>
      <w:jc w:val="center"/>
    </w:pPr>
    <w:rPr>
      <w:rFonts w:ascii="Franklin Gothic Demi Cond" w:hAnsi="Franklin Gothic Demi Cond"/>
      <w:iCs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1D1F"/>
    <w:rPr>
      <w:rFonts w:ascii="Franklin Gothic Demi Cond" w:hAnsi="Franklin Gothic Demi Cond"/>
      <w:iCs/>
      <w:color w:val="404040" w:themeColor="text1" w:themeTint="BF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4DE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711F2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323F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3F3B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323F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3F3B"/>
    <w:rPr>
      <w:rFonts w:ascii="Arial" w:hAnsi="Arial"/>
      <w:sz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94E95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DD2300"/>
    <w:rPr>
      <w:rFonts w:ascii="Arial" w:eastAsiaTheme="majorEastAsia" w:hAnsi="Arial" w:cstheme="majorBidi"/>
      <w:b/>
      <w:color w:val="000000"/>
      <w:sz w:val="32"/>
      <w:szCs w:val="24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C257A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946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946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46B1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46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46B1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46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6B1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800D5"/>
    <w:rPr>
      <w:color w:val="954F72" w:themeColor="followedHyperlink"/>
      <w:u w:val="single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4E4581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AF0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Quote">
    <w:name w:val="Quote"/>
    <w:aliases w:val="Binder Material"/>
    <w:basedOn w:val="Normal"/>
    <w:next w:val="Normal"/>
    <w:link w:val="QuoteChar"/>
    <w:uiPriority w:val="29"/>
    <w:qFormat/>
    <w:rsid w:val="0008270C"/>
    <w:pPr>
      <w:pBdr>
        <w:left w:val="single" w:sz="4" w:space="4" w:color="auto"/>
        <w:right w:val="single" w:sz="4" w:space="4" w:color="auto"/>
      </w:pBdr>
      <w:spacing w:before="200"/>
      <w:ind w:left="864" w:right="864"/>
      <w:jc w:val="center"/>
    </w:pPr>
    <w:rPr>
      <w:b/>
      <w:i/>
      <w:iCs/>
    </w:rPr>
  </w:style>
  <w:style w:type="character" w:customStyle="1" w:styleId="QuoteChar">
    <w:name w:val="Quote Char"/>
    <w:aliases w:val="Binder Material Char"/>
    <w:basedOn w:val="DefaultParagraphFont"/>
    <w:link w:val="Quote"/>
    <w:uiPriority w:val="29"/>
    <w:rsid w:val="0008270C"/>
    <w:rPr>
      <w:rFonts w:ascii="Arial" w:hAnsi="Arial"/>
      <w:b/>
      <w:i/>
      <w:iCs/>
      <w:color w:val="404040" w:themeColor="text1" w:themeTint="BF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B6E87"/>
    <w:rPr>
      <w:rFonts w:ascii="Arial" w:eastAsia="Times New Roman" w:hAnsi="Arial" w:cs="Arial"/>
      <w:color w:val="000000"/>
      <w:sz w:val="24"/>
      <w:szCs w:val="24"/>
    </w:rPr>
  </w:style>
  <w:style w:type="character" w:styleId="SubtleReference">
    <w:name w:val="Subtle Reference"/>
    <w:basedOn w:val="DefaultParagraphFont"/>
    <w:uiPriority w:val="31"/>
    <w:qFormat/>
    <w:rsid w:val="00086372"/>
    <w:rPr>
      <w:smallCaps/>
      <w:color w:val="5A5A5A" w:themeColor="text1" w:themeTint="A5"/>
    </w:rPr>
  </w:style>
  <w:style w:type="character" w:customStyle="1" w:styleId="Heading5Char">
    <w:name w:val="Heading 5 Char"/>
    <w:basedOn w:val="DefaultParagraphFont"/>
    <w:link w:val="Heading5"/>
    <w:uiPriority w:val="9"/>
    <w:rsid w:val="00034610"/>
    <w:rPr>
      <w:rFonts w:ascii="Arial" w:eastAsiaTheme="majorEastAsia" w:hAnsi="Arial" w:cstheme="majorBidi"/>
      <w:b/>
      <w:sz w:val="24"/>
    </w:rPr>
  </w:style>
  <w:style w:type="paragraph" w:styleId="NoSpacing">
    <w:name w:val="No Spacing"/>
    <w:uiPriority w:val="1"/>
    <w:qFormat/>
    <w:rsid w:val="00CB0A73"/>
    <w:pPr>
      <w:spacing w:after="0" w:line="240" w:lineRule="auto"/>
      <w:ind w:left="432"/>
    </w:pPr>
    <w:rPr>
      <w:rFonts w:ascii="Arial" w:hAnsi="Arial"/>
      <w:color w:val="404040" w:themeColor="text1" w:themeTint="BF"/>
      <w:sz w:val="24"/>
    </w:rPr>
  </w:style>
  <w:style w:type="character" w:styleId="SubtleEmphasis">
    <w:name w:val="Subtle Emphasis"/>
    <w:basedOn w:val="DefaultParagraphFont"/>
    <w:uiPriority w:val="19"/>
    <w:qFormat/>
    <w:rsid w:val="00915E03"/>
    <w:rPr>
      <w:rFonts w:ascii="Arial" w:hAnsi="Arial"/>
      <w:b/>
      <w:i w:val="0"/>
      <w:iCs/>
      <w:color w:val="404040" w:themeColor="text1" w:themeTint="BF"/>
      <w:sz w:val="24"/>
      <w:bdr w:val="none" w:sz="0" w:space="0" w:color="auto"/>
      <w:shd w:val="clear" w:color="auto" w:fill="E7E6E6" w:themeFill="background2"/>
    </w:rPr>
  </w:style>
  <w:style w:type="character" w:styleId="IntenseEmphasis">
    <w:name w:val="Intense Emphasis"/>
    <w:basedOn w:val="DefaultParagraphFont"/>
    <w:uiPriority w:val="21"/>
    <w:qFormat/>
    <w:rsid w:val="003B0023"/>
    <w:rPr>
      <w:i/>
      <w:iCs/>
      <w:color w:val="D8E6E8" w:themeColor="accent1"/>
    </w:rPr>
  </w:style>
  <w:style w:type="character" w:styleId="UnresolvedMention">
    <w:name w:val="Unresolved Mention"/>
    <w:basedOn w:val="DefaultParagraphFont"/>
    <w:uiPriority w:val="99"/>
    <w:semiHidden/>
    <w:unhideWhenUsed/>
    <w:rsid w:val="0008001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82670E"/>
    <w:rPr>
      <w:b/>
      <w:bCs/>
      <w:color w:val="01788C"/>
    </w:rPr>
  </w:style>
  <w:style w:type="paragraph" w:customStyle="1" w:styleId="paragraph">
    <w:name w:val="paragraph"/>
    <w:basedOn w:val="Normal"/>
    <w:rsid w:val="001648B0"/>
    <w:pPr>
      <w:spacing w:before="100" w:beforeAutospacing="1" w:after="100" w:afterAutospacing="1"/>
    </w:pPr>
    <w:rPr>
      <w:rFonts w:cs="Times New Roman"/>
      <w:color w:val="auto"/>
    </w:rPr>
  </w:style>
  <w:style w:type="table" w:styleId="ListTable3-Accent3">
    <w:name w:val="List Table 3 Accent 3"/>
    <w:basedOn w:val="TableNormal"/>
    <w:uiPriority w:val="48"/>
    <w:rsid w:val="00327112"/>
    <w:pPr>
      <w:spacing w:after="0" w:line="240" w:lineRule="auto"/>
    </w:pPr>
    <w:tblPr>
      <w:tblStyleRowBandSize w:val="1"/>
      <w:tblStyleColBandSize w:val="1"/>
      <w:tblBorders>
        <w:top w:val="single" w:sz="4" w:space="0" w:color="01788C" w:themeColor="accent3"/>
        <w:left w:val="single" w:sz="4" w:space="0" w:color="01788C" w:themeColor="accent3"/>
        <w:bottom w:val="single" w:sz="4" w:space="0" w:color="01788C" w:themeColor="accent3"/>
        <w:right w:val="single" w:sz="4" w:space="0" w:color="01788C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1788C" w:themeFill="accent3"/>
      </w:tcPr>
    </w:tblStylePr>
    <w:tblStylePr w:type="lastRow">
      <w:rPr>
        <w:b/>
        <w:bCs/>
      </w:rPr>
      <w:tblPr/>
      <w:tcPr>
        <w:tcBorders>
          <w:top w:val="double" w:sz="4" w:space="0" w:color="01788C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1788C" w:themeColor="accent3"/>
          <w:right w:val="single" w:sz="4" w:space="0" w:color="01788C" w:themeColor="accent3"/>
        </w:tcBorders>
      </w:tcPr>
    </w:tblStylePr>
    <w:tblStylePr w:type="band1Horz">
      <w:tblPr/>
      <w:tcPr>
        <w:tcBorders>
          <w:top w:val="single" w:sz="4" w:space="0" w:color="01788C" w:themeColor="accent3"/>
          <w:bottom w:val="single" w:sz="4" w:space="0" w:color="01788C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1788C" w:themeColor="accent3"/>
          <w:left w:val="nil"/>
        </w:tcBorders>
      </w:tcPr>
    </w:tblStylePr>
    <w:tblStylePr w:type="swCell">
      <w:tblPr/>
      <w:tcPr>
        <w:tcBorders>
          <w:top w:val="double" w:sz="4" w:space="0" w:color="01788C" w:themeColor="accent3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327112"/>
    <w:pPr>
      <w:spacing w:after="0" w:line="240" w:lineRule="auto"/>
    </w:pPr>
    <w:tblPr>
      <w:tblStyleRowBandSize w:val="1"/>
      <w:tblStyleColBandSize w:val="1"/>
      <w:tblBorders>
        <w:top w:val="single" w:sz="4" w:space="0" w:color="01788C" w:themeColor="accent6"/>
        <w:left w:val="single" w:sz="4" w:space="0" w:color="01788C" w:themeColor="accent6"/>
        <w:bottom w:val="single" w:sz="4" w:space="0" w:color="01788C" w:themeColor="accent6"/>
        <w:right w:val="single" w:sz="4" w:space="0" w:color="01788C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1788C" w:themeFill="accent6"/>
      </w:tcPr>
    </w:tblStylePr>
    <w:tblStylePr w:type="lastRow">
      <w:rPr>
        <w:b/>
        <w:bCs/>
      </w:rPr>
      <w:tblPr/>
      <w:tcPr>
        <w:tcBorders>
          <w:top w:val="double" w:sz="4" w:space="0" w:color="01788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1788C" w:themeColor="accent6"/>
          <w:right w:val="single" w:sz="4" w:space="0" w:color="01788C" w:themeColor="accent6"/>
        </w:tcBorders>
      </w:tcPr>
    </w:tblStylePr>
    <w:tblStylePr w:type="band1Horz">
      <w:tblPr/>
      <w:tcPr>
        <w:tcBorders>
          <w:top w:val="single" w:sz="4" w:space="0" w:color="01788C" w:themeColor="accent6"/>
          <w:bottom w:val="single" w:sz="4" w:space="0" w:color="01788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1788C" w:themeColor="accent6"/>
          <w:left w:val="nil"/>
        </w:tcBorders>
      </w:tcPr>
    </w:tblStylePr>
    <w:tblStylePr w:type="swCell">
      <w:tblPr/>
      <w:tcPr>
        <w:tcBorders>
          <w:top w:val="double" w:sz="4" w:space="0" w:color="01788C" w:themeColor="accent6"/>
          <w:right w:val="nil"/>
        </w:tcBorders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6C706B"/>
    <w:pPr>
      <w:spacing w:after="200"/>
    </w:pPr>
    <w:rPr>
      <w:i/>
      <w:iCs/>
      <w:color w:val="01788C" w:themeColor="text2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862F8D"/>
    <w:rPr>
      <w:i/>
      <w:iCs/>
    </w:rPr>
  </w:style>
  <w:style w:type="paragraph" w:styleId="Revision">
    <w:name w:val="Revision"/>
    <w:hidden/>
    <w:uiPriority w:val="99"/>
    <w:semiHidden/>
    <w:rsid w:val="001B342A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3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4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1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0660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69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348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620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4061">
          <w:marLeft w:val="7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3554">
          <w:marLeft w:val="7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1380">
          <w:marLeft w:val="7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9921">
          <w:marLeft w:val="7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1797">
          <w:marLeft w:val="1613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5796">
          <w:marLeft w:val="1613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9935">
          <w:marLeft w:val="7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94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51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879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852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811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389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509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85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13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419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09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126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432559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131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96129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4088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3493">
          <w:marLeft w:val="144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6577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59000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8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9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533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8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50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672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19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45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969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70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29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1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3009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102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79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265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899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951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2609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2905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0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0854">
          <w:marLeft w:val="11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5953">
          <w:marLeft w:val="11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6117">
          <w:marLeft w:val="11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770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610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720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44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3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64918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7219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4487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642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0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7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0130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820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76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7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34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117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6795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856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498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17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12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1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9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0693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56502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4675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61385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19169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3368">
          <w:marLeft w:val="1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2836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123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3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9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820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7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971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9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2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335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852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59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70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61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31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4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4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8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82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6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9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352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165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7767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1619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2706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364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3146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39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8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969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1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1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15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02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2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1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7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5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8459">
          <w:marLeft w:val="1166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19477">
          <w:marLeft w:val="1166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2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08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64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11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88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57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486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2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9611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14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994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9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9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1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4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5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4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8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8448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56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573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11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6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560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493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031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926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9132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587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8580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672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029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6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90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60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44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599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2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10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5711">
          <w:marLeft w:val="547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4594">
          <w:marLeft w:val="547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20134">
          <w:marLeft w:val="116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09742">
          <w:marLeft w:val="180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1549">
          <w:marLeft w:val="116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81300">
          <w:marLeft w:val="180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6075">
          <w:marLeft w:val="180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3135">
          <w:marLeft w:val="547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0097">
          <w:marLeft w:val="116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68398">
          <w:marLeft w:val="547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0970">
          <w:marLeft w:val="547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7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1855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6983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584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564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72029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32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17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4866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7389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2692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0202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8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52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37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001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90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20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749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58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1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330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1048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503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282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689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98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382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85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4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063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897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16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85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949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9691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593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178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1271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95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54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092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7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1572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98029">
          <w:marLeft w:val="446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4676">
          <w:marLeft w:val="3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1688">
          <w:marLeft w:val="3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44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08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83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550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020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84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025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852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5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11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75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64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4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54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8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63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13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90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39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80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26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264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06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91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61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22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8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4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2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7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349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688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246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0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8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6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2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86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2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45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493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11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844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6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77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783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608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096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38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33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597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48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415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32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1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03198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5720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683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0284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08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95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006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0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526944">
          <w:marLeft w:val="144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95727">
          <w:marLeft w:val="144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9202">
          <w:marLeft w:val="144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1523">
          <w:marLeft w:val="144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5134">
          <w:marLeft w:val="144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3661">
          <w:marLeft w:val="144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849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5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382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395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49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5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799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2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291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33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68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7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59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8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693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0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12948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41073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80243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5615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5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439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082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82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35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91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15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252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40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74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802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33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8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3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6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989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10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164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13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17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146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8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59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3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8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3541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0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4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7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0698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8306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134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3898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58534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73928">
          <w:marLeft w:val="1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26961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034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2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0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2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62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4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6354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7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692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8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299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209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563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5197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6904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7756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46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60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8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464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7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917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214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40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83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544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289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075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289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003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485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97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4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500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348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313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1729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76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490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142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343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3923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9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090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414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373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31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03355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36852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2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66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889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28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1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06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631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29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56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2000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0553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84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985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46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903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10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3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208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14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66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0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730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805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235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041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1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799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1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450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9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146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31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45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2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6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36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2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44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049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75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71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435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3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7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4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17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4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59405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9073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7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356708">
          <w:marLeft w:val="11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4770">
          <w:marLeft w:val="11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4578">
          <w:marLeft w:val="11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0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1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42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51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92345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2777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8874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20302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7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058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28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971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707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8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108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73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86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7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8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23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96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45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37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075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37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46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39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7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522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78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44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0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2539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6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754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62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678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1569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7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22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496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19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778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6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4028">
          <w:marLeft w:val="3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50940">
          <w:marLeft w:val="10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7542">
          <w:marLeft w:val="3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0978">
          <w:marLeft w:val="3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434">
          <w:marLeft w:val="3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7182">
          <w:marLeft w:val="3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1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96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679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201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60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60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23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90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63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96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303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238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7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20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3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25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704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350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918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34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4820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442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21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63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34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36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03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94305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4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5159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6952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426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134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563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0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545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6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129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181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23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61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7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74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91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0448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33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226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533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200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1073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345368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5246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7689">
          <w:marLeft w:val="144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9173">
          <w:marLeft w:val="144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2506">
          <w:marLeft w:val="144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d.com/" TargetMode="External"/><Relationship Id="rId13" Type="http://schemas.openxmlformats.org/officeDocument/2006/relationships/hyperlink" Target="mailto:Jonna.Mcdonough@ged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isa.Pool-Osorio@GED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ebi.Faucette@ged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ged.com/educators_admins/program/testprepped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ed.com/podcast" TargetMode="External"/><Relationship Id="rId14" Type="http://schemas.openxmlformats.org/officeDocument/2006/relationships/hyperlink" Target="mailto:help@ged.com" TargetMode="External"/></Relationships>
</file>

<file path=word/theme/theme1.xml><?xml version="1.0" encoding="utf-8"?>
<a:theme xmlns:a="http://schemas.openxmlformats.org/drawingml/2006/main" name="Office Theme">
  <a:themeElements>
    <a:clrScheme name="GED">
      <a:dk1>
        <a:sysClr val="windowText" lastClr="000000"/>
      </a:dk1>
      <a:lt1>
        <a:sysClr val="window" lastClr="FFFFFF"/>
      </a:lt1>
      <a:dk2>
        <a:srgbClr val="01788C"/>
      </a:dk2>
      <a:lt2>
        <a:srgbClr val="E7E6E6"/>
      </a:lt2>
      <a:accent1>
        <a:srgbClr val="D8E6E8"/>
      </a:accent1>
      <a:accent2>
        <a:srgbClr val="D8E6E8"/>
      </a:accent2>
      <a:accent3>
        <a:srgbClr val="01788C"/>
      </a:accent3>
      <a:accent4>
        <a:srgbClr val="D8E6E8"/>
      </a:accent4>
      <a:accent5>
        <a:srgbClr val="D8E6E8"/>
      </a:accent5>
      <a:accent6>
        <a:srgbClr val="01788C"/>
      </a:accent6>
      <a:hlink>
        <a:srgbClr val="0563C1"/>
      </a:hlink>
      <a:folHlink>
        <a:srgbClr val="954F72"/>
      </a:folHlink>
    </a:clrScheme>
    <a:fontScheme name="Growth Model">
      <a:majorFont>
        <a:latin typeface="Franklin Gothic Demi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9F8592-F95A-4E8F-BD06-592D738DB64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cc434d7-97d0-47d3-b5c5-14fe0e33e34b}" enabled="0" method="" siteId="{8cc434d7-97d0-47d3-b5c5-14fe0e33e34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633</Words>
  <Characters>3607</Characters>
  <Application>Microsoft Office Word</Application>
  <DocSecurity>0</DocSecurity>
  <Lines>103</Lines>
  <Paragraphs>33</Paragraphs>
  <ScaleCrop>false</ScaleCrop>
  <Company/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2024-08-01T23:43:00Z</dcterms:created>
  <dcterms:modified xsi:type="dcterms:W3CDTF">2024-08-01T23:43:00Z</dcterms:modified>
</cp:coreProperties>
</file>