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A910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3185B643" w14:textId="17AFD644" w:rsidR="00F9470A" w:rsidRPr="00344D94" w:rsidRDefault="00B939DB" w:rsidP="00344D94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C56F01">
        <w:rPr>
          <w:sz w:val="40"/>
          <w:szCs w:val="40"/>
        </w:rPr>
        <w:t>5</w:t>
      </w:r>
      <w:r w:rsidR="005C30E9" w:rsidRPr="00344D94">
        <w:rPr>
          <w:sz w:val="40"/>
          <w:szCs w:val="40"/>
        </w:rPr>
        <w:t xml:space="preserve"> </w:t>
      </w:r>
      <w:r w:rsidR="00F9470A" w:rsidRPr="00344D94">
        <w:rPr>
          <w:sz w:val="40"/>
          <w:szCs w:val="40"/>
        </w:rPr>
        <w:t>AGENDA ITEM MEMORANDUM</w:t>
      </w:r>
    </w:p>
    <w:p w14:paraId="71ADEE18" w14:textId="5DBBCE89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B939DB">
        <w:rPr>
          <w:rFonts w:ascii="Arial" w:hAnsi="Arial" w:cs="Arial"/>
          <w:sz w:val="24"/>
        </w:rPr>
        <w:t xml:space="preserve">January </w:t>
      </w:r>
      <w:r w:rsidR="00D7604F">
        <w:rPr>
          <w:rFonts w:ascii="Arial" w:hAnsi="Arial" w:cs="Arial"/>
          <w:sz w:val="24"/>
        </w:rPr>
        <w:t>1</w:t>
      </w:r>
      <w:r w:rsidR="00C56F01">
        <w:rPr>
          <w:rFonts w:ascii="Arial" w:hAnsi="Arial" w:cs="Arial"/>
          <w:sz w:val="24"/>
        </w:rPr>
        <w:t>7</w:t>
      </w:r>
      <w:r w:rsidR="00B939DB">
        <w:rPr>
          <w:rFonts w:ascii="Arial" w:hAnsi="Arial" w:cs="Arial"/>
          <w:sz w:val="24"/>
        </w:rPr>
        <w:t>, 202</w:t>
      </w:r>
      <w:r w:rsidR="00C56F01">
        <w:rPr>
          <w:rFonts w:ascii="Arial" w:hAnsi="Arial" w:cs="Arial"/>
          <w:sz w:val="24"/>
        </w:rPr>
        <w:t>5</w:t>
      </w:r>
    </w:p>
    <w:p w14:paraId="3894130B" w14:textId="77777777"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C5692D">
        <w:rPr>
          <w:rFonts w:ascii="Arial" w:hAnsi="Arial" w:cs="Arial"/>
          <w:bCs/>
          <w:sz w:val="24"/>
        </w:rPr>
        <w:t>Arts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14:paraId="23AB5E72" w14:textId="715AC725" w:rsidR="00935078" w:rsidRPr="00B92B15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 w:rsidRPr="00B92B15">
        <w:rPr>
          <w:rFonts w:ascii="Arial" w:hAnsi="Arial" w:cs="Arial"/>
          <w:b/>
          <w:bCs/>
          <w:sz w:val="24"/>
        </w:rPr>
        <w:t>VIA:</w:t>
      </w:r>
      <w:r w:rsidRPr="00B92B15">
        <w:rPr>
          <w:rFonts w:ascii="Arial" w:hAnsi="Arial" w:cs="Arial"/>
          <w:b/>
          <w:bCs/>
          <w:sz w:val="24"/>
        </w:rPr>
        <w:tab/>
      </w:r>
      <w:r w:rsidR="00D7604F" w:rsidRPr="00B92B15">
        <w:rPr>
          <w:rFonts w:ascii="Arial" w:hAnsi="Arial" w:cs="Arial"/>
          <w:sz w:val="24"/>
        </w:rPr>
        <w:t>Jennifer Bentley</w:t>
      </w:r>
      <w:r w:rsidRPr="00B92B15">
        <w:rPr>
          <w:rFonts w:ascii="Arial" w:hAnsi="Arial" w:cs="Arial"/>
          <w:sz w:val="24"/>
        </w:rPr>
        <w:t>, Administrator</w:t>
      </w:r>
    </w:p>
    <w:p w14:paraId="0052FFE7" w14:textId="140D1AD6" w:rsidR="00935078" w:rsidRPr="00B92B15" w:rsidRDefault="00B95BF3" w:rsidP="00811A93">
      <w:pPr>
        <w:tabs>
          <w:tab w:val="left" w:pos="1440"/>
        </w:tabs>
        <w:spacing w:after="24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Standards and </w:t>
      </w:r>
      <w:r w:rsidR="008D1A6B">
        <w:rPr>
          <w:rFonts w:ascii="Arial" w:hAnsi="Arial" w:cs="Arial"/>
          <w:sz w:val="24"/>
          <w:szCs w:val="24"/>
        </w:rPr>
        <w:t xml:space="preserve">Curricular </w:t>
      </w:r>
      <w:r>
        <w:rPr>
          <w:rFonts w:ascii="Arial" w:hAnsi="Arial" w:cs="Arial"/>
          <w:sz w:val="24"/>
          <w:szCs w:val="24"/>
        </w:rPr>
        <w:t>Guidance</w:t>
      </w:r>
      <w:r w:rsidR="00935078" w:rsidRPr="00B92B15">
        <w:rPr>
          <w:rFonts w:ascii="Arial" w:hAnsi="Arial" w:cs="Arial"/>
          <w:sz w:val="24"/>
          <w:szCs w:val="24"/>
        </w:rPr>
        <w:t xml:space="preserve"> Unit</w:t>
      </w:r>
    </w:p>
    <w:p w14:paraId="0B2FF526" w14:textId="77777777" w:rsidR="00935078" w:rsidRPr="00B92B15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B92B15">
        <w:rPr>
          <w:rFonts w:ascii="Arial" w:hAnsi="Arial" w:cs="Arial"/>
          <w:b/>
          <w:bCs/>
          <w:sz w:val="24"/>
        </w:rPr>
        <w:t>FROM:</w:t>
      </w:r>
      <w:r w:rsidRPr="00B92B15">
        <w:rPr>
          <w:rFonts w:ascii="Arial" w:hAnsi="Arial" w:cs="Arial"/>
          <w:b/>
          <w:bCs/>
          <w:sz w:val="24"/>
        </w:rPr>
        <w:tab/>
      </w:r>
      <w:r w:rsidR="00024BA4" w:rsidRPr="00B92B15">
        <w:rPr>
          <w:rFonts w:ascii="Arial" w:hAnsi="Arial" w:cs="Arial"/>
          <w:noProof/>
          <w:sz w:val="24"/>
        </w:rPr>
        <w:t>Kyle Petty</w:t>
      </w:r>
      <w:r w:rsidRPr="00B92B15">
        <w:rPr>
          <w:rFonts w:ascii="Arial" w:hAnsi="Arial" w:cs="Arial"/>
          <w:noProof/>
          <w:sz w:val="24"/>
        </w:rPr>
        <w:t xml:space="preserve">, </w:t>
      </w:r>
      <w:r w:rsidR="00C5692D" w:rsidRPr="00B92B15">
        <w:rPr>
          <w:rFonts w:ascii="Arial" w:hAnsi="Arial" w:cs="Arial"/>
          <w:noProof/>
          <w:sz w:val="24"/>
        </w:rPr>
        <w:t>Consultant</w:t>
      </w:r>
    </w:p>
    <w:p w14:paraId="49DC5712" w14:textId="648A1BF3" w:rsidR="00935078" w:rsidRDefault="00B95BF3" w:rsidP="00811A93">
      <w:pPr>
        <w:tabs>
          <w:tab w:val="left" w:pos="1440"/>
        </w:tabs>
        <w:spacing w:after="240"/>
        <w:ind w:left="1530" w:hanging="9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Standards and </w:t>
      </w:r>
      <w:r w:rsidR="008D1A6B">
        <w:rPr>
          <w:rFonts w:ascii="Arial" w:hAnsi="Arial" w:cs="Arial"/>
          <w:noProof/>
          <w:sz w:val="24"/>
        </w:rPr>
        <w:t xml:space="preserve">Curricular </w:t>
      </w:r>
      <w:r>
        <w:rPr>
          <w:rFonts w:ascii="Arial" w:hAnsi="Arial" w:cs="Arial"/>
          <w:noProof/>
          <w:sz w:val="24"/>
        </w:rPr>
        <w:t>Guidance</w:t>
      </w:r>
      <w:r w:rsidR="00C5692D" w:rsidRPr="00B92B15">
        <w:rPr>
          <w:rFonts w:ascii="Arial" w:hAnsi="Arial" w:cs="Arial"/>
          <w:noProof/>
          <w:sz w:val="24"/>
        </w:rPr>
        <w:t xml:space="preserve"> Unit</w:t>
      </w:r>
    </w:p>
    <w:p w14:paraId="25053276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C5692D">
        <w:rPr>
          <w:rFonts w:ascii="Arial" w:hAnsi="Arial" w:cs="Arial"/>
          <w:bCs/>
          <w:sz w:val="24"/>
        </w:rPr>
        <w:t>Arts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536D96C2" w14:textId="77777777" w:rsidR="00935078" w:rsidRPr="004717E2" w:rsidRDefault="000B397D" w:rsidP="004717E2">
      <w:pPr>
        <w:pStyle w:val="Heading2"/>
      </w:pPr>
      <w:r w:rsidRPr="004717E2">
        <w:t xml:space="preserve">Item </w:t>
      </w:r>
      <w:r w:rsidR="0033128E" w:rsidRPr="004717E2">
        <w:t>4</w:t>
      </w:r>
      <w:r w:rsidR="00935078" w:rsidRPr="004717E2">
        <w:t xml:space="preserve">: </w:t>
      </w:r>
      <w:r w:rsidR="00C5692D" w:rsidRPr="004717E2">
        <w:t>Arts</w:t>
      </w:r>
      <w:r w:rsidR="00935078" w:rsidRPr="004717E2">
        <w:t xml:space="preserve"> Subject Matter Committee</w:t>
      </w:r>
    </w:p>
    <w:p w14:paraId="2E3D6BAA" w14:textId="77777777" w:rsidR="00935078" w:rsidRPr="00726266" w:rsidRDefault="00935078" w:rsidP="00EE34ED">
      <w:pPr>
        <w:pStyle w:val="Heading3"/>
      </w:pPr>
      <w:r w:rsidRPr="00726266">
        <w:t>Election of Vice Chair (Action)</w:t>
      </w:r>
    </w:p>
    <w:p w14:paraId="055834C6" w14:textId="77777777" w:rsidR="00935078" w:rsidRDefault="00935078" w:rsidP="00E113A6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B939DB">
        <w:rPr>
          <w:rFonts w:ascii="Arial" w:hAnsi="Arial" w:cs="Arial"/>
          <w:sz w:val="24"/>
        </w:rPr>
        <w:t>Arts</w:t>
      </w:r>
      <w:r w:rsidR="009E6320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14:paraId="23ED4581" w14:textId="32FEEB57" w:rsidR="00344D94" w:rsidRPr="00344D94" w:rsidRDefault="00344D94" w:rsidP="00344D94">
      <w:pPr>
        <w:spacing w:before="360"/>
        <w:rPr>
          <w:rFonts w:ascii="Arial" w:hAnsi="Arial" w:cs="Arial"/>
          <w:sz w:val="24"/>
          <w:szCs w:val="24"/>
        </w:rPr>
      </w:pPr>
      <w:r w:rsidRPr="00344D94">
        <w:rPr>
          <w:rFonts w:ascii="Arial" w:hAnsi="Arial" w:cs="Arial"/>
          <w:sz w:val="24"/>
          <w:szCs w:val="24"/>
        </w:rPr>
        <w:t>California Depar</w:t>
      </w:r>
      <w:r w:rsidR="00B24FF2">
        <w:rPr>
          <w:rFonts w:ascii="Arial" w:hAnsi="Arial" w:cs="Arial"/>
          <w:sz w:val="24"/>
          <w:szCs w:val="24"/>
        </w:rPr>
        <w:t>tment of Education, January 202</w:t>
      </w:r>
      <w:r w:rsidR="00C56F01">
        <w:rPr>
          <w:rFonts w:ascii="Arial" w:hAnsi="Arial" w:cs="Arial"/>
          <w:sz w:val="24"/>
          <w:szCs w:val="24"/>
        </w:rPr>
        <w:t>5</w:t>
      </w:r>
    </w:p>
    <w:sectPr w:rsidR="00344D94" w:rsidRPr="0034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30DAC" w14:textId="77777777" w:rsidR="00766204" w:rsidRDefault="00766204" w:rsidP="00766204">
      <w:r>
        <w:separator/>
      </w:r>
    </w:p>
  </w:endnote>
  <w:endnote w:type="continuationSeparator" w:id="0">
    <w:p w14:paraId="15EAB6CA" w14:textId="77777777" w:rsidR="00766204" w:rsidRDefault="00766204" w:rsidP="0076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03AD5" w14:textId="77777777" w:rsidR="00766204" w:rsidRDefault="00766204" w:rsidP="00766204">
      <w:r>
        <w:separator/>
      </w:r>
    </w:p>
  </w:footnote>
  <w:footnote w:type="continuationSeparator" w:id="0">
    <w:p w14:paraId="3189924F" w14:textId="77777777" w:rsidR="00766204" w:rsidRDefault="00766204" w:rsidP="0076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1DF"/>
    <w:multiLevelType w:val="hybridMultilevel"/>
    <w:tmpl w:val="C9E87884"/>
    <w:lvl w:ilvl="0" w:tplc="BF6AF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1139"/>
    <w:multiLevelType w:val="hybridMultilevel"/>
    <w:tmpl w:val="3E0CE21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FF1"/>
    <w:multiLevelType w:val="hybridMultilevel"/>
    <w:tmpl w:val="0A024830"/>
    <w:lvl w:ilvl="0" w:tplc="D3A64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0A366F"/>
    <w:multiLevelType w:val="hybridMultilevel"/>
    <w:tmpl w:val="4DE47B8A"/>
    <w:lvl w:ilvl="0" w:tplc="F9B2B3E6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13F61"/>
    <w:multiLevelType w:val="hybridMultilevel"/>
    <w:tmpl w:val="682C01EE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EA10E0"/>
    <w:multiLevelType w:val="hybridMultilevel"/>
    <w:tmpl w:val="7A907AAE"/>
    <w:lvl w:ilvl="0" w:tplc="F3940C2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651375775">
    <w:abstractNumId w:val="10"/>
  </w:num>
  <w:num w:numId="2" w16cid:durableId="1682118983">
    <w:abstractNumId w:val="9"/>
  </w:num>
  <w:num w:numId="3" w16cid:durableId="881479184">
    <w:abstractNumId w:val="6"/>
  </w:num>
  <w:num w:numId="4" w16cid:durableId="796293414">
    <w:abstractNumId w:val="1"/>
  </w:num>
  <w:num w:numId="5" w16cid:durableId="198324311">
    <w:abstractNumId w:val="12"/>
  </w:num>
  <w:num w:numId="6" w16cid:durableId="1642150450">
    <w:abstractNumId w:val="13"/>
  </w:num>
  <w:num w:numId="7" w16cid:durableId="211037384">
    <w:abstractNumId w:val="5"/>
  </w:num>
  <w:num w:numId="8" w16cid:durableId="908688528">
    <w:abstractNumId w:val="7"/>
  </w:num>
  <w:num w:numId="9" w16cid:durableId="298460306">
    <w:abstractNumId w:val="4"/>
  </w:num>
  <w:num w:numId="10" w16cid:durableId="702025597">
    <w:abstractNumId w:val="8"/>
  </w:num>
  <w:num w:numId="11" w16cid:durableId="1888643761">
    <w:abstractNumId w:val="2"/>
  </w:num>
  <w:num w:numId="12" w16cid:durableId="2000503298">
    <w:abstractNumId w:val="14"/>
  </w:num>
  <w:num w:numId="13" w16cid:durableId="1794329679">
    <w:abstractNumId w:val="1"/>
  </w:num>
  <w:num w:numId="14" w16cid:durableId="1391928969">
    <w:abstractNumId w:val="15"/>
  </w:num>
  <w:num w:numId="15" w16cid:durableId="1484393609">
    <w:abstractNumId w:val="11"/>
  </w:num>
  <w:num w:numId="16" w16cid:durableId="161092803">
    <w:abstractNumId w:val="3"/>
  </w:num>
  <w:num w:numId="17" w16cid:durableId="35095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24BA4"/>
    <w:rsid w:val="00096EAB"/>
    <w:rsid w:val="000B397D"/>
    <w:rsid w:val="00105F37"/>
    <w:rsid w:val="00121701"/>
    <w:rsid w:val="001D651D"/>
    <w:rsid w:val="001E043F"/>
    <w:rsid w:val="001E1046"/>
    <w:rsid w:val="001F3778"/>
    <w:rsid w:val="002010E7"/>
    <w:rsid w:val="0022475B"/>
    <w:rsid w:val="002253A0"/>
    <w:rsid w:val="002319FB"/>
    <w:rsid w:val="00257081"/>
    <w:rsid w:val="00296660"/>
    <w:rsid w:val="002E6178"/>
    <w:rsid w:val="00322838"/>
    <w:rsid w:val="0033128E"/>
    <w:rsid w:val="00344D94"/>
    <w:rsid w:val="003B4D7F"/>
    <w:rsid w:val="00432052"/>
    <w:rsid w:val="00437419"/>
    <w:rsid w:val="00441E32"/>
    <w:rsid w:val="004717E2"/>
    <w:rsid w:val="004F3172"/>
    <w:rsid w:val="005C30E9"/>
    <w:rsid w:val="005E150A"/>
    <w:rsid w:val="006152FA"/>
    <w:rsid w:val="00643C9E"/>
    <w:rsid w:val="00655D38"/>
    <w:rsid w:val="00696869"/>
    <w:rsid w:val="00726266"/>
    <w:rsid w:val="00732480"/>
    <w:rsid w:val="00753AB0"/>
    <w:rsid w:val="00766204"/>
    <w:rsid w:val="00794FFA"/>
    <w:rsid w:val="007C2158"/>
    <w:rsid w:val="007E3A93"/>
    <w:rsid w:val="00811A93"/>
    <w:rsid w:val="00855537"/>
    <w:rsid w:val="008715DE"/>
    <w:rsid w:val="008C65E1"/>
    <w:rsid w:val="008D1A6B"/>
    <w:rsid w:val="008D58D2"/>
    <w:rsid w:val="008E712E"/>
    <w:rsid w:val="00922FAB"/>
    <w:rsid w:val="00935078"/>
    <w:rsid w:val="009E51A3"/>
    <w:rsid w:val="009E6320"/>
    <w:rsid w:val="00A12619"/>
    <w:rsid w:val="00AA212A"/>
    <w:rsid w:val="00AA7453"/>
    <w:rsid w:val="00AD3859"/>
    <w:rsid w:val="00B24FF2"/>
    <w:rsid w:val="00B92B15"/>
    <w:rsid w:val="00B939DB"/>
    <w:rsid w:val="00B95BF3"/>
    <w:rsid w:val="00BB34F2"/>
    <w:rsid w:val="00C11B51"/>
    <w:rsid w:val="00C5692D"/>
    <w:rsid w:val="00C56F01"/>
    <w:rsid w:val="00CA0E85"/>
    <w:rsid w:val="00CC70EC"/>
    <w:rsid w:val="00D7604F"/>
    <w:rsid w:val="00DB3B1B"/>
    <w:rsid w:val="00E113A6"/>
    <w:rsid w:val="00E7537A"/>
    <w:rsid w:val="00ED0E20"/>
    <w:rsid w:val="00EE34ED"/>
    <w:rsid w:val="00F56ACE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04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7E2"/>
    <w:pPr>
      <w:spacing w:after="240"/>
      <w:ind w:right="216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E34ED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17E2"/>
    <w:rPr>
      <w:rFonts w:ascii="Arial" w:eastAsia="Times New Roman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E34ED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7C21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2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6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20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F8B7-E0DC-448E-B7A8-AA2E3B2F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VAPA SMC Memo - Instructional Quality Commission (CA Dept of Education)</dc:title>
  <dc:subject>Visual and Performing Arts Subject Matter Committee memo of the January 2019 Instructional Quality Commission Meeting.</dc:subject>
  <dc:creator/>
  <cp:keywords/>
  <dc:description/>
  <cp:lastModifiedBy/>
  <cp:revision>1</cp:revision>
  <dcterms:created xsi:type="dcterms:W3CDTF">2025-01-16T20:00:00Z</dcterms:created>
  <dcterms:modified xsi:type="dcterms:W3CDTF">2025-01-16T20:00:00Z</dcterms:modified>
</cp:coreProperties>
</file>