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4BF1" w14:textId="77777777" w:rsidR="00016B62" w:rsidRPr="007C25F9" w:rsidRDefault="00016B62" w:rsidP="00B121AB">
      <w:pPr>
        <w:pStyle w:val="Header"/>
        <w:jc w:val="right"/>
      </w:pPr>
      <w:r w:rsidRPr="007C25F9">
        <w:t>California Department of Education</w:t>
      </w:r>
    </w:p>
    <w:p w14:paraId="6CA22B00" w14:textId="77777777" w:rsidR="00016B62" w:rsidRPr="007C25F9" w:rsidRDefault="00016B62" w:rsidP="00B121AB">
      <w:pPr>
        <w:pStyle w:val="Header"/>
        <w:jc w:val="right"/>
      </w:pPr>
      <w:r w:rsidRPr="007C25F9">
        <w:t>Charter Schools Division</w:t>
      </w:r>
    </w:p>
    <w:p w14:paraId="24587FA9" w14:textId="77777777" w:rsidR="00016B62" w:rsidRPr="007C25F9" w:rsidRDefault="00016B62" w:rsidP="00B121AB">
      <w:pPr>
        <w:pStyle w:val="Header"/>
        <w:jc w:val="right"/>
      </w:pPr>
      <w:r w:rsidRPr="007C25F9">
        <w:t>Created 03/2025</w:t>
      </w:r>
    </w:p>
    <w:p w14:paraId="672A7FE3" w14:textId="77777777" w:rsidR="00030AA5" w:rsidRDefault="00030AA5" w:rsidP="00B121AB">
      <w:pPr>
        <w:pStyle w:val="Header"/>
        <w:jc w:val="right"/>
      </w:pPr>
      <w:r>
        <w:t>memo-</w:t>
      </w:r>
      <w:r w:rsidRPr="007C25F9">
        <w:t>lacb-csd-</w:t>
      </w:r>
      <w:r>
        <w:t>apr</w:t>
      </w:r>
      <w:r w:rsidRPr="007C25F9">
        <w:t>25item</w:t>
      </w:r>
      <w:r>
        <w:t>02</w:t>
      </w:r>
    </w:p>
    <w:p w14:paraId="3EF88C79" w14:textId="06DBF16E" w:rsidR="00016B62" w:rsidRPr="007C25F9" w:rsidRDefault="00016B62" w:rsidP="00B121AB">
      <w:pPr>
        <w:pStyle w:val="Header"/>
        <w:jc w:val="right"/>
      </w:pPr>
      <w:r w:rsidRPr="007C25F9">
        <w:t xml:space="preserve">Attachment </w:t>
      </w:r>
      <w:r w:rsidR="00072330">
        <w:t>16</w:t>
      </w:r>
    </w:p>
    <w:p w14:paraId="6031E62E" w14:textId="77777777" w:rsidR="00016B62" w:rsidRPr="007C25F9" w:rsidRDefault="00016B62" w:rsidP="008C1CCA">
      <w:pPr>
        <w:pStyle w:val="Heading1"/>
      </w:pPr>
      <w:r w:rsidRPr="007C25F9">
        <w:t>California State Board of Education-Authorized Charter School 2024 Academic Memorandum Form</w:t>
      </w:r>
    </w:p>
    <w:p w14:paraId="755865F3" w14:textId="77777777" w:rsidR="00016B62" w:rsidRPr="007C25F9" w:rsidRDefault="00016B62" w:rsidP="008C1CCA">
      <w:pPr>
        <w:spacing w:after="480"/>
        <w:jc w:val="center"/>
        <w:rPr>
          <w:rFonts w:eastAsia="Calibri" w:cs="Arial"/>
          <w14:ligatures w14:val="none"/>
        </w:rPr>
      </w:pPr>
      <w:r w:rsidRPr="007C25F9">
        <w:rPr>
          <w:rFonts w:eastAsia="Calibri" w:cs="Arial"/>
          <w14:ligatures w14:val="none"/>
        </w:rPr>
        <w:t>CALIFORNIA DEPARTMENT OF EDUCATION</w:t>
      </w:r>
    </w:p>
    <w:p w14:paraId="5B4C030D" w14:textId="77777777" w:rsidR="00016B62" w:rsidRPr="007C25F9" w:rsidRDefault="00016B62"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Middle North County</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0E1DF998" w14:textId="77777777" w:rsidR="00016B62" w:rsidRPr="007C25F9" w:rsidRDefault="00016B62" w:rsidP="00D852E7">
      <w:pPr>
        <w:spacing w:after="160" w:line="259" w:lineRule="auto"/>
        <w:rPr>
          <w:rFonts w:eastAsiaTheme="majorEastAsia" w:cstheme="majorBidi"/>
          <w:b/>
          <w:sz w:val="32"/>
          <w:szCs w:val="26"/>
        </w:rPr>
      </w:pPr>
      <w:r w:rsidRPr="007C25F9">
        <w:br w:type="page"/>
      </w:r>
    </w:p>
    <w:p w14:paraId="2EFCF6F7" w14:textId="77777777" w:rsidR="00016B62" w:rsidRPr="007C25F9" w:rsidRDefault="00016B62" w:rsidP="00A42D0A">
      <w:pPr>
        <w:pStyle w:val="Heading2"/>
      </w:pPr>
      <w:r w:rsidRPr="00C05128">
        <w:lastRenderedPageBreak/>
        <w:t>High Tech Middle North County</w:t>
      </w:r>
      <w:r w:rsidRPr="007C25F9">
        <w:br/>
        <w:t>2024 Academic Memorandum Form</w:t>
      </w:r>
    </w:p>
    <w:p w14:paraId="399B24CB" w14:textId="77777777" w:rsidR="00016B62" w:rsidRPr="007C25F9" w:rsidRDefault="00016B62" w:rsidP="00A42D0A">
      <w:pPr>
        <w:pStyle w:val="Heading3"/>
      </w:pPr>
      <w:r w:rsidRPr="007C25F9">
        <w:t>Section 1. Charter School Information</w:t>
      </w:r>
    </w:p>
    <w:p w14:paraId="0FDF4907" w14:textId="77777777" w:rsidR="00016B62" w:rsidRPr="007C25F9" w:rsidRDefault="00016B62" w:rsidP="00A42D0A">
      <w:pPr>
        <w:pStyle w:val="Heading4"/>
      </w:pPr>
      <w:r w:rsidRPr="007C25F9">
        <w:t>General Information</w:t>
      </w:r>
    </w:p>
    <w:p w14:paraId="04015DC0" w14:textId="77777777" w:rsidR="00016B62" w:rsidRPr="007C25F9" w:rsidRDefault="00016B62"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016B62" w:rsidRPr="007C25F9" w14:paraId="479DDF9C" w14:textId="77777777" w:rsidTr="007929F6">
        <w:trPr>
          <w:cantSplit/>
          <w:tblHeader/>
        </w:trPr>
        <w:tc>
          <w:tcPr>
            <w:tcW w:w="4675" w:type="dxa"/>
            <w:shd w:val="clear" w:color="auto" w:fill="D9D9D9" w:themeFill="background1" w:themeFillShade="D9"/>
          </w:tcPr>
          <w:p w14:paraId="437637D0" w14:textId="77777777" w:rsidR="00016B62" w:rsidRPr="007C25F9" w:rsidRDefault="00016B62" w:rsidP="00765AEF">
            <w:pPr>
              <w:rPr>
                <w:b/>
                <w:bCs/>
              </w:rPr>
            </w:pPr>
            <w:r w:rsidRPr="007C25F9">
              <w:rPr>
                <w:b/>
                <w:bCs/>
              </w:rPr>
              <w:t>Prompt</w:t>
            </w:r>
          </w:p>
        </w:tc>
        <w:tc>
          <w:tcPr>
            <w:tcW w:w="4675" w:type="dxa"/>
            <w:shd w:val="clear" w:color="auto" w:fill="D9D9D9" w:themeFill="background1" w:themeFillShade="D9"/>
          </w:tcPr>
          <w:p w14:paraId="2947EEB8" w14:textId="77777777" w:rsidR="00016B62" w:rsidRPr="007C25F9" w:rsidRDefault="00016B62" w:rsidP="00765AEF">
            <w:pPr>
              <w:rPr>
                <w:b/>
                <w:bCs/>
              </w:rPr>
            </w:pPr>
            <w:r w:rsidRPr="007C25F9">
              <w:rPr>
                <w:b/>
                <w:bCs/>
              </w:rPr>
              <w:t>Response</w:t>
            </w:r>
          </w:p>
        </w:tc>
      </w:tr>
      <w:tr w:rsidR="00016B62" w:rsidRPr="007C25F9" w14:paraId="185F88B5" w14:textId="77777777" w:rsidTr="00C2622E">
        <w:tc>
          <w:tcPr>
            <w:tcW w:w="4675" w:type="dxa"/>
          </w:tcPr>
          <w:p w14:paraId="0E984A8D" w14:textId="77777777" w:rsidR="00016B62" w:rsidRPr="007C25F9" w:rsidRDefault="00016B62" w:rsidP="00765AEF">
            <w:r w:rsidRPr="007C25F9">
              <w:t>Charter School Name</w:t>
            </w:r>
          </w:p>
        </w:tc>
        <w:tc>
          <w:tcPr>
            <w:tcW w:w="4675" w:type="dxa"/>
          </w:tcPr>
          <w:p w14:paraId="0370C5C3" w14:textId="77777777" w:rsidR="00016B62" w:rsidRPr="007C25F9" w:rsidRDefault="00016B62" w:rsidP="00765AEF">
            <w:r w:rsidRPr="00C05128">
              <w:rPr>
                <w:noProof/>
              </w:rPr>
              <w:t>High Tech Middle North County</w:t>
            </w:r>
          </w:p>
        </w:tc>
      </w:tr>
      <w:tr w:rsidR="00016B62" w:rsidRPr="007C25F9" w14:paraId="75049500" w14:textId="77777777" w:rsidTr="00C2622E">
        <w:tc>
          <w:tcPr>
            <w:tcW w:w="4675" w:type="dxa"/>
          </w:tcPr>
          <w:p w14:paraId="240C4A71" w14:textId="77777777" w:rsidR="00016B62" w:rsidRPr="007C25F9" w:rsidRDefault="00016B62" w:rsidP="00765AEF">
            <w:r w:rsidRPr="007C25F9">
              <w:t>School Address</w:t>
            </w:r>
          </w:p>
        </w:tc>
        <w:tc>
          <w:tcPr>
            <w:tcW w:w="4675" w:type="dxa"/>
          </w:tcPr>
          <w:p w14:paraId="06909DDB" w14:textId="77777777" w:rsidR="00016B62" w:rsidRPr="007C25F9" w:rsidRDefault="00016B62" w:rsidP="00765AEF">
            <w:r w:rsidRPr="00C05128">
              <w:rPr>
                <w:noProof/>
              </w:rPr>
              <w:t>1460 West San Marcos Blvd.</w:t>
            </w:r>
          </w:p>
        </w:tc>
      </w:tr>
      <w:tr w:rsidR="00016B62" w:rsidRPr="007C25F9" w14:paraId="5E620C81" w14:textId="77777777" w:rsidTr="00C2622E">
        <w:tc>
          <w:tcPr>
            <w:tcW w:w="4675" w:type="dxa"/>
          </w:tcPr>
          <w:p w14:paraId="4BD514EA" w14:textId="77777777" w:rsidR="00016B62" w:rsidRPr="007C25F9" w:rsidRDefault="00016B62" w:rsidP="00765AEF">
            <w:r w:rsidRPr="007C25F9">
              <w:t>City</w:t>
            </w:r>
          </w:p>
        </w:tc>
        <w:tc>
          <w:tcPr>
            <w:tcW w:w="4675" w:type="dxa"/>
          </w:tcPr>
          <w:p w14:paraId="48902ED9" w14:textId="77777777" w:rsidR="00016B62" w:rsidRPr="007C25F9" w:rsidRDefault="00016B62" w:rsidP="00765AEF">
            <w:r w:rsidRPr="00C05128">
              <w:rPr>
                <w:noProof/>
              </w:rPr>
              <w:t>San Marcos</w:t>
            </w:r>
          </w:p>
        </w:tc>
      </w:tr>
      <w:tr w:rsidR="00016B62" w:rsidRPr="007C25F9" w14:paraId="0083DCDD" w14:textId="77777777" w:rsidTr="00C2622E">
        <w:tc>
          <w:tcPr>
            <w:tcW w:w="4675" w:type="dxa"/>
          </w:tcPr>
          <w:p w14:paraId="72868A40" w14:textId="77777777" w:rsidR="00016B62" w:rsidRPr="007C25F9" w:rsidRDefault="00016B62" w:rsidP="00765AEF">
            <w:r w:rsidRPr="007C25F9">
              <w:t>ZIP Code</w:t>
            </w:r>
          </w:p>
        </w:tc>
        <w:tc>
          <w:tcPr>
            <w:tcW w:w="4675" w:type="dxa"/>
          </w:tcPr>
          <w:p w14:paraId="2E72ADD7" w14:textId="77777777" w:rsidR="00016B62" w:rsidRPr="007C25F9" w:rsidRDefault="00016B62" w:rsidP="00765AEF">
            <w:r w:rsidRPr="00C05128">
              <w:rPr>
                <w:noProof/>
              </w:rPr>
              <w:t>92078</w:t>
            </w:r>
          </w:p>
        </w:tc>
      </w:tr>
      <w:tr w:rsidR="00016B62" w:rsidRPr="007C25F9" w14:paraId="79B907AB" w14:textId="77777777" w:rsidTr="00C2622E">
        <w:tc>
          <w:tcPr>
            <w:tcW w:w="4675" w:type="dxa"/>
          </w:tcPr>
          <w:p w14:paraId="5DBCAFE6" w14:textId="77777777" w:rsidR="00016B62" w:rsidRPr="007C25F9" w:rsidRDefault="00016B62" w:rsidP="00765AEF">
            <w:r w:rsidRPr="007C25F9">
              <w:t>Located in District</w:t>
            </w:r>
          </w:p>
        </w:tc>
        <w:tc>
          <w:tcPr>
            <w:tcW w:w="4675" w:type="dxa"/>
          </w:tcPr>
          <w:p w14:paraId="2AB4EB71" w14:textId="77777777" w:rsidR="00016B62" w:rsidRPr="007C25F9" w:rsidRDefault="00016B62" w:rsidP="00765AEF">
            <w:r w:rsidRPr="00C05128">
              <w:rPr>
                <w:noProof/>
              </w:rPr>
              <w:t>San Marcos Unified School District</w:t>
            </w:r>
          </w:p>
        </w:tc>
      </w:tr>
      <w:tr w:rsidR="00016B62" w:rsidRPr="007C25F9" w14:paraId="64B26BDD" w14:textId="77777777" w:rsidTr="00C2622E">
        <w:tc>
          <w:tcPr>
            <w:tcW w:w="4675" w:type="dxa"/>
          </w:tcPr>
          <w:p w14:paraId="4A681F1C" w14:textId="77777777" w:rsidR="00016B62" w:rsidRPr="007C25F9" w:rsidRDefault="00016B62" w:rsidP="00765AEF">
            <w:r w:rsidRPr="007C25F9">
              <w:t>County</w:t>
            </w:r>
          </w:p>
        </w:tc>
        <w:tc>
          <w:tcPr>
            <w:tcW w:w="4675" w:type="dxa"/>
          </w:tcPr>
          <w:p w14:paraId="177E55E8" w14:textId="77777777" w:rsidR="00016B62" w:rsidRPr="007C25F9" w:rsidRDefault="00016B62" w:rsidP="00765AEF">
            <w:r w:rsidRPr="00C05128">
              <w:rPr>
                <w:noProof/>
              </w:rPr>
              <w:t>San Diego</w:t>
            </w:r>
          </w:p>
        </w:tc>
      </w:tr>
      <w:tr w:rsidR="00016B62" w:rsidRPr="007C25F9" w14:paraId="2BEA6B19" w14:textId="77777777" w:rsidTr="00C2622E">
        <w:tc>
          <w:tcPr>
            <w:tcW w:w="4675" w:type="dxa"/>
          </w:tcPr>
          <w:p w14:paraId="2BE0DB2C" w14:textId="77777777" w:rsidR="00016B62" w:rsidRPr="007C25F9" w:rsidRDefault="00016B62" w:rsidP="00765AEF">
            <w:r w:rsidRPr="007C25F9">
              <w:t>Website Address</w:t>
            </w:r>
          </w:p>
        </w:tc>
        <w:tc>
          <w:tcPr>
            <w:tcW w:w="4675" w:type="dxa"/>
          </w:tcPr>
          <w:p w14:paraId="6C44F150" w14:textId="77777777" w:rsidR="00016B62" w:rsidRPr="007C25F9" w:rsidRDefault="00016B62" w:rsidP="00765AEF">
            <w:r w:rsidRPr="00C05128">
              <w:rPr>
                <w:noProof/>
              </w:rPr>
              <w:t>www.hightechhigh.org</w:t>
            </w:r>
          </w:p>
        </w:tc>
      </w:tr>
      <w:tr w:rsidR="00016B62" w:rsidRPr="007C25F9" w14:paraId="26172478" w14:textId="77777777" w:rsidTr="00C2622E">
        <w:tc>
          <w:tcPr>
            <w:tcW w:w="4675" w:type="dxa"/>
          </w:tcPr>
          <w:p w14:paraId="5B1B5A40" w14:textId="77777777" w:rsidR="00016B62" w:rsidRPr="007C25F9" w:rsidRDefault="00016B62" w:rsidP="00765AEF">
            <w:r w:rsidRPr="007C25F9">
              <w:t>County District School (CDS) Code</w:t>
            </w:r>
          </w:p>
        </w:tc>
        <w:tc>
          <w:tcPr>
            <w:tcW w:w="4675" w:type="dxa"/>
          </w:tcPr>
          <w:p w14:paraId="43621D9F" w14:textId="77777777" w:rsidR="00016B62" w:rsidRPr="007C25F9" w:rsidRDefault="00016B62" w:rsidP="00765AEF">
            <w:r w:rsidRPr="00C05128">
              <w:rPr>
                <w:noProof/>
              </w:rPr>
              <w:t>37-76471-0119271</w:t>
            </w:r>
          </w:p>
        </w:tc>
      </w:tr>
      <w:tr w:rsidR="00016B62" w:rsidRPr="007C25F9" w14:paraId="5213CB8A" w14:textId="77777777" w:rsidTr="00C2622E">
        <w:tc>
          <w:tcPr>
            <w:tcW w:w="4675" w:type="dxa"/>
          </w:tcPr>
          <w:p w14:paraId="60DEE2EA" w14:textId="77777777" w:rsidR="00016B62" w:rsidRPr="007C25F9" w:rsidRDefault="00016B62" w:rsidP="00765AEF">
            <w:r w:rsidRPr="007C25F9">
              <w:t>Charter Number</w:t>
            </w:r>
          </w:p>
        </w:tc>
        <w:tc>
          <w:tcPr>
            <w:tcW w:w="4675" w:type="dxa"/>
          </w:tcPr>
          <w:p w14:paraId="61B4043F" w14:textId="77777777" w:rsidR="00016B62" w:rsidRPr="007C25F9" w:rsidRDefault="00016B62" w:rsidP="00765AEF">
            <w:r w:rsidRPr="00C05128">
              <w:rPr>
                <w:noProof/>
              </w:rPr>
              <w:t>0756</w:t>
            </w:r>
          </w:p>
        </w:tc>
      </w:tr>
      <w:tr w:rsidR="00016B62" w:rsidRPr="007C25F9" w14:paraId="7CD8D7E7" w14:textId="77777777" w:rsidTr="00C2622E">
        <w:tc>
          <w:tcPr>
            <w:tcW w:w="4675" w:type="dxa"/>
          </w:tcPr>
          <w:p w14:paraId="5C744120" w14:textId="77777777" w:rsidR="00016B62" w:rsidRPr="007C25F9" w:rsidRDefault="00016B62" w:rsidP="00765AEF">
            <w:r w:rsidRPr="007C25F9">
              <w:t>Current Charter Term Start Date</w:t>
            </w:r>
          </w:p>
        </w:tc>
        <w:tc>
          <w:tcPr>
            <w:tcW w:w="4675" w:type="dxa"/>
          </w:tcPr>
          <w:p w14:paraId="72F35A37" w14:textId="77777777" w:rsidR="00016B62" w:rsidRPr="007C25F9" w:rsidRDefault="00016B62" w:rsidP="00765AEF">
            <w:r w:rsidRPr="00C05128">
              <w:rPr>
                <w:noProof/>
              </w:rPr>
              <w:t>7/1/2018</w:t>
            </w:r>
          </w:p>
        </w:tc>
      </w:tr>
      <w:tr w:rsidR="00016B62" w:rsidRPr="007C25F9" w14:paraId="2E7F6C96" w14:textId="77777777" w:rsidTr="00C2622E">
        <w:tc>
          <w:tcPr>
            <w:tcW w:w="4675" w:type="dxa"/>
          </w:tcPr>
          <w:p w14:paraId="25DFB6B9" w14:textId="77777777" w:rsidR="00016B62" w:rsidRPr="007C25F9" w:rsidRDefault="00016B62" w:rsidP="00765AEF">
            <w:r w:rsidRPr="007C25F9">
              <w:t>Current Charter Term End Date</w:t>
            </w:r>
          </w:p>
        </w:tc>
        <w:tc>
          <w:tcPr>
            <w:tcW w:w="4675" w:type="dxa"/>
          </w:tcPr>
          <w:p w14:paraId="1271B026" w14:textId="77777777" w:rsidR="00016B62" w:rsidRPr="007C25F9" w:rsidRDefault="00016B62" w:rsidP="00765AEF">
            <w:r w:rsidRPr="00C05128">
              <w:rPr>
                <w:noProof/>
              </w:rPr>
              <w:t>6/30/2025</w:t>
            </w:r>
          </w:p>
        </w:tc>
      </w:tr>
      <w:tr w:rsidR="00016B62" w:rsidRPr="007C25F9" w14:paraId="65579511" w14:textId="77777777" w:rsidTr="00C2622E">
        <w:tc>
          <w:tcPr>
            <w:tcW w:w="4675" w:type="dxa"/>
          </w:tcPr>
          <w:p w14:paraId="6975749B" w14:textId="77777777" w:rsidR="00016B62" w:rsidRPr="007C25F9" w:rsidRDefault="00016B62" w:rsidP="00765AEF">
            <w:r w:rsidRPr="007C25F9">
              <w:t>Grade Levels Served</w:t>
            </w:r>
          </w:p>
        </w:tc>
        <w:tc>
          <w:tcPr>
            <w:tcW w:w="4675" w:type="dxa"/>
          </w:tcPr>
          <w:p w14:paraId="5A074E66" w14:textId="345A4DEF" w:rsidR="00016B62" w:rsidRPr="007C25F9" w:rsidRDefault="00016B62" w:rsidP="00765AEF">
            <w:r w:rsidRPr="00C05128">
              <w:rPr>
                <w:noProof/>
              </w:rPr>
              <w:t>6</w:t>
            </w:r>
            <w:r w:rsidR="00030AA5">
              <w:t>-</w:t>
            </w:r>
            <w:r w:rsidRPr="00C05128">
              <w:rPr>
                <w:noProof/>
              </w:rPr>
              <w:t>8</w:t>
            </w:r>
          </w:p>
        </w:tc>
      </w:tr>
      <w:tr w:rsidR="00016B62" w:rsidRPr="007C25F9" w14:paraId="602A4C63" w14:textId="77777777" w:rsidTr="00C2622E">
        <w:tc>
          <w:tcPr>
            <w:tcW w:w="4675" w:type="dxa"/>
          </w:tcPr>
          <w:p w14:paraId="6BFE8A3C" w14:textId="77777777" w:rsidR="00016B62" w:rsidRPr="007C25F9" w:rsidRDefault="00016B62" w:rsidP="00765AEF">
            <w:r w:rsidRPr="007C25F9">
              <w:t>2023–24 Enrollment</w:t>
            </w:r>
          </w:p>
        </w:tc>
        <w:tc>
          <w:tcPr>
            <w:tcW w:w="4675" w:type="dxa"/>
          </w:tcPr>
          <w:p w14:paraId="1F0A1091" w14:textId="77777777" w:rsidR="00016B62" w:rsidRPr="007C25F9" w:rsidRDefault="00016B62" w:rsidP="00765AEF">
            <w:r w:rsidRPr="00C05128">
              <w:rPr>
                <w:noProof/>
              </w:rPr>
              <w:t>332</w:t>
            </w:r>
          </w:p>
        </w:tc>
      </w:tr>
      <w:tr w:rsidR="00016B62" w:rsidRPr="007C25F9" w14:paraId="385770E3" w14:textId="77777777" w:rsidTr="00C2622E">
        <w:tc>
          <w:tcPr>
            <w:tcW w:w="4675" w:type="dxa"/>
          </w:tcPr>
          <w:p w14:paraId="51C15744" w14:textId="77777777" w:rsidR="00016B62" w:rsidRPr="007C25F9" w:rsidRDefault="00016B62" w:rsidP="00765AEF">
            <w:r w:rsidRPr="007C25F9">
              <w:t>Instruction Type</w:t>
            </w:r>
          </w:p>
        </w:tc>
        <w:tc>
          <w:tcPr>
            <w:tcW w:w="4675" w:type="dxa"/>
          </w:tcPr>
          <w:p w14:paraId="013DBBBA" w14:textId="77777777" w:rsidR="00016B62" w:rsidRPr="007C25F9" w:rsidRDefault="00016B62" w:rsidP="00765AEF">
            <w:r w:rsidRPr="00C05128">
              <w:rPr>
                <w:noProof/>
              </w:rPr>
              <w:t>Classroom-based</w:t>
            </w:r>
          </w:p>
        </w:tc>
      </w:tr>
    </w:tbl>
    <w:p w14:paraId="0D9295A7" w14:textId="77777777" w:rsidR="00016B62" w:rsidRPr="007C25F9" w:rsidRDefault="00016B62" w:rsidP="00765AEF">
      <w:pPr>
        <w:rPr>
          <w:b/>
          <w:bCs/>
        </w:rPr>
      </w:pPr>
      <w:r w:rsidRPr="007C25F9">
        <w:rPr>
          <w:b/>
          <w:bCs/>
        </w:rPr>
        <w:t>School Description:</w:t>
      </w:r>
    </w:p>
    <w:p w14:paraId="4B83D6CC" w14:textId="77777777" w:rsidR="00016B62" w:rsidRPr="007C25F9" w:rsidRDefault="00016B62"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1BD4339E" w14:textId="77777777" w:rsidR="00016B62" w:rsidRPr="007C25F9" w:rsidRDefault="00016B62" w:rsidP="00A42D0A">
      <w:pPr>
        <w:pStyle w:val="Heading5"/>
      </w:pPr>
      <w:r w:rsidRPr="007C25F9">
        <w:t>Demographic Information</w:t>
      </w:r>
    </w:p>
    <w:p w14:paraId="36CCF044" w14:textId="77777777" w:rsidR="00016B62" w:rsidRPr="007C25F9" w:rsidRDefault="00016B62" w:rsidP="00CE1DD0">
      <w:r w:rsidRPr="007C25F9">
        <w:t>Provide the following information as a percentage of the charter school's total student population. Provide the information as it is reported on the 2024 California School Dashboard.</w:t>
      </w:r>
    </w:p>
    <w:p w14:paraId="6F2A3F8F" w14:textId="77777777" w:rsidR="00016B62" w:rsidRPr="007C25F9" w:rsidRDefault="00016B62"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016B62" w:rsidRPr="007C25F9" w14:paraId="2149D5C6" w14:textId="77777777" w:rsidTr="007929F6">
        <w:trPr>
          <w:cantSplit/>
          <w:tblHeader/>
        </w:trPr>
        <w:tc>
          <w:tcPr>
            <w:tcW w:w="4675" w:type="dxa"/>
            <w:shd w:val="clear" w:color="auto" w:fill="D9D9D9" w:themeFill="background1" w:themeFillShade="D9"/>
          </w:tcPr>
          <w:p w14:paraId="42D54F81" w14:textId="77777777" w:rsidR="00016B62" w:rsidRPr="007C25F9" w:rsidRDefault="00016B62" w:rsidP="00D41927">
            <w:pPr>
              <w:rPr>
                <w:b/>
                <w:bCs/>
              </w:rPr>
            </w:pPr>
            <w:r w:rsidRPr="007C25F9">
              <w:rPr>
                <w:b/>
                <w:bCs/>
              </w:rPr>
              <w:t>Prompt</w:t>
            </w:r>
          </w:p>
        </w:tc>
        <w:tc>
          <w:tcPr>
            <w:tcW w:w="4675" w:type="dxa"/>
            <w:shd w:val="clear" w:color="auto" w:fill="D9D9D9" w:themeFill="background1" w:themeFillShade="D9"/>
          </w:tcPr>
          <w:p w14:paraId="0C57D9C3" w14:textId="77777777" w:rsidR="00016B62" w:rsidRPr="007C25F9" w:rsidRDefault="00016B62" w:rsidP="00D41927">
            <w:pPr>
              <w:rPr>
                <w:b/>
                <w:bCs/>
              </w:rPr>
            </w:pPr>
            <w:r w:rsidRPr="007C25F9">
              <w:rPr>
                <w:b/>
                <w:bCs/>
              </w:rPr>
              <w:t>Percentage</w:t>
            </w:r>
          </w:p>
        </w:tc>
      </w:tr>
      <w:tr w:rsidR="00016B62" w:rsidRPr="007C25F9" w14:paraId="41C9D18A" w14:textId="77777777" w:rsidTr="007929F6">
        <w:trPr>
          <w:cantSplit/>
          <w:tblHeader/>
        </w:trPr>
        <w:tc>
          <w:tcPr>
            <w:tcW w:w="4675" w:type="dxa"/>
          </w:tcPr>
          <w:p w14:paraId="289ACECB" w14:textId="77777777" w:rsidR="00016B62" w:rsidRPr="007C25F9" w:rsidRDefault="00016B62" w:rsidP="00D41927">
            <w:r w:rsidRPr="007C25F9">
              <w:t>English Learners</w:t>
            </w:r>
          </w:p>
        </w:tc>
        <w:tc>
          <w:tcPr>
            <w:tcW w:w="4675" w:type="dxa"/>
          </w:tcPr>
          <w:p w14:paraId="55FC0E9F" w14:textId="77777777" w:rsidR="00016B62" w:rsidRPr="007C25F9" w:rsidRDefault="00016B62" w:rsidP="00D41927">
            <w:r w:rsidRPr="00C05128">
              <w:rPr>
                <w:noProof/>
              </w:rPr>
              <w:t>8.7</w:t>
            </w:r>
          </w:p>
        </w:tc>
      </w:tr>
      <w:tr w:rsidR="00016B62" w:rsidRPr="007C25F9" w14:paraId="154EA366" w14:textId="77777777" w:rsidTr="007929F6">
        <w:trPr>
          <w:cantSplit/>
          <w:tblHeader/>
        </w:trPr>
        <w:tc>
          <w:tcPr>
            <w:tcW w:w="4675" w:type="dxa"/>
          </w:tcPr>
          <w:p w14:paraId="7678648F" w14:textId="77777777" w:rsidR="00016B62" w:rsidRPr="007C25F9" w:rsidRDefault="00016B62" w:rsidP="00D41927">
            <w:r w:rsidRPr="007C25F9">
              <w:t>Foster Youth</w:t>
            </w:r>
          </w:p>
        </w:tc>
        <w:tc>
          <w:tcPr>
            <w:tcW w:w="4675" w:type="dxa"/>
          </w:tcPr>
          <w:p w14:paraId="03B6C275" w14:textId="51786B5E" w:rsidR="00016B62" w:rsidRPr="007C25F9" w:rsidRDefault="006E5244" w:rsidP="00D41927">
            <w:r>
              <w:t>0</w:t>
            </w:r>
          </w:p>
        </w:tc>
      </w:tr>
      <w:tr w:rsidR="00016B62" w:rsidRPr="007C25F9" w14:paraId="4ED62F37" w14:textId="77777777" w:rsidTr="007929F6">
        <w:trPr>
          <w:cantSplit/>
          <w:tblHeader/>
        </w:trPr>
        <w:tc>
          <w:tcPr>
            <w:tcW w:w="4675" w:type="dxa"/>
          </w:tcPr>
          <w:p w14:paraId="04DF4FEF" w14:textId="77777777" w:rsidR="00016B62" w:rsidRPr="007C25F9" w:rsidRDefault="00016B62" w:rsidP="00D41927">
            <w:r w:rsidRPr="007C25F9">
              <w:t>Homeless</w:t>
            </w:r>
          </w:p>
        </w:tc>
        <w:tc>
          <w:tcPr>
            <w:tcW w:w="4675" w:type="dxa"/>
          </w:tcPr>
          <w:p w14:paraId="060A2911" w14:textId="4E01877B" w:rsidR="00016B62" w:rsidRPr="007C25F9" w:rsidRDefault="006E5244" w:rsidP="00D41927">
            <w:r>
              <w:t>0</w:t>
            </w:r>
          </w:p>
        </w:tc>
      </w:tr>
      <w:tr w:rsidR="00016B62" w:rsidRPr="007C25F9" w14:paraId="07AB9775" w14:textId="77777777" w:rsidTr="007929F6">
        <w:trPr>
          <w:cantSplit/>
          <w:tblHeader/>
        </w:trPr>
        <w:tc>
          <w:tcPr>
            <w:tcW w:w="4675" w:type="dxa"/>
          </w:tcPr>
          <w:p w14:paraId="09DE3A1C" w14:textId="77777777" w:rsidR="00016B62" w:rsidRPr="007C25F9" w:rsidRDefault="00016B62" w:rsidP="00D41927">
            <w:r w:rsidRPr="007C25F9">
              <w:t>Socioeconomically Disadvantaged</w:t>
            </w:r>
          </w:p>
        </w:tc>
        <w:tc>
          <w:tcPr>
            <w:tcW w:w="4675" w:type="dxa"/>
          </w:tcPr>
          <w:p w14:paraId="2D67F194" w14:textId="77777777" w:rsidR="00016B62" w:rsidRPr="007C25F9" w:rsidRDefault="00016B62" w:rsidP="00D41927">
            <w:r w:rsidRPr="00C05128">
              <w:rPr>
                <w:noProof/>
              </w:rPr>
              <w:t>52.4</w:t>
            </w:r>
          </w:p>
        </w:tc>
      </w:tr>
      <w:tr w:rsidR="00016B62" w:rsidRPr="007C25F9" w14:paraId="45B52255" w14:textId="77777777" w:rsidTr="007929F6">
        <w:trPr>
          <w:cantSplit/>
          <w:tblHeader/>
        </w:trPr>
        <w:tc>
          <w:tcPr>
            <w:tcW w:w="4675" w:type="dxa"/>
          </w:tcPr>
          <w:p w14:paraId="5CDE0B11" w14:textId="77777777" w:rsidR="00016B62" w:rsidRPr="007C25F9" w:rsidRDefault="00016B62" w:rsidP="00D41927">
            <w:r w:rsidRPr="007C25F9">
              <w:t>Students with Disabilities</w:t>
            </w:r>
          </w:p>
        </w:tc>
        <w:tc>
          <w:tcPr>
            <w:tcW w:w="4675" w:type="dxa"/>
          </w:tcPr>
          <w:p w14:paraId="4D5B616B" w14:textId="77777777" w:rsidR="00016B62" w:rsidRPr="007C25F9" w:rsidRDefault="00016B62" w:rsidP="00D41927">
            <w:r w:rsidRPr="00C05128">
              <w:rPr>
                <w:noProof/>
              </w:rPr>
              <w:t>15.1</w:t>
            </w:r>
          </w:p>
        </w:tc>
      </w:tr>
    </w:tbl>
    <w:p w14:paraId="50F2F643" w14:textId="77777777" w:rsidR="00016B62" w:rsidRPr="007C25F9" w:rsidRDefault="00016B62"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016B62" w:rsidRPr="007C25F9" w14:paraId="32B2DE33" w14:textId="77777777" w:rsidTr="007929F6">
        <w:trPr>
          <w:cantSplit/>
          <w:tblHeader/>
        </w:trPr>
        <w:tc>
          <w:tcPr>
            <w:tcW w:w="4675" w:type="dxa"/>
            <w:shd w:val="clear" w:color="auto" w:fill="D9D9D9" w:themeFill="background1" w:themeFillShade="D9"/>
          </w:tcPr>
          <w:p w14:paraId="13DE4AF3" w14:textId="77777777" w:rsidR="00016B62" w:rsidRPr="007C25F9" w:rsidRDefault="00016B62" w:rsidP="00D41927">
            <w:pPr>
              <w:rPr>
                <w:b/>
                <w:bCs/>
              </w:rPr>
            </w:pPr>
            <w:r w:rsidRPr="007C25F9">
              <w:rPr>
                <w:b/>
                <w:bCs/>
              </w:rPr>
              <w:t>Prompt</w:t>
            </w:r>
          </w:p>
        </w:tc>
        <w:tc>
          <w:tcPr>
            <w:tcW w:w="4675" w:type="dxa"/>
            <w:shd w:val="clear" w:color="auto" w:fill="D9D9D9" w:themeFill="background1" w:themeFillShade="D9"/>
          </w:tcPr>
          <w:p w14:paraId="51EE0140" w14:textId="77777777" w:rsidR="00016B62" w:rsidRPr="007C25F9" w:rsidRDefault="00016B62" w:rsidP="00D41927">
            <w:pPr>
              <w:rPr>
                <w:b/>
                <w:bCs/>
              </w:rPr>
            </w:pPr>
            <w:r w:rsidRPr="007C25F9">
              <w:rPr>
                <w:b/>
                <w:bCs/>
              </w:rPr>
              <w:t>Percentage</w:t>
            </w:r>
          </w:p>
        </w:tc>
      </w:tr>
      <w:tr w:rsidR="00016B62" w:rsidRPr="007C25F9" w14:paraId="3AB995A5" w14:textId="77777777" w:rsidTr="007929F6">
        <w:trPr>
          <w:cantSplit/>
          <w:tblHeader/>
        </w:trPr>
        <w:tc>
          <w:tcPr>
            <w:tcW w:w="4675" w:type="dxa"/>
          </w:tcPr>
          <w:p w14:paraId="13031E3A" w14:textId="77777777" w:rsidR="00016B62" w:rsidRPr="007C25F9" w:rsidRDefault="00016B62" w:rsidP="00D41927">
            <w:r w:rsidRPr="007C25F9">
              <w:t>African American</w:t>
            </w:r>
          </w:p>
        </w:tc>
        <w:tc>
          <w:tcPr>
            <w:tcW w:w="4675" w:type="dxa"/>
          </w:tcPr>
          <w:p w14:paraId="79AB466C" w14:textId="77777777" w:rsidR="00016B62" w:rsidRPr="007C25F9" w:rsidRDefault="00016B62" w:rsidP="00D41927">
            <w:r w:rsidRPr="00C05128">
              <w:rPr>
                <w:noProof/>
              </w:rPr>
              <w:t>1.5</w:t>
            </w:r>
          </w:p>
        </w:tc>
      </w:tr>
      <w:tr w:rsidR="00016B62" w:rsidRPr="007C25F9" w14:paraId="1962A3BE" w14:textId="77777777" w:rsidTr="007929F6">
        <w:trPr>
          <w:cantSplit/>
          <w:tblHeader/>
        </w:trPr>
        <w:tc>
          <w:tcPr>
            <w:tcW w:w="4675" w:type="dxa"/>
          </w:tcPr>
          <w:p w14:paraId="7CAEB0E1" w14:textId="77777777" w:rsidR="00016B62" w:rsidRPr="007C25F9" w:rsidRDefault="00016B62" w:rsidP="00D41927">
            <w:r w:rsidRPr="007C25F9">
              <w:t>American Indian</w:t>
            </w:r>
          </w:p>
        </w:tc>
        <w:tc>
          <w:tcPr>
            <w:tcW w:w="4675" w:type="dxa"/>
          </w:tcPr>
          <w:p w14:paraId="54C4B50D" w14:textId="77777777" w:rsidR="00016B62" w:rsidRPr="007C25F9" w:rsidRDefault="00016B62" w:rsidP="00D41927">
            <w:r w:rsidRPr="00C05128">
              <w:rPr>
                <w:noProof/>
              </w:rPr>
              <w:t>0.6</w:t>
            </w:r>
          </w:p>
        </w:tc>
      </w:tr>
      <w:tr w:rsidR="00016B62" w:rsidRPr="007C25F9" w14:paraId="119F3B82" w14:textId="77777777" w:rsidTr="007929F6">
        <w:trPr>
          <w:cantSplit/>
          <w:tblHeader/>
        </w:trPr>
        <w:tc>
          <w:tcPr>
            <w:tcW w:w="4675" w:type="dxa"/>
          </w:tcPr>
          <w:p w14:paraId="783078B3" w14:textId="77777777" w:rsidR="00016B62" w:rsidRPr="007C25F9" w:rsidRDefault="00016B62" w:rsidP="00D41927">
            <w:r w:rsidRPr="007C25F9">
              <w:t>Asian</w:t>
            </w:r>
          </w:p>
        </w:tc>
        <w:tc>
          <w:tcPr>
            <w:tcW w:w="4675" w:type="dxa"/>
          </w:tcPr>
          <w:p w14:paraId="76937292" w14:textId="77777777" w:rsidR="00016B62" w:rsidRPr="007C25F9" w:rsidRDefault="00016B62" w:rsidP="00D41927">
            <w:r w:rsidRPr="00C05128">
              <w:rPr>
                <w:noProof/>
              </w:rPr>
              <w:t>3.6</w:t>
            </w:r>
          </w:p>
        </w:tc>
      </w:tr>
      <w:tr w:rsidR="00016B62" w:rsidRPr="007C25F9" w14:paraId="46D8C31F" w14:textId="77777777" w:rsidTr="007929F6">
        <w:trPr>
          <w:cantSplit/>
          <w:tblHeader/>
        </w:trPr>
        <w:tc>
          <w:tcPr>
            <w:tcW w:w="4675" w:type="dxa"/>
          </w:tcPr>
          <w:p w14:paraId="24BAB66E" w14:textId="77777777" w:rsidR="00016B62" w:rsidRPr="007C25F9" w:rsidRDefault="00016B62" w:rsidP="00D41927">
            <w:r w:rsidRPr="007C25F9">
              <w:t>Filipino</w:t>
            </w:r>
          </w:p>
        </w:tc>
        <w:tc>
          <w:tcPr>
            <w:tcW w:w="4675" w:type="dxa"/>
          </w:tcPr>
          <w:p w14:paraId="29F56963" w14:textId="77777777" w:rsidR="00016B62" w:rsidRPr="007C25F9" w:rsidRDefault="00016B62" w:rsidP="00D41927">
            <w:r w:rsidRPr="00C05128">
              <w:rPr>
                <w:noProof/>
              </w:rPr>
              <w:t>1.2</w:t>
            </w:r>
          </w:p>
        </w:tc>
      </w:tr>
      <w:tr w:rsidR="00016B62" w:rsidRPr="007C25F9" w14:paraId="221A63C6" w14:textId="77777777" w:rsidTr="007929F6">
        <w:trPr>
          <w:cantSplit/>
          <w:tblHeader/>
        </w:trPr>
        <w:tc>
          <w:tcPr>
            <w:tcW w:w="4675" w:type="dxa"/>
          </w:tcPr>
          <w:p w14:paraId="04C25308" w14:textId="77777777" w:rsidR="00016B62" w:rsidRPr="007C25F9" w:rsidRDefault="00016B62" w:rsidP="00D41927">
            <w:r w:rsidRPr="007C25F9">
              <w:t>Hispanic</w:t>
            </w:r>
          </w:p>
        </w:tc>
        <w:tc>
          <w:tcPr>
            <w:tcW w:w="4675" w:type="dxa"/>
          </w:tcPr>
          <w:p w14:paraId="2DF81A6C" w14:textId="77777777" w:rsidR="00016B62" w:rsidRPr="007C25F9" w:rsidRDefault="00016B62" w:rsidP="00D41927">
            <w:r w:rsidRPr="00C05128">
              <w:rPr>
                <w:noProof/>
              </w:rPr>
              <w:t>52.1</w:t>
            </w:r>
          </w:p>
        </w:tc>
      </w:tr>
      <w:tr w:rsidR="00016B62" w:rsidRPr="007C25F9" w14:paraId="03CC0BEA" w14:textId="77777777" w:rsidTr="007929F6">
        <w:trPr>
          <w:cantSplit/>
          <w:tblHeader/>
        </w:trPr>
        <w:tc>
          <w:tcPr>
            <w:tcW w:w="4675" w:type="dxa"/>
          </w:tcPr>
          <w:p w14:paraId="697261CB" w14:textId="77777777" w:rsidR="00016B62" w:rsidRPr="007C25F9" w:rsidRDefault="00016B62" w:rsidP="00D41927">
            <w:r w:rsidRPr="007C25F9">
              <w:t>Pacific Islander</w:t>
            </w:r>
          </w:p>
        </w:tc>
        <w:tc>
          <w:tcPr>
            <w:tcW w:w="4675" w:type="dxa"/>
          </w:tcPr>
          <w:p w14:paraId="641E91CB" w14:textId="77777777" w:rsidR="00016B62" w:rsidRPr="007C25F9" w:rsidRDefault="00016B62" w:rsidP="00D41927">
            <w:r w:rsidRPr="00C05128">
              <w:rPr>
                <w:noProof/>
              </w:rPr>
              <w:t>0.9</w:t>
            </w:r>
          </w:p>
        </w:tc>
      </w:tr>
      <w:tr w:rsidR="00016B62" w:rsidRPr="007C25F9" w14:paraId="13120D11" w14:textId="77777777" w:rsidTr="007929F6">
        <w:trPr>
          <w:cantSplit/>
          <w:tblHeader/>
        </w:trPr>
        <w:tc>
          <w:tcPr>
            <w:tcW w:w="4675" w:type="dxa"/>
          </w:tcPr>
          <w:p w14:paraId="45F1CA74" w14:textId="77777777" w:rsidR="00016B62" w:rsidRPr="007C25F9" w:rsidRDefault="00016B62" w:rsidP="00D41927">
            <w:r w:rsidRPr="007C25F9">
              <w:t>Two or More Races</w:t>
            </w:r>
          </w:p>
        </w:tc>
        <w:tc>
          <w:tcPr>
            <w:tcW w:w="4675" w:type="dxa"/>
          </w:tcPr>
          <w:p w14:paraId="67F091B0" w14:textId="77777777" w:rsidR="00016B62" w:rsidRPr="007C25F9" w:rsidRDefault="00016B62" w:rsidP="00D41927">
            <w:r w:rsidRPr="00C05128">
              <w:rPr>
                <w:noProof/>
              </w:rPr>
              <w:t>7.8</w:t>
            </w:r>
          </w:p>
        </w:tc>
      </w:tr>
      <w:tr w:rsidR="00016B62" w:rsidRPr="007C25F9" w14:paraId="512B4D1A" w14:textId="77777777" w:rsidTr="007929F6">
        <w:trPr>
          <w:cantSplit/>
          <w:tblHeader/>
        </w:trPr>
        <w:tc>
          <w:tcPr>
            <w:tcW w:w="4675" w:type="dxa"/>
          </w:tcPr>
          <w:p w14:paraId="368C0FE1" w14:textId="77777777" w:rsidR="00016B62" w:rsidRPr="007C25F9" w:rsidRDefault="00016B62" w:rsidP="00D41927">
            <w:r w:rsidRPr="007C25F9">
              <w:t>White</w:t>
            </w:r>
          </w:p>
        </w:tc>
        <w:tc>
          <w:tcPr>
            <w:tcW w:w="4675" w:type="dxa"/>
          </w:tcPr>
          <w:p w14:paraId="364A0840" w14:textId="77777777" w:rsidR="00016B62" w:rsidRPr="007C25F9" w:rsidRDefault="00016B62" w:rsidP="00D41927">
            <w:r w:rsidRPr="00C05128">
              <w:rPr>
                <w:noProof/>
              </w:rPr>
              <w:t>32.2</w:t>
            </w:r>
          </w:p>
        </w:tc>
      </w:tr>
    </w:tbl>
    <w:p w14:paraId="10CA4C6E" w14:textId="77777777" w:rsidR="00016B62" w:rsidRPr="007C25F9" w:rsidRDefault="00016B62" w:rsidP="00A42D0A">
      <w:pPr>
        <w:pStyle w:val="Heading3"/>
      </w:pPr>
      <w:r w:rsidRPr="007C25F9">
        <w:lastRenderedPageBreak/>
        <w:t>Section 2. California School Dashboard Data Overview</w:t>
      </w:r>
    </w:p>
    <w:p w14:paraId="3BE2D09B" w14:textId="77777777" w:rsidR="00016B62" w:rsidRPr="007C25F9" w:rsidRDefault="00016B62" w:rsidP="00A42D0A">
      <w:pPr>
        <w:pStyle w:val="Heading4"/>
      </w:pPr>
      <w:r w:rsidRPr="007C25F9">
        <w:t>California School Dashboard</w:t>
      </w:r>
    </w:p>
    <w:p w14:paraId="0769B071" w14:textId="77777777" w:rsidR="00016B62" w:rsidRPr="007C25F9" w:rsidRDefault="00016B62"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7CA28244" w14:textId="77777777" w:rsidR="00016B62" w:rsidRPr="007C25F9" w:rsidRDefault="00016B62"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016B62" w:rsidRPr="007C25F9" w14:paraId="5652263B" w14:textId="77777777" w:rsidTr="007929F6">
        <w:trPr>
          <w:cantSplit/>
          <w:tblHeader/>
        </w:trPr>
        <w:tc>
          <w:tcPr>
            <w:tcW w:w="3350" w:type="dxa"/>
            <w:shd w:val="clear" w:color="auto" w:fill="D9D9D9" w:themeFill="background1" w:themeFillShade="D9"/>
          </w:tcPr>
          <w:p w14:paraId="016C52C8" w14:textId="77777777" w:rsidR="00016B62" w:rsidRPr="007C25F9" w:rsidRDefault="00016B62" w:rsidP="00D41927">
            <w:pPr>
              <w:rPr>
                <w:b/>
                <w:bCs/>
              </w:rPr>
            </w:pPr>
            <w:r w:rsidRPr="007C25F9">
              <w:rPr>
                <w:b/>
                <w:bCs/>
              </w:rPr>
              <w:t>Prompt</w:t>
            </w:r>
          </w:p>
        </w:tc>
        <w:tc>
          <w:tcPr>
            <w:tcW w:w="3246" w:type="dxa"/>
            <w:shd w:val="clear" w:color="auto" w:fill="D9D9D9" w:themeFill="background1" w:themeFillShade="D9"/>
          </w:tcPr>
          <w:p w14:paraId="33B081AC" w14:textId="77777777" w:rsidR="00016B62" w:rsidRPr="007C25F9" w:rsidRDefault="00016B62" w:rsidP="00D41927">
            <w:pPr>
              <w:rPr>
                <w:b/>
                <w:bCs/>
              </w:rPr>
            </w:pPr>
            <w:r w:rsidRPr="007C25F9">
              <w:rPr>
                <w:b/>
                <w:bCs/>
              </w:rPr>
              <w:t>Percentage</w:t>
            </w:r>
          </w:p>
        </w:tc>
        <w:tc>
          <w:tcPr>
            <w:tcW w:w="2754" w:type="dxa"/>
            <w:shd w:val="clear" w:color="auto" w:fill="D9D9D9" w:themeFill="background1" w:themeFillShade="D9"/>
          </w:tcPr>
          <w:p w14:paraId="156B741C" w14:textId="77777777" w:rsidR="00016B62" w:rsidRPr="007C25F9" w:rsidRDefault="00016B62" w:rsidP="00D41927">
            <w:pPr>
              <w:rPr>
                <w:b/>
                <w:bCs/>
              </w:rPr>
            </w:pPr>
            <w:r w:rsidRPr="007C25F9">
              <w:rPr>
                <w:b/>
                <w:bCs/>
              </w:rPr>
              <w:t>Color</w:t>
            </w:r>
          </w:p>
        </w:tc>
      </w:tr>
      <w:tr w:rsidR="00016B62" w:rsidRPr="007C25F9" w14:paraId="5C7DB79F" w14:textId="77777777" w:rsidTr="007929F6">
        <w:trPr>
          <w:cantSplit/>
          <w:tblHeader/>
        </w:trPr>
        <w:tc>
          <w:tcPr>
            <w:tcW w:w="3350" w:type="dxa"/>
          </w:tcPr>
          <w:p w14:paraId="289195A4" w14:textId="77777777" w:rsidR="00016B62" w:rsidRPr="007C25F9" w:rsidRDefault="00016B62" w:rsidP="00D41927">
            <w:r w:rsidRPr="007C25F9">
              <w:t>Chronic Absenteeism</w:t>
            </w:r>
          </w:p>
        </w:tc>
        <w:tc>
          <w:tcPr>
            <w:tcW w:w="3246" w:type="dxa"/>
          </w:tcPr>
          <w:p w14:paraId="74267B75" w14:textId="77777777" w:rsidR="00016B62" w:rsidRPr="007C25F9" w:rsidRDefault="00016B62" w:rsidP="00D41927">
            <w:r w:rsidRPr="00C05128">
              <w:rPr>
                <w:noProof/>
              </w:rPr>
              <w:t>7.2</w:t>
            </w:r>
          </w:p>
        </w:tc>
        <w:tc>
          <w:tcPr>
            <w:tcW w:w="2754" w:type="dxa"/>
          </w:tcPr>
          <w:p w14:paraId="035B3144" w14:textId="77777777" w:rsidR="00016B62" w:rsidRPr="007C25F9" w:rsidRDefault="00016B62" w:rsidP="00D41927">
            <w:r w:rsidRPr="00C05128">
              <w:rPr>
                <w:noProof/>
              </w:rPr>
              <w:t>Green</w:t>
            </w:r>
          </w:p>
        </w:tc>
      </w:tr>
      <w:tr w:rsidR="00016B62" w:rsidRPr="007C25F9" w14:paraId="7C03D0FC" w14:textId="77777777" w:rsidTr="007929F6">
        <w:trPr>
          <w:cantSplit/>
          <w:tblHeader/>
        </w:trPr>
        <w:tc>
          <w:tcPr>
            <w:tcW w:w="3350" w:type="dxa"/>
          </w:tcPr>
          <w:p w14:paraId="5DFA3842" w14:textId="77777777" w:rsidR="00016B62" w:rsidRPr="007C25F9" w:rsidRDefault="00016B62" w:rsidP="00D41927">
            <w:r w:rsidRPr="007C25F9">
              <w:t>Suspension Rate</w:t>
            </w:r>
          </w:p>
        </w:tc>
        <w:tc>
          <w:tcPr>
            <w:tcW w:w="3246" w:type="dxa"/>
          </w:tcPr>
          <w:p w14:paraId="634D3296" w14:textId="77777777" w:rsidR="00016B62" w:rsidRPr="007C25F9" w:rsidRDefault="00016B62" w:rsidP="00D41927">
            <w:r w:rsidRPr="00C05128">
              <w:rPr>
                <w:noProof/>
              </w:rPr>
              <w:t>0.3</w:t>
            </w:r>
          </w:p>
        </w:tc>
        <w:tc>
          <w:tcPr>
            <w:tcW w:w="2754" w:type="dxa"/>
          </w:tcPr>
          <w:p w14:paraId="239A92F0" w14:textId="77777777" w:rsidR="00016B62" w:rsidRPr="007C25F9" w:rsidRDefault="00016B62" w:rsidP="00D41927">
            <w:r w:rsidRPr="00C05128">
              <w:rPr>
                <w:noProof/>
              </w:rPr>
              <w:t>Blue</w:t>
            </w:r>
          </w:p>
        </w:tc>
      </w:tr>
      <w:tr w:rsidR="00016B62" w:rsidRPr="007C25F9" w14:paraId="00C934F9" w14:textId="77777777" w:rsidTr="007929F6">
        <w:trPr>
          <w:cantSplit/>
          <w:tblHeader/>
        </w:trPr>
        <w:tc>
          <w:tcPr>
            <w:tcW w:w="3350" w:type="dxa"/>
          </w:tcPr>
          <w:p w14:paraId="39753E8C" w14:textId="77777777" w:rsidR="00016B62" w:rsidRPr="007C25F9" w:rsidRDefault="00016B62" w:rsidP="00D41927">
            <w:r w:rsidRPr="007C25F9">
              <w:t>English Learner Progress</w:t>
            </w:r>
          </w:p>
        </w:tc>
        <w:tc>
          <w:tcPr>
            <w:tcW w:w="3246" w:type="dxa"/>
          </w:tcPr>
          <w:p w14:paraId="61ED4305" w14:textId="28D30DB8" w:rsidR="00016B62" w:rsidRPr="007C25F9" w:rsidRDefault="00030AA5" w:rsidP="00D41927">
            <w:r>
              <w:rPr>
                <w:noProof/>
              </w:rPr>
              <w:t>89.5</w:t>
            </w:r>
          </w:p>
        </w:tc>
        <w:tc>
          <w:tcPr>
            <w:tcW w:w="2754" w:type="dxa"/>
          </w:tcPr>
          <w:p w14:paraId="6630FF90" w14:textId="77777777" w:rsidR="00016B62" w:rsidRPr="007C25F9" w:rsidRDefault="00016B62" w:rsidP="00D41927">
            <w:r w:rsidRPr="00C05128">
              <w:rPr>
                <w:noProof/>
              </w:rPr>
              <w:t>No Performance Color</w:t>
            </w:r>
          </w:p>
        </w:tc>
      </w:tr>
      <w:tr w:rsidR="00016B62" w:rsidRPr="007C25F9" w14:paraId="6CCBEF21" w14:textId="77777777" w:rsidTr="007929F6">
        <w:trPr>
          <w:cantSplit/>
          <w:tblHeader/>
        </w:trPr>
        <w:tc>
          <w:tcPr>
            <w:tcW w:w="3350" w:type="dxa"/>
          </w:tcPr>
          <w:p w14:paraId="4201D906" w14:textId="77777777" w:rsidR="00016B62" w:rsidRPr="007C25F9" w:rsidRDefault="00016B62" w:rsidP="00D41927">
            <w:r w:rsidRPr="007C25F9">
              <w:t>Graduation Rate</w:t>
            </w:r>
          </w:p>
        </w:tc>
        <w:tc>
          <w:tcPr>
            <w:tcW w:w="3246" w:type="dxa"/>
          </w:tcPr>
          <w:p w14:paraId="5BEF873B" w14:textId="77777777" w:rsidR="00016B62" w:rsidRPr="007C25F9" w:rsidRDefault="00016B62" w:rsidP="00D41927">
            <w:r w:rsidRPr="00C05128">
              <w:rPr>
                <w:noProof/>
              </w:rPr>
              <w:t>[No Response]</w:t>
            </w:r>
          </w:p>
        </w:tc>
        <w:tc>
          <w:tcPr>
            <w:tcW w:w="2754" w:type="dxa"/>
          </w:tcPr>
          <w:p w14:paraId="0F23D5C0" w14:textId="77777777" w:rsidR="00016B62" w:rsidRPr="007C25F9" w:rsidRDefault="00016B62" w:rsidP="00D41927">
            <w:r w:rsidRPr="00C05128">
              <w:rPr>
                <w:noProof/>
              </w:rPr>
              <w:t>No Performance Color</w:t>
            </w:r>
          </w:p>
        </w:tc>
      </w:tr>
      <w:tr w:rsidR="00016B62" w:rsidRPr="007C25F9" w14:paraId="735FEFE3" w14:textId="77777777" w:rsidTr="007929F6">
        <w:trPr>
          <w:cantSplit/>
          <w:tblHeader/>
        </w:trPr>
        <w:tc>
          <w:tcPr>
            <w:tcW w:w="3350" w:type="dxa"/>
          </w:tcPr>
          <w:p w14:paraId="66A1B0A9" w14:textId="77777777" w:rsidR="00016B62" w:rsidRPr="007C25F9" w:rsidRDefault="00016B62" w:rsidP="00D41927">
            <w:r w:rsidRPr="007C25F9">
              <w:t>College/Career</w:t>
            </w:r>
          </w:p>
        </w:tc>
        <w:tc>
          <w:tcPr>
            <w:tcW w:w="3246" w:type="dxa"/>
          </w:tcPr>
          <w:p w14:paraId="64031DFB" w14:textId="77777777" w:rsidR="00016B62" w:rsidRPr="007C25F9" w:rsidRDefault="00016B62" w:rsidP="00D41927">
            <w:r w:rsidRPr="00C05128">
              <w:rPr>
                <w:noProof/>
              </w:rPr>
              <w:t>[No Response]</w:t>
            </w:r>
          </w:p>
        </w:tc>
        <w:tc>
          <w:tcPr>
            <w:tcW w:w="2754" w:type="dxa"/>
          </w:tcPr>
          <w:p w14:paraId="66A2172C" w14:textId="77777777" w:rsidR="00016B62" w:rsidRPr="007C25F9" w:rsidRDefault="00016B62" w:rsidP="00D41927">
            <w:r w:rsidRPr="00C05128">
              <w:rPr>
                <w:noProof/>
              </w:rPr>
              <w:t>No Performance Color</w:t>
            </w:r>
          </w:p>
        </w:tc>
      </w:tr>
    </w:tbl>
    <w:p w14:paraId="4282CFCD" w14:textId="77777777" w:rsidR="00016B62" w:rsidRPr="007C25F9" w:rsidRDefault="00016B62"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016B62" w:rsidRPr="007C25F9" w14:paraId="63696FE0" w14:textId="77777777" w:rsidTr="00927BE3">
        <w:trPr>
          <w:cantSplit/>
          <w:tblHeader/>
        </w:trPr>
        <w:tc>
          <w:tcPr>
            <w:tcW w:w="2655" w:type="dxa"/>
            <w:shd w:val="clear" w:color="auto" w:fill="D9D9D9" w:themeFill="background1" w:themeFillShade="D9"/>
          </w:tcPr>
          <w:p w14:paraId="2F6ABA86" w14:textId="77777777" w:rsidR="00016B62" w:rsidRPr="007C25F9" w:rsidRDefault="00016B62" w:rsidP="00D41927">
            <w:pPr>
              <w:rPr>
                <w:b/>
                <w:bCs/>
              </w:rPr>
            </w:pPr>
            <w:r w:rsidRPr="007C25F9">
              <w:rPr>
                <w:b/>
                <w:bCs/>
              </w:rPr>
              <w:t>Prompt</w:t>
            </w:r>
          </w:p>
        </w:tc>
        <w:tc>
          <w:tcPr>
            <w:tcW w:w="2061" w:type="dxa"/>
            <w:shd w:val="clear" w:color="auto" w:fill="D9D9D9" w:themeFill="background1" w:themeFillShade="D9"/>
          </w:tcPr>
          <w:p w14:paraId="2C82725C" w14:textId="77777777" w:rsidR="00016B62" w:rsidRPr="007C25F9" w:rsidRDefault="00016B62" w:rsidP="00D41927">
            <w:pPr>
              <w:rPr>
                <w:b/>
                <w:bCs/>
              </w:rPr>
            </w:pPr>
            <w:r w:rsidRPr="007C25F9">
              <w:rPr>
                <w:b/>
                <w:bCs/>
              </w:rPr>
              <w:t>Color</w:t>
            </w:r>
          </w:p>
        </w:tc>
        <w:tc>
          <w:tcPr>
            <w:tcW w:w="2467" w:type="dxa"/>
            <w:shd w:val="clear" w:color="auto" w:fill="D9D9D9" w:themeFill="background1" w:themeFillShade="D9"/>
          </w:tcPr>
          <w:p w14:paraId="2369F86F" w14:textId="77777777" w:rsidR="00016B62" w:rsidRPr="007C25F9" w:rsidRDefault="00016B62" w:rsidP="00D41927">
            <w:pPr>
              <w:rPr>
                <w:b/>
                <w:bCs/>
              </w:rPr>
            </w:pPr>
            <w:r w:rsidRPr="007C25F9">
              <w:rPr>
                <w:b/>
                <w:bCs/>
              </w:rPr>
              <w:t>Above or Below Standard</w:t>
            </w:r>
          </w:p>
        </w:tc>
        <w:tc>
          <w:tcPr>
            <w:tcW w:w="2167" w:type="dxa"/>
            <w:shd w:val="clear" w:color="auto" w:fill="D9D9D9" w:themeFill="background1" w:themeFillShade="D9"/>
          </w:tcPr>
          <w:p w14:paraId="336C78F7" w14:textId="77777777" w:rsidR="00016B62" w:rsidRPr="007C25F9" w:rsidRDefault="00016B62" w:rsidP="00D41927">
            <w:pPr>
              <w:rPr>
                <w:b/>
                <w:bCs/>
              </w:rPr>
            </w:pPr>
            <w:r w:rsidRPr="007C25F9">
              <w:rPr>
                <w:b/>
                <w:bCs/>
              </w:rPr>
              <w:t>Distance From Standard</w:t>
            </w:r>
          </w:p>
        </w:tc>
      </w:tr>
      <w:tr w:rsidR="00016B62" w:rsidRPr="007C25F9" w14:paraId="5535285A" w14:textId="77777777" w:rsidTr="00927BE3">
        <w:trPr>
          <w:cantSplit/>
          <w:tblHeader/>
        </w:trPr>
        <w:tc>
          <w:tcPr>
            <w:tcW w:w="2655" w:type="dxa"/>
          </w:tcPr>
          <w:p w14:paraId="5EF5BD8A" w14:textId="77777777" w:rsidR="00016B62" w:rsidRPr="007C25F9" w:rsidRDefault="00016B62" w:rsidP="00D41927">
            <w:r w:rsidRPr="007C25F9">
              <w:t>English Language Arts</w:t>
            </w:r>
          </w:p>
        </w:tc>
        <w:tc>
          <w:tcPr>
            <w:tcW w:w="2061" w:type="dxa"/>
          </w:tcPr>
          <w:p w14:paraId="147536D2" w14:textId="77777777" w:rsidR="00016B62" w:rsidRPr="007C25F9" w:rsidRDefault="00016B62" w:rsidP="00D41927">
            <w:r w:rsidRPr="00C05128">
              <w:rPr>
                <w:noProof/>
              </w:rPr>
              <w:t>Green</w:t>
            </w:r>
          </w:p>
        </w:tc>
        <w:tc>
          <w:tcPr>
            <w:tcW w:w="2467" w:type="dxa"/>
          </w:tcPr>
          <w:p w14:paraId="6FC4C80A" w14:textId="77777777" w:rsidR="00016B62" w:rsidRPr="007C25F9" w:rsidRDefault="00016B62" w:rsidP="00D41927">
            <w:r w:rsidRPr="00C05128">
              <w:rPr>
                <w:noProof/>
              </w:rPr>
              <w:t>Above standard</w:t>
            </w:r>
          </w:p>
        </w:tc>
        <w:tc>
          <w:tcPr>
            <w:tcW w:w="2167" w:type="dxa"/>
          </w:tcPr>
          <w:p w14:paraId="6B3B18D9" w14:textId="77777777" w:rsidR="00016B62" w:rsidRPr="007C25F9" w:rsidRDefault="00016B62" w:rsidP="00D41927">
            <w:r w:rsidRPr="00C05128">
              <w:rPr>
                <w:noProof/>
              </w:rPr>
              <w:t>25.4</w:t>
            </w:r>
          </w:p>
        </w:tc>
      </w:tr>
      <w:tr w:rsidR="00016B62" w:rsidRPr="007C25F9" w14:paraId="72839B4E" w14:textId="77777777" w:rsidTr="00927BE3">
        <w:trPr>
          <w:cantSplit/>
          <w:tblHeader/>
        </w:trPr>
        <w:tc>
          <w:tcPr>
            <w:tcW w:w="2655" w:type="dxa"/>
          </w:tcPr>
          <w:p w14:paraId="7359F7B5" w14:textId="77777777" w:rsidR="00016B62" w:rsidRPr="007C25F9" w:rsidRDefault="00016B62" w:rsidP="00D41927">
            <w:r w:rsidRPr="007C25F9">
              <w:t>Mathematics</w:t>
            </w:r>
          </w:p>
        </w:tc>
        <w:tc>
          <w:tcPr>
            <w:tcW w:w="2061" w:type="dxa"/>
          </w:tcPr>
          <w:p w14:paraId="5D80D3FD" w14:textId="77777777" w:rsidR="00016B62" w:rsidRPr="007C25F9" w:rsidRDefault="00016B62" w:rsidP="00D41927">
            <w:r w:rsidRPr="00C05128">
              <w:rPr>
                <w:noProof/>
              </w:rPr>
              <w:t>Green</w:t>
            </w:r>
          </w:p>
        </w:tc>
        <w:tc>
          <w:tcPr>
            <w:tcW w:w="2467" w:type="dxa"/>
          </w:tcPr>
          <w:p w14:paraId="325166DB" w14:textId="77777777" w:rsidR="00016B62" w:rsidRPr="007C25F9" w:rsidRDefault="00016B62" w:rsidP="00D41927">
            <w:r w:rsidRPr="00C05128">
              <w:rPr>
                <w:noProof/>
              </w:rPr>
              <w:t>Below standard</w:t>
            </w:r>
          </w:p>
        </w:tc>
        <w:tc>
          <w:tcPr>
            <w:tcW w:w="2167" w:type="dxa"/>
          </w:tcPr>
          <w:p w14:paraId="77E3A025" w14:textId="77777777" w:rsidR="00016B62" w:rsidRPr="007C25F9" w:rsidRDefault="00016B62" w:rsidP="00D41927">
            <w:r w:rsidRPr="00C05128">
              <w:rPr>
                <w:noProof/>
              </w:rPr>
              <w:t>15.8</w:t>
            </w:r>
          </w:p>
        </w:tc>
      </w:tr>
    </w:tbl>
    <w:p w14:paraId="3DEA06E2" w14:textId="77777777" w:rsidR="00016B62" w:rsidRPr="007C25F9" w:rsidRDefault="00016B62" w:rsidP="00A42D0A">
      <w:pPr>
        <w:pStyle w:val="Heading4"/>
      </w:pPr>
      <w:r w:rsidRPr="007C25F9">
        <w:t>California Assessment of Student Performance and Progress</w:t>
      </w:r>
    </w:p>
    <w:p w14:paraId="5616D634" w14:textId="77777777" w:rsidR="00016B62" w:rsidRPr="007C25F9" w:rsidRDefault="00016B62">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016B62" w:rsidRPr="007C25F9" w14:paraId="054D36BB" w14:textId="77777777" w:rsidTr="007929F6">
        <w:trPr>
          <w:cantSplit/>
          <w:tblHeader/>
        </w:trPr>
        <w:tc>
          <w:tcPr>
            <w:tcW w:w="4675" w:type="dxa"/>
            <w:shd w:val="clear" w:color="auto" w:fill="D9D9D9" w:themeFill="background1" w:themeFillShade="D9"/>
          </w:tcPr>
          <w:p w14:paraId="45247B62" w14:textId="77777777" w:rsidR="00016B62" w:rsidRPr="007C25F9" w:rsidRDefault="00016B62" w:rsidP="00D41927">
            <w:pPr>
              <w:rPr>
                <w:b/>
                <w:bCs/>
              </w:rPr>
            </w:pPr>
            <w:r w:rsidRPr="007C25F9">
              <w:rPr>
                <w:b/>
                <w:bCs/>
              </w:rPr>
              <w:t>Prompt</w:t>
            </w:r>
          </w:p>
        </w:tc>
        <w:tc>
          <w:tcPr>
            <w:tcW w:w="4675" w:type="dxa"/>
            <w:shd w:val="clear" w:color="auto" w:fill="D9D9D9" w:themeFill="background1" w:themeFillShade="D9"/>
          </w:tcPr>
          <w:p w14:paraId="239E270F" w14:textId="77777777" w:rsidR="00016B62" w:rsidRPr="007C25F9" w:rsidRDefault="00016B62" w:rsidP="00D41927">
            <w:pPr>
              <w:rPr>
                <w:b/>
                <w:bCs/>
              </w:rPr>
            </w:pPr>
            <w:r w:rsidRPr="007C25F9">
              <w:rPr>
                <w:b/>
                <w:bCs/>
              </w:rPr>
              <w:t>Percentage</w:t>
            </w:r>
          </w:p>
        </w:tc>
      </w:tr>
      <w:tr w:rsidR="00016B62" w:rsidRPr="007C25F9" w14:paraId="3A12AC58" w14:textId="77777777" w:rsidTr="007929F6">
        <w:trPr>
          <w:cantSplit/>
          <w:tblHeader/>
        </w:trPr>
        <w:tc>
          <w:tcPr>
            <w:tcW w:w="4675" w:type="dxa"/>
          </w:tcPr>
          <w:p w14:paraId="7E3953F6" w14:textId="77777777" w:rsidR="00016B62" w:rsidRPr="007C25F9" w:rsidRDefault="00016B62" w:rsidP="00D41927">
            <w:r w:rsidRPr="007C25F9">
              <w:t>English Language Arts</w:t>
            </w:r>
          </w:p>
        </w:tc>
        <w:tc>
          <w:tcPr>
            <w:tcW w:w="4675" w:type="dxa"/>
          </w:tcPr>
          <w:p w14:paraId="7856EEC3" w14:textId="77777777" w:rsidR="00016B62" w:rsidRPr="007C25F9" w:rsidRDefault="00016B62" w:rsidP="00D41927">
            <w:r w:rsidRPr="00C05128">
              <w:rPr>
                <w:noProof/>
              </w:rPr>
              <w:t>62.2</w:t>
            </w:r>
          </w:p>
        </w:tc>
      </w:tr>
      <w:tr w:rsidR="00016B62" w:rsidRPr="007C25F9" w14:paraId="52E7618E" w14:textId="77777777" w:rsidTr="007929F6">
        <w:trPr>
          <w:cantSplit/>
          <w:tblHeader/>
        </w:trPr>
        <w:tc>
          <w:tcPr>
            <w:tcW w:w="4675" w:type="dxa"/>
          </w:tcPr>
          <w:p w14:paraId="796A8F65" w14:textId="77777777" w:rsidR="00016B62" w:rsidRPr="007C25F9" w:rsidRDefault="00016B62" w:rsidP="00D41927">
            <w:r w:rsidRPr="007C25F9">
              <w:t>Mathematics</w:t>
            </w:r>
          </w:p>
        </w:tc>
        <w:tc>
          <w:tcPr>
            <w:tcW w:w="4675" w:type="dxa"/>
          </w:tcPr>
          <w:p w14:paraId="080C1752" w14:textId="77777777" w:rsidR="00016B62" w:rsidRPr="007C25F9" w:rsidRDefault="00016B62" w:rsidP="00D41927">
            <w:r w:rsidRPr="00C05128">
              <w:rPr>
                <w:noProof/>
              </w:rPr>
              <w:t>46.7</w:t>
            </w:r>
          </w:p>
        </w:tc>
      </w:tr>
    </w:tbl>
    <w:p w14:paraId="11966A57" w14:textId="77777777" w:rsidR="00016B62" w:rsidRPr="007C25F9" w:rsidRDefault="00016B62">
      <w:pPr>
        <w:spacing w:before="0"/>
        <w:rPr>
          <w:rFonts w:eastAsiaTheme="majorEastAsia"/>
          <w:b/>
          <w:bCs/>
          <w:sz w:val="32"/>
          <w:szCs w:val="32"/>
        </w:rPr>
      </w:pPr>
      <w:r w:rsidRPr="007C25F9">
        <w:br w:type="page"/>
      </w:r>
    </w:p>
    <w:p w14:paraId="527A58B5" w14:textId="77777777" w:rsidR="00016B62" w:rsidRPr="007C25F9" w:rsidRDefault="00016B62" w:rsidP="00A42D0A">
      <w:pPr>
        <w:pStyle w:val="Heading3"/>
      </w:pPr>
      <w:r w:rsidRPr="007C25F9">
        <w:lastRenderedPageBreak/>
        <w:t>Section 3. Areas of Greatest Progress and Need</w:t>
      </w:r>
    </w:p>
    <w:p w14:paraId="3AA9EE12" w14:textId="77777777" w:rsidR="00016B62" w:rsidRPr="007C25F9" w:rsidRDefault="00016B62" w:rsidP="00783ABE">
      <w:r w:rsidRPr="007C25F9">
        <w:t>Provide a narrative response to each of the below questions.</w:t>
      </w:r>
    </w:p>
    <w:p w14:paraId="241F0BF9" w14:textId="77777777" w:rsidR="00016B62" w:rsidRPr="007C25F9" w:rsidRDefault="00016B62" w:rsidP="00093A2F">
      <w:pPr>
        <w:numPr>
          <w:ilvl w:val="0"/>
          <w:numId w:val="13"/>
        </w:numPr>
      </w:pPr>
      <w:r w:rsidRPr="007C25F9">
        <w:t>Based on California School Dashboard (Dashboard) data, identify the charter school’s areas of greatest progress.</w:t>
      </w:r>
    </w:p>
    <w:p w14:paraId="561B045B" w14:textId="5C8D1E63" w:rsidR="00016B62" w:rsidRPr="007C25F9" w:rsidRDefault="0039336D" w:rsidP="0003147F">
      <w:r>
        <w:rPr>
          <w:noProof/>
        </w:rPr>
        <w:t>T</w:t>
      </w:r>
      <w:r w:rsidR="00016B62" w:rsidRPr="00C05128">
        <w:rPr>
          <w:noProof/>
        </w:rPr>
        <w:t xml:space="preserve">he school’s areas of greatest progress (aligned to LCAP goals) include: Suspension Rate (LCAP goal #3: Nurture a culture of belonging) </w:t>
      </w:r>
      <w:r>
        <w:rPr>
          <w:noProof/>
        </w:rPr>
        <w:t xml:space="preserve">and </w:t>
      </w:r>
      <w:r w:rsidR="00016B62" w:rsidRPr="00C05128">
        <w:rPr>
          <w:noProof/>
        </w:rPr>
        <w:t>Student Achievement in English Language Arts</w:t>
      </w:r>
      <w:r>
        <w:rPr>
          <w:noProof/>
        </w:rPr>
        <w:t xml:space="preserve"> (ELA)</w:t>
      </w:r>
      <w:r w:rsidR="00016B62" w:rsidRPr="00C05128">
        <w:rPr>
          <w:noProof/>
        </w:rPr>
        <w:t xml:space="preserve"> (LCAP goal #2: Improve student centered instruction)</w:t>
      </w:r>
      <w:r>
        <w:rPr>
          <w:noProof/>
        </w:rPr>
        <w:t>.</w:t>
      </w:r>
    </w:p>
    <w:p w14:paraId="6582FA09" w14:textId="77777777" w:rsidR="00016B62" w:rsidRPr="007C25F9" w:rsidRDefault="00016B62"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CBF2972" w14:textId="3ECCC4F2" w:rsidR="00016B62" w:rsidRPr="007C25F9" w:rsidRDefault="00016B62" w:rsidP="0003147F">
      <w:r w:rsidRPr="00C05128">
        <w:rPr>
          <w:noProof/>
        </w:rPr>
        <w:t>NWEA MAP Reading and Mathematics Assessment</w:t>
      </w:r>
      <w:r w:rsidR="0039336D">
        <w:rPr>
          <w:noProof/>
        </w:rPr>
        <w:t xml:space="preserve"> are used</w:t>
      </w:r>
      <w:r w:rsidRPr="00C05128">
        <w:rPr>
          <w:noProof/>
        </w:rPr>
        <w:t>. NWEA MAP is on the approved verified data list.</w:t>
      </w:r>
    </w:p>
    <w:p w14:paraId="7CA5F61E" w14:textId="77777777" w:rsidR="00016B62" w:rsidRPr="007C25F9" w:rsidRDefault="00016B62" w:rsidP="00093A2F">
      <w:pPr>
        <w:numPr>
          <w:ilvl w:val="0"/>
          <w:numId w:val="13"/>
        </w:numPr>
      </w:pPr>
      <w:r w:rsidRPr="007C25F9">
        <w:t>Based on Dashboard data, identify the charter school’s areas of greatest need. Include references to student groups.</w:t>
      </w:r>
    </w:p>
    <w:p w14:paraId="05DFD8E9" w14:textId="2A0950F7" w:rsidR="00016B62" w:rsidRPr="007C25F9" w:rsidRDefault="0039336D" w:rsidP="0003147F">
      <w:r>
        <w:rPr>
          <w:noProof/>
        </w:rPr>
        <w:t>T</w:t>
      </w:r>
      <w:r w:rsidR="00016B62" w:rsidRPr="00C05128">
        <w:rPr>
          <w:noProof/>
        </w:rPr>
        <w:t>he school's areas of greatest need (aligned to LCAP goals) include:</w:t>
      </w:r>
      <w:r>
        <w:rPr>
          <w:noProof/>
        </w:rPr>
        <w:t xml:space="preserve"> </w:t>
      </w:r>
      <w:r w:rsidR="00016B62" w:rsidRPr="00C05128">
        <w:rPr>
          <w:noProof/>
        </w:rPr>
        <w:t>Student Achievement in Mathematics (LCAP goal #2: Improve student centered instruction)</w:t>
      </w:r>
      <w:r>
        <w:rPr>
          <w:noProof/>
        </w:rPr>
        <w:t xml:space="preserve"> </w:t>
      </w:r>
      <w:r w:rsidR="00016B62" w:rsidRPr="00C05128">
        <w:rPr>
          <w:noProof/>
        </w:rPr>
        <w:t>School Performance Level: Green, 15.8 points below standard</w:t>
      </w:r>
      <w:r w:rsidR="00D35517">
        <w:rPr>
          <w:noProof/>
        </w:rPr>
        <w:t>.</w:t>
      </w:r>
      <w:r w:rsidR="00016B62" w:rsidRPr="00C05128">
        <w:rPr>
          <w:noProof/>
        </w:rPr>
        <w:t xml:space="preserve"> Subgroup Performance Levels: The mathematics performance level for English Learners is Yellow, 65.6 points below standard. This is an increase of 5.8 points since the prior year. The mathematics performance level for students with disabilities is Yellow, 59.7 points below standard. This is an increase of 12.6 points since the prior year. The mathematics performance level for Hispanic students is Yellow, 52.3 points below standard. This is an increase of 7.6 points from the prior year. The mathematics performance level for Socioeconomically Disadvantaged students is Yellow, 46 points below standard. This is an increase of 13.2 points since the prior year.</w:t>
      </w:r>
    </w:p>
    <w:p w14:paraId="7791076E" w14:textId="77777777" w:rsidR="00016B62" w:rsidRPr="007C25F9" w:rsidRDefault="00016B62" w:rsidP="00093A2F">
      <w:pPr>
        <w:numPr>
          <w:ilvl w:val="0"/>
          <w:numId w:val="13"/>
        </w:numPr>
      </w:pPr>
      <w:r w:rsidRPr="007C25F9">
        <w:t>How is the charter school addressing these areas of need? Include references to student groups.</w:t>
      </w:r>
    </w:p>
    <w:p w14:paraId="11D70E49" w14:textId="50EC931D" w:rsidR="00016B62" w:rsidRPr="007C25F9" w:rsidRDefault="00016B62" w:rsidP="0003147F">
      <w:pPr>
        <w:rPr>
          <w:rFonts w:cs="Arial"/>
        </w:rPr>
      </w:pPr>
      <w:r w:rsidRPr="00C05128">
        <w:rPr>
          <w:noProof/>
        </w:rPr>
        <w:t xml:space="preserve">In an effort to increase student achievement in mathematics, the school has invested in the IXL online math program to provide students with an individual plan for math improvement, aligned to their NWEA MAP mathematics assessment results. The school has staffed the position of instructional coach, to support first and second year math teachers. The school has identified students who are struggling in mathematics and is providing them intervention in small groups. Additionally, </w:t>
      </w:r>
      <w:r w:rsidR="00D35517">
        <w:rPr>
          <w:noProof/>
        </w:rPr>
        <w:t>High Tech Middle North County (</w:t>
      </w:r>
      <w:r w:rsidRPr="00C05128">
        <w:rPr>
          <w:noProof/>
        </w:rPr>
        <w:t>HTMNC</w:t>
      </w:r>
      <w:r w:rsidR="00D35517">
        <w:rPr>
          <w:noProof/>
        </w:rPr>
        <w:t>)</w:t>
      </w:r>
      <w:r w:rsidRPr="00C05128">
        <w:rPr>
          <w:noProof/>
        </w:rPr>
        <w:t xml:space="preserve"> teachers have been working in collaboration with the Math Genius Network across High Tech High to design a framework of math instruction and assessment that aligns with CCSS and supports our teachers in prioritizing high leverage areas of mathematics. In an effort to support EML student achievement in </w:t>
      </w:r>
      <w:r w:rsidRPr="00C05128">
        <w:rPr>
          <w:noProof/>
        </w:rPr>
        <w:lastRenderedPageBreak/>
        <w:t>mathematics, the school is strengthening its EML program to address gaps in English language which surface in mathematics.</w:t>
      </w:r>
    </w:p>
    <w:p w14:paraId="024BBBCC" w14:textId="77777777" w:rsidR="00016B62" w:rsidRPr="007C25F9" w:rsidRDefault="00016B62">
      <w:pPr>
        <w:spacing w:before="0"/>
        <w:rPr>
          <w:rFonts w:eastAsiaTheme="majorEastAsia"/>
          <w:b/>
          <w:bCs/>
          <w:sz w:val="32"/>
          <w:szCs w:val="32"/>
        </w:rPr>
      </w:pPr>
      <w:r w:rsidRPr="007C25F9">
        <w:br w:type="page"/>
      </w:r>
    </w:p>
    <w:p w14:paraId="2E703A35" w14:textId="77777777" w:rsidR="00016B62" w:rsidRPr="007C25F9" w:rsidRDefault="00016B62" w:rsidP="00A42D0A">
      <w:pPr>
        <w:pStyle w:val="Heading3"/>
      </w:pPr>
      <w:r w:rsidRPr="007C25F9">
        <w:lastRenderedPageBreak/>
        <w:t>Section 4. Summary of Performance on Measurable Pupil Outcomes</w:t>
      </w:r>
    </w:p>
    <w:p w14:paraId="2275C678" w14:textId="77777777" w:rsidR="00016B62" w:rsidRPr="007C25F9" w:rsidRDefault="00016B62" w:rsidP="00783ABE">
      <w:r w:rsidRPr="007C25F9">
        <w:t xml:space="preserve">Provide a narrative response to the </w:t>
      </w:r>
      <w:proofErr w:type="gramStart"/>
      <w:r w:rsidRPr="007C25F9">
        <w:t>below question</w:t>
      </w:r>
      <w:proofErr w:type="gramEnd"/>
      <w:r w:rsidRPr="007C25F9">
        <w:t>.</w:t>
      </w:r>
    </w:p>
    <w:p w14:paraId="1B4BB174" w14:textId="77777777" w:rsidR="00016B62" w:rsidRPr="007C25F9" w:rsidRDefault="00016B62" w:rsidP="00DF32B9">
      <w:pPr>
        <w:numPr>
          <w:ilvl w:val="0"/>
          <w:numId w:val="14"/>
        </w:numPr>
      </w:pPr>
      <w:r w:rsidRPr="007C25F9">
        <w:t>Identify the Measurable Pupil Outcomes in Element 2 of the charter petition. Summarize the performance for each outcome.</w:t>
      </w:r>
    </w:p>
    <w:p w14:paraId="41E36A09" w14:textId="1860DF9D" w:rsidR="00016B62" w:rsidRPr="007C25F9" w:rsidRDefault="00016B62" w:rsidP="0003147F">
      <w:pPr>
        <w:rPr>
          <w:rFonts w:cs="Arial"/>
        </w:rPr>
      </w:pPr>
      <w:r w:rsidRPr="00C05128">
        <w:rPr>
          <w:rFonts w:cs="Arial"/>
          <w:noProof/>
        </w:rPr>
        <w:t xml:space="preserve">NWEA MAP Assessments Reading: Students were in the </w:t>
      </w:r>
      <w:r w:rsidR="00D35517">
        <w:rPr>
          <w:rFonts w:cs="Arial"/>
          <w:noProof/>
        </w:rPr>
        <w:t xml:space="preserve">fortieth </w:t>
      </w:r>
      <w:r w:rsidRPr="00C05128">
        <w:rPr>
          <w:rFonts w:cs="Arial"/>
          <w:noProof/>
        </w:rPr>
        <w:t xml:space="preserve"> percentile for growth from fall 2022</w:t>
      </w:r>
      <w:r w:rsidR="00D35517" w:rsidRPr="007C25F9">
        <w:t>–</w:t>
      </w:r>
      <w:r w:rsidRPr="00C05128">
        <w:rPr>
          <w:rFonts w:cs="Arial"/>
          <w:noProof/>
        </w:rPr>
        <w:t>fall 2023</w:t>
      </w:r>
      <w:r w:rsidR="00D35517">
        <w:rPr>
          <w:rFonts w:cs="Arial"/>
          <w:noProof/>
        </w:rPr>
        <w:t>.</w:t>
      </w:r>
      <w:r w:rsidRPr="00C05128">
        <w:rPr>
          <w:rFonts w:cs="Arial"/>
          <w:noProof/>
        </w:rPr>
        <w:t xml:space="preserve"> Mathematics: Students were in the </w:t>
      </w:r>
      <w:r w:rsidR="00D35517">
        <w:rPr>
          <w:rFonts w:cs="Arial"/>
          <w:noProof/>
        </w:rPr>
        <w:t>sixty-first</w:t>
      </w:r>
      <w:r w:rsidR="00D35517" w:rsidRPr="00C05128">
        <w:rPr>
          <w:rFonts w:cs="Arial"/>
          <w:noProof/>
        </w:rPr>
        <w:t xml:space="preserve"> </w:t>
      </w:r>
      <w:r w:rsidRPr="00C05128">
        <w:rPr>
          <w:rFonts w:cs="Arial"/>
          <w:noProof/>
        </w:rPr>
        <w:t>percentile for growth from fall 2023</w:t>
      </w:r>
      <w:r w:rsidR="00D35517" w:rsidRPr="007C25F9">
        <w:t>–</w:t>
      </w:r>
      <w:r w:rsidRPr="00C05128">
        <w:rPr>
          <w:rFonts w:cs="Arial"/>
          <w:noProof/>
        </w:rPr>
        <w:t>fall 2024</w:t>
      </w:r>
      <w:r w:rsidR="00D35517">
        <w:rPr>
          <w:rFonts w:cs="Arial"/>
          <w:noProof/>
        </w:rPr>
        <w:t>.</w:t>
      </w:r>
      <w:r w:rsidR="0039336D">
        <w:rPr>
          <w:rFonts w:cs="Arial"/>
          <w:noProof/>
        </w:rPr>
        <w:t xml:space="preserve"> </w:t>
      </w:r>
      <w:r w:rsidRPr="00C05128">
        <w:rPr>
          <w:rFonts w:cs="Arial"/>
          <w:noProof/>
        </w:rPr>
        <w:t>CAASPP ELA: Green, 25.4 points above standard</w:t>
      </w:r>
      <w:r w:rsidR="00CD51A5">
        <w:rPr>
          <w:rFonts w:cs="Arial"/>
          <w:noProof/>
        </w:rPr>
        <w:t>.</w:t>
      </w:r>
      <w:r w:rsidRPr="00C05128">
        <w:rPr>
          <w:rFonts w:cs="Arial"/>
          <w:noProof/>
        </w:rPr>
        <w:t xml:space="preserve"> Mathematics: Green, 23.8 points below standard</w:t>
      </w:r>
      <w:r w:rsidR="00CD51A5">
        <w:rPr>
          <w:rFonts w:cs="Arial"/>
          <w:noProof/>
        </w:rPr>
        <w:t>.</w:t>
      </w:r>
      <w:r w:rsidR="0039336D">
        <w:rPr>
          <w:rFonts w:cs="Arial"/>
          <w:noProof/>
        </w:rPr>
        <w:t xml:space="preserve"> </w:t>
      </w:r>
      <w:r w:rsidRPr="00C05128">
        <w:rPr>
          <w:rFonts w:cs="Arial"/>
          <w:noProof/>
        </w:rPr>
        <w:t>Chronic Absenteeism Orange: 7.2</w:t>
      </w:r>
      <w:r w:rsidR="0039336D">
        <w:rPr>
          <w:rFonts w:cs="Arial"/>
          <w:noProof/>
        </w:rPr>
        <w:t xml:space="preserve"> percent</w:t>
      </w:r>
      <w:r w:rsidRPr="00C05128">
        <w:rPr>
          <w:rFonts w:cs="Arial"/>
          <w:noProof/>
        </w:rPr>
        <w:t xml:space="preserve"> chronically absent</w:t>
      </w:r>
      <w:r w:rsidR="00CD51A5">
        <w:rPr>
          <w:rFonts w:cs="Arial"/>
          <w:noProof/>
        </w:rPr>
        <w:t>.</w:t>
      </w:r>
      <w:r w:rsidR="0039336D">
        <w:rPr>
          <w:rFonts w:cs="Arial"/>
          <w:noProof/>
        </w:rPr>
        <w:t xml:space="preserve"> </w:t>
      </w:r>
      <w:r w:rsidRPr="00C05128">
        <w:rPr>
          <w:rFonts w:cs="Arial"/>
          <w:noProof/>
        </w:rPr>
        <w:t>Suspension rates Blue: 0.3</w:t>
      </w:r>
      <w:r w:rsidR="0039336D">
        <w:rPr>
          <w:rFonts w:cs="Arial"/>
          <w:noProof/>
        </w:rPr>
        <w:t xml:space="preserve"> percent</w:t>
      </w:r>
      <w:r w:rsidRPr="00C05128">
        <w:rPr>
          <w:rFonts w:cs="Arial"/>
          <w:noProof/>
        </w:rPr>
        <w:t xml:space="preserve"> suspended at least one day</w:t>
      </w:r>
      <w:r w:rsidR="00CD51A5">
        <w:rPr>
          <w:rFonts w:cs="Arial"/>
          <w:noProof/>
        </w:rPr>
        <w:t>.</w:t>
      </w:r>
      <w:r w:rsidR="0039336D">
        <w:rPr>
          <w:rFonts w:cs="Arial"/>
          <w:noProof/>
        </w:rPr>
        <w:t xml:space="preserve"> </w:t>
      </w:r>
      <w:r w:rsidRPr="00C05128">
        <w:rPr>
          <w:rFonts w:cs="Arial"/>
          <w:noProof/>
        </w:rPr>
        <w:t xml:space="preserve">Student led Conferences: </w:t>
      </w:r>
      <w:r w:rsidR="00CD51A5">
        <w:rPr>
          <w:rFonts w:cs="Arial"/>
          <w:noProof/>
        </w:rPr>
        <w:t>a</w:t>
      </w:r>
      <w:r w:rsidRPr="00C05128">
        <w:rPr>
          <w:rFonts w:cs="Arial"/>
          <w:noProof/>
        </w:rPr>
        <w:t>ll students have participated in two student led conferences during the 2024</w:t>
      </w:r>
      <w:r w:rsidR="00D35517" w:rsidRPr="007C25F9">
        <w:t>–</w:t>
      </w:r>
      <w:r w:rsidRPr="00C05128">
        <w:rPr>
          <w:rFonts w:cs="Arial"/>
          <w:noProof/>
        </w:rPr>
        <w:t>25 school year.</w:t>
      </w:r>
    </w:p>
    <w:p w14:paraId="4C67AC44" w14:textId="77777777" w:rsidR="00016B62" w:rsidRPr="007C25F9" w:rsidRDefault="00016B62" w:rsidP="00A42D0A">
      <w:pPr>
        <w:pStyle w:val="Heading3"/>
      </w:pPr>
      <w:r w:rsidRPr="007C25F9">
        <w:t>Section 5. Local Control and Accountability Plan Progress</w:t>
      </w:r>
    </w:p>
    <w:p w14:paraId="4048941B" w14:textId="77777777" w:rsidR="00016B62" w:rsidRPr="007C25F9" w:rsidRDefault="00016B62" w:rsidP="00783ABE">
      <w:r w:rsidRPr="007C25F9">
        <w:t>Provide a narrative response to each of the below questions.</w:t>
      </w:r>
    </w:p>
    <w:p w14:paraId="3B669CC3" w14:textId="77777777" w:rsidR="00016B62" w:rsidRPr="007C25F9" w:rsidRDefault="00016B62" w:rsidP="00DF32B9">
      <w:pPr>
        <w:numPr>
          <w:ilvl w:val="0"/>
          <w:numId w:val="15"/>
        </w:numPr>
      </w:pPr>
      <w:r w:rsidRPr="007C25F9">
        <w:t>Provide a summary of progress made in meeting the charter school’s 2023–24 Local Control and Accountability Plan (LCAP) goals.</w:t>
      </w:r>
    </w:p>
    <w:p w14:paraId="6A98AD38" w14:textId="78387ABB" w:rsidR="00016B62" w:rsidRPr="007C25F9" w:rsidRDefault="00016B62"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CD51A5">
        <w:rPr>
          <w:rFonts w:cs="Arial"/>
          <w:noProof/>
        </w:rPr>
        <w:t>one</w:t>
      </w:r>
      <w:r w:rsidRPr="00C05128">
        <w:rPr>
          <w:rFonts w:cs="Arial"/>
          <w:noProof/>
        </w:rPr>
        <w:t xml:space="preserve"> and </w:t>
      </w:r>
      <w:r w:rsidR="00CD51A5">
        <w:rPr>
          <w:rFonts w:cs="Arial"/>
          <w:noProof/>
        </w:rPr>
        <w:t>four</w:t>
      </w:r>
      <w:r w:rsidRPr="00C05128">
        <w:rPr>
          <w:rFonts w:cs="Arial"/>
          <w:noProof/>
        </w:rPr>
        <w:t>.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w:t>
      </w:r>
      <w:r w:rsidR="0039336D">
        <w:rPr>
          <w:rFonts w:cs="Arial"/>
          <w:noProof/>
        </w:rPr>
        <w:t xml:space="preserve"> </w:t>
      </w:r>
      <w:r w:rsidRPr="00C05128">
        <w:rPr>
          <w:rFonts w:cs="Arial"/>
          <w:noProof/>
        </w:rPr>
        <w:t>Goal 1: Ensure High Quality Work:</w:t>
      </w:r>
      <w:r w:rsidR="0039336D">
        <w:rPr>
          <w:rFonts w:cs="Arial"/>
          <w:noProof/>
        </w:rPr>
        <w:t xml:space="preserve"> </w:t>
      </w:r>
      <w:r w:rsidRPr="00C05128">
        <w:rPr>
          <w:rFonts w:cs="Arial"/>
          <w:noProof/>
        </w:rPr>
        <w:t>Project Exhibitions</w:t>
      </w:r>
      <w:r w:rsidR="00D32F39" w:rsidRPr="00D32F39">
        <w:rPr>
          <w:rFonts w:cs="Arial"/>
          <w:noProof/>
        </w:rPr>
        <w:t>—</w:t>
      </w:r>
      <w:r w:rsidR="00D32F39">
        <w:rPr>
          <w:rFonts w:cs="Arial"/>
          <w:noProof/>
        </w:rPr>
        <w:t>t</w:t>
      </w:r>
      <w:r w:rsidRPr="00C05128">
        <w:rPr>
          <w:rFonts w:cs="Arial"/>
          <w:noProof/>
        </w:rPr>
        <w:t xml:space="preserve">he school has engaged in student project exhibitions that include evidence of reading, writing or mathematical reasoning skills aligned with CCSS. </w:t>
      </w:r>
      <w:r w:rsidR="00D32F39">
        <w:rPr>
          <w:rFonts w:cs="Arial"/>
          <w:noProof/>
        </w:rPr>
        <w:t>Ninety-five</w:t>
      </w:r>
      <w:r w:rsidR="0039336D">
        <w:rPr>
          <w:rFonts w:cs="Arial"/>
          <w:noProof/>
        </w:rPr>
        <w:t xml:space="preserve"> percent</w:t>
      </w:r>
      <w:r w:rsidRPr="00C05128">
        <w:rPr>
          <w:rFonts w:cs="Arial"/>
          <w:noProof/>
        </w:rPr>
        <w:t xml:space="preserve"> of projects include that evidence.</w:t>
      </w:r>
      <w:r w:rsidR="0039336D">
        <w:rPr>
          <w:rFonts w:cs="Arial"/>
          <w:noProof/>
        </w:rPr>
        <w:t xml:space="preserve"> </w:t>
      </w:r>
      <w:r w:rsidRPr="00C05128">
        <w:rPr>
          <w:rFonts w:cs="Arial"/>
          <w:noProof/>
        </w:rPr>
        <w:t>YouthTruth Survey Results:</w:t>
      </w:r>
      <w:r w:rsidR="0039336D">
        <w:rPr>
          <w:rFonts w:cs="Arial"/>
          <w:noProof/>
        </w:rPr>
        <w:t xml:space="preserve"> </w:t>
      </w:r>
      <w:r w:rsidRPr="00C05128">
        <w:rPr>
          <w:rFonts w:cs="Arial"/>
          <w:noProof/>
        </w:rPr>
        <w:t>98</w:t>
      </w:r>
      <w:r w:rsidR="0039336D">
        <w:rPr>
          <w:rFonts w:cs="Arial"/>
          <w:noProof/>
        </w:rPr>
        <w:t xml:space="preserve"> percent</w:t>
      </w:r>
      <w:r w:rsidRPr="00C05128">
        <w:rPr>
          <w:rFonts w:cs="Arial"/>
          <w:noProof/>
        </w:rPr>
        <w:t xml:space="preserve"> of families responded positively to the prompt</w:t>
      </w:r>
      <w:r w:rsidR="00D32F39" w:rsidRPr="00D32F39">
        <w:rPr>
          <w:rFonts w:cs="Arial"/>
          <w:noProof/>
        </w:rPr>
        <w:t>—</w:t>
      </w:r>
      <w:r w:rsidRPr="00C05128">
        <w:rPr>
          <w:rFonts w:cs="Arial"/>
          <w:noProof/>
        </w:rPr>
        <w:t xml:space="preserve">I believe in my school’s mission. </w:t>
      </w:r>
      <w:r w:rsidR="00D32F39">
        <w:rPr>
          <w:rFonts w:cs="Arial"/>
          <w:noProof/>
        </w:rPr>
        <w:t>Ninety-six</w:t>
      </w:r>
      <w:r w:rsidR="0039336D">
        <w:rPr>
          <w:rFonts w:cs="Arial"/>
          <w:noProof/>
        </w:rPr>
        <w:t xml:space="preserve"> percent</w:t>
      </w:r>
      <w:r w:rsidRPr="00C05128">
        <w:rPr>
          <w:rFonts w:cs="Arial"/>
          <w:noProof/>
        </w:rPr>
        <w:t xml:space="preserve"> of families responded positively to the prompt</w:t>
      </w:r>
      <w:r w:rsidR="00D32F39" w:rsidRPr="00D32F39">
        <w:rPr>
          <w:rFonts w:cs="Arial"/>
          <w:noProof/>
        </w:rPr>
        <w:t>—</w:t>
      </w:r>
      <w:r w:rsidRPr="00C05128">
        <w:rPr>
          <w:rFonts w:cs="Arial"/>
          <w:noProof/>
        </w:rPr>
        <w:t>I would recommend my school to parents seeking a school for their child</w:t>
      </w:r>
      <w:r w:rsidR="00D32F39">
        <w:rPr>
          <w:rFonts w:cs="Arial"/>
          <w:noProof/>
        </w:rPr>
        <w:t>.</w:t>
      </w:r>
      <w:r w:rsidR="0039336D">
        <w:rPr>
          <w:rFonts w:cs="Arial"/>
          <w:noProof/>
        </w:rPr>
        <w:t xml:space="preserve"> </w:t>
      </w:r>
      <w:r w:rsidRPr="00C05128">
        <w:rPr>
          <w:rFonts w:cs="Arial"/>
          <w:noProof/>
        </w:rPr>
        <w:t>Goal 2: Improve Student Centered Instruction English Learner Progress (CA Dashboard): No performance indicator, 89.5</w:t>
      </w:r>
      <w:r w:rsidR="0039336D">
        <w:rPr>
          <w:rFonts w:cs="Arial"/>
          <w:noProof/>
        </w:rPr>
        <w:t xml:space="preserve"> percent</w:t>
      </w:r>
      <w:r w:rsidRPr="00C05128">
        <w:rPr>
          <w:rFonts w:cs="Arial"/>
          <w:noProof/>
        </w:rPr>
        <w:t xml:space="preserve"> making progress</w:t>
      </w:r>
      <w:r w:rsidR="00D32F39">
        <w:rPr>
          <w:rFonts w:cs="Arial"/>
          <w:noProof/>
        </w:rPr>
        <w:t>.</w:t>
      </w:r>
      <w:r w:rsidRPr="00C05128">
        <w:rPr>
          <w:rFonts w:cs="Arial"/>
          <w:noProof/>
        </w:rPr>
        <w:t xml:space="preserve"> ELA CA Dashboard Status: Green, 25.4 points above standard</w:t>
      </w:r>
      <w:r w:rsidR="00D32F39">
        <w:rPr>
          <w:rFonts w:cs="Arial"/>
          <w:noProof/>
        </w:rPr>
        <w:t>.</w:t>
      </w:r>
      <w:r w:rsidRPr="00C05128">
        <w:rPr>
          <w:rFonts w:cs="Arial"/>
          <w:noProof/>
        </w:rPr>
        <w:t xml:space="preserve"> Math CA Dashboard Status: Green, 15.8 points below standard</w:t>
      </w:r>
      <w:r w:rsidR="00D32F39">
        <w:rPr>
          <w:rFonts w:cs="Arial"/>
          <w:noProof/>
        </w:rPr>
        <w:t>.</w:t>
      </w:r>
      <w:r w:rsidR="0039336D">
        <w:rPr>
          <w:rFonts w:cs="Arial"/>
          <w:noProof/>
        </w:rPr>
        <w:t xml:space="preserve"> </w:t>
      </w:r>
      <w:r w:rsidRPr="00C05128">
        <w:rPr>
          <w:rFonts w:cs="Arial"/>
          <w:noProof/>
        </w:rPr>
        <w:t>Goal 3: Nurture a Culture of Belonging Rate of Chronic Absenteeism: Green, 7.2</w:t>
      </w:r>
      <w:r w:rsidR="0039336D">
        <w:rPr>
          <w:rFonts w:cs="Arial"/>
          <w:noProof/>
        </w:rPr>
        <w:t xml:space="preserve"> percent</w:t>
      </w:r>
      <w:r w:rsidRPr="00C05128">
        <w:rPr>
          <w:rFonts w:cs="Arial"/>
          <w:noProof/>
        </w:rPr>
        <w:t xml:space="preserve"> chronically absent</w:t>
      </w:r>
      <w:r w:rsidR="00D32F39">
        <w:rPr>
          <w:rFonts w:cs="Arial"/>
          <w:noProof/>
        </w:rPr>
        <w:t>.</w:t>
      </w:r>
      <w:r w:rsidRPr="00C05128">
        <w:rPr>
          <w:rFonts w:cs="Arial"/>
          <w:noProof/>
        </w:rPr>
        <w:t xml:space="preserve"> Suspension Rate: Blue, 0.3</w:t>
      </w:r>
      <w:r w:rsidR="0039336D">
        <w:rPr>
          <w:rFonts w:cs="Arial"/>
          <w:noProof/>
        </w:rPr>
        <w:t xml:space="preserve"> percent</w:t>
      </w:r>
      <w:r w:rsidRPr="00C05128">
        <w:rPr>
          <w:rFonts w:cs="Arial"/>
          <w:noProof/>
        </w:rPr>
        <w:t xml:space="preserve"> students suspended at least one day</w:t>
      </w:r>
      <w:r w:rsidR="00D32F39">
        <w:rPr>
          <w:rFonts w:cs="Arial"/>
          <w:noProof/>
        </w:rPr>
        <w:t>.</w:t>
      </w:r>
      <w:r w:rsidRPr="00C05128">
        <w:rPr>
          <w:rFonts w:cs="Arial"/>
          <w:noProof/>
        </w:rPr>
        <w:t xml:space="preserve"> Suspension Rate SED Students: Green, 0.6</w:t>
      </w:r>
      <w:r w:rsidR="0039336D">
        <w:rPr>
          <w:rFonts w:cs="Arial"/>
          <w:noProof/>
        </w:rPr>
        <w:t xml:space="preserve"> percent</w:t>
      </w:r>
      <w:r w:rsidRPr="00C05128">
        <w:rPr>
          <w:rFonts w:cs="Arial"/>
          <w:noProof/>
        </w:rPr>
        <w:t xml:space="preserve"> students suspended at least one day</w:t>
      </w:r>
      <w:r w:rsidR="00D32F39">
        <w:rPr>
          <w:rFonts w:cs="Arial"/>
          <w:noProof/>
        </w:rPr>
        <w:t>.</w:t>
      </w:r>
      <w:r w:rsidR="0039336D">
        <w:rPr>
          <w:rFonts w:cs="Arial"/>
          <w:noProof/>
        </w:rPr>
        <w:t xml:space="preserve"> </w:t>
      </w:r>
      <w:r w:rsidRPr="00C05128">
        <w:rPr>
          <w:rFonts w:cs="Arial"/>
          <w:noProof/>
        </w:rPr>
        <w:t>Goal 4: Improve Support for Struggling Students YouthTruth Survey Results: 96</w:t>
      </w:r>
      <w:r w:rsidR="0039336D">
        <w:rPr>
          <w:rFonts w:cs="Arial"/>
          <w:noProof/>
        </w:rPr>
        <w:t xml:space="preserve"> percent</w:t>
      </w:r>
      <w:r w:rsidRPr="00C05128">
        <w:rPr>
          <w:rFonts w:cs="Arial"/>
          <w:noProof/>
        </w:rPr>
        <w:t xml:space="preserve"> of families responded positively to the prompt</w:t>
      </w:r>
      <w:r w:rsidR="00D32F39" w:rsidRPr="00D32F39">
        <w:rPr>
          <w:rFonts w:cs="Arial"/>
          <w:noProof/>
        </w:rPr>
        <w:t>—</w:t>
      </w:r>
      <w:r w:rsidRPr="00C05128">
        <w:rPr>
          <w:rFonts w:cs="Arial"/>
          <w:noProof/>
        </w:rPr>
        <w:t>I feel comfortable approaching teachers about my child’s progress.</w:t>
      </w:r>
    </w:p>
    <w:p w14:paraId="7E3A2903" w14:textId="77777777" w:rsidR="00016B62" w:rsidRPr="007C25F9" w:rsidRDefault="00016B62" w:rsidP="00DF32B9">
      <w:pPr>
        <w:numPr>
          <w:ilvl w:val="0"/>
          <w:numId w:val="15"/>
        </w:numPr>
      </w:pPr>
      <w:r w:rsidRPr="007C25F9">
        <w:lastRenderedPageBreak/>
        <w:t>Provide a summary of the charter school’s 2024–25 LCAP mid-year update that describes what the charter school is doing to increase community input.</w:t>
      </w:r>
    </w:p>
    <w:p w14:paraId="184458F8" w14:textId="29C95883" w:rsidR="00016B62" w:rsidRPr="007C25F9" w:rsidRDefault="00016B62" w:rsidP="0003147F">
      <w:pPr>
        <w:rPr>
          <w:rFonts w:cs="Arial"/>
        </w:rPr>
      </w:pPr>
      <w:r w:rsidRPr="00C05128">
        <w:rPr>
          <w:rFonts w:cs="Arial"/>
          <w:noProof/>
        </w:rPr>
        <w:t xml:space="preserve">The school is making the following efforts to increase community input on the LCAP goals, actions, and expenditures: </w:t>
      </w:r>
      <w:r w:rsidR="0039336D">
        <w:rPr>
          <w:rFonts w:cs="Arial"/>
          <w:noProof/>
        </w:rPr>
        <w:t>o</w:t>
      </w:r>
      <w:r w:rsidRPr="00C05128">
        <w:rPr>
          <w:rFonts w:cs="Arial"/>
          <w:noProof/>
        </w:rPr>
        <w:t>ffering multiple opportunities for parents and families to provide input</w:t>
      </w:r>
      <w:r w:rsidR="0039336D">
        <w:rPr>
          <w:rFonts w:cs="Arial"/>
          <w:noProof/>
        </w:rPr>
        <w:t>,</w:t>
      </w:r>
      <w:r w:rsidRPr="00C05128">
        <w:rPr>
          <w:rFonts w:cs="Arial"/>
          <w:noProof/>
        </w:rPr>
        <w:t xml:space="preserve"> </w:t>
      </w:r>
      <w:r w:rsidR="0039336D">
        <w:rPr>
          <w:rFonts w:cs="Arial"/>
          <w:noProof/>
        </w:rPr>
        <w:t>c</w:t>
      </w:r>
      <w:r w:rsidRPr="00C05128">
        <w:rPr>
          <w:rFonts w:cs="Arial"/>
          <w:noProof/>
        </w:rPr>
        <w:t>ombining parent and family LCAP input sessions with other school events, when parents and families are already on site</w:t>
      </w:r>
      <w:r w:rsidR="0039336D">
        <w:rPr>
          <w:rFonts w:cs="Arial"/>
          <w:noProof/>
        </w:rPr>
        <w:t>,</w:t>
      </w:r>
      <w:r w:rsidRPr="00C05128">
        <w:rPr>
          <w:rFonts w:cs="Arial"/>
          <w:noProof/>
        </w:rPr>
        <w:t xml:space="preserve"> </w:t>
      </w:r>
      <w:r w:rsidR="0039336D">
        <w:rPr>
          <w:rFonts w:cs="Arial"/>
          <w:noProof/>
        </w:rPr>
        <w:t>s</w:t>
      </w:r>
      <w:r w:rsidRPr="00C05128">
        <w:rPr>
          <w:rFonts w:cs="Arial"/>
          <w:noProof/>
        </w:rPr>
        <w:t>oliciting input from staff during a regularly scheduled staff meeting</w:t>
      </w:r>
      <w:r w:rsidR="0039336D">
        <w:rPr>
          <w:rFonts w:cs="Arial"/>
          <w:noProof/>
        </w:rPr>
        <w:t>, and</w:t>
      </w:r>
      <w:r w:rsidRPr="00C05128">
        <w:rPr>
          <w:rFonts w:cs="Arial"/>
          <w:noProof/>
        </w:rPr>
        <w:t xml:space="preserve"> </w:t>
      </w:r>
      <w:r w:rsidR="0039336D">
        <w:rPr>
          <w:rFonts w:cs="Arial"/>
          <w:noProof/>
        </w:rPr>
        <w:t>c</w:t>
      </w:r>
      <w:r w:rsidRPr="00C05128">
        <w:rPr>
          <w:rFonts w:cs="Arial"/>
          <w:noProof/>
        </w:rPr>
        <w:t>onvening student groups to provide input</w:t>
      </w:r>
      <w:r w:rsidR="009D3ED8">
        <w:rPr>
          <w:rFonts w:cs="Arial"/>
          <w:noProof/>
        </w:rPr>
        <w:t>.</w:t>
      </w:r>
    </w:p>
    <w:p w14:paraId="1115E5C2" w14:textId="77777777" w:rsidR="00016B62" w:rsidRPr="007C25F9" w:rsidRDefault="00016B62">
      <w:pPr>
        <w:spacing w:before="0"/>
        <w:rPr>
          <w:rFonts w:eastAsiaTheme="majorEastAsia"/>
          <w:b/>
          <w:bCs/>
          <w:sz w:val="32"/>
          <w:szCs w:val="32"/>
        </w:rPr>
      </w:pPr>
      <w:r w:rsidRPr="007C25F9">
        <w:br w:type="page"/>
      </w:r>
    </w:p>
    <w:p w14:paraId="101BF7C8" w14:textId="77777777" w:rsidR="00016B62" w:rsidRPr="007C25F9" w:rsidRDefault="00016B62" w:rsidP="00A42D0A">
      <w:pPr>
        <w:pStyle w:val="Heading3"/>
      </w:pPr>
      <w:r w:rsidRPr="007C25F9">
        <w:lastRenderedPageBreak/>
        <w:t>Section 6. Differentiated Assistance</w:t>
      </w:r>
    </w:p>
    <w:p w14:paraId="1BFD5EE4" w14:textId="77777777" w:rsidR="00016B62" w:rsidRPr="007C25F9" w:rsidRDefault="00016B62" w:rsidP="004926FC">
      <w:pPr>
        <w:numPr>
          <w:ilvl w:val="0"/>
          <w:numId w:val="16"/>
        </w:numPr>
      </w:pPr>
      <w:r w:rsidRPr="007C25F9">
        <w:t>Does the charter school qualify for Differentiated Assistance?</w:t>
      </w:r>
    </w:p>
    <w:p w14:paraId="622E233F" w14:textId="77777777" w:rsidR="00016B62" w:rsidRPr="007C25F9" w:rsidRDefault="00016B62" w:rsidP="00E57C07">
      <w:r w:rsidRPr="00C05128">
        <w:rPr>
          <w:noProof/>
        </w:rPr>
        <w:t>No</w:t>
      </w:r>
    </w:p>
    <w:p w14:paraId="1F0B2099" w14:textId="77777777" w:rsidR="00016B62" w:rsidRPr="007C25F9" w:rsidRDefault="00016B62" w:rsidP="00783ABE">
      <w:r w:rsidRPr="007C25F9">
        <w:t>If yes, provide a narrative response to each of the below questions.</w:t>
      </w:r>
    </w:p>
    <w:p w14:paraId="08EE58F7" w14:textId="77777777" w:rsidR="00016B62" w:rsidRPr="007C25F9" w:rsidRDefault="00016B62" w:rsidP="004926FC">
      <w:pPr>
        <w:numPr>
          <w:ilvl w:val="0"/>
          <w:numId w:val="16"/>
        </w:numPr>
      </w:pPr>
      <w:r w:rsidRPr="007C25F9">
        <w:t>Under which student groups and state priorities did the charter school meet the eligibility criteria for Differentiated Assistance (DA) in both the prior and current year?</w:t>
      </w:r>
    </w:p>
    <w:p w14:paraId="3AD7A4DE" w14:textId="77777777" w:rsidR="00016B62" w:rsidRPr="007C25F9" w:rsidRDefault="00016B62" w:rsidP="00D46026">
      <w:r w:rsidRPr="00C05128">
        <w:rPr>
          <w:noProof/>
        </w:rPr>
        <w:t>[No Response]</w:t>
      </w:r>
    </w:p>
    <w:p w14:paraId="7DDCA7C5" w14:textId="77777777" w:rsidR="00016B62" w:rsidRPr="007C25F9" w:rsidRDefault="00016B62" w:rsidP="004926FC">
      <w:pPr>
        <w:numPr>
          <w:ilvl w:val="0"/>
          <w:numId w:val="16"/>
        </w:numPr>
      </w:pPr>
      <w:r w:rsidRPr="007C25F9">
        <w:t>Identify the support provider the charter school will be working with for technical assistance with DA.</w:t>
      </w:r>
    </w:p>
    <w:p w14:paraId="151D2994" w14:textId="77777777" w:rsidR="00016B62" w:rsidRPr="007C25F9" w:rsidRDefault="00016B62" w:rsidP="00D46026">
      <w:r w:rsidRPr="00C05128">
        <w:rPr>
          <w:noProof/>
        </w:rPr>
        <w:t>[No Response]</w:t>
      </w:r>
    </w:p>
    <w:p w14:paraId="1AD0D3BB" w14:textId="77777777" w:rsidR="00016B62" w:rsidRPr="007C25F9" w:rsidRDefault="00016B62"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585772EA" w14:textId="77777777" w:rsidR="00016B62" w:rsidRPr="007C25F9" w:rsidRDefault="00016B62" w:rsidP="00D46026">
      <w:r w:rsidRPr="00C05128">
        <w:rPr>
          <w:noProof/>
        </w:rPr>
        <w:t>[No Response]</w:t>
      </w:r>
    </w:p>
    <w:p w14:paraId="2DE06DE0" w14:textId="77777777" w:rsidR="00016B62" w:rsidRPr="007C25F9" w:rsidRDefault="00016B62">
      <w:pPr>
        <w:spacing w:before="0"/>
        <w:rPr>
          <w:rFonts w:eastAsiaTheme="majorEastAsia"/>
          <w:b/>
          <w:bCs/>
          <w:sz w:val="32"/>
          <w:szCs w:val="32"/>
        </w:rPr>
      </w:pPr>
      <w:r w:rsidRPr="007C25F9">
        <w:br w:type="page"/>
      </w:r>
    </w:p>
    <w:p w14:paraId="15E3EF50" w14:textId="77777777" w:rsidR="00016B62" w:rsidRPr="007C25F9" w:rsidRDefault="00016B62" w:rsidP="00A42D0A">
      <w:pPr>
        <w:pStyle w:val="Heading3"/>
      </w:pPr>
      <w:r w:rsidRPr="007C25F9">
        <w:lastRenderedPageBreak/>
        <w:t>Section 7. Acknowledgment, Certification, and Submission</w:t>
      </w:r>
    </w:p>
    <w:p w14:paraId="646087BB" w14:textId="77777777" w:rsidR="00016B62" w:rsidRPr="007C25F9" w:rsidRDefault="00016B62" w:rsidP="00B9677C">
      <w:r w:rsidRPr="007C25F9">
        <w:t xml:space="preserve">Initial each of the below statements to confirm that you have read and understand </w:t>
      </w:r>
      <w:proofErr w:type="gramStart"/>
      <w:r w:rsidRPr="007C25F9">
        <w:t>following</w:t>
      </w:r>
      <w:proofErr w:type="gramEnd"/>
      <w:r w:rsidRPr="007C25F9">
        <w:t>:</w:t>
      </w:r>
    </w:p>
    <w:p w14:paraId="66440F8F" w14:textId="77777777" w:rsidR="00016B62" w:rsidRPr="007C25F9" w:rsidRDefault="00016B62" w:rsidP="00A42D0A">
      <w:pPr>
        <w:pStyle w:val="Heading4"/>
      </w:pPr>
      <w:r w:rsidRPr="007C25F9">
        <w:t>Acknowledgment</w:t>
      </w:r>
    </w:p>
    <w:p w14:paraId="5C15E01A" w14:textId="77777777" w:rsidR="00016B62" w:rsidRPr="007C25F9" w:rsidRDefault="00016B62"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4E4328A6" w14:textId="77777777" w:rsidR="00016B62" w:rsidRPr="007C25F9" w:rsidRDefault="00016B62" w:rsidP="00783ABE">
      <w:r w:rsidRPr="00C05128">
        <w:rPr>
          <w:noProof/>
        </w:rPr>
        <w:t>JRG</w:t>
      </w:r>
    </w:p>
    <w:p w14:paraId="017B5508" w14:textId="77777777" w:rsidR="00016B62" w:rsidRPr="007C25F9" w:rsidRDefault="00016B62" w:rsidP="00A42D0A">
      <w:pPr>
        <w:pStyle w:val="Heading4"/>
      </w:pPr>
      <w:r w:rsidRPr="007C25F9">
        <w:t>Certification</w:t>
      </w:r>
    </w:p>
    <w:p w14:paraId="7379B685" w14:textId="77777777" w:rsidR="00016B62" w:rsidRPr="007C25F9" w:rsidRDefault="00016B62"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1F5C0960" w14:textId="77777777" w:rsidR="00016B62" w:rsidRPr="007C25F9" w:rsidRDefault="00016B62" w:rsidP="00783ABE">
      <w:r w:rsidRPr="00C05128">
        <w:rPr>
          <w:noProof/>
        </w:rPr>
        <w:t>JRG</w:t>
      </w:r>
    </w:p>
    <w:p w14:paraId="28E06D09" w14:textId="77777777" w:rsidR="00016B62" w:rsidRPr="007C25F9" w:rsidRDefault="00016B62"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016B62" w:rsidRPr="007C25F9" w14:paraId="77754435" w14:textId="77777777" w:rsidTr="007929F6">
        <w:trPr>
          <w:cantSplit/>
          <w:tblHeader/>
        </w:trPr>
        <w:tc>
          <w:tcPr>
            <w:tcW w:w="4675" w:type="dxa"/>
            <w:shd w:val="clear" w:color="auto" w:fill="D9D9D9" w:themeFill="background1" w:themeFillShade="D9"/>
          </w:tcPr>
          <w:p w14:paraId="44C3BED9" w14:textId="77777777" w:rsidR="00016B62" w:rsidRPr="007C25F9" w:rsidRDefault="00016B62" w:rsidP="00D41927">
            <w:pPr>
              <w:rPr>
                <w:b/>
                <w:bCs/>
              </w:rPr>
            </w:pPr>
            <w:r w:rsidRPr="007C25F9">
              <w:rPr>
                <w:b/>
                <w:bCs/>
              </w:rPr>
              <w:t>Prompt</w:t>
            </w:r>
          </w:p>
        </w:tc>
        <w:tc>
          <w:tcPr>
            <w:tcW w:w="4675" w:type="dxa"/>
            <w:shd w:val="clear" w:color="auto" w:fill="D9D9D9" w:themeFill="background1" w:themeFillShade="D9"/>
          </w:tcPr>
          <w:p w14:paraId="247D56BD" w14:textId="77777777" w:rsidR="00016B62" w:rsidRPr="007C25F9" w:rsidRDefault="00016B62" w:rsidP="00D41927">
            <w:pPr>
              <w:rPr>
                <w:b/>
                <w:bCs/>
              </w:rPr>
            </w:pPr>
            <w:r w:rsidRPr="007C25F9">
              <w:rPr>
                <w:b/>
                <w:bCs/>
              </w:rPr>
              <w:t>Response</w:t>
            </w:r>
          </w:p>
        </w:tc>
      </w:tr>
      <w:tr w:rsidR="00016B62" w:rsidRPr="007C25F9" w14:paraId="18DB185C" w14:textId="77777777" w:rsidTr="007929F6">
        <w:trPr>
          <w:cantSplit/>
          <w:tblHeader/>
        </w:trPr>
        <w:tc>
          <w:tcPr>
            <w:tcW w:w="4675" w:type="dxa"/>
          </w:tcPr>
          <w:p w14:paraId="68C6A441" w14:textId="77777777" w:rsidR="00016B62" w:rsidRPr="007C25F9" w:rsidRDefault="00016B62" w:rsidP="00D41927">
            <w:r w:rsidRPr="007C25F9">
              <w:t>Full Legal Name</w:t>
            </w:r>
          </w:p>
        </w:tc>
        <w:tc>
          <w:tcPr>
            <w:tcW w:w="4675" w:type="dxa"/>
          </w:tcPr>
          <w:p w14:paraId="27984D52" w14:textId="77777777" w:rsidR="00016B62" w:rsidRPr="007C25F9" w:rsidRDefault="00016B62" w:rsidP="00D41927">
            <w:r w:rsidRPr="00C05128">
              <w:rPr>
                <w:noProof/>
              </w:rPr>
              <w:t>Janie Griswold</w:t>
            </w:r>
          </w:p>
        </w:tc>
      </w:tr>
      <w:tr w:rsidR="00016B62" w:rsidRPr="007C25F9" w14:paraId="6987B72F" w14:textId="77777777" w:rsidTr="007929F6">
        <w:trPr>
          <w:cantSplit/>
          <w:tblHeader/>
        </w:trPr>
        <w:tc>
          <w:tcPr>
            <w:tcW w:w="4675" w:type="dxa"/>
          </w:tcPr>
          <w:p w14:paraId="28424589" w14:textId="77777777" w:rsidR="00016B62" w:rsidRPr="007C25F9" w:rsidRDefault="00016B62" w:rsidP="00D41927">
            <w:r w:rsidRPr="007C25F9">
              <w:t>Job Title</w:t>
            </w:r>
          </w:p>
        </w:tc>
        <w:tc>
          <w:tcPr>
            <w:tcW w:w="4675" w:type="dxa"/>
          </w:tcPr>
          <w:p w14:paraId="11725085" w14:textId="77777777" w:rsidR="00016B62" w:rsidRPr="007C25F9" w:rsidRDefault="00016B62" w:rsidP="00D41927">
            <w:r w:rsidRPr="00C05128">
              <w:rPr>
                <w:noProof/>
              </w:rPr>
              <w:t>Chief Learning Officer</w:t>
            </w:r>
          </w:p>
        </w:tc>
      </w:tr>
      <w:tr w:rsidR="00016B62" w:rsidRPr="007C25F9" w14:paraId="6481DB2A" w14:textId="77777777" w:rsidTr="007929F6">
        <w:trPr>
          <w:cantSplit/>
          <w:tblHeader/>
        </w:trPr>
        <w:tc>
          <w:tcPr>
            <w:tcW w:w="4675" w:type="dxa"/>
          </w:tcPr>
          <w:p w14:paraId="168B811C" w14:textId="77777777" w:rsidR="00016B62" w:rsidRPr="007C25F9" w:rsidRDefault="00016B62" w:rsidP="00D41927">
            <w:r w:rsidRPr="007C25F9">
              <w:t>Email Address</w:t>
            </w:r>
          </w:p>
        </w:tc>
        <w:tc>
          <w:tcPr>
            <w:tcW w:w="4675" w:type="dxa"/>
          </w:tcPr>
          <w:p w14:paraId="00E4CC64" w14:textId="77777777" w:rsidR="00016B62" w:rsidRPr="007C25F9" w:rsidRDefault="00016B62" w:rsidP="00D41927">
            <w:r w:rsidRPr="00C05128">
              <w:rPr>
                <w:noProof/>
              </w:rPr>
              <w:t>jgriswold@hightechhigh.org</w:t>
            </w:r>
          </w:p>
        </w:tc>
      </w:tr>
      <w:tr w:rsidR="00016B62" w14:paraId="7C8D2C67" w14:textId="77777777" w:rsidTr="007929F6">
        <w:trPr>
          <w:cantSplit/>
          <w:tblHeader/>
        </w:trPr>
        <w:tc>
          <w:tcPr>
            <w:tcW w:w="4675" w:type="dxa"/>
          </w:tcPr>
          <w:p w14:paraId="64C1B4FF" w14:textId="77777777" w:rsidR="00016B62" w:rsidRPr="007C25F9" w:rsidRDefault="00016B62" w:rsidP="00D41927">
            <w:r w:rsidRPr="007C25F9">
              <w:t>Phone Number</w:t>
            </w:r>
          </w:p>
        </w:tc>
        <w:tc>
          <w:tcPr>
            <w:tcW w:w="4675" w:type="dxa"/>
          </w:tcPr>
          <w:p w14:paraId="76497EAA" w14:textId="77777777" w:rsidR="00016B62" w:rsidRDefault="00016B62" w:rsidP="00D41927">
            <w:r w:rsidRPr="00C05128">
              <w:rPr>
                <w:noProof/>
              </w:rPr>
              <w:t>619-243-5000</w:t>
            </w:r>
          </w:p>
        </w:tc>
      </w:tr>
    </w:tbl>
    <w:p w14:paraId="01BA2D61" w14:textId="77777777" w:rsidR="00016B62" w:rsidRPr="00E810BB" w:rsidRDefault="00016B62" w:rsidP="00016B62"/>
    <w:sectPr w:rsidR="00016B62" w:rsidRPr="00E810BB" w:rsidSect="00016B62">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8D3B" w14:textId="77777777" w:rsidR="00016B62" w:rsidRDefault="00016B62" w:rsidP="002174BD">
      <w:pPr>
        <w:spacing w:after="0"/>
      </w:pPr>
      <w:r>
        <w:separator/>
      </w:r>
    </w:p>
  </w:endnote>
  <w:endnote w:type="continuationSeparator" w:id="0">
    <w:p w14:paraId="03FF4EEC" w14:textId="77777777" w:rsidR="00016B62" w:rsidRDefault="00016B62"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F786" w14:textId="77777777" w:rsidR="00016B62" w:rsidRDefault="00016B62" w:rsidP="002174BD">
      <w:pPr>
        <w:spacing w:after="0"/>
      </w:pPr>
      <w:r>
        <w:separator/>
      </w:r>
    </w:p>
  </w:footnote>
  <w:footnote w:type="continuationSeparator" w:id="0">
    <w:p w14:paraId="7B1C146E" w14:textId="77777777" w:rsidR="00016B62" w:rsidRDefault="00016B62"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C85D" w14:textId="77777777" w:rsidR="00030AA5" w:rsidRDefault="00030AA5" w:rsidP="00B121AB">
    <w:pPr>
      <w:pStyle w:val="Header"/>
      <w:jc w:val="right"/>
    </w:pPr>
    <w:r>
      <w:t>memo-</w:t>
    </w:r>
    <w:r w:rsidRPr="007C25F9">
      <w:t>lacb-csd-</w:t>
    </w:r>
    <w:r>
      <w:t>apr</w:t>
    </w:r>
    <w:r w:rsidRPr="007C25F9">
      <w:t>25item</w:t>
    </w:r>
    <w:r>
      <w:t>02</w:t>
    </w:r>
  </w:p>
  <w:p w14:paraId="28577FEC" w14:textId="3DE63F7F" w:rsidR="00D852E7" w:rsidRDefault="00D852E7" w:rsidP="00B121AB">
    <w:pPr>
      <w:pStyle w:val="Header"/>
      <w:jc w:val="right"/>
    </w:pPr>
    <w:r w:rsidRPr="00072330">
      <w:t xml:space="preserve">Attachment </w:t>
    </w:r>
    <w:r w:rsidR="00072330" w:rsidRPr="00072330">
      <w:t>16</w:t>
    </w:r>
    <w:r w:rsidRPr="00072330">
      <w:t xml:space="preserve"> - </w:t>
    </w:r>
    <w:r w:rsidR="00ED5A89" w:rsidRPr="00072330">
      <w:rPr>
        <w:noProof/>
      </w:rPr>
      <w:t>High Tech Middle North County</w:t>
    </w:r>
    <w:r w:rsidR="009C5880" w:rsidRPr="00072330">
      <w:rPr>
        <w:noProof/>
      </w:rPr>
      <w:t xml:space="preserve"> </w:t>
    </w:r>
    <w:r w:rsidRPr="00072330">
      <w:t>(Charter #</w:t>
    </w:r>
    <w:r w:rsidR="00ED5A89" w:rsidRPr="00072330">
      <w:rPr>
        <w:noProof/>
      </w:rPr>
      <w:t>0756</w:t>
    </w:r>
    <w:r w:rsidRPr="00072330">
      <w:t>)</w:t>
    </w:r>
  </w:p>
  <w:p w14:paraId="3FD3367F" w14:textId="77777777" w:rsidR="00AC0320" w:rsidRPr="00D852E7" w:rsidRDefault="00D852E7" w:rsidP="00B121AB">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16B62"/>
    <w:rsid w:val="00021579"/>
    <w:rsid w:val="00030AA5"/>
    <w:rsid w:val="0003147F"/>
    <w:rsid w:val="00045F06"/>
    <w:rsid w:val="00051528"/>
    <w:rsid w:val="00072330"/>
    <w:rsid w:val="00093A2F"/>
    <w:rsid w:val="00094BAB"/>
    <w:rsid w:val="00097240"/>
    <w:rsid w:val="000B1CA8"/>
    <w:rsid w:val="000C603E"/>
    <w:rsid w:val="000E067F"/>
    <w:rsid w:val="001173E5"/>
    <w:rsid w:val="00130DA2"/>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2935"/>
    <w:rsid w:val="002A6AF3"/>
    <w:rsid w:val="002B6DCA"/>
    <w:rsid w:val="003002B4"/>
    <w:rsid w:val="00330138"/>
    <w:rsid w:val="00334354"/>
    <w:rsid w:val="003418E1"/>
    <w:rsid w:val="003425F0"/>
    <w:rsid w:val="00342FE5"/>
    <w:rsid w:val="00365041"/>
    <w:rsid w:val="003878C5"/>
    <w:rsid w:val="0039336D"/>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015B"/>
    <w:rsid w:val="005A4D11"/>
    <w:rsid w:val="005A596B"/>
    <w:rsid w:val="005E1711"/>
    <w:rsid w:val="005E21DD"/>
    <w:rsid w:val="005F171A"/>
    <w:rsid w:val="005F6FE2"/>
    <w:rsid w:val="00617D8F"/>
    <w:rsid w:val="006758A6"/>
    <w:rsid w:val="006A5890"/>
    <w:rsid w:val="006C3EF7"/>
    <w:rsid w:val="006E5244"/>
    <w:rsid w:val="006F1572"/>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8E713C"/>
    <w:rsid w:val="008F79F9"/>
    <w:rsid w:val="00927BE3"/>
    <w:rsid w:val="00936A50"/>
    <w:rsid w:val="00951441"/>
    <w:rsid w:val="00961A90"/>
    <w:rsid w:val="00966DD8"/>
    <w:rsid w:val="009767A1"/>
    <w:rsid w:val="009853B6"/>
    <w:rsid w:val="009A4E4A"/>
    <w:rsid w:val="009B0CD2"/>
    <w:rsid w:val="009C5880"/>
    <w:rsid w:val="009D3ED8"/>
    <w:rsid w:val="00A0719E"/>
    <w:rsid w:val="00A3600D"/>
    <w:rsid w:val="00A42D0A"/>
    <w:rsid w:val="00A45C62"/>
    <w:rsid w:val="00A579D8"/>
    <w:rsid w:val="00A971A6"/>
    <w:rsid w:val="00AB2A51"/>
    <w:rsid w:val="00AC0320"/>
    <w:rsid w:val="00AC2B91"/>
    <w:rsid w:val="00AE4773"/>
    <w:rsid w:val="00AF5D30"/>
    <w:rsid w:val="00B121AB"/>
    <w:rsid w:val="00B63405"/>
    <w:rsid w:val="00B9677C"/>
    <w:rsid w:val="00B97A3C"/>
    <w:rsid w:val="00BC6BA7"/>
    <w:rsid w:val="00BE1ECA"/>
    <w:rsid w:val="00BF0851"/>
    <w:rsid w:val="00C235D2"/>
    <w:rsid w:val="00C2622E"/>
    <w:rsid w:val="00C31395"/>
    <w:rsid w:val="00CB3B9E"/>
    <w:rsid w:val="00CC6A9D"/>
    <w:rsid w:val="00CD51A5"/>
    <w:rsid w:val="00CE0005"/>
    <w:rsid w:val="00CE1DD0"/>
    <w:rsid w:val="00CE2217"/>
    <w:rsid w:val="00D06EC2"/>
    <w:rsid w:val="00D106EB"/>
    <w:rsid w:val="00D11CF3"/>
    <w:rsid w:val="00D1322F"/>
    <w:rsid w:val="00D32F39"/>
    <w:rsid w:val="00D33CCE"/>
    <w:rsid w:val="00D35517"/>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6516"/>
    <w:rsid w:val="00E810BB"/>
    <w:rsid w:val="00EB4763"/>
    <w:rsid w:val="00ED5A89"/>
    <w:rsid w:val="00EF054D"/>
    <w:rsid w:val="00EF0E1C"/>
    <w:rsid w:val="00F303BC"/>
    <w:rsid w:val="00F30E3C"/>
    <w:rsid w:val="00F35436"/>
    <w:rsid w:val="00F36F1F"/>
    <w:rsid w:val="00F87A4B"/>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8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39336D"/>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1741</Words>
  <Characters>9930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16 - Information Memorandum (CA State Board of Education)</dc:title>
  <dc:subject>High Tech Middle North County Academic Memorandum Response.</dc:subject>
  <dc:creator/>
  <cp:keywords/>
  <dc:description/>
  <cp:lastModifiedBy/>
  <dcterms:created xsi:type="dcterms:W3CDTF">2025-03-03T21:50:00Z</dcterms:created>
  <dcterms:modified xsi:type="dcterms:W3CDTF">2025-04-18T22:28:00Z</dcterms:modified>
  <cp:category/>
</cp:coreProperties>
</file>