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7CB983" w14:textId="2F2171E6" w:rsidR="008F62A0" w:rsidRPr="00677D86" w:rsidRDefault="00987842" w:rsidP="00B47699">
      <w:pPr>
        <w:pStyle w:val="Heading1"/>
        <w:spacing w:before="480" w:after="360"/>
        <w:rPr>
          <w:sz w:val="36"/>
          <w:szCs w:val="36"/>
        </w:rPr>
      </w:pPr>
      <w:bookmarkStart w:id="0" w:name="_Toc110500223"/>
      <w:bookmarkStart w:id="1" w:name="_Toc111021112"/>
      <w:bookmarkStart w:id="2" w:name="_Toc175731746"/>
      <w:r w:rsidRPr="00677D86">
        <w:rPr>
          <w:sz w:val="36"/>
          <w:szCs w:val="36"/>
        </w:rPr>
        <w:t xml:space="preserve">Career </w:t>
      </w:r>
      <w:r w:rsidR="009B5A28" w:rsidRPr="00677D86">
        <w:rPr>
          <w:sz w:val="36"/>
          <w:szCs w:val="36"/>
        </w:rPr>
        <w:t>Technical Education Incentive Grant</w:t>
      </w:r>
      <w:bookmarkEnd w:id="0"/>
      <w:bookmarkEnd w:id="1"/>
      <w:bookmarkEnd w:id="2"/>
    </w:p>
    <w:p w14:paraId="6EE5D178" w14:textId="77777777" w:rsidR="007F1151" w:rsidRPr="00677D86" w:rsidRDefault="009B5A28">
      <w:pPr>
        <w:spacing w:after="840" w:line="276" w:lineRule="auto"/>
        <w:ind w:left="1440" w:right="1440"/>
        <w:jc w:val="center"/>
      </w:pPr>
      <w:r w:rsidRPr="00677D86">
        <w:rPr>
          <w:noProof/>
        </w:rPr>
        <w:drawing>
          <wp:inline distT="0" distB="0" distL="0" distR="0" wp14:anchorId="2137EBD7" wp14:editId="795F5811">
            <wp:extent cx="2028825" cy="2038350"/>
            <wp:effectExtent l="0" t="0" r="0" b="0"/>
            <wp:docPr id="13" name="image3.png" descr="California Department of Education Seal"/>
            <wp:cNvGraphicFramePr/>
            <a:graphic xmlns:a="http://schemas.openxmlformats.org/drawingml/2006/main">
              <a:graphicData uri="http://schemas.openxmlformats.org/drawingml/2006/picture">
                <pic:pic xmlns:pic="http://schemas.openxmlformats.org/drawingml/2006/picture">
                  <pic:nvPicPr>
                    <pic:cNvPr id="0" name="image3.png" descr="California Department of Education Seal"/>
                    <pic:cNvPicPr preferRelativeResize="0"/>
                  </pic:nvPicPr>
                  <pic:blipFill>
                    <a:blip r:embed="rId11"/>
                    <a:srcRect/>
                    <a:stretch>
                      <a:fillRect/>
                    </a:stretch>
                  </pic:blipFill>
                  <pic:spPr>
                    <a:xfrm>
                      <a:off x="0" y="0"/>
                      <a:ext cx="2028825" cy="2038350"/>
                    </a:xfrm>
                    <a:prstGeom prst="rect">
                      <a:avLst/>
                    </a:prstGeom>
                    <a:ln/>
                  </pic:spPr>
                </pic:pic>
              </a:graphicData>
            </a:graphic>
          </wp:inline>
        </w:drawing>
      </w:r>
    </w:p>
    <w:p w14:paraId="01A1E49B" w14:textId="77777777" w:rsidR="007F1151" w:rsidRPr="00677D86" w:rsidRDefault="009B5A28">
      <w:pPr>
        <w:spacing w:line="276" w:lineRule="auto"/>
        <w:ind w:left="1440" w:right="1440"/>
        <w:jc w:val="center"/>
        <w:rPr>
          <w:sz w:val="36"/>
          <w:szCs w:val="36"/>
        </w:rPr>
      </w:pPr>
      <w:r w:rsidRPr="00677D86">
        <w:rPr>
          <w:b/>
          <w:sz w:val="36"/>
          <w:szCs w:val="36"/>
        </w:rPr>
        <w:t>California Department of Education</w:t>
      </w:r>
    </w:p>
    <w:p w14:paraId="3ACBB319" w14:textId="77777777" w:rsidR="007F1151" w:rsidRPr="00677D86" w:rsidRDefault="009B5A28">
      <w:pPr>
        <w:pBdr>
          <w:top w:val="nil"/>
          <w:left w:val="nil"/>
          <w:bottom w:val="nil"/>
          <w:right w:val="nil"/>
          <w:between w:val="nil"/>
        </w:pBdr>
        <w:spacing w:line="276" w:lineRule="auto"/>
        <w:jc w:val="center"/>
        <w:rPr>
          <w:b/>
          <w:color w:val="000000"/>
          <w:sz w:val="36"/>
          <w:szCs w:val="36"/>
        </w:rPr>
      </w:pPr>
      <w:r w:rsidRPr="00677D86">
        <w:rPr>
          <w:b/>
          <w:color w:val="000000"/>
          <w:sz w:val="36"/>
          <w:szCs w:val="36"/>
        </w:rPr>
        <w:t>Request for Applications</w:t>
      </w:r>
    </w:p>
    <w:p w14:paraId="33A2A70B" w14:textId="1A22F03F" w:rsidR="007F1151" w:rsidRPr="00677D86" w:rsidRDefault="009B5A28" w:rsidP="00410E87">
      <w:pPr>
        <w:spacing w:after="960" w:line="276" w:lineRule="auto"/>
        <w:ind w:left="1440" w:right="1440"/>
        <w:jc w:val="center"/>
        <w:rPr>
          <w:b/>
          <w:sz w:val="36"/>
          <w:szCs w:val="36"/>
        </w:rPr>
      </w:pPr>
      <w:r w:rsidRPr="00677D86">
        <w:rPr>
          <w:b/>
          <w:sz w:val="36"/>
          <w:szCs w:val="36"/>
        </w:rPr>
        <w:t>202</w:t>
      </w:r>
      <w:r w:rsidR="00F6571C" w:rsidRPr="00677D86">
        <w:rPr>
          <w:b/>
          <w:sz w:val="36"/>
          <w:szCs w:val="36"/>
        </w:rPr>
        <w:t>4</w:t>
      </w:r>
      <w:r w:rsidR="00370C6D" w:rsidRPr="00677D86">
        <w:rPr>
          <w:b/>
          <w:sz w:val="36"/>
          <w:szCs w:val="36"/>
        </w:rPr>
        <w:t>–</w:t>
      </w:r>
      <w:r w:rsidR="00FE1D1E" w:rsidRPr="00677D86">
        <w:rPr>
          <w:b/>
          <w:sz w:val="36"/>
          <w:szCs w:val="36"/>
        </w:rPr>
        <w:t>2</w:t>
      </w:r>
      <w:r w:rsidR="00F6571C" w:rsidRPr="00677D86">
        <w:rPr>
          <w:b/>
          <w:sz w:val="36"/>
          <w:szCs w:val="36"/>
        </w:rPr>
        <w:t>5</w:t>
      </w:r>
    </w:p>
    <w:p w14:paraId="191F1F21" w14:textId="5947600B" w:rsidR="00984C00" w:rsidRPr="00677D86" w:rsidRDefault="00984C00" w:rsidP="00410E87">
      <w:pPr>
        <w:spacing w:after="960" w:line="276" w:lineRule="auto"/>
        <w:ind w:left="1440" w:right="1440"/>
        <w:jc w:val="center"/>
        <w:rPr>
          <w:sz w:val="36"/>
          <w:szCs w:val="36"/>
        </w:rPr>
      </w:pPr>
      <w:r w:rsidRPr="00677D86">
        <w:rPr>
          <w:b/>
          <w:sz w:val="36"/>
          <w:szCs w:val="36"/>
        </w:rPr>
        <w:t>ROUND 10B</w:t>
      </w:r>
      <w:r w:rsidR="007E11E9" w:rsidRPr="00677D86">
        <w:rPr>
          <w:b/>
          <w:sz w:val="36"/>
          <w:szCs w:val="36"/>
        </w:rPr>
        <w:br/>
      </w:r>
    </w:p>
    <w:p w14:paraId="01EF1197" w14:textId="77777777" w:rsidR="007F1151" w:rsidRPr="00677D86" w:rsidRDefault="009B5A28">
      <w:pPr>
        <w:widowControl w:val="0"/>
        <w:spacing w:line="276" w:lineRule="auto"/>
        <w:jc w:val="center"/>
      </w:pPr>
      <w:r w:rsidRPr="00677D86">
        <w:t>Administered by the</w:t>
      </w:r>
    </w:p>
    <w:p w14:paraId="4B8270FF" w14:textId="77777777" w:rsidR="007F1151" w:rsidRPr="00677D86" w:rsidRDefault="009B5A28">
      <w:pPr>
        <w:widowControl w:val="0"/>
        <w:spacing w:line="276" w:lineRule="auto"/>
        <w:jc w:val="center"/>
      </w:pPr>
      <w:r w:rsidRPr="00677D86">
        <w:t>California Department of Education</w:t>
      </w:r>
    </w:p>
    <w:p w14:paraId="6635C7BE" w14:textId="77777777" w:rsidR="007F1151" w:rsidRPr="00677D86" w:rsidRDefault="009B5A28">
      <w:pPr>
        <w:widowControl w:val="0"/>
        <w:spacing w:line="276" w:lineRule="auto"/>
        <w:jc w:val="center"/>
      </w:pPr>
      <w:r w:rsidRPr="00677D86">
        <w:t>Career and College Transition Division</w:t>
      </w:r>
    </w:p>
    <w:p w14:paraId="383CC474" w14:textId="77777777" w:rsidR="007F1151" w:rsidRPr="00677D86" w:rsidRDefault="009B5A28">
      <w:pPr>
        <w:widowControl w:val="0"/>
        <w:spacing w:line="276" w:lineRule="auto"/>
        <w:jc w:val="center"/>
      </w:pPr>
      <w:r w:rsidRPr="00677D86">
        <w:t>Career Technical Education Leadership Office</w:t>
      </w:r>
    </w:p>
    <w:p w14:paraId="0E49565C" w14:textId="77777777" w:rsidR="007F1151" w:rsidRPr="00677D86" w:rsidRDefault="009B5A28">
      <w:pPr>
        <w:widowControl w:val="0"/>
        <w:spacing w:line="276" w:lineRule="auto"/>
        <w:jc w:val="center"/>
      </w:pPr>
      <w:r w:rsidRPr="00677D86">
        <w:t>1430 N Street, Suite 4202</w:t>
      </w:r>
    </w:p>
    <w:p w14:paraId="2E82AE16" w14:textId="69708855" w:rsidR="007F1151" w:rsidRPr="00677D86" w:rsidRDefault="009B5A28">
      <w:pPr>
        <w:widowControl w:val="0"/>
        <w:spacing w:after="600" w:line="276" w:lineRule="auto"/>
        <w:jc w:val="center"/>
      </w:pPr>
      <w:r w:rsidRPr="00677D86">
        <w:t>Sacramento, CA 95814–5901</w:t>
      </w:r>
    </w:p>
    <w:p w14:paraId="665D5157" w14:textId="7159388A" w:rsidR="007F1151" w:rsidRPr="00677D86" w:rsidRDefault="00984C00">
      <w:pPr>
        <w:widowControl w:val="0"/>
        <w:spacing w:line="276" w:lineRule="auto"/>
        <w:jc w:val="center"/>
        <w:rPr>
          <w:b/>
          <w:bCs/>
        </w:rPr>
        <w:sectPr w:rsidR="007F1151" w:rsidRPr="00677D86" w:rsidSect="00F2115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pgNumType w:start="0"/>
          <w:cols w:space="720"/>
          <w:titlePg/>
        </w:sectPr>
      </w:pPr>
      <w:r w:rsidRPr="00677D86">
        <w:rPr>
          <w:b/>
          <w:bCs/>
        </w:rPr>
        <w:t>January</w:t>
      </w:r>
      <w:r w:rsidR="00370C6D" w:rsidRPr="00677D86">
        <w:rPr>
          <w:b/>
          <w:bCs/>
        </w:rPr>
        <w:t xml:space="preserve"> 202</w:t>
      </w:r>
      <w:r w:rsidRPr="00677D86">
        <w:rPr>
          <w:b/>
          <w:bCs/>
        </w:rPr>
        <w:t>5</w:t>
      </w:r>
    </w:p>
    <w:p w14:paraId="25065E29" w14:textId="77777777" w:rsidR="007F1151" w:rsidRPr="00677D86" w:rsidRDefault="009B5A28" w:rsidP="00DB2F16">
      <w:pPr>
        <w:pStyle w:val="TOCHeading"/>
        <w:spacing w:after="240" w:line="240" w:lineRule="auto"/>
        <w:rPr>
          <w:rFonts w:ascii="Arial" w:hAnsi="Arial" w:cs="Arial"/>
          <w:color w:val="auto"/>
        </w:rPr>
      </w:pPr>
      <w:bookmarkStart w:id="3" w:name="_heading=h.30j0zll" w:colFirst="0" w:colLast="0"/>
      <w:bookmarkEnd w:id="3"/>
      <w:r w:rsidRPr="00677D86">
        <w:rPr>
          <w:rFonts w:ascii="Arial" w:hAnsi="Arial" w:cs="Arial"/>
          <w:color w:val="auto"/>
        </w:rPr>
        <w:lastRenderedPageBreak/>
        <w:t>Table of Contents</w:t>
      </w:r>
    </w:p>
    <w:sdt>
      <w:sdtPr>
        <w:rPr>
          <w:b w:val="0"/>
          <w:noProof w:val="0"/>
        </w:rPr>
        <w:id w:val="394946188"/>
        <w:docPartObj>
          <w:docPartGallery w:val="Table of Contents"/>
          <w:docPartUnique/>
        </w:docPartObj>
      </w:sdtPr>
      <w:sdtContent>
        <w:p w14:paraId="4A2B72A9" w14:textId="54213F7C" w:rsidR="00A84F89" w:rsidRPr="00677D86" w:rsidRDefault="009B5A28">
          <w:pPr>
            <w:pStyle w:val="TOC1"/>
            <w:rPr>
              <w:rFonts w:asciiTheme="minorHAnsi" w:eastAsiaTheme="minorEastAsia" w:hAnsiTheme="minorHAnsi" w:cstheme="minorBidi"/>
              <w:b w:val="0"/>
              <w:kern w:val="2"/>
              <w14:ligatures w14:val="standardContextual"/>
            </w:rPr>
          </w:pPr>
          <w:r w:rsidRPr="00677D86">
            <w:rPr>
              <w:rStyle w:val="Hyperlink"/>
              <w:color w:val="auto"/>
            </w:rPr>
            <w:fldChar w:fldCharType="begin"/>
          </w:r>
          <w:r w:rsidRPr="00677D86">
            <w:rPr>
              <w:rStyle w:val="Hyperlink"/>
              <w:color w:val="auto"/>
            </w:rPr>
            <w:instrText xml:space="preserve"> TOC \h \u \z </w:instrText>
          </w:r>
          <w:r w:rsidRPr="00677D86">
            <w:rPr>
              <w:rStyle w:val="Hyperlink"/>
              <w:color w:val="auto"/>
            </w:rPr>
            <w:fldChar w:fldCharType="separate"/>
          </w:r>
          <w:hyperlink w:anchor="_Toc175731746" w:history="1">
            <w:r w:rsidR="00A84F89" w:rsidRPr="00677D86">
              <w:rPr>
                <w:rStyle w:val="Hyperlink"/>
              </w:rPr>
              <w:t>Career Technical Education Incentive Grant</w:t>
            </w:r>
            <w:r w:rsidR="00A84F89" w:rsidRPr="00677D86">
              <w:rPr>
                <w:webHidden/>
              </w:rPr>
              <w:tab/>
            </w:r>
            <w:r w:rsidR="00A84F89" w:rsidRPr="00677D86">
              <w:rPr>
                <w:webHidden/>
              </w:rPr>
              <w:fldChar w:fldCharType="begin"/>
            </w:r>
            <w:r w:rsidR="00A84F89" w:rsidRPr="00677D86">
              <w:rPr>
                <w:webHidden/>
              </w:rPr>
              <w:instrText xml:space="preserve"> PAGEREF _Toc175731746 \h </w:instrText>
            </w:r>
            <w:r w:rsidR="00A84F89" w:rsidRPr="00677D86">
              <w:rPr>
                <w:webHidden/>
              </w:rPr>
            </w:r>
            <w:r w:rsidR="00A84F89" w:rsidRPr="00677D86">
              <w:rPr>
                <w:webHidden/>
              </w:rPr>
              <w:fldChar w:fldCharType="separate"/>
            </w:r>
            <w:r w:rsidR="00677D86" w:rsidRPr="00677D86">
              <w:rPr>
                <w:webHidden/>
              </w:rPr>
              <w:t>0</w:t>
            </w:r>
            <w:r w:rsidR="00A84F89" w:rsidRPr="00677D86">
              <w:rPr>
                <w:webHidden/>
              </w:rPr>
              <w:fldChar w:fldCharType="end"/>
            </w:r>
          </w:hyperlink>
        </w:p>
        <w:p w14:paraId="7FDA8AF1" w14:textId="7348A4FF" w:rsidR="00A84F89" w:rsidRPr="00677D86" w:rsidRDefault="00A84F89">
          <w:pPr>
            <w:pStyle w:val="TOC2"/>
            <w:rPr>
              <w:rFonts w:asciiTheme="minorHAnsi" w:eastAsiaTheme="minorEastAsia" w:hAnsiTheme="minorHAnsi" w:cstheme="minorBidi"/>
              <w:noProof/>
              <w:kern w:val="2"/>
              <w14:ligatures w14:val="standardContextual"/>
            </w:rPr>
          </w:pPr>
          <w:hyperlink w:anchor="_Toc175731747" w:history="1">
            <w:r w:rsidRPr="00677D86">
              <w:rPr>
                <w:rStyle w:val="Hyperlink"/>
                <w:noProof/>
              </w:rPr>
              <w:t>Chapter 1: General Information</w:t>
            </w:r>
            <w:r w:rsidRPr="00677D86">
              <w:rPr>
                <w:noProof/>
                <w:webHidden/>
              </w:rPr>
              <w:tab/>
            </w:r>
            <w:r w:rsidRPr="00677D86">
              <w:rPr>
                <w:noProof/>
                <w:webHidden/>
              </w:rPr>
              <w:fldChar w:fldCharType="begin"/>
            </w:r>
            <w:r w:rsidRPr="00677D86">
              <w:rPr>
                <w:noProof/>
                <w:webHidden/>
              </w:rPr>
              <w:instrText xml:space="preserve"> PAGEREF _Toc175731747 \h </w:instrText>
            </w:r>
            <w:r w:rsidRPr="00677D86">
              <w:rPr>
                <w:noProof/>
                <w:webHidden/>
              </w:rPr>
            </w:r>
            <w:r w:rsidRPr="00677D86">
              <w:rPr>
                <w:noProof/>
                <w:webHidden/>
              </w:rPr>
              <w:fldChar w:fldCharType="separate"/>
            </w:r>
            <w:r w:rsidR="00677D86" w:rsidRPr="00677D86">
              <w:rPr>
                <w:noProof/>
                <w:webHidden/>
              </w:rPr>
              <w:t>1</w:t>
            </w:r>
            <w:r w:rsidRPr="00677D86">
              <w:rPr>
                <w:noProof/>
                <w:webHidden/>
              </w:rPr>
              <w:fldChar w:fldCharType="end"/>
            </w:r>
          </w:hyperlink>
        </w:p>
        <w:p w14:paraId="7E113FAD" w14:textId="4B79CAB2" w:rsidR="00A84F89" w:rsidRPr="00677D86" w:rsidRDefault="00A84F89">
          <w:pPr>
            <w:pStyle w:val="TOC3"/>
            <w:rPr>
              <w:rFonts w:asciiTheme="minorHAnsi" w:eastAsiaTheme="minorEastAsia" w:hAnsiTheme="minorHAnsi" w:cstheme="minorBidi"/>
              <w:noProof/>
              <w:kern w:val="2"/>
              <w14:ligatures w14:val="standardContextual"/>
            </w:rPr>
          </w:pPr>
          <w:hyperlink w:anchor="_Toc175731748" w:history="1">
            <w:r w:rsidRPr="00677D86">
              <w:rPr>
                <w:rStyle w:val="Hyperlink"/>
                <w:noProof/>
              </w:rPr>
              <w:t>I. Introduction</w:t>
            </w:r>
            <w:r w:rsidRPr="00677D86">
              <w:rPr>
                <w:noProof/>
                <w:webHidden/>
              </w:rPr>
              <w:tab/>
            </w:r>
            <w:r w:rsidRPr="00677D86">
              <w:rPr>
                <w:noProof/>
                <w:webHidden/>
              </w:rPr>
              <w:fldChar w:fldCharType="begin"/>
            </w:r>
            <w:r w:rsidRPr="00677D86">
              <w:rPr>
                <w:noProof/>
                <w:webHidden/>
              </w:rPr>
              <w:instrText xml:space="preserve"> PAGEREF _Toc175731748 \h </w:instrText>
            </w:r>
            <w:r w:rsidRPr="00677D86">
              <w:rPr>
                <w:noProof/>
                <w:webHidden/>
              </w:rPr>
            </w:r>
            <w:r w:rsidRPr="00677D86">
              <w:rPr>
                <w:noProof/>
                <w:webHidden/>
              </w:rPr>
              <w:fldChar w:fldCharType="separate"/>
            </w:r>
            <w:r w:rsidR="00677D86" w:rsidRPr="00677D86">
              <w:rPr>
                <w:noProof/>
                <w:webHidden/>
              </w:rPr>
              <w:t>1</w:t>
            </w:r>
            <w:r w:rsidRPr="00677D86">
              <w:rPr>
                <w:noProof/>
                <w:webHidden/>
              </w:rPr>
              <w:fldChar w:fldCharType="end"/>
            </w:r>
          </w:hyperlink>
        </w:p>
        <w:p w14:paraId="76C4C110" w14:textId="79A8BDE0" w:rsidR="00A84F89" w:rsidRPr="00677D86" w:rsidRDefault="00A84F89">
          <w:pPr>
            <w:pStyle w:val="TOC3"/>
            <w:rPr>
              <w:rFonts w:asciiTheme="minorHAnsi" w:eastAsiaTheme="minorEastAsia" w:hAnsiTheme="minorHAnsi" w:cstheme="minorBidi"/>
              <w:noProof/>
              <w:kern w:val="2"/>
              <w14:ligatures w14:val="standardContextual"/>
            </w:rPr>
          </w:pPr>
          <w:hyperlink w:anchor="_Toc175731749" w:history="1">
            <w:r w:rsidRPr="00677D86">
              <w:rPr>
                <w:rStyle w:val="Hyperlink"/>
                <w:noProof/>
              </w:rPr>
              <w:t>II. Grant Timeline and Funding Distribution</w:t>
            </w:r>
            <w:r w:rsidRPr="00677D86">
              <w:rPr>
                <w:noProof/>
                <w:webHidden/>
              </w:rPr>
              <w:tab/>
            </w:r>
            <w:r w:rsidRPr="00677D86">
              <w:rPr>
                <w:noProof/>
                <w:webHidden/>
              </w:rPr>
              <w:fldChar w:fldCharType="begin"/>
            </w:r>
            <w:r w:rsidRPr="00677D86">
              <w:rPr>
                <w:noProof/>
                <w:webHidden/>
              </w:rPr>
              <w:instrText xml:space="preserve"> PAGEREF _Toc175731749 \h </w:instrText>
            </w:r>
            <w:r w:rsidRPr="00677D86">
              <w:rPr>
                <w:noProof/>
                <w:webHidden/>
              </w:rPr>
            </w:r>
            <w:r w:rsidRPr="00677D86">
              <w:rPr>
                <w:noProof/>
                <w:webHidden/>
              </w:rPr>
              <w:fldChar w:fldCharType="separate"/>
            </w:r>
            <w:r w:rsidR="00677D86" w:rsidRPr="00677D86">
              <w:rPr>
                <w:noProof/>
                <w:webHidden/>
              </w:rPr>
              <w:t>1</w:t>
            </w:r>
            <w:r w:rsidRPr="00677D86">
              <w:rPr>
                <w:noProof/>
                <w:webHidden/>
              </w:rPr>
              <w:fldChar w:fldCharType="end"/>
            </w:r>
          </w:hyperlink>
        </w:p>
        <w:p w14:paraId="752F6E55" w14:textId="057BA838" w:rsidR="00A84F89" w:rsidRPr="00677D86" w:rsidRDefault="00A84F89">
          <w:pPr>
            <w:pStyle w:val="TOC3"/>
            <w:rPr>
              <w:rFonts w:asciiTheme="minorHAnsi" w:eastAsiaTheme="minorEastAsia" w:hAnsiTheme="minorHAnsi" w:cstheme="minorBidi"/>
              <w:noProof/>
              <w:kern w:val="2"/>
              <w14:ligatures w14:val="standardContextual"/>
            </w:rPr>
          </w:pPr>
          <w:hyperlink w:anchor="_Toc175731750" w:history="1">
            <w:r w:rsidRPr="00677D86">
              <w:rPr>
                <w:rStyle w:val="Hyperlink"/>
                <w:noProof/>
              </w:rPr>
              <w:t>III. Matching Funds Requirement</w:t>
            </w:r>
            <w:r w:rsidRPr="00677D86">
              <w:rPr>
                <w:noProof/>
                <w:webHidden/>
              </w:rPr>
              <w:tab/>
            </w:r>
            <w:r w:rsidRPr="00677D86">
              <w:rPr>
                <w:noProof/>
                <w:webHidden/>
              </w:rPr>
              <w:fldChar w:fldCharType="begin"/>
            </w:r>
            <w:r w:rsidRPr="00677D86">
              <w:rPr>
                <w:noProof/>
                <w:webHidden/>
              </w:rPr>
              <w:instrText xml:space="preserve"> PAGEREF _Toc175731750 \h </w:instrText>
            </w:r>
            <w:r w:rsidRPr="00677D86">
              <w:rPr>
                <w:noProof/>
                <w:webHidden/>
              </w:rPr>
            </w:r>
            <w:r w:rsidRPr="00677D86">
              <w:rPr>
                <w:noProof/>
                <w:webHidden/>
              </w:rPr>
              <w:fldChar w:fldCharType="separate"/>
            </w:r>
            <w:r w:rsidR="00677D86" w:rsidRPr="00677D86">
              <w:rPr>
                <w:noProof/>
                <w:webHidden/>
              </w:rPr>
              <w:t>2</w:t>
            </w:r>
            <w:r w:rsidRPr="00677D86">
              <w:rPr>
                <w:noProof/>
                <w:webHidden/>
              </w:rPr>
              <w:fldChar w:fldCharType="end"/>
            </w:r>
          </w:hyperlink>
        </w:p>
        <w:p w14:paraId="37A8A5E5" w14:textId="4BF99D8A" w:rsidR="00A84F89" w:rsidRPr="00677D86" w:rsidRDefault="00A84F89">
          <w:pPr>
            <w:pStyle w:val="TOC3"/>
            <w:rPr>
              <w:rFonts w:asciiTheme="minorHAnsi" w:eastAsiaTheme="minorEastAsia" w:hAnsiTheme="minorHAnsi" w:cstheme="minorBidi"/>
              <w:noProof/>
              <w:kern w:val="2"/>
              <w14:ligatures w14:val="standardContextual"/>
            </w:rPr>
          </w:pPr>
          <w:hyperlink w:anchor="_Toc175731751" w:history="1">
            <w:r w:rsidRPr="00677D86">
              <w:rPr>
                <w:rStyle w:val="Hyperlink"/>
                <w:noProof/>
              </w:rPr>
              <w:t>IV. Allowable and Non-Allowable Expenditures</w:t>
            </w:r>
            <w:r w:rsidRPr="00677D86">
              <w:rPr>
                <w:noProof/>
                <w:webHidden/>
              </w:rPr>
              <w:tab/>
            </w:r>
            <w:r w:rsidRPr="00677D86">
              <w:rPr>
                <w:noProof/>
                <w:webHidden/>
              </w:rPr>
              <w:fldChar w:fldCharType="begin"/>
            </w:r>
            <w:r w:rsidRPr="00677D86">
              <w:rPr>
                <w:noProof/>
                <w:webHidden/>
              </w:rPr>
              <w:instrText xml:space="preserve"> PAGEREF _Toc175731751 \h </w:instrText>
            </w:r>
            <w:r w:rsidRPr="00677D86">
              <w:rPr>
                <w:noProof/>
                <w:webHidden/>
              </w:rPr>
            </w:r>
            <w:r w:rsidRPr="00677D86">
              <w:rPr>
                <w:noProof/>
                <w:webHidden/>
              </w:rPr>
              <w:fldChar w:fldCharType="separate"/>
            </w:r>
            <w:r w:rsidR="00677D86" w:rsidRPr="00677D86">
              <w:rPr>
                <w:noProof/>
                <w:webHidden/>
              </w:rPr>
              <w:t>3</w:t>
            </w:r>
            <w:r w:rsidRPr="00677D86">
              <w:rPr>
                <w:noProof/>
                <w:webHidden/>
              </w:rPr>
              <w:fldChar w:fldCharType="end"/>
            </w:r>
          </w:hyperlink>
        </w:p>
        <w:p w14:paraId="5BF11523" w14:textId="44C45611" w:rsidR="00A84F89" w:rsidRPr="00677D86" w:rsidRDefault="00A84F89">
          <w:pPr>
            <w:pStyle w:val="TOC3"/>
            <w:rPr>
              <w:rFonts w:asciiTheme="minorHAnsi" w:eastAsiaTheme="minorEastAsia" w:hAnsiTheme="minorHAnsi" w:cstheme="minorBidi"/>
              <w:noProof/>
              <w:kern w:val="2"/>
              <w14:ligatures w14:val="standardContextual"/>
            </w:rPr>
          </w:pPr>
          <w:hyperlink w:anchor="_Toc175731752" w:history="1">
            <w:r w:rsidRPr="00677D86">
              <w:rPr>
                <w:rStyle w:val="Hyperlink"/>
                <w:noProof/>
              </w:rPr>
              <w:t>V. Applicant Eligibility</w:t>
            </w:r>
            <w:r w:rsidRPr="00677D86">
              <w:rPr>
                <w:noProof/>
                <w:webHidden/>
              </w:rPr>
              <w:tab/>
            </w:r>
            <w:r w:rsidRPr="00677D86">
              <w:rPr>
                <w:noProof/>
                <w:webHidden/>
              </w:rPr>
              <w:fldChar w:fldCharType="begin"/>
            </w:r>
            <w:r w:rsidRPr="00677D86">
              <w:rPr>
                <w:noProof/>
                <w:webHidden/>
              </w:rPr>
              <w:instrText xml:space="preserve"> PAGEREF _Toc175731752 \h </w:instrText>
            </w:r>
            <w:r w:rsidRPr="00677D86">
              <w:rPr>
                <w:noProof/>
                <w:webHidden/>
              </w:rPr>
            </w:r>
            <w:r w:rsidRPr="00677D86">
              <w:rPr>
                <w:noProof/>
                <w:webHidden/>
              </w:rPr>
              <w:fldChar w:fldCharType="separate"/>
            </w:r>
            <w:r w:rsidR="00677D86" w:rsidRPr="00677D86">
              <w:rPr>
                <w:noProof/>
                <w:webHidden/>
              </w:rPr>
              <w:t>4</w:t>
            </w:r>
            <w:r w:rsidRPr="00677D86">
              <w:rPr>
                <w:noProof/>
                <w:webHidden/>
              </w:rPr>
              <w:fldChar w:fldCharType="end"/>
            </w:r>
          </w:hyperlink>
        </w:p>
        <w:p w14:paraId="4AC4BC7A" w14:textId="19232803" w:rsidR="00A84F89" w:rsidRPr="00677D86" w:rsidRDefault="00A84F89">
          <w:pPr>
            <w:pStyle w:val="TOC3"/>
            <w:rPr>
              <w:rFonts w:asciiTheme="minorHAnsi" w:eastAsiaTheme="minorEastAsia" w:hAnsiTheme="minorHAnsi" w:cstheme="minorBidi"/>
              <w:noProof/>
              <w:kern w:val="2"/>
              <w14:ligatures w14:val="standardContextual"/>
            </w:rPr>
          </w:pPr>
          <w:hyperlink w:anchor="_Toc175731753" w:history="1">
            <w:r w:rsidRPr="00677D86">
              <w:rPr>
                <w:rStyle w:val="Hyperlink"/>
                <w:noProof/>
              </w:rPr>
              <w:t>VI. Memorandum of Understanding</w:t>
            </w:r>
            <w:r w:rsidRPr="00677D86">
              <w:rPr>
                <w:noProof/>
                <w:webHidden/>
              </w:rPr>
              <w:tab/>
            </w:r>
            <w:r w:rsidRPr="00677D86">
              <w:rPr>
                <w:noProof/>
                <w:webHidden/>
              </w:rPr>
              <w:fldChar w:fldCharType="begin"/>
            </w:r>
            <w:r w:rsidRPr="00677D86">
              <w:rPr>
                <w:noProof/>
                <w:webHidden/>
              </w:rPr>
              <w:instrText xml:space="preserve"> PAGEREF _Toc175731753 \h </w:instrText>
            </w:r>
            <w:r w:rsidRPr="00677D86">
              <w:rPr>
                <w:noProof/>
                <w:webHidden/>
              </w:rPr>
            </w:r>
            <w:r w:rsidRPr="00677D86">
              <w:rPr>
                <w:noProof/>
                <w:webHidden/>
              </w:rPr>
              <w:fldChar w:fldCharType="separate"/>
            </w:r>
            <w:r w:rsidR="00677D86" w:rsidRPr="00677D86">
              <w:rPr>
                <w:noProof/>
                <w:webHidden/>
              </w:rPr>
              <w:t>5</w:t>
            </w:r>
            <w:r w:rsidRPr="00677D86">
              <w:rPr>
                <w:noProof/>
                <w:webHidden/>
              </w:rPr>
              <w:fldChar w:fldCharType="end"/>
            </w:r>
          </w:hyperlink>
        </w:p>
        <w:p w14:paraId="787F6936" w14:textId="7617AC52" w:rsidR="00A84F89" w:rsidRPr="00677D86" w:rsidRDefault="00A84F89">
          <w:pPr>
            <w:pStyle w:val="TOC3"/>
            <w:rPr>
              <w:rFonts w:asciiTheme="minorHAnsi" w:eastAsiaTheme="minorEastAsia" w:hAnsiTheme="minorHAnsi" w:cstheme="minorBidi"/>
              <w:noProof/>
              <w:kern w:val="2"/>
              <w14:ligatures w14:val="standardContextual"/>
            </w:rPr>
          </w:pPr>
          <w:hyperlink w:anchor="_Toc175731754" w:history="1">
            <w:r w:rsidRPr="00677D86">
              <w:rPr>
                <w:rStyle w:val="Hyperlink"/>
                <w:noProof/>
              </w:rPr>
              <w:t>VII. Program and Administrative Requirements</w:t>
            </w:r>
            <w:r w:rsidRPr="00677D86">
              <w:rPr>
                <w:noProof/>
                <w:webHidden/>
              </w:rPr>
              <w:tab/>
            </w:r>
            <w:r w:rsidRPr="00677D86">
              <w:rPr>
                <w:noProof/>
                <w:webHidden/>
              </w:rPr>
              <w:fldChar w:fldCharType="begin"/>
            </w:r>
            <w:r w:rsidRPr="00677D86">
              <w:rPr>
                <w:noProof/>
                <w:webHidden/>
              </w:rPr>
              <w:instrText xml:space="preserve"> PAGEREF _Toc175731754 \h </w:instrText>
            </w:r>
            <w:r w:rsidRPr="00677D86">
              <w:rPr>
                <w:noProof/>
                <w:webHidden/>
              </w:rPr>
            </w:r>
            <w:r w:rsidRPr="00677D86">
              <w:rPr>
                <w:noProof/>
                <w:webHidden/>
              </w:rPr>
              <w:fldChar w:fldCharType="separate"/>
            </w:r>
            <w:r w:rsidR="00677D86" w:rsidRPr="00677D86">
              <w:rPr>
                <w:noProof/>
                <w:webHidden/>
              </w:rPr>
              <w:t>5</w:t>
            </w:r>
            <w:r w:rsidRPr="00677D86">
              <w:rPr>
                <w:noProof/>
                <w:webHidden/>
              </w:rPr>
              <w:fldChar w:fldCharType="end"/>
            </w:r>
          </w:hyperlink>
        </w:p>
        <w:p w14:paraId="4AF4351A" w14:textId="33A0C947" w:rsidR="00A84F89" w:rsidRPr="00677D86" w:rsidRDefault="00A84F89">
          <w:pPr>
            <w:pStyle w:val="TOC3"/>
            <w:rPr>
              <w:rFonts w:asciiTheme="minorHAnsi" w:eastAsiaTheme="minorEastAsia" w:hAnsiTheme="minorHAnsi" w:cstheme="minorBidi"/>
              <w:noProof/>
              <w:kern w:val="2"/>
              <w14:ligatures w14:val="standardContextual"/>
            </w:rPr>
          </w:pPr>
          <w:hyperlink w:anchor="_Toc175731755" w:history="1">
            <w:r w:rsidRPr="00677D86">
              <w:rPr>
                <w:rStyle w:val="Hyperlink"/>
                <w:noProof/>
              </w:rPr>
              <w:t>VIII. Reporting Requirements</w:t>
            </w:r>
            <w:r w:rsidRPr="00677D86">
              <w:rPr>
                <w:noProof/>
                <w:webHidden/>
              </w:rPr>
              <w:tab/>
            </w:r>
            <w:r w:rsidRPr="00677D86">
              <w:rPr>
                <w:noProof/>
                <w:webHidden/>
              </w:rPr>
              <w:fldChar w:fldCharType="begin"/>
            </w:r>
            <w:r w:rsidRPr="00677D86">
              <w:rPr>
                <w:noProof/>
                <w:webHidden/>
              </w:rPr>
              <w:instrText xml:space="preserve"> PAGEREF _Toc175731755 \h </w:instrText>
            </w:r>
            <w:r w:rsidRPr="00677D86">
              <w:rPr>
                <w:noProof/>
                <w:webHidden/>
              </w:rPr>
            </w:r>
            <w:r w:rsidRPr="00677D86">
              <w:rPr>
                <w:noProof/>
                <w:webHidden/>
              </w:rPr>
              <w:fldChar w:fldCharType="separate"/>
            </w:r>
            <w:r w:rsidR="00677D86" w:rsidRPr="00677D86">
              <w:rPr>
                <w:noProof/>
                <w:webHidden/>
              </w:rPr>
              <w:t>6</w:t>
            </w:r>
            <w:r w:rsidRPr="00677D86">
              <w:rPr>
                <w:noProof/>
                <w:webHidden/>
              </w:rPr>
              <w:fldChar w:fldCharType="end"/>
            </w:r>
          </w:hyperlink>
        </w:p>
        <w:p w14:paraId="15A60349" w14:textId="16340D65" w:rsidR="00A84F89" w:rsidRPr="00677D86" w:rsidRDefault="00A84F89">
          <w:pPr>
            <w:pStyle w:val="TOC3"/>
            <w:rPr>
              <w:rFonts w:asciiTheme="minorHAnsi" w:eastAsiaTheme="minorEastAsia" w:hAnsiTheme="minorHAnsi" w:cstheme="minorBidi"/>
              <w:noProof/>
              <w:kern w:val="2"/>
              <w14:ligatures w14:val="standardContextual"/>
            </w:rPr>
          </w:pPr>
          <w:hyperlink w:anchor="_Toc175731756" w:history="1">
            <w:r w:rsidRPr="00677D86">
              <w:rPr>
                <w:rStyle w:val="Hyperlink"/>
                <w:noProof/>
              </w:rPr>
              <w:t>IX. Matching Fund Reporting Requirements</w:t>
            </w:r>
            <w:r w:rsidRPr="00677D86">
              <w:rPr>
                <w:noProof/>
                <w:webHidden/>
              </w:rPr>
              <w:tab/>
            </w:r>
            <w:r w:rsidRPr="00677D86">
              <w:rPr>
                <w:noProof/>
                <w:webHidden/>
              </w:rPr>
              <w:fldChar w:fldCharType="begin"/>
            </w:r>
            <w:r w:rsidRPr="00677D86">
              <w:rPr>
                <w:noProof/>
                <w:webHidden/>
              </w:rPr>
              <w:instrText xml:space="preserve"> PAGEREF _Toc175731756 \h </w:instrText>
            </w:r>
            <w:r w:rsidRPr="00677D86">
              <w:rPr>
                <w:noProof/>
                <w:webHidden/>
              </w:rPr>
            </w:r>
            <w:r w:rsidRPr="00677D86">
              <w:rPr>
                <w:noProof/>
                <w:webHidden/>
              </w:rPr>
              <w:fldChar w:fldCharType="separate"/>
            </w:r>
            <w:r w:rsidR="00677D86" w:rsidRPr="00677D86">
              <w:rPr>
                <w:noProof/>
                <w:webHidden/>
              </w:rPr>
              <w:t>8</w:t>
            </w:r>
            <w:r w:rsidRPr="00677D86">
              <w:rPr>
                <w:noProof/>
                <w:webHidden/>
              </w:rPr>
              <w:fldChar w:fldCharType="end"/>
            </w:r>
          </w:hyperlink>
        </w:p>
        <w:p w14:paraId="1CD8BD05" w14:textId="06610248" w:rsidR="00A84F89" w:rsidRPr="00677D86" w:rsidRDefault="00A84F89">
          <w:pPr>
            <w:pStyle w:val="TOC3"/>
            <w:rPr>
              <w:rFonts w:asciiTheme="minorHAnsi" w:eastAsiaTheme="minorEastAsia" w:hAnsiTheme="minorHAnsi" w:cstheme="minorBidi"/>
              <w:noProof/>
              <w:kern w:val="2"/>
              <w14:ligatures w14:val="standardContextual"/>
            </w:rPr>
          </w:pPr>
          <w:hyperlink w:anchor="_Toc175731757" w:history="1">
            <w:r w:rsidRPr="00677D86">
              <w:rPr>
                <w:rStyle w:val="Hyperlink"/>
                <w:noProof/>
              </w:rPr>
              <w:t>X. Application Review Process</w:t>
            </w:r>
            <w:r w:rsidRPr="00677D86">
              <w:rPr>
                <w:noProof/>
                <w:webHidden/>
              </w:rPr>
              <w:tab/>
            </w:r>
            <w:r w:rsidRPr="00677D86">
              <w:rPr>
                <w:noProof/>
                <w:webHidden/>
              </w:rPr>
              <w:fldChar w:fldCharType="begin"/>
            </w:r>
            <w:r w:rsidRPr="00677D86">
              <w:rPr>
                <w:noProof/>
                <w:webHidden/>
              </w:rPr>
              <w:instrText xml:space="preserve"> PAGEREF _Toc175731757 \h </w:instrText>
            </w:r>
            <w:r w:rsidRPr="00677D86">
              <w:rPr>
                <w:noProof/>
                <w:webHidden/>
              </w:rPr>
            </w:r>
            <w:r w:rsidRPr="00677D86">
              <w:rPr>
                <w:noProof/>
                <w:webHidden/>
              </w:rPr>
              <w:fldChar w:fldCharType="separate"/>
            </w:r>
            <w:r w:rsidR="00677D86" w:rsidRPr="00677D86">
              <w:rPr>
                <w:noProof/>
                <w:webHidden/>
              </w:rPr>
              <w:t>8</w:t>
            </w:r>
            <w:r w:rsidRPr="00677D86">
              <w:rPr>
                <w:noProof/>
                <w:webHidden/>
              </w:rPr>
              <w:fldChar w:fldCharType="end"/>
            </w:r>
          </w:hyperlink>
        </w:p>
        <w:p w14:paraId="41D836D1" w14:textId="245FA5DC" w:rsidR="00A84F89" w:rsidRPr="00677D86" w:rsidRDefault="00A84F89">
          <w:pPr>
            <w:pStyle w:val="TOC3"/>
            <w:rPr>
              <w:rFonts w:asciiTheme="minorHAnsi" w:eastAsiaTheme="minorEastAsia" w:hAnsiTheme="minorHAnsi" w:cstheme="minorBidi"/>
              <w:noProof/>
              <w:kern w:val="2"/>
              <w14:ligatures w14:val="standardContextual"/>
            </w:rPr>
          </w:pPr>
          <w:hyperlink w:anchor="_Toc175731758" w:history="1">
            <w:r w:rsidRPr="00677D86">
              <w:rPr>
                <w:rStyle w:val="Hyperlink"/>
                <w:noProof/>
              </w:rPr>
              <w:t>XI. Minimum Eligibility Standards</w:t>
            </w:r>
            <w:r w:rsidRPr="00677D86">
              <w:rPr>
                <w:noProof/>
                <w:webHidden/>
              </w:rPr>
              <w:tab/>
            </w:r>
            <w:r w:rsidRPr="00677D86">
              <w:rPr>
                <w:noProof/>
                <w:webHidden/>
              </w:rPr>
              <w:fldChar w:fldCharType="begin"/>
            </w:r>
            <w:r w:rsidRPr="00677D86">
              <w:rPr>
                <w:noProof/>
                <w:webHidden/>
              </w:rPr>
              <w:instrText xml:space="preserve"> PAGEREF _Toc175731758 \h </w:instrText>
            </w:r>
            <w:r w:rsidRPr="00677D86">
              <w:rPr>
                <w:noProof/>
                <w:webHidden/>
              </w:rPr>
            </w:r>
            <w:r w:rsidRPr="00677D86">
              <w:rPr>
                <w:noProof/>
                <w:webHidden/>
              </w:rPr>
              <w:fldChar w:fldCharType="separate"/>
            </w:r>
            <w:r w:rsidR="00677D86" w:rsidRPr="00677D86">
              <w:rPr>
                <w:noProof/>
                <w:webHidden/>
              </w:rPr>
              <w:t>10</w:t>
            </w:r>
            <w:r w:rsidRPr="00677D86">
              <w:rPr>
                <w:noProof/>
                <w:webHidden/>
              </w:rPr>
              <w:fldChar w:fldCharType="end"/>
            </w:r>
          </w:hyperlink>
        </w:p>
        <w:p w14:paraId="1EBBCD24" w14:textId="553AF802" w:rsidR="00A84F89" w:rsidRPr="00677D86" w:rsidRDefault="00A84F89">
          <w:pPr>
            <w:pStyle w:val="TOC3"/>
            <w:rPr>
              <w:rFonts w:asciiTheme="minorHAnsi" w:eastAsiaTheme="minorEastAsia" w:hAnsiTheme="minorHAnsi" w:cstheme="minorBidi"/>
              <w:noProof/>
              <w:kern w:val="2"/>
              <w14:ligatures w14:val="standardContextual"/>
            </w:rPr>
          </w:pPr>
          <w:hyperlink w:anchor="_Toc175731759" w:history="1">
            <w:r w:rsidRPr="00677D86">
              <w:rPr>
                <w:rStyle w:val="Hyperlink"/>
                <w:noProof/>
              </w:rPr>
              <w:t>XII. Appeals</w:t>
            </w:r>
            <w:r w:rsidRPr="00677D86">
              <w:rPr>
                <w:noProof/>
                <w:webHidden/>
              </w:rPr>
              <w:tab/>
            </w:r>
            <w:r w:rsidRPr="00677D86">
              <w:rPr>
                <w:noProof/>
                <w:webHidden/>
              </w:rPr>
              <w:fldChar w:fldCharType="begin"/>
            </w:r>
            <w:r w:rsidRPr="00677D86">
              <w:rPr>
                <w:noProof/>
                <w:webHidden/>
              </w:rPr>
              <w:instrText xml:space="preserve"> PAGEREF _Toc175731759 \h </w:instrText>
            </w:r>
            <w:r w:rsidRPr="00677D86">
              <w:rPr>
                <w:noProof/>
                <w:webHidden/>
              </w:rPr>
            </w:r>
            <w:r w:rsidRPr="00677D86">
              <w:rPr>
                <w:noProof/>
                <w:webHidden/>
              </w:rPr>
              <w:fldChar w:fldCharType="separate"/>
            </w:r>
            <w:r w:rsidR="00677D86" w:rsidRPr="00677D86">
              <w:rPr>
                <w:noProof/>
                <w:webHidden/>
              </w:rPr>
              <w:t>12</w:t>
            </w:r>
            <w:r w:rsidRPr="00677D86">
              <w:rPr>
                <w:noProof/>
                <w:webHidden/>
              </w:rPr>
              <w:fldChar w:fldCharType="end"/>
            </w:r>
          </w:hyperlink>
        </w:p>
        <w:p w14:paraId="25B9900F" w14:textId="2121CE3E" w:rsidR="00A84F89" w:rsidRPr="00677D86" w:rsidRDefault="00A84F89">
          <w:pPr>
            <w:pStyle w:val="TOC3"/>
            <w:rPr>
              <w:rFonts w:asciiTheme="minorHAnsi" w:eastAsiaTheme="minorEastAsia" w:hAnsiTheme="minorHAnsi" w:cstheme="minorBidi"/>
              <w:noProof/>
              <w:kern w:val="2"/>
              <w14:ligatures w14:val="standardContextual"/>
            </w:rPr>
          </w:pPr>
          <w:hyperlink w:anchor="_Toc175731760" w:history="1">
            <w:r w:rsidRPr="00677D86">
              <w:rPr>
                <w:rStyle w:val="Hyperlink"/>
                <w:noProof/>
              </w:rPr>
              <w:t>XIII. Grant Award and Payment Procedures</w:t>
            </w:r>
            <w:r w:rsidRPr="00677D86">
              <w:rPr>
                <w:noProof/>
                <w:webHidden/>
              </w:rPr>
              <w:tab/>
            </w:r>
            <w:r w:rsidRPr="00677D86">
              <w:rPr>
                <w:noProof/>
                <w:webHidden/>
              </w:rPr>
              <w:fldChar w:fldCharType="begin"/>
            </w:r>
            <w:r w:rsidRPr="00677D86">
              <w:rPr>
                <w:noProof/>
                <w:webHidden/>
              </w:rPr>
              <w:instrText xml:space="preserve"> PAGEREF _Toc175731760 \h </w:instrText>
            </w:r>
            <w:r w:rsidRPr="00677D86">
              <w:rPr>
                <w:noProof/>
                <w:webHidden/>
              </w:rPr>
            </w:r>
            <w:r w:rsidRPr="00677D86">
              <w:rPr>
                <w:noProof/>
                <w:webHidden/>
              </w:rPr>
              <w:fldChar w:fldCharType="separate"/>
            </w:r>
            <w:r w:rsidR="00677D86" w:rsidRPr="00677D86">
              <w:rPr>
                <w:noProof/>
                <w:webHidden/>
              </w:rPr>
              <w:t>12</w:t>
            </w:r>
            <w:r w:rsidRPr="00677D86">
              <w:rPr>
                <w:noProof/>
                <w:webHidden/>
              </w:rPr>
              <w:fldChar w:fldCharType="end"/>
            </w:r>
          </w:hyperlink>
        </w:p>
        <w:p w14:paraId="5AD848D8" w14:textId="2F77C5AF" w:rsidR="00A84F89" w:rsidRPr="00677D86" w:rsidRDefault="00A84F89">
          <w:pPr>
            <w:pStyle w:val="TOC3"/>
            <w:rPr>
              <w:rFonts w:asciiTheme="minorHAnsi" w:eastAsiaTheme="minorEastAsia" w:hAnsiTheme="minorHAnsi" w:cstheme="minorBidi"/>
              <w:noProof/>
              <w:kern w:val="2"/>
              <w14:ligatures w14:val="standardContextual"/>
            </w:rPr>
          </w:pPr>
          <w:hyperlink w:anchor="_Toc175731761" w:history="1">
            <w:r w:rsidRPr="00677D86">
              <w:rPr>
                <w:rStyle w:val="Hyperlink"/>
                <w:noProof/>
              </w:rPr>
              <w:t>XIV. Technical Assistance</w:t>
            </w:r>
            <w:r w:rsidRPr="00677D86">
              <w:rPr>
                <w:noProof/>
                <w:webHidden/>
              </w:rPr>
              <w:tab/>
            </w:r>
            <w:r w:rsidRPr="00677D86">
              <w:rPr>
                <w:noProof/>
                <w:webHidden/>
              </w:rPr>
              <w:fldChar w:fldCharType="begin"/>
            </w:r>
            <w:r w:rsidRPr="00677D86">
              <w:rPr>
                <w:noProof/>
                <w:webHidden/>
              </w:rPr>
              <w:instrText xml:space="preserve"> PAGEREF _Toc175731761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366F658E" w14:textId="2208D52D" w:rsidR="00A84F89" w:rsidRPr="00677D86" w:rsidRDefault="00A84F89">
          <w:pPr>
            <w:pStyle w:val="TOC1"/>
            <w:rPr>
              <w:rFonts w:asciiTheme="minorHAnsi" w:eastAsiaTheme="minorEastAsia" w:hAnsiTheme="minorHAnsi" w:cstheme="minorBidi"/>
              <w:b w:val="0"/>
              <w:kern w:val="2"/>
              <w14:ligatures w14:val="standardContextual"/>
            </w:rPr>
          </w:pPr>
          <w:hyperlink w:anchor="_Toc175731762" w:history="1">
            <w:r w:rsidRPr="00677D86">
              <w:rPr>
                <w:rStyle w:val="Hyperlink"/>
              </w:rPr>
              <w:t>Chapter 2: Instructions for Submitting the 2024–25 CTEIG Application</w:t>
            </w:r>
            <w:r w:rsidRPr="00677D86">
              <w:rPr>
                <w:webHidden/>
              </w:rPr>
              <w:tab/>
            </w:r>
            <w:r w:rsidRPr="00677D86">
              <w:rPr>
                <w:webHidden/>
              </w:rPr>
              <w:fldChar w:fldCharType="begin"/>
            </w:r>
            <w:r w:rsidRPr="00677D86">
              <w:rPr>
                <w:webHidden/>
              </w:rPr>
              <w:instrText xml:space="preserve"> PAGEREF _Toc175731762 \h </w:instrText>
            </w:r>
            <w:r w:rsidRPr="00677D86">
              <w:rPr>
                <w:webHidden/>
              </w:rPr>
            </w:r>
            <w:r w:rsidRPr="00677D86">
              <w:rPr>
                <w:webHidden/>
              </w:rPr>
              <w:fldChar w:fldCharType="separate"/>
            </w:r>
            <w:r w:rsidR="00677D86" w:rsidRPr="00677D86">
              <w:rPr>
                <w:webHidden/>
              </w:rPr>
              <w:t>13</w:t>
            </w:r>
            <w:r w:rsidRPr="00677D86">
              <w:rPr>
                <w:webHidden/>
              </w:rPr>
              <w:fldChar w:fldCharType="end"/>
            </w:r>
          </w:hyperlink>
        </w:p>
        <w:p w14:paraId="6A97BF51" w14:textId="1082563E" w:rsidR="00A84F89" w:rsidRPr="00677D86" w:rsidRDefault="00A84F89">
          <w:pPr>
            <w:pStyle w:val="TOC3"/>
            <w:rPr>
              <w:rFonts w:asciiTheme="minorHAnsi" w:eastAsiaTheme="minorEastAsia" w:hAnsiTheme="minorHAnsi" w:cstheme="minorBidi"/>
              <w:noProof/>
              <w:kern w:val="2"/>
              <w14:ligatures w14:val="standardContextual"/>
            </w:rPr>
          </w:pPr>
          <w:hyperlink w:anchor="_Toc175731763" w:history="1">
            <w:r w:rsidRPr="00677D86">
              <w:rPr>
                <w:rStyle w:val="Hyperlink"/>
                <w:noProof/>
              </w:rPr>
              <w:t>New Applicants</w:t>
            </w:r>
            <w:r w:rsidRPr="00677D86">
              <w:rPr>
                <w:noProof/>
                <w:webHidden/>
              </w:rPr>
              <w:tab/>
            </w:r>
            <w:r w:rsidRPr="00677D86">
              <w:rPr>
                <w:noProof/>
                <w:webHidden/>
              </w:rPr>
              <w:fldChar w:fldCharType="begin"/>
            </w:r>
            <w:r w:rsidRPr="00677D86">
              <w:rPr>
                <w:noProof/>
                <w:webHidden/>
              </w:rPr>
              <w:instrText xml:space="preserve"> PAGEREF _Toc175731763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5A93723F" w14:textId="19898F9A"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64" w:history="1">
            <w:r w:rsidRPr="00677D86">
              <w:rPr>
                <w:rStyle w:val="Hyperlink"/>
                <w:bCs/>
                <w:noProof/>
              </w:rPr>
              <w:t xml:space="preserve">Part I: </w:t>
            </w:r>
            <w:r w:rsidRPr="00677D86">
              <w:rPr>
                <w:rStyle w:val="Hyperlink"/>
                <w:noProof/>
              </w:rPr>
              <w:t>New Applicants</w:t>
            </w:r>
            <w:r w:rsidRPr="00677D86">
              <w:rPr>
                <w:noProof/>
                <w:webHidden/>
              </w:rPr>
              <w:tab/>
            </w:r>
            <w:r w:rsidRPr="00677D86">
              <w:rPr>
                <w:noProof/>
                <w:webHidden/>
              </w:rPr>
              <w:fldChar w:fldCharType="begin"/>
            </w:r>
            <w:r w:rsidRPr="00677D86">
              <w:rPr>
                <w:noProof/>
                <w:webHidden/>
              </w:rPr>
              <w:instrText xml:space="preserve"> PAGEREF _Toc175731764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6592C356" w14:textId="4957BE29"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65" w:history="1">
            <w:r w:rsidRPr="00677D86">
              <w:rPr>
                <w:rStyle w:val="Hyperlink"/>
                <w:bCs/>
                <w:noProof/>
              </w:rPr>
              <w:t xml:space="preserve">Part II: </w:t>
            </w:r>
            <w:r w:rsidRPr="00677D86">
              <w:rPr>
                <w:rStyle w:val="Hyperlink"/>
                <w:noProof/>
              </w:rPr>
              <w:t>New Applicants</w:t>
            </w:r>
            <w:r w:rsidRPr="00677D86">
              <w:rPr>
                <w:noProof/>
                <w:webHidden/>
              </w:rPr>
              <w:tab/>
            </w:r>
            <w:r w:rsidRPr="00677D86">
              <w:rPr>
                <w:noProof/>
                <w:webHidden/>
              </w:rPr>
              <w:fldChar w:fldCharType="begin"/>
            </w:r>
            <w:r w:rsidRPr="00677D86">
              <w:rPr>
                <w:noProof/>
                <w:webHidden/>
              </w:rPr>
              <w:instrText xml:space="preserve"> PAGEREF _Toc175731765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4A5C9C06" w14:textId="4670D895" w:rsidR="00A84F89" w:rsidRPr="00677D86" w:rsidRDefault="00A84F89">
          <w:pPr>
            <w:pStyle w:val="TOC3"/>
            <w:rPr>
              <w:rFonts w:asciiTheme="minorHAnsi" w:eastAsiaTheme="minorEastAsia" w:hAnsiTheme="minorHAnsi" w:cstheme="minorBidi"/>
              <w:noProof/>
              <w:kern w:val="2"/>
              <w14:ligatures w14:val="standardContextual"/>
            </w:rPr>
          </w:pPr>
          <w:hyperlink w:anchor="_Toc175731766" w:history="1">
            <w:r w:rsidRPr="00677D86">
              <w:rPr>
                <w:rStyle w:val="Hyperlink"/>
                <w:noProof/>
              </w:rPr>
              <w:t>Returning Applicants</w:t>
            </w:r>
            <w:r w:rsidRPr="00677D86">
              <w:rPr>
                <w:noProof/>
                <w:webHidden/>
              </w:rPr>
              <w:tab/>
            </w:r>
            <w:r w:rsidRPr="00677D86">
              <w:rPr>
                <w:noProof/>
                <w:webHidden/>
              </w:rPr>
              <w:fldChar w:fldCharType="begin"/>
            </w:r>
            <w:r w:rsidRPr="00677D86">
              <w:rPr>
                <w:noProof/>
                <w:webHidden/>
              </w:rPr>
              <w:instrText xml:space="preserve"> PAGEREF _Toc175731766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5DDA6D97" w14:textId="12E39E80"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67" w:history="1">
            <w:r w:rsidRPr="00677D86">
              <w:rPr>
                <w:rStyle w:val="Hyperlink"/>
                <w:noProof/>
              </w:rPr>
              <w:t>I. Application Process Part I - PGMS</w:t>
            </w:r>
            <w:r w:rsidRPr="00677D86">
              <w:rPr>
                <w:noProof/>
                <w:webHidden/>
              </w:rPr>
              <w:tab/>
            </w:r>
            <w:r w:rsidRPr="00677D86">
              <w:rPr>
                <w:noProof/>
                <w:webHidden/>
              </w:rPr>
              <w:fldChar w:fldCharType="begin"/>
            </w:r>
            <w:r w:rsidRPr="00677D86">
              <w:rPr>
                <w:noProof/>
                <w:webHidden/>
              </w:rPr>
              <w:instrText xml:space="preserve"> PAGEREF _Toc175731767 \h </w:instrText>
            </w:r>
            <w:r w:rsidRPr="00677D86">
              <w:rPr>
                <w:noProof/>
                <w:webHidden/>
              </w:rPr>
            </w:r>
            <w:r w:rsidRPr="00677D86">
              <w:rPr>
                <w:noProof/>
                <w:webHidden/>
              </w:rPr>
              <w:fldChar w:fldCharType="separate"/>
            </w:r>
            <w:r w:rsidR="00677D86" w:rsidRPr="00677D86">
              <w:rPr>
                <w:noProof/>
                <w:webHidden/>
              </w:rPr>
              <w:t>13</w:t>
            </w:r>
            <w:r w:rsidRPr="00677D86">
              <w:rPr>
                <w:noProof/>
                <w:webHidden/>
              </w:rPr>
              <w:fldChar w:fldCharType="end"/>
            </w:r>
          </w:hyperlink>
        </w:p>
        <w:p w14:paraId="1FAB2AC6" w14:textId="24DED65D"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68" w:history="1">
            <w:r w:rsidRPr="00677D86">
              <w:rPr>
                <w:rStyle w:val="Hyperlink"/>
                <w:noProof/>
              </w:rPr>
              <w:t>II. Application Process Part II – New Applicants</w:t>
            </w:r>
            <w:r w:rsidRPr="00677D86">
              <w:rPr>
                <w:noProof/>
                <w:webHidden/>
              </w:rPr>
              <w:tab/>
            </w:r>
            <w:r w:rsidRPr="00677D86">
              <w:rPr>
                <w:noProof/>
                <w:webHidden/>
              </w:rPr>
              <w:fldChar w:fldCharType="begin"/>
            </w:r>
            <w:r w:rsidRPr="00677D86">
              <w:rPr>
                <w:noProof/>
                <w:webHidden/>
              </w:rPr>
              <w:instrText xml:space="preserve"> PAGEREF _Toc175731768 \h </w:instrText>
            </w:r>
            <w:r w:rsidRPr="00677D86">
              <w:rPr>
                <w:noProof/>
                <w:webHidden/>
              </w:rPr>
            </w:r>
            <w:r w:rsidRPr="00677D86">
              <w:rPr>
                <w:noProof/>
                <w:webHidden/>
              </w:rPr>
              <w:fldChar w:fldCharType="separate"/>
            </w:r>
            <w:r w:rsidR="00677D86" w:rsidRPr="00677D86">
              <w:rPr>
                <w:noProof/>
                <w:webHidden/>
              </w:rPr>
              <w:t>22</w:t>
            </w:r>
            <w:r w:rsidRPr="00677D86">
              <w:rPr>
                <w:noProof/>
                <w:webHidden/>
              </w:rPr>
              <w:fldChar w:fldCharType="end"/>
            </w:r>
          </w:hyperlink>
        </w:p>
        <w:p w14:paraId="0494BD82" w14:textId="1B8FCD5C"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69" w:history="1">
            <w:r w:rsidRPr="00677D86">
              <w:rPr>
                <w:rStyle w:val="Hyperlink"/>
                <w:noProof/>
              </w:rPr>
              <w:t>IV. Application Preparation and Submission</w:t>
            </w:r>
            <w:r w:rsidRPr="00677D86">
              <w:rPr>
                <w:noProof/>
                <w:webHidden/>
              </w:rPr>
              <w:tab/>
            </w:r>
            <w:r w:rsidRPr="00677D86">
              <w:rPr>
                <w:noProof/>
                <w:webHidden/>
              </w:rPr>
              <w:fldChar w:fldCharType="begin"/>
            </w:r>
            <w:r w:rsidRPr="00677D86">
              <w:rPr>
                <w:noProof/>
                <w:webHidden/>
              </w:rPr>
              <w:instrText xml:space="preserve"> PAGEREF _Toc175731769 \h </w:instrText>
            </w:r>
            <w:r w:rsidRPr="00677D86">
              <w:rPr>
                <w:noProof/>
                <w:webHidden/>
              </w:rPr>
            </w:r>
            <w:r w:rsidRPr="00677D86">
              <w:rPr>
                <w:noProof/>
                <w:webHidden/>
              </w:rPr>
              <w:fldChar w:fldCharType="separate"/>
            </w:r>
            <w:r w:rsidR="00677D86" w:rsidRPr="00677D86">
              <w:rPr>
                <w:noProof/>
                <w:webHidden/>
              </w:rPr>
              <w:t>30</w:t>
            </w:r>
            <w:r w:rsidRPr="00677D86">
              <w:rPr>
                <w:noProof/>
                <w:webHidden/>
              </w:rPr>
              <w:fldChar w:fldCharType="end"/>
            </w:r>
          </w:hyperlink>
        </w:p>
        <w:p w14:paraId="5936D3F4" w14:textId="3EC33077"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70" w:history="1">
            <w:r w:rsidRPr="00677D86">
              <w:rPr>
                <w:rStyle w:val="Hyperlink"/>
                <w:noProof/>
              </w:rPr>
              <w:t>V. Costs of Preparing the Application</w:t>
            </w:r>
            <w:r w:rsidRPr="00677D86">
              <w:rPr>
                <w:noProof/>
                <w:webHidden/>
              </w:rPr>
              <w:tab/>
            </w:r>
            <w:r w:rsidRPr="00677D86">
              <w:rPr>
                <w:noProof/>
                <w:webHidden/>
              </w:rPr>
              <w:fldChar w:fldCharType="begin"/>
            </w:r>
            <w:r w:rsidRPr="00677D86">
              <w:rPr>
                <w:noProof/>
                <w:webHidden/>
              </w:rPr>
              <w:instrText xml:space="preserve"> PAGEREF _Toc175731770 \h </w:instrText>
            </w:r>
            <w:r w:rsidRPr="00677D86">
              <w:rPr>
                <w:noProof/>
                <w:webHidden/>
              </w:rPr>
            </w:r>
            <w:r w:rsidRPr="00677D86">
              <w:rPr>
                <w:noProof/>
                <w:webHidden/>
              </w:rPr>
              <w:fldChar w:fldCharType="separate"/>
            </w:r>
            <w:r w:rsidR="00677D86" w:rsidRPr="00677D86">
              <w:rPr>
                <w:noProof/>
                <w:webHidden/>
              </w:rPr>
              <w:t>31</w:t>
            </w:r>
            <w:r w:rsidRPr="00677D86">
              <w:rPr>
                <w:noProof/>
                <w:webHidden/>
              </w:rPr>
              <w:fldChar w:fldCharType="end"/>
            </w:r>
          </w:hyperlink>
        </w:p>
        <w:p w14:paraId="276E2C88" w14:textId="19B99456" w:rsidR="00A84F89" w:rsidRPr="00677D86" w:rsidRDefault="00A84F89">
          <w:pPr>
            <w:pStyle w:val="TOC4"/>
            <w:tabs>
              <w:tab w:val="right" w:pos="9350"/>
            </w:tabs>
            <w:rPr>
              <w:rFonts w:asciiTheme="minorHAnsi" w:eastAsiaTheme="minorEastAsia" w:hAnsiTheme="minorHAnsi" w:cstheme="minorBidi"/>
              <w:noProof/>
              <w:kern w:val="2"/>
              <w14:ligatures w14:val="standardContextual"/>
            </w:rPr>
          </w:pPr>
          <w:hyperlink w:anchor="_Toc175731771" w:history="1">
            <w:r w:rsidRPr="00677D86">
              <w:rPr>
                <w:rStyle w:val="Hyperlink"/>
                <w:noProof/>
              </w:rPr>
              <w:t>VI. Application Due Date</w:t>
            </w:r>
            <w:r w:rsidRPr="00677D86">
              <w:rPr>
                <w:noProof/>
                <w:webHidden/>
              </w:rPr>
              <w:tab/>
            </w:r>
            <w:r w:rsidRPr="00677D86">
              <w:rPr>
                <w:noProof/>
                <w:webHidden/>
              </w:rPr>
              <w:fldChar w:fldCharType="begin"/>
            </w:r>
            <w:r w:rsidRPr="00677D86">
              <w:rPr>
                <w:noProof/>
                <w:webHidden/>
              </w:rPr>
              <w:instrText xml:space="preserve"> PAGEREF _Toc175731771 \h </w:instrText>
            </w:r>
            <w:r w:rsidRPr="00677D86">
              <w:rPr>
                <w:noProof/>
                <w:webHidden/>
              </w:rPr>
            </w:r>
            <w:r w:rsidRPr="00677D86">
              <w:rPr>
                <w:noProof/>
                <w:webHidden/>
              </w:rPr>
              <w:fldChar w:fldCharType="separate"/>
            </w:r>
            <w:r w:rsidR="00677D86" w:rsidRPr="00677D86">
              <w:rPr>
                <w:noProof/>
                <w:webHidden/>
              </w:rPr>
              <w:t>32</w:t>
            </w:r>
            <w:r w:rsidRPr="00677D86">
              <w:rPr>
                <w:noProof/>
                <w:webHidden/>
              </w:rPr>
              <w:fldChar w:fldCharType="end"/>
            </w:r>
          </w:hyperlink>
        </w:p>
        <w:p w14:paraId="48AF1EAB" w14:textId="30653CF5" w:rsidR="00A84F89" w:rsidRPr="00677D86" w:rsidRDefault="00A84F89">
          <w:pPr>
            <w:pStyle w:val="TOC2"/>
            <w:rPr>
              <w:rFonts w:asciiTheme="minorHAnsi" w:eastAsiaTheme="minorEastAsia" w:hAnsiTheme="minorHAnsi" w:cstheme="minorBidi"/>
              <w:noProof/>
              <w:kern w:val="2"/>
              <w14:ligatures w14:val="standardContextual"/>
            </w:rPr>
          </w:pPr>
          <w:hyperlink w:anchor="_Toc175731772" w:history="1">
            <w:r w:rsidRPr="00677D86">
              <w:rPr>
                <w:rStyle w:val="Hyperlink"/>
                <w:noProof/>
              </w:rPr>
              <w:t>Appendix A: Career Technical Education Incentive Grant 2024–25 Grant Assurances and Conditions</w:t>
            </w:r>
            <w:r w:rsidRPr="00677D86">
              <w:rPr>
                <w:noProof/>
                <w:webHidden/>
              </w:rPr>
              <w:tab/>
            </w:r>
            <w:r w:rsidRPr="00677D86">
              <w:rPr>
                <w:noProof/>
                <w:webHidden/>
              </w:rPr>
              <w:fldChar w:fldCharType="begin"/>
            </w:r>
            <w:r w:rsidRPr="00677D86">
              <w:rPr>
                <w:noProof/>
                <w:webHidden/>
              </w:rPr>
              <w:instrText xml:space="preserve"> PAGEREF _Toc175731772 \h </w:instrText>
            </w:r>
            <w:r w:rsidRPr="00677D86">
              <w:rPr>
                <w:noProof/>
                <w:webHidden/>
              </w:rPr>
            </w:r>
            <w:r w:rsidRPr="00677D86">
              <w:rPr>
                <w:noProof/>
                <w:webHidden/>
              </w:rPr>
              <w:fldChar w:fldCharType="separate"/>
            </w:r>
            <w:r w:rsidR="00677D86" w:rsidRPr="00677D86">
              <w:rPr>
                <w:noProof/>
                <w:webHidden/>
              </w:rPr>
              <w:t>33</w:t>
            </w:r>
            <w:r w:rsidRPr="00677D86">
              <w:rPr>
                <w:noProof/>
                <w:webHidden/>
              </w:rPr>
              <w:fldChar w:fldCharType="end"/>
            </w:r>
          </w:hyperlink>
        </w:p>
        <w:p w14:paraId="013867FB" w14:textId="5E0EDD8D" w:rsidR="00A84F89" w:rsidRPr="00677D86" w:rsidRDefault="00A84F89">
          <w:pPr>
            <w:pStyle w:val="TOC2"/>
            <w:rPr>
              <w:rFonts w:asciiTheme="minorHAnsi" w:eastAsiaTheme="minorEastAsia" w:hAnsiTheme="minorHAnsi" w:cstheme="minorBidi"/>
              <w:noProof/>
              <w:kern w:val="2"/>
              <w14:ligatures w14:val="standardContextual"/>
            </w:rPr>
          </w:pPr>
          <w:hyperlink w:anchor="_Toc175731773" w:history="1">
            <w:r w:rsidRPr="00677D86">
              <w:rPr>
                <w:rStyle w:val="Hyperlink"/>
                <w:noProof/>
              </w:rPr>
              <w:t>Appendix B: Career Technical Education Incentive Grant Technical Assistance</w:t>
            </w:r>
            <w:r w:rsidRPr="00677D86">
              <w:rPr>
                <w:noProof/>
                <w:webHidden/>
              </w:rPr>
              <w:tab/>
            </w:r>
            <w:r w:rsidRPr="00677D86">
              <w:rPr>
                <w:noProof/>
                <w:webHidden/>
              </w:rPr>
              <w:fldChar w:fldCharType="begin"/>
            </w:r>
            <w:r w:rsidRPr="00677D86">
              <w:rPr>
                <w:noProof/>
                <w:webHidden/>
              </w:rPr>
              <w:instrText xml:space="preserve"> PAGEREF _Toc175731773 \h </w:instrText>
            </w:r>
            <w:r w:rsidRPr="00677D86">
              <w:rPr>
                <w:noProof/>
                <w:webHidden/>
              </w:rPr>
            </w:r>
            <w:r w:rsidRPr="00677D86">
              <w:rPr>
                <w:noProof/>
                <w:webHidden/>
              </w:rPr>
              <w:fldChar w:fldCharType="separate"/>
            </w:r>
            <w:r w:rsidR="00677D86" w:rsidRPr="00677D86">
              <w:rPr>
                <w:noProof/>
                <w:webHidden/>
              </w:rPr>
              <w:t>35</w:t>
            </w:r>
            <w:r w:rsidRPr="00677D86">
              <w:rPr>
                <w:noProof/>
                <w:webHidden/>
              </w:rPr>
              <w:fldChar w:fldCharType="end"/>
            </w:r>
          </w:hyperlink>
        </w:p>
        <w:p w14:paraId="6BF9C433" w14:textId="6D5BB6CE" w:rsidR="00A84F89" w:rsidRPr="00677D86" w:rsidRDefault="00A84F89">
          <w:pPr>
            <w:pStyle w:val="TOC2"/>
            <w:rPr>
              <w:rFonts w:asciiTheme="minorHAnsi" w:eastAsiaTheme="minorEastAsia" w:hAnsiTheme="minorHAnsi" w:cstheme="minorBidi"/>
              <w:noProof/>
              <w:kern w:val="2"/>
              <w14:ligatures w14:val="standardContextual"/>
            </w:rPr>
          </w:pPr>
          <w:hyperlink w:anchor="_Toc175731774" w:history="1">
            <w:r w:rsidRPr="00677D86">
              <w:rPr>
                <w:rStyle w:val="Hyperlink"/>
                <w:noProof/>
              </w:rPr>
              <w:t>Appendix C: CTEIG Resources</w:t>
            </w:r>
            <w:r w:rsidRPr="00677D86">
              <w:rPr>
                <w:noProof/>
                <w:webHidden/>
              </w:rPr>
              <w:tab/>
            </w:r>
            <w:r w:rsidRPr="00677D86">
              <w:rPr>
                <w:noProof/>
                <w:webHidden/>
              </w:rPr>
              <w:fldChar w:fldCharType="begin"/>
            </w:r>
            <w:r w:rsidRPr="00677D86">
              <w:rPr>
                <w:noProof/>
                <w:webHidden/>
              </w:rPr>
              <w:instrText xml:space="preserve"> PAGEREF _Toc175731774 \h </w:instrText>
            </w:r>
            <w:r w:rsidRPr="00677D86">
              <w:rPr>
                <w:noProof/>
                <w:webHidden/>
              </w:rPr>
            </w:r>
            <w:r w:rsidRPr="00677D86">
              <w:rPr>
                <w:noProof/>
                <w:webHidden/>
              </w:rPr>
              <w:fldChar w:fldCharType="separate"/>
            </w:r>
            <w:r w:rsidR="00677D86" w:rsidRPr="00677D86">
              <w:rPr>
                <w:noProof/>
                <w:webHidden/>
              </w:rPr>
              <w:t>37</w:t>
            </w:r>
            <w:r w:rsidRPr="00677D86">
              <w:rPr>
                <w:noProof/>
                <w:webHidden/>
              </w:rPr>
              <w:fldChar w:fldCharType="end"/>
            </w:r>
          </w:hyperlink>
        </w:p>
        <w:p w14:paraId="0671C891" w14:textId="67E8C553" w:rsidR="007F1151" w:rsidRPr="00677D86" w:rsidRDefault="009B5A28">
          <w:pPr>
            <w:rPr>
              <w:sz w:val="2"/>
              <w:szCs w:val="2"/>
            </w:rPr>
          </w:pPr>
          <w:r w:rsidRPr="00677D86">
            <w:fldChar w:fldCharType="end"/>
          </w:r>
        </w:p>
      </w:sdtContent>
    </w:sdt>
    <w:p w14:paraId="56281FF7" w14:textId="77777777" w:rsidR="00EB1D7D" w:rsidRPr="00677D86" w:rsidRDefault="00EB1D7D">
      <w:pPr>
        <w:rPr>
          <w:b/>
        </w:rPr>
      </w:pPr>
      <w:r w:rsidRPr="00677D86">
        <w:rPr>
          <w:b/>
        </w:rPr>
        <w:br w:type="page"/>
      </w:r>
    </w:p>
    <w:p w14:paraId="5C5F36E6" w14:textId="77777777" w:rsidR="00AE7082" w:rsidRPr="00677D86" w:rsidRDefault="009B5A28" w:rsidP="00235A08">
      <w:pPr>
        <w:spacing w:before="240" w:after="240"/>
        <w:rPr>
          <w:b/>
        </w:rPr>
      </w:pPr>
      <w:r w:rsidRPr="00677D86">
        <w:rPr>
          <w:b/>
        </w:rPr>
        <w:lastRenderedPageBreak/>
        <w:t>Attachments</w:t>
      </w:r>
    </w:p>
    <w:p w14:paraId="5A9B081F" w14:textId="4192A02E" w:rsidR="00397005" w:rsidRPr="00677D86" w:rsidRDefault="009B5A28" w:rsidP="00397005">
      <w:pPr>
        <w:spacing w:after="240"/>
      </w:pPr>
      <w:r w:rsidRPr="00677D86">
        <w:t xml:space="preserve">Attachment I: High-Quality Career Technical Education Program Evaluation &amp; Plan: </w:t>
      </w:r>
      <w:hyperlink r:id="rId18" w:tooltip="Attachment I: High-Quality Career Technical Education Program Evaluation &amp; Plan" w:history="1">
        <w:r w:rsidR="00E036C4" w:rsidRPr="00677D86">
          <w:rPr>
            <w:rStyle w:val="Hyperlink"/>
          </w:rPr>
          <w:t>https://www.cde.ca.gov/fg/fo/r17/documents/2024-25cteigattach1.pdf</w:t>
        </w:r>
      </w:hyperlink>
    </w:p>
    <w:p w14:paraId="33005FF2" w14:textId="6D0DA520" w:rsidR="00397005" w:rsidRPr="00677D86" w:rsidRDefault="009B5A28" w:rsidP="00397005">
      <w:r w:rsidRPr="00677D86">
        <w:t xml:space="preserve">Attachment II: Career Technical Education Incentive Grant Fiscal Year </w:t>
      </w:r>
      <w:bookmarkStart w:id="4" w:name="_Hlk171951009"/>
      <w:r w:rsidRPr="00677D86">
        <w:t>202</w:t>
      </w:r>
      <w:r w:rsidR="00F6571C" w:rsidRPr="00677D86">
        <w:t>4</w:t>
      </w:r>
      <w:r w:rsidRPr="00677D86">
        <w:t>–2</w:t>
      </w:r>
      <w:r w:rsidR="00F6571C" w:rsidRPr="00677D86">
        <w:t>5</w:t>
      </w:r>
      <w:r w:rsidRPr="00677D86">
        <w:t xml:space="preserve"> </w:t>
      </w:r>
      <w:bookmarkEnd w:id="4"/>
      <w:r w:rsidRPr="00677D86">
        <w:t xml:space="preserve">Budget Narrative Worksheet: </w:t>
      </w:r>
      <w:hyperlink r:id="rId19" w:tooltip="Attachment II: Career Technical Education Incentive Grant Fiscal Year 2024–25 Budget Narrative Worksheet" w:history="1">
        <w:r w:rsidR="00E036C4" w:rsidRPr="00677D86">
          <w:rPr>
            <w:rStyle w:val="Hyperlink"/>
          </w:rPr>
          <w:t>https://www.cde.ca.gov/fg/fo/r17/documents/2024-25cteigattach2.xlsx</w:t>
        </w:r>
      </w:hyperlink>
    </w:p>
    <w:p w14:paraId="2DE5D32A" w14:textId="77777777" w:rsidR="00E036C4" w:rsidRPr="00677D86" w:rsidRDefault="00E036C4" w:rsidP="00397005"/>
    <w:p w14:paraId="129357DB" w14:textId="77777777" w:rsidR="00B66CB6" w:rsidRPr="00677D86" w:rsidRDefault="00B66CB6" w:rsidP="002C5D5B">
      <w:pPr>
        <w:spacing w:after="120"/>
        <w:rPr>
          <w:b/>
          <w:sz w:val="28"/>
          <w:szCs w:val="28"/>
        </w:rPr>
        <w:sectPr w:rsidR="00B66CB6" w:rsidRPr="00677D86" w:rsidSect="00F21156">
          <w:footerReference w:type="default" r:id="rId20"/>
          <w:pgSz w:w="12240" w:h="15840"/>
          <w:pgMar w:top="1440" w:right="1440" w:bottom="1440" w:left="1440" w:header="720" w:footer="720" w:gutter="0"/>
          <w:pgNumType w:start="1"/>
          <w:cols w:space="720"/>
        </w:sectPr>
      </w:pPr>
    </w:p>
    <w:p w14:paraId="05986468" w14:textId="40148674" w:rsidR="007F1151" w:rsidRPr="00677D86" w:rsidRDefault="009B5A28" w:rsidP="00DB2F16">
      <w:pPr>
        <w:jc w:val="center"/>
        <w:rPr>
          <w:b/>
          <w:bCs/>
          <w:sz w:val="28"/>
          <w:szCs w:val="28"/>
        </w:rPr>
      </w:pPr>
      <w:r w:rsidRPr="00677D86">
        <w:rPr>
          <w:b/>
          <w:bCs/>
          <w:sz w:val="28"/>
          <w:szCs w:val="28"/>
        </w:rPr>
        <w:lastRenderedPageBreak/>
        <w:t>Career Technical Education Incentive Grant</w:t>
      </w:r>
      <w:r w:rsidR="00DB2F16" w:rsidRPr="00677D86">
        <w:rPr>
          <w:b/>
          <w:bCs/>
          <w:sz w:val="28"/>
          <w:szCs w:val="28"/>
        </w:rPr>
        <w:br/>
      </w:r>
      <w:r w:rsidRPr="00677D86">
        <w:rPr>
          <w:b/>
          <w:bCs/>
          <w:sz w:val="28"/>
          <w:szCs w:val="28"/>
        </w:rPr>
        <w:t>Request for Applications 202</w:t>
      </w:r>
      <w:r w:rsidR="00F6571C" w:rsidRPr="00677D86">
        <w:rPr>
          <w:b/>
          <w:bCs/>
          <w:sz w:val="28"/>
          <w:szCs w:val="28"/>
        </w:rPr>
        <w:t>4</w:t>
      </w:r>
      <w:r w:rsidRPr="00677D86">
        <w:rPr>
          <w:b/>
          <w:bCs/>
          <w:sz w:val="28"/>
          <w:szCs w:val="28"/>
        </w:rPr>
        <w:t>–2</w:t>
      </w:r>
      <w:r w:rsidR="00F6571C" w:rsidRPr="00677D86">
        <w:rPr>
          <w:b/>
          <w:bCs/>
          <w:sz w:val="28"/>
          <w:szCs w:val="28"/>
        </w:rPr>
        <w:t>5</w:t>
      </w:r>
    </w:p>
    <w:p w14:paraId="42509C5C" w14:textId="77777777" w:rsidR="001F2343" w:rsidRPr="00677D86" w:rsidRDefault="001F2343" w:rsidP="001F2343">
      <w:pPr>
        <w:jc w:val="center"/>
        <w:rPr>
          <w:b/>
          <w:sz w:val="28"/>
          <w:szCs w:val="28"/>
        </w:rPr>
      </w:pPr>
    </w:p>
    <w:p w14:paraId="298B4034" w14:textId="77777777" w:rsidR="007F1151" w:rsidRPr="00677D86" w:rsidRDefault="009B5A28">
      <w:pPr>
        <w:pStyle w:val="Heading2"/>
      </w:pPr>
      <w:bookmarkStart w:id="5" w:name="bookmark=id.1fob9te" w:colFirst="0" w:colLast="0"/>
      <w:bookmarkStart w:id="6" w:name="_Toc175731747"/>
      <w:bookmarkEnd w:id="5"/>
      <w:r w:rsidRPr="00677D86">
        <w:t>Chapter 1: General Information</w:t>
      </w:r>
      <w:bookmarkEnd w:id="6"/>
    </w:p>
    <w:p w14:paraId="5E2AC901" w14:textId="77777777" w:rsidR="007F1151" w:rsidRPr="00677D86" w:rsidRDefault="009B5A28">
      <w:pPr>
        <w:pStyle w:val="Heading3"/>
        <w:spacing w:before="0" w:after="240"/>
        <w:rPr>
          <w:szCs w:val="24"/>
        </w:rPr>
      </w:pPr>
      <w:bookmarkStart w:id="7" w:name="bookmark=id.2et92p0" w:colFirst="0" w:colLast="0"/>
      <w:bookmarkStart w:id="8" w:name="_Toc175731748"/>
      <w:bookmarkEnd w:id="7"/>
      <w:r w:rsidRPr="00677D86">
        <w:rPr>
          <w:szCs w:val="24"/>
        </w:rPr>
        <w:t>I. Introduction</w:t>
      </w:r>
      <w:bookmarkEnd w:id="8"/>
    </w:p>
    <w:p w14:paraId="2A6E1B75" w14:textId="77777777" w:rsidR="007F1151" w:rsidRPr="00677D86" w:rsidRDefault="009B5A28">
      <w:pPr>
        <w:pBdr>
          <w:top w:val="nil"/>
          <w:left w:val="nil"/>
          <w:bottom w:val="nil"/>
          <w:right w:val="nil"/>
          <w:between w:val="nil"/>
        </w:pBdr>
        <w:spacing w:after="240"/>
        <w:rPr>
          <w:color w:val="000000"/>
        </w:rPr>
      </w:pPr>
      <w:r w:rsidRPr="00677D86">
        <w:rPr>
          <w:color w:val="000000"/>
        </w:rPr>
        <w:t xml:space="preserve">California </w:t>
      </w:r>
      <w:r w:rsidRPr="00677D86">
        <w:rPr>
          <w:i/>
          <w:color w:val="000000"/>
        </w:rPr>
        <w:t xml:space="preserve">Education Code </w:t>
      </w:r>
      <w:r w:rsidRPr="00677D86">
        <w:rPr>
          <w:color w:val="000000"/>
        </w:rPr>
        <w:t>(</w:t>
      </w:r>
      <w:r w:rsidRPr="00677D86">
        <w:rPr>
          <w:i/>
          <w:color w:val="000000"/>
        </w:rPr>
        <w:t>EC</w:t>
      </w:r>
      <w:r w:rsidRPr="00677D86">
        <w:rPr>
          <w:color w:val="000000"/>
        </w:rPr>
        <w:t xml:space="preserve">) Section 53070(a) states that the California Career Technical </w:t>
      </w:r>
      <w:proofErr w:type="gramStart"/>
      <w:r w:rsidRPr="00677D86">
        <w:rPr>
          <w:color w:val="000000"/>
        </w:rPr>
        <w:t>Education Incentive</w:t>
      </w:r>
      <w:proofErr w:type="gramEnd"/>
      <w:r w:rsidRPr="00677D86">
        <w:rPr>
          <w:color w:val="000000"/>
        </w:rPr>
        <w:t xml:space="preserve"> Grant (CTEIG) program is established as a state education, economic, and workforce development initiative with the goal of providing pupils in kindergarten and grades </w:t>
      </w:r>
      <w:r w:rsidR="003C66CA" w:rsidRPr="00677D86">
        <w:rPr>
          <w:color w:val="000000"/>
        </w:rPr>
        <w:t xml:space="preserve">one </w:t>
      </w:r>
      <w:r w:rsidRPr="00677D86">
        <w:rPr>
          <w:color w:val="000000"/>
        </w:rPr>
        <w:t xml:space="preserve">to </w:t>
      </w:r>
      <w:r w:rsidR="003C66CA" w:rsidRPr="00677D86">
        <w:rPr>
          <w:color w:val="000000"/>
        </w:rPr>
        <w:t>twelve</w:t>
      </w:r>
      <w:r w:rsidRPr="00677D86">
        <w:rPr>
          <w:color w:val="000000"/>
        </w:rPr>
        <w:t>, inclusive, with the knowledge and skills necessary to transition to employment and postsecondary education. The purpose of this competitive program is to encourage, maintain, and strengthen the delivery of high-quality career technical education (CTE) programs.</w:t>
      </w:r>
    </w:p>
    <w:p w14:paraId="5D202727" w14:textId="77777777" w:rsidR="007F1151" w:rsidRPr="00677D86" w:rsidRDefault="009B5A28" w:rsidP="00370C6D">
      <w:pPr>
        <w:pStyle w:val="Heading3"/>
        <w:spacing w:after="240"/>
      </w:pPr>
      <w:bookmarkStart w:id="9" w:name="_heading=h.3dy6vkm" w:colFirst="0" w:colLast="0"/>
      <w:bookmarkStart w:id="10" w:name="_Toc175731749"/>
      <w:bookmarkEnd w:id="9"/>
      <w:r w:rsidRPr="00677D86">
        <w:t xml:space="preserve">II. </w:t>
      </w:r>
      <w:r w:rsidRPr="00677D86">
        <w:rPr>
          <w:szCs w:val="24"/>
        </w:rPr>
        <w:t>Grant Timeline and Funding Distribution</w:t>
      </w:r>
      <w:bookmarkEnd w:id="10"/>
    </w:p>
    <w:p w14:paraId="358AE03B" w14:textId="31317E96" w:rsidR="007F1151" w:rsidRPr="00677D86" w:rsidRDefault="009B5A28">
      <w:pPr>
        <w:widowControl w:val="0"/>
        <w:spacing w:after="240"/>
      </w:pPr>
      <w:r w:rsidRPr="00677D86">
        <w:t xml:space="preserve">Grant applications must be received </w:t>
      </w:r>
      <w:r w:rsidR="003C66CA" w:rsidRPr="00677D86">
        <w:t>at</w:t>
      </w:r>
      <w:r w:rsidRPr="00677D86">
        <w:t xml:space="preserve"> the California Department of Education (CDE) by </w:t>
      </w:r>
      <w:r w:rsidR="001F254C" w:rsidRPr="00677D86">
        <w:rPr>
          <w:b/>
        </w:rPr>
        <w:t>Friday</w:t>
      </w:r>
      <w:r w:rsidRPr="00677D86">
        <w:rPr>
          <w:b/>
        </w:rPr>
        <w:t>,</w:t>
      </w:r>
      <w:r w:rsidRPr="00677D86">
        <w:t xml:space="preserve"> </w:t>
      </w:r>
      <w:r w:rsidR="007E11E9" w:rsidRPr="00677D86">
        <w:rPr>
          <w:b/>
          <w:bCs/>
        </w:rPr>
        <w:t>January 24, 2025</w:t>
      </w:r>
      <w:r w:rsidR="007E11E9" w:rsidRPr="00677D86">
        <w:t xml:space="preserve">, </w:t>
      </w:r>
      <w:r w:rsidRPr="00677D86">
        <w:rPr>
          <w:b/>
        </w:rPr>
        <w:t>at 5 p.m.</w:t>
      </w:r>
    </w:p>
    <w:p w14:paraId="2BC901D7" w14:textId="2CA20E15" w:rsidR="007F1151" w:rsidRPr="00677D86" w:rsidRDefault="009B5A28">
      <w:pPr>
        <w:widowControl w:val="0"/>
        <w:spacing w:after="240"/>
      </w:pPr>
      <w:r w:rsidRPr="00677D86">
        <w:t xml:space="preserve">Recommendations for grant award amounts will be presented to the State Board of Education (SBE) during the </w:t>
      </w:r>
      <w:r w:rsidR="007E11E9" w:rsidRPr="00677D86">
        <w:t xml:space="preserve">March </w:t>
      </w:r>
      <w:r w:rsidR="00183913" w:rsidRPr="00677D86">
        <w:t>202</w:t>
      </w:r>
      <w:r w:rsidR="00F6571C" w:rsidRPr="00677D86">
        <w:t>5</w:t>
      </w:r>
      <w:r w:rsidR="00183913" w:rsidRPr="00677D86">
        <w:t xml:space="preserve"> </w:t>
      </w:r>
      <w:r w:rsidRPr="00677D86">
        <w:t>board meeting for its consideration and approval.</w:t>
      </w:r>
    </w:p>
    <w:p w14:paraId="595856BE" w14:textId="77777777" w:rsidR="007F1151" w:rsidRPr="00677D86" w:rsidRDefault="009B5A28">
      <w:pPr>
        <w:widowControl w:val="0"/>
        <w:spacing w:after="240"/>
      </w:pPr>
      <w:r w:rsidRPr="00677D86">
        <w:t>Following approval from the SBE, Grant Award Notifications (GANs) will be sent to the local educational agencies (LEAs) which were awarded grant funds.</w:t>
      </w:r>
    </w:p>
    <w:p w14:paraId="2D04955C" w14:textId="55CE0084" w:rsidR="007F1151" w:rsidRPr="00677D86" w:rsidRDefault="009B5A28">
      <w:pPr>
        <w:widowControl w:val="0"/>
        <w:spacing w:after="240"/>
      </w:pPr>
      <w:r w:rsidRPr="00677D86">
        <w:t>The 202</w:t>
      </w:r>
      <w:r w:rsidR="006A751C" w:rsidRPr="00677D86">
        <w:t>4</w:t>
      </w:r>
      <w:r w:rsidRPr="00677D86">
        <w:t>–2</w:t>
      </w:r>
      <w:r w:rsidR="006A751C" w:rsidRPr="00677D86">
        <w:t>5</w:t>
      </w:r>
      <w:r w:rsidRPr="00677D86">
        <w:t xml:space="preserve"> application will cover the grant period beginning </w:t>
      </w:r>
      <w:r w:rsidR="00FC634A" w:rsidRPr="00677D86">
        <w:t xml:space="preserve">July 1, </w:t>
      </w:r>
      <w:r w:rsidR="00FE1D1E" w:rsidRPr="00677D86">
        <w:t>202</w:t>
      </w:r>
      <w:r w:rsidR="006A751C" w:rsidRPr="00677D86">
        <w:t>4</w:t>
      </w:r>
      <w:r w:rsidR="00FE1D1E" w:rsidRPr="00677D86">
        <w:t>,</w:t>
      </w:r>
      <w:r w:rsidR="00FC634A" w:rsidRPr="00677D86">
        <w:t xml:space="preserve"> and</w:t>
      </w:r>
      <w:r w:rsidRPr="00677D86">
        <w:t xml:space="preserve"> ending </w:t>
      </w:r>
      <w:r w:rsidR="00745482" w:rsidRPr="00677D86">
        <w:t xml:space="preserve">December 31, </w:t>
      </w:r>
      <w:r w:rsidR="006A751C" w:rsidRPr="00677D86">
        <w:t xml:space="preserve">2026. </w:t>
      </w:r>
    </w:p>
    <w:p w14:paraId="23E2B833" w14:textId="3F8F2D8A" w:rsidR="007F1151" w:rsidRPr="00677D86" w:rsidRDefault="009B5A28">
      <w:pPr>
        <w:widowControl w:val="0"/>
        <w:spacing w:after="240"/>
      </w:pPr>
      <w:r w:rsidRPr="00677D86">
        <w:t xml:space="preserve">Per </w:t>
      </w:r>
      <w:r w:rsidRPr="00677D86">
        <w:rPr>
          <w:i/>
        </w:rPr>
        <w:t>EC</w:t>
      </w:r>
      <w:r w:rsidRPr="00677D86">
        <w:t xml:space="preserve"> Section 53070</w:t>
      </w:r>
      <w:r w:rsidR="00972FD8" w:rsidRPr="00677D86">
        <w:t>(d)</w:t>
      </w:r>
      <w:r w:rsidR="003C66CA" w:rsidRPr="00677D86">
        <w:t>,</w:t>
      </w:r>
      <w:r w:rsidRPr="00677D86">
        <w:t xml:space="preserve"> the total amount appropriated for the program in the state budget is $300</w:t>
      </w:r>
      <w:r w:rsidR="003C66CA" w:rsidRPr="00677D86">
        <w:t xml:space="preserve"> million</w:t>
      </w:r>
      <w:r w:rsidR="007C2809" w:rsidRPr="00677D86">
        <w:t>*</w:t>
      </w:r>
      <w:r w:rsidRPr="00677D86">
        <w:t>, and is designated as follows, unless otherwise determined by the State Superintendent of Public Instruction in collaboration with the Executive Director of the SBE:</w:t>
      </w:r>
    </w:p>
    <w:p w14:paraId="4BC144D5" w14:textId="77777777" w:rsidR="007F1151" w:rsidRPr="00677D86" w:rsidRDefault="009B5A28">
      <w:pPr>
        <w:widowControl w:val="0"/>
        <w:numPr>
          <w:ilvl w:val="0"/>
          <w:numId w:val="10"/>
        </w:numPr>
        <w:pBdr>
          <w:top w:val="nil"/>
          <w:left w:val="nil"/>
          <w:bottom w:val="nil"/>
          <w:right w:val="nil"/>
          <w:between w:val="nil"/>
        </w:pBdr>
        <w:spacing w:after="240"/>
      </w:pPr>
      <w:r w:rsidRPr="00677D86">
        <w:rPr>
          <w:color w:val="000000"/>
        </w:rPr>
        <w:t>For applicants with average daily attendance (ADA) in grades seven through twelve (7–12) of less than or equal to 140, 4 percent is designated = $</w:t>
      </w:r>
      <w:r w:rsidR="00D55906" w:rsidRPr="00677D86">
        <w:rPr>
          <w:color w:val="000000"/>
        </w:rPr>
        <w:t>12</w:t>
      </w:r>
      <w:r w:rsidRPr="00677D86">
        <w:rPr>
          <w:color w:val="000000"/>
        </w:rPr>
        <w:t xml:space="preserve"> </w:t>
      </w:r>
      <w:r w:rsidRPr="00677D86">
        <w:t>million</w:t>
      </w:r>
    </w:p>
    <w:p w14:paraId="507A8415" w14:textId="77777777" w:rsidR="007F1151" w:rsidRPr="00677D86" w:rsidRDefault="009B5A28">
      <w:pPr>
        <w:widowControl w:val="0"/>
        <w:numPr>
          <w:ilvl w:val="0"/>
          <w:numId w:val="10"/>
        </w:numPr>
        <w:pBdr>
          <w:top w:val="nil"/>
          <w:left w:val="nil"/>
          <w:bottom w:val="nil"/>
          <w:right w:val="nil"/>
          <w:between w:val="nil"/>
        </w:pBdr>
        <w:spacing w:after="240"/>
      </w:pPr>
      <w:r w:rsidRPr="00677D86">
        <w:rPr>
          <w:color w:val="000000"/>
        </w:rPr>
        <w:t>For applicants with ADA in grades 7–12 of more than 140 and less than or equal to 550, 8 percent is designated = $</w:t>
      </w:r>
      <w:sdt>
        <w:sdtPr>
          <w:tag w:val="goog_rdk_7"/>
          <w:id w:val="-1074812536"/>
        </w:sdtPr>
        <w:sdtContent>
          <w:r w:rsidRPr="00677D86">
            <w:rPr>
              <w:color w:val="000000"/>
            </w:rPr>
            <w:t>24</w:t>
          </w:r>
          <w:r w:rsidR="003C66CA" w:rsidRPr="00677D86">
            <w:rPr>
              <w:color w:val="000000"/>
            </w:rPr>
            <w:t xml:space="preserve"> million</w:t>
          </w:r>
        </w:sdtContent>
      </w:sdt>
    </w:p>
    <w:p w14:paraId="0729F844" w14:textId="77777777" w:rsidR="007F1151" w:rsidRPr="00677D86" w:rsidRDefault="009B5A28">
      <w:pPr>
        <w:widowControl w:val="0"/>
        <w:numPr>
          <w:ilvl w:val="0"/>
          <w:numId w:val="10"/>
        </w:numPr>
        <w:pBdr>
          <w:top w:val="nil"/>
          <w:left w:val="nil"/>
          <w:bottom w:val="nil"/>
          <w:right w:val="nil"/>
          <w:between w:val="nil"/>
        </w:pBdr>
        <w:spacing w:after="240"/>
      </w:pPr>
      <w:r w:rsidRPr="00677D86">
        <w:rPr>
          <w:color w:val="000000"/>
        </w:rPr>
        <w:t>For applicants with ADA in grades 7–12 of more than 550, 88 percent is designated = $</w:t>
      </w:r>
      <w:sdt>
        <w:sdtPr>
          <w:tag w:val="goog_rdk_9"/>
          <w:id w:val="1168063331"/>
        </w:sdtPr>
        <w:sdtContent>
          <w:r w:rsidRPr="00677D86">
            <w:rPr>
              <w:color w:val="000000"/>
            </w:rPr>
            <w:t>264</w:t>
          </w:r>
          <w:r w:rsidR="003C66CA" w:rsidRPr="00677D86">
            <w:rPr>
              <w:color w:val="000000"/>
            </w:rPr>
            <w:t xml:space="preserve"> million</w:t>
          </w:r>
        </w:sdtContent>
      </w:sdt>
    </w:p>
    <w:p w14:paraId="70260BFC" w14:textId="7A552885" w:rsidR="007F1151" w:rsidRPr="00677D86" w:rsidRDefault="009B5A28">
      <w:pPr>
        <w:keepLines/>
        <w:pBdr>
          <w:top w:val="nil"/>
          <w:left w:val="nil"/>
          <w:bottom w:val="nil"/>
          <w:right w:val="nil"/>
          <w:between w:val="nil"/>
        </w:pBdr>
        <w:spacing w:after="240"/>
        <w:rPr>
          <w:color w:val="000000"/>
        </w:rPr>
      </w:pPr>
      <w:r w:rsidRPr="00677D86">
        <w:rPr>
          <w:color w:val="000000"/>
        </w:rPr>
        <w:lastRenderedPageBreak/>
        <w:t>The ADA determination is based on the second principal reporting period (</w:t>
      </w:r>
      <w:sdt>
        <w:sdtPr>
          <w:tag w:val="goog_rdk_11"/>
          <w:id w:val="2078017017"/>
        </w:sdtPr>
        <w:sdtContent/>
      </w:sdt>
      <w:r w:rsidRPr="00677D86">
        <w:rPr>
          <w:color w:val="000000"/>
        </w:rPr>
        <w:t>202</w:t>
      </w:r>
      <w:r w:rsidR="006A751C" w:rsidRPr="00677D86">
        <w:rPr>
          <w:color w:val="000000"/>
        </w:rPr>
        <w:t>3</w:t>
      </w:r>
      <w:r w:rsidRPr="00677D86">
        <w:rPr>
          <w:color w:val="000000"/>
        </w:rPr>
        <w:t>–2</w:t>
      </w:r>
      <w:r w:rsidR="006A751C" w:rsidRPr="00677D86">
        <w:rPr>
          <w:color w:val="000000"/>
        </w:rPr>
        <w:t>4</w:t>
      </w:r>
      <w:r w:rsidR="00020043" w:rsidRPr="00677D86">
        <w:rPr>
          <w:color w:val="000000"/>
        </w:rPr>
        <w:t>)</w:t>
      </w:r>
      <w:r w:rsidRPr="00677D86">
        <w:rPr>
          <w:color w:val="000000"/>
        </w:rPr>
        <w:t xml:space="preserve"> for grades 7–12</w:t>
      </w:r>
      <w:r w:rsidR="0074253D" w:rsidRPr="00677D86">
        <w:rPr>
          <w:color w:val="000000"/>
        </w:rPr>
        <w:t>.</w:t>
      </w:r>
      <w:r w:rsidRPr="00677D86">
        <w:rPr>
          <w:color w:val="000000"/>
        </w:rPr>
        <w:t xml:space="preserve"> The sum of the ADA for each of the constituent entities will be used for applicants applying as part of a consortium.</w:t>
      </w:r>
    </w:p>
    <w:p w14:paraId="5BA08183" w14:textId="3AB76A6C" w:rsidR="004208A5" w:rsidRPr="00677D86" w:rsidRDefault="004208A5">
      <w:pPr>
        <w:keepLines/>
        <w:pBdr>
          <w:top w:val="nil"/>
          <w:left w:val="nil"/>
          <w:bottom w:val="nil"/>
          <w:right w:val="nil"/>
          <w:between w:val="nil"/>
        </w:pBdr>
        <w:spacing w:after="240"/>
        <w:rPr>
          <w:color w:val="000000"/>
        </w:rPr>
      </w:pPr>
      <w:r w:rsidRPr="00677D86">
        <w:rPr>
          <w:color w:val="000000"/>
        </w:rPr>
        <w:t xml:space="preserve">*Note: Round 10B funding amount comprises of remaining funds not allocated in Round 10A. </w:t>
      </w:r>
    </w:p>
    <w:p w14:paraId="7EA6C717" w14:textId="77777777" w:rsidR="007F1151" w:rsidRPr="00677D86" w:rsidRDefault="009B5A28" w:rsidP="00370C6D">
      <w:pPr>
        <w:pStyle w:val="Heading3"/>
      </w:pPr>
      <w:bookmarkStart w:id="11" w:name="_Toc175731750"/>
      <w:r w:rsidRPr="00677D86">
        <w:t>III. Matching Funds Requirement</w:t>
      </w:r>
      <w:bookmarkEnd w:id="11"/>
    </w:p>
    <w:p w14:paraId="5F30C9FF" w14:textId="05763093" w:rsidR="007F1151" w:rsidRPr="00677D86" w:rsidRDefault="009B5A28">
      <w:pPr>
        <w:widowControl w:val="0"/>
        <w:spacing w:after="240"/>
      </w:pPr>
      <w:r w:rsidRPr="00677D86">
        <w:t xml:space="preserve">For any funding received from this program, </w:t>
      </w:r>
      <w:r w:rsidRPr="00677D86">
        <w:rPr>
          <w:i/>
        </w:rPr>
        <w:t xml:space="preserve">EC </w:t>
      </w:r>
      <w:r w:rsidRPr="00677D86">
        <w:t>Section 53071(a)(1)(D)(</w:t>
      </w:r>
      <w:proofErr w:type="spellStart"/>
      <w:r w:rsidRPr="00677D86">
        <w:t>i</w:t>
      </w:r>
      <w:proofErr w:type="spellEnd"/>
      <w:r w:rsidRPr="00677D86">
        <w:t xml:space="preserve">) requires a local match from </w:t>
      </w:r>
      <w:r w:rsidR="000B440B" w:rsidRPr="00677D86">
        <w:t>f</w:t>
      </w:r>
      <w:r w:rsidRPr="00677D86">
        <w:t xml:space="preserve">iscal </w:t>
      </w:r>
      <w:r w:rsidR="000B440B" w:rsidRPr="00677D86">
        <w:t>y</w:t>
      </w:r>
      <w:r w:rsidRPr="00677D86">
        <w:t>ear (FY) 202</w:t>
      </w:r>
      <w:r w:rsidR="006A751C" w:rsidRPr="00677D86">
        <w:t>4</w:t>
      </w:r>
      <w:r w:rsidRPr="00677D86">
        <w:t>–2</w:t>
      </w:r>
      <w:r w:rsidR="006A751C" w:rsidRPr="00677D86">
        <w:t>5</w:t>
      </w:r>
      <w:r w:rsidRPr="00677D86">
        <w:t xml:space="preserve"> of</w:t>
      </w:r>
      <w:r w:rsidR="007C1947" w:rsidRPr="00677D86">
        <w:t xml:space="preserve"> two dollars (</w:t>
      </w:r>
      <w:r w:rsidRPr="00677D86">
        <w:t>$2</w:t>
      </w:r>
      <w:r w:rsidR="007C1947" w:rsidRPr="00677D86">
        <w:t xml:space="preserve">) </w:t>
      </w:r>
      <w:r w:rsidRPr="00677D86">
        <w:t>for every</w:t>
      </w:r>
      <w:r w:rsidR="007C1947" w:rsidRPr="00677D86">
        <w:t xml:space="preserve"> one dollar (</w:t>
      </w:r>
      <w:r w:rsidRPr="00677D86">
        <w:t>$1</w:t>
      </w:r>
      <w:r w:rsidR="007C1947" w:rsidRPr="00677D86">
        <w:t>)</w:t>
      </w:r>
      <w:r w:rsidR="000B440B" w:rsidRPr="00677D86">
        <w:t>.</w:t>
      </w:r>
    </w:p>
    <w:p w14:paraId="6DC2133A" w14:textId="77777777" w:rsidR="007F1151" w:rsidRPr="00677D86" w:rsidRDefault="009B5A28">
      <w:pPr>
        <w:widowControl w:val="0"/>
        <w:spacing w:after="240"/>
      </w:pPr>
      <w:r w:rsidRPr="00677D86">
        <w:t xml:space="preserve">Per </w:t>
      </w:r>
      <w:r w:rsidRPr="00677D86">
        <w:rPr>
          <w:i/>
        </w:rPr>
        <w:t>EC</w:t>
      </w:r>
      <w:r w:rsidRPr="00677D86">
        <w:t xml:space="preserve"> Section 53071(a)(1)(D)(ii), an applicant will need to demonstrate a proportional dollar-for-dollar match that shall be encumbered in the FY for which an applicant is applying to receive a grant under the program.</w:t>
      </w:r>
    </w:p>
    <w:p w14:paraId="49687EDF" w14:textId="6354CECC" w:rsidR="007F1151" w:rsidRPr="00677D86" w:rsidRDefault="009B5A28" w:rsidP="00235A08">
      <w:pPr>
        <w:spacing w:after="240"/>
        <w:rPr>
          <w:color w:val="333333"/>
        </w:rPr>
      </w:pPr>
      <w:r w:rsidRPr="00677D86">
        <w:t>By submitting a CTEIG application, you are attesting to the ability</w:t>
      </w:r>
      <w:r w:rsidRPr="00677D86">
        <w:rPr>
          <w:b/>
        </w:rPr>
        <w:t xml:space="preserve"> to encumber</w:t>
      </w:r>
      <w:r w:rsidRPr="00677D86">
        <w:t xml:space="preserve"> </w:t>
      </w:r>
      <w:r w:rsidRPr="00677D86">
        <w:rPr>
          <w:b/>
        </w:rPr>
        <w:t xml:space="preserve">match dollars in the FY </w:t>
      </w:r>
      <w:r w:rsidR="00BD4B88" w:rsidRPr="00677D86">
        <w:rPr>
          <w:b/>
        </w:rPr>
        <w:t xml:space="preserve">beginning on </w:t>
      </w:r>
      <w:r w:rsidR="00FC634A" w:rsidRPr="00677D86">
        <w:rPr>
          <w:b/>
        </w:rPr>
        <w:t>July 1, 202</w:t>
      </w:r>
      <w:r w:rsidR="00FB520A" w:rsidRPr="00677D86">
        <w:rPr>
          <w:b/>
        </w:rPr>
        <w:t>4</w:t>
      </w:r>
      <w:r w:rsidR="003405C8" w:rsidRPr="00677D86">
        <w:rPr>
          <w:b/>
        </w:rPr>
        <w:t>,</w:t>
      </w:r>
      <w:r w:rsidR="00FC634A" w:rsidRPr="00677D86">
        <w:rPr>
          <w:b/>
        </w:rPr>
        <w:t xml:space="preserve"> and</w:t>
      </w:r>
      <w:r w:rsidR="00BD4B88" w:rsidRPr="00677D86">
        <w:rPr>
          <w:b/>
        </w:rPr>
        <w:t xml:space="preserve"> ending </w:t>
      </w:r>
      <w:r w:rsidRPr="00677D86">
        <w:rPr>
          <w:b/>
        </w:rPr>
        <w:t>June 30, 202</w:t>
      </w:r>
      <w:r w:rsidR="00FB520A" w:rsidRPr="00677D86">
        <w:rPr>
          <w:b/>
        </w:rPr>
        <w:t>5</w:t>
      </w:r>
      <w:r w:rsidRPr="00677D86">
        <w:rPr>
          <w:b/>
        </w:rPr>
        <w:t>.</w:t>
      </w:r>
    </w:p>
    <w:p w14:paraId="48D812F1" w14:textId="77777777" w:rsidR="007F1151" w:rsidRPr="00677D86" w:rsidRDefault="009B5A28">
      <w:pPr>
        <w:widowControl w:val="0"/>
        <w:spacing w:after="240"/>
      </w:pPr>
      <w:r w:rsidRPr="00677D86">
        <w:t>The local match may include funding from:</w:t>
      </w:r>
    </w:p>
    <w:p w14:paraId="245B90E7" w14:textId="77777777" w:rsidR="007F1151" w:rsidRPr="00677D86" w:rsidRDefault="009B5A28">
      <w:pPr>
        <w:keepNext/>
        <w:numPr>
          <w:ilvl w:val="0"/>
          <w:numId w:val="18"/>
        </w:numPr>
        <w:pBdr>
          <w:top w:val="nil"/>
          <w:left w:val="nil"/>
          <w:bottom w:val="nil"/>
          <w:right w:val="nil"/>
          <w:between w:val="nil"/>
        </w:pBdr>
        <w:spacing w:after="240"/>
      </w:pPr>
      <w:r w:rsidRPr="00677D86">
        <w:rPr>
          <w:color w:val="000000"/>
        </w:rPr>
        <w:t xml:space="preserve">School district or charter school Local Control Funding Formula (LCFF) apportionments pursuant to </w:t>
      </w:r>
      <w:r w:rsidRPr="00677D86">
        <w:rPr>
          <w:i/>
          <w:color w:val="000000"/>
        </w:rPr>
        <w:t>EC</w:t>
      </w:r>
      <w:r w:rsidRPr="00677D86">
        <w:rPr>
          <w:color w:val="000000"/>
        </w:rPr>
        <w:t xml:space="preserve"> Section 42238.02</w:t>
      </w:r>
    </w:p>
    <w:p w14:paraId="67D2B03A" w14:textId="77777777" w:rsidR="007F1151" w:rsidRPr="00677D86" w:rsidRDefault="009B5A28">
      <w:pPr>
        <w:keepNext/>
        <w:numPr>
          <w:ilvl w:val="0"/>
          <w:numId w:val="18"/>
        </w:numPr>
        <w:pBdr>
          <w:top w:val="nil"/>
          <w:left w:val="nil"/>
          <w:bottom w:val="nil"/>
          <w:right w:val="nil"/>
          <w:between w:val="nil"/>
        </w:pBdr>
        <w:spacing w:after="240"/>
      </w:pPr>
      <w:r w:rsidRPr="00677D86">
        <w:rPr>
          <w:rFonts w:eastAsia="Helvetica Neue"/>
          <w:color w:val="000000"/>
        </w:rPr>
        <w:t>Strengthening Career and Technical Education for the 21st Century Act (Perkins V)</w:t>
      </w:r>
    </w:p>
    <w:p w14:paraId="18BF97C2" w14:textId="77777777" w:rsidR="007F1151" w:rsidRPr="00677D86" w:rsidRDefault="009B5A28">
      <w:pPr>
        <w:keepNext/>
        <w:numPr>
          <w:ilvl w:val="0"/>
          <w:numId w:val="18"/>
        </w:numPr>
        <w:pBdr>
          <w:top w:val="nil"/>
          <w:left w:val="nil"/>
          <w:bottom w:val="nil"/>
          <w:right w:val="nil"/>
          <w:between w:val="nil"/>
        </w:pBdr>
        <w:spacing w:after="240"/>
      </w:pPr>
      <w:r w:rsidRPr="00677D86">
        <w:rPr>
          <w:color w:val="000000"/>
        </w:rPr>
        <w:t>California Partnership Academies</w:t>
      </w:r>
    </w:p>
    <w:p w14:paraId="092DBC88" w14:textId="77777777" w:rsidR="007F1151" w:rsidRPr="00677D86" w:rsidRDefault="009B5A28">
      <w:pPr>
        <w:keepNext/>
        <w:numPr>
          <w:ilvl w:val="0"/>
          <w:numId w:val="18"/>
        </w:numPr>
        <w:pBdr>
          <w:top w:val="nil"/>
          <w:left w:val="nil"/>
          <w:bottom w:val="nil"/>
          <w:right w:val="nil"/>
          <w:between w:val="nil"/>
        </w:pBdr>
        <w:spacing w:after="240"/>
      </w:pPr>
      <w:r w:rsidRPr="00677D86">
        <w:rPr>
          <w:color w:val="000000"/>
        </w:rPr>
        <w:t>Agricultural CTE Incentive Grant</w:t>
      </w:r>
    </w:p>
    <w:p w14:paraId="3AA652B9" w14:textId="77777777" w:rsidR="00FE1D1E" w:rsidRPr="00677D86" w:rsidRDefault="00FE1D1E">
      <w:pPr>
        <w:keepNext/>
        <w:numPr>
          <w:ilvl w:val="0"/>
          <w:numId w:val="18"/>
        </w:numPr>
        <w:pBdr>
          <w:top w:val="nil"/>
          <w:left w:val="nil"/>
          <w:bottom w:val="nil"/>
          <w:right w:val="nil"/>
          <w:between w:val="nil"/>
        </w:pBdr>
        <w:spacing w:after="240"/>
      </w:pPr>
      <w:bookmarkStart w:id="12" w:name="_Hlk128654440"/>
      <w:r w:rsidRPr="00677D86">
        <w:rPr>
          <w:color w:val="000000"/>
        </w:rPr>
        <w:t>Specialized Secondary Programs Grant</w:t>
      </w:r>
    </w:p>
    <w:p w14:paraId="19C04838" w14:textId="77777777" w:rsidR="00FE1D1E" w:rsidRPr="00677D86" w:rsidRDefault="00FE1D1E">
      <w:pPr>
        <w:keepNext/>
        <w:numPr>
          <w:ilvl w:val="0"/>
          <w:numId w:val="18"/>
        </w:numPr>
        <w:pBdr>
          <w:top w:val="nil"/>
          <w:left w:val="nil"/>
          <w:bottom w:val="nil"/>
          <w:right w:val="nil"/>
          <w:between w:val="nil"/>
        </w:pBdr>
        <w:spacing w:after="240"/>
      </w:pPr>
      <w:r w:rsidRPr="00677D86">
        <w:rPr>
          <w:color w:val="000000"/>
        </w:rPr>
        <w:t>Middle School Foundation Academies Grant</w:t>
      </w:r>
    </w:p>
    <w:bookmarkEnd w:id="12"/>
    <w:p w14:paraId="7A0C79B0" w14:textId="1D7D4161" w:rsidR="007F1151" w:rsidRPr="00677D86" w:rsidRDefault="009B5A28">
      <w:pPr>
        <w:keepNext/>
        <w:numPr>
          <w:ilvl w:val="0"/>
          <w:numId w:val="18"/>
        </w:numPr>
        <w:pBdr>
          <w:top w:val="nil"/>
          <w:left w:val="nil"/>
          <w:bottom w:val="nil"/>
          <w:right w:val="nil"/>
          <w:between w:val="nil"/>
        </w:pBdr>
        <w:spacing w:after="240"/>
      </w:pPr>
      <w:r w:rsidRPr="00677D86">
        <w:rPr>
          <w:color w:val="000000"/>
        </w:rPr>
        <w:t>Any other allowable source (including community and/or business partnerships) not</w:t>
      </w:r>
      <w:r w:rsidR="00622465" w:rsidRPr="00677D86">
        <w:rPr>
          <w:color w:val="000000"/>
        </w:rPr>
        <w:t xml:space="preserve"> stated </w:t>
      </w:r>
      <w:r w:rsidRPr="00677D86">
        <w:rPr>
          <w:color w:val="000000"/>
        </w:rPr>
        <w:t>below</w:t>
      </w:r>
    </w:p>
    <w:p w14:paraId="4BA55477" w14:textId="77777777" w:rsidR="007F1151" w:rsidRPr="00677D86" w:rsidRDefault="009B5A28">
      <w:pPr>
        <w:widowControl w:val="0"/>
        <w:spacing w:after="240"/>
      </w:pPr>
      <w:r w:rsidRPr="00677D86">
        <w:t xml:space="preserve">The local match </w:t>
      </w:r>
      <w:r w:rsidRPr="00677D86">
        <w:rPr>
          <w:b/>
        </w:rPr>
        <w:t>may not</w:t>
      </w:r>
      <w:r w:rsidRPr="00677D86">
        <w:t xml:space="preserve"> include funding from:</w:t>
      </w:r>
    </w:p>
    <w:p w14:paraId="20A64475" w14:textId="77777777" w:rsidR="007F1151" w:rsidRPr="00677D86" w:rsidRDefault="009B5A28">
      <w:pPr>
        <w:widowControl w:val="0"/>
        <w:numPr>
          <w:ilvl w:val="0"/>
          <w:numId w:val="17"/>
        </w:numPr>
        <w:pBdr>
          <w:top w:val="nil"/>
          <w:left w:val="nil"/>
          <w:bottom w:val="nil"/>
          <w:right w:val="nil"/>
          <w:between w:val="nil"/>
        </w:pBdr>
        <w:spacing w:after="240"/>
      </w:pPr>
      <w:bookmarkStart w:id="13" w:name="_Hlk128653474"/>
      <w:r w:rsidRPr="00677D86">
        <w:rPr>
          <w:color w:val="000000"/>
        </w:rPr>
        <w:t>K</w:t>
      </w:r>
      <w:r w:rsidR="00BD4B88" w:rsidRPr="00677D86">
        <w:rPr>
          <w:color w:val="000000"/>
        </w:rPr>
        <w:t>indergarten through grade twelve (K</w:t>
      </w:r>
      <w:r w:rsidRPr="00677D86">
        <w:rPr>
          <w:color w:val="000000"/>
        </w:rPr>
        <w:t>–12</w:t>
      </w:r>
      <w:r w:rsidR="00BD4B88" w:rsidRPr="00677D86">
        <w:rPr>
          <w:color w:val="000000"/>
        </w:rPr>
        <w:t>)</w:t>
      </w:r>
      <w:r w:rsidRPr="00677D86">
        <w:rPr>
          <w:color w:val="000000"/>
        </w:rPr>
        <w:t xml:space="preserve"> component of the Strong Workforce Program (SWP) </w:t>
      </w:r>
      <w:bookmarkEnd w:id="13"/>
      <w:r w:rsidRPr="00677D86">
        <w:rPr>
          <w:color w:val="000000"/>
        </w:rPr>
        <w:t xml:space="preserve">established pursuant to </w:t>
      </w:r>
      <w:r w:rsidRPr="00677D86">
        <w:rPr>
          <w:i/>
          <w:color w:val="000000"/>
        </w:rPr>
        <w:t>EC</w:t>
      </w:r>
      <w:r w:rsidRPr="00677D86">
        <w:rPr>
          <w:color w:val="000000"/>
        </w:rPr>
        <w:t xml:space="preserve"> Section 88827</w:t>
      </w:r>
    </w:p>
    <w:p w14:paraId="259CED36" w14:textId="77777777" w:rsidR="007F1151" w:rsidRPr="00677D86" w:rsidRDefault="009B5A28">
      <w:pPr>
        <w:widowControl w:val="0"/>
        <w:numPr>
          <w:ilvl w:val="0"/>
          <w:numId w:val="17"/>
        </w:numPr>
        <w:pBdr>
          <w:top w:val="nil"/>
          <w:left w:val="nil"/>
          <w:bottom w:val="nil"/>
          <w:right w:val="nil"/>
          <w:between w:val="nil"/>
        </w:pBdr>
        <w:spacing w:after="240"/>
      </w:pPr>
      <w:r w:rsidRPr="00677D86">
        <w:rPr>
          <w:color w:val="000000"/>
        </w:rPr>
        <w:t xml:space="preserve">CTE Facilities Program pursuant to </w:t>
      </w:r>
      <w:r w:rsidRPr="00677D86">
        <w:rPr>
          <w:i/>
          <w:color w:val="000000"/>
        </w:rPr>
        <w:t xml:space="preserve">EC </w:t>
      </w:r>
      <w:r w:rsidRPr="00677D86">
        <w:rPr>
          <w:color w:val="000000"/>
        </w:rPr>
        <w:t>Section 17078.72</w:t>
      </w:r>
    </w:p>
    <w:p w14:paraId="1044E6A5" w14:textId="77777777" w:rsidR="007F1151" w:rsidRPr="00677D86" w:rsidRDefault="009B5A28">
      <w:pPr>
        <w:widowControl w:val="0"/>
        <w:numPr>
          <w:ilvl w:val="0"/>
          <w:numId w:val="17"/>
        </w:numPr>
        <w:pBdr>
          <w:top w:val="nil"/>
          <w:left w:val="nil"/>
          <w:bottom w:val="nil"/>
          <w:right w:val="nil"/>
          <w:between w:val="nil"/>
        </w:pBdr>
        <w:spacing w:after="240"/>
      </w:pPr>
      <w:r w:rsidRPr="00677D86">
        <w:rPr>
          <w:color w:val="000000"/>
        </w:rPr>
        <w:t>Past CTEIG awarded amounts</w:t>
      </w:r>
    </w:p>
    <w:p w14:paraId="7CF40587" w14:textId="42D9FFE1" w:rsidR="00E57CCE" w:rsidRPr="00677D86" w:rsidRDefault="00E57CCE" w:rsidP="00E57CCE">
      <w:pPr>
        <w:widowControl w:val="0"/>
        <w:pBdr>
          <w:top w:val="nil"/>
          <w:left w:val="nil"/>
          <w:bottom w:val="nil"/>
          <w:right w:val="nil"/>
          <w:between w:val="nil"/>
        </w:pBdr>
        <w:spacing w:after="240"/>
        <w:rPr>
          <w:color w:val="000000"/>
        </w:rPr>
      </w:pPr>
      <w:r w:rsidRPr="00677D86">
        <w:rPr>
          <w:color w:val="000000"/>
        </w:rPr>
        <w:t>*</w:t>
      </w:r>
      <w:r w:rsidRPr="00677D86">
        <w:rPr>
          <w:bCs/>
          <w:color w:val="000000"/>
        </w:rPr>
        <w:t xml:space="preserve">Per 10/01/2024 Errata, local match </w:t>
      </w:r>
      <w:r w:rsidRPr="00677D86">
        <w:rPr>
          <w:b/>
          <w:color w:val="000000"/>
          <w:u w:val="single"/>
        </w:rPr>
        <w:t>may not</w:t>
      </w:r>
      <w:r w:rsidRPr="00677D86">
        <w:rPr>
          <w:bCs/>
          <w:color w:val="000000"/>
          <w:u w:val="single"/>
        </w:rPr>
        <w:t xml:space="preserve"> </w:t>
      </w:r>
      <w:r w:rsidRPr="00677D86">
        <w:rPr>
          <w:bCs/>
          <w:color w:val="000000"/>
        </w:rPr>
        <w:t xml:space="preserve">include funding from: </w:t>
      </w:r>
    </w:p>
    <w:p w14:paraId="73B39D7D" w14:textId="77777777" w:rsidR="00E57CCE" w:rsidRPr="00677D86" w:rsidRDefault="00E57CCE" w:rsidP="00E57CCE">
      <w:pPr>
        <w:widowControl w:val="0"/>
        <w:numPr>
          <w:ilvl w:val="1"/>
          <w:numId w:val="50"/>
        </w:numPr>
        <w:pBdr>
          <w:top w:val="nil"/>
          <w:left w:val="nil"/>
          <w:bottom w:val="nil"/>
          <w:right w:val="nil"/>
          <w:between w:val="nil"/>
        </w:pBdr>
        <w:spacing w:after="240"/>
        <w:rPr>
          <w:color w:val="000000"/>
        </w:rPr>
      </w:pPr>
      <w:r w:rsidRPr="00677D86">
        <w:rPr>
          <w:color w:val="000000"/>
        </w:rPr>
        <w:t xml:space="preserve">Dual Enrollment Opportunities College and Career Access Pathways </w:t>
      </w:r>
      <w:r w:rsidRPr="00677D86">
        <w:rPr>
          <w:color w:val="000000"/>
        </w:rPr>
        <w:lastRenderedPageBreak/>
        <w:t xml:space="preserve">Grant (only for CTE courses)  </w:t>
      </w:r>
    </w:p>
    <w:p w14:paraId="4CADC19D" w14:textId="77777777" w:rsidR="00E57CCE" w:rsidRPr="00677D86" w:rsidRDefault="00E57CCE" w:rsidP="00E57CCE">
      <w:pPr>
        <w:widowControl w:val="0"/>
        <w:numPr>
          <w:ilvl w:val="1"/>
          <w:numId w:val="50"/>
        </w:numPr>
        <w:pBdr>
          <w:top w:val="nil"/>
          <w:left w:val="nil"/>
          <w:bottom w:val="nil"/>
          <w:right w:val="nil"/>
          <w:between w:val="nil"/>
        </w:pBdr>
        <w:spacing w:after="240"/>
        <w:rPr>
          <w:color w:val="000000"/>
        </w:rPr>
      </w:pPr>
      <w:r w:rsidRPr="00677D86">
        <w:rPr>
          <w:color w:val="000000"/>
        </w:rPr>
        <w:t xml:space="preserve">Golden State Pathways Grant </w:t>
      </w:r>
    </w:p>
    <w:p w14:paraId="40E991F5" w14:textId="77777777" w:rsidR="00E57CCE" w:rsidRPr="00677D86" w:rsidRDefault="00E57CCE" w:rsidP="00E57CCE">
      <w:pPr>
        <w:widowControl w:val="0"/>
        <w:numPr>
          <w:ilvl w:val="1"/>
          <w:numId w:val="50"/>
        </w:numPr>
        <w:pBdr>
          <w:top w:val="nil"/>
          <w:left w:val="nil"/>
          <w:bottom w:val="nil"/>
          <w:right w:val="nil"/>
          <w:between w:val="nil"/>
        </w:pBdr>
        <w:spacing w:after="240"/>
        <w:rPr>
          <w:color w:val="000000"/>
        </w:rPr>
      </w:pPr>
      <w:r w:rsidRPr="00677D86">
        <w:rPr>
          <w:color w:val="000000"/>
        </w:rPr>
        <w:t xml:space="preserve">California Community Schools Partnership Program (for CTE– focused projects and support only)  </w:t>
      </w:r>
    </w:p>
    <w:p w14:paraId="3E50F9FE" w14:textId="77777777" w:rsidR="007F1151" w:rsidRPr="00677D86" w:rsidRDefault="009B5A28">
      <w:pPr>
        <w:widowControl w:val="0"/>
        <w:spacing w:after="240"/>
      </w:pPr>
      <w:r w:rsidRPr="00677D86">
        <w:t xml:space="preserve">Per </w:t>
      </w:r>
      <w:r w:rsidRPr="00677D86">
        <w:rPr>
          <w:i/>
        </w:rPr>
        <w:t>EC</w:t>
      </w:r>
      <w:r w:rsidRPr="00677D86">
        <w:t xml:space="preserve"> Section 53071(a)(5), an applicant’s matching funds shall be used to support the program or programs for which the applicant was awarded a grant</w:t>
      </w:r>
      <w:bookmarkStart w:id="14" w:name="bookmark=id.2s8eyo1" w:colFirst="0" w:colLast="0"/>
      <w:bookmarkEnd w:id="14"/>
      <w:r w:rsidRPr="00677D86">
        <w:t>.</w:t>
      </w:r>
    </w:p>
    <w:p w14:paraId="43936C00" w14:textId="77777777" w:rsidR="007F1151" w:rsidRPr="00677D86" w:rsidRDefault="009B5A28">
      <w:pPr>
        <w:pStyle w:val="Heading3"/>
        <w:spacing w:after="240"/>
        <w:rPr>
          <w:szCs w:val="24"/>
        </w:rPr>
      </w:pPr>
      <w:bookmarkStart w:id="15" w:name="_Toc175731751"/>
      <w:r w:rsidRPr="00677D86">
        <w:rPr>
          <w:szCs w:val="24"/>
        </w:rPr>
        <w:t>IV. Allowable and Non-Allowable Expenditures</w:t>
      </w:r>
      <w:bookmarkEnd w:id="15"/>
    </w:p>
    <w:p w14:paraId="50B4C8D6" w14:textId="45918318" w:rsidR="00730456" w:rsidRPr="00677D86" w:rsidRDefault="00FB520A" w:rsidP="00DB2F16">
      <w:pPr>
        <w:spacing w:after="240"/>
      </w:pPr>
      <w:r w:rsidRPr="00677D86">
        <w:rPr>
          <w:bCs/>
        </w:rPr>
        <w:t xml:space="preserve">Current list of Allowable and Non-Allowable Expenditures available on the CTEIG website at: </w:t>
      </w:r>
      <w:hyperlink r:id="rId21" w:tooltip="Allowable and Non-Allowable Expenditures" w:history="1">
        <w:r w:rsidR="00730456" w:rsidRPr="00677D86">
          <w:rPr>
            <w:rStyle w:val="Hyperlink"/>
          </w:rPr>
          <w:t>https://www.cde.ca.gov/ci/ct/ig/allowables20.asp</w:t>
        </w:r>
      </w:hyperlink>
      <w:r w:rsidR="00730456" w:rsidRPr="00677D86">
        <w:t>.</w:t>
      </w:r>
    </w:p>
    <w:p w14:paraId="7E04355D" w14:textId="77777777" w:rsidR="001E6A67" w:rsidRPr="00677D86" w:rsidRDefault="009B5A28" w:rsidP="00FB520A">
      <w:pPr>
        <w:spacing w:after="240"/>
        <w:rPr>
          <w:b/>
          <w:bCs/>
        </w:rPr>
      </w:pPr>
      <w:r w:rsidRPr="00677D86">
        <w:rPr>
          <w:b/>
          <w:bCs/>
        </w:rPr>
        <w:t>Allowable Activities and Costs</w:t>
      </w:r>
    </w:p>
    <w:p w14:paraId="351A53D8" w14:textId="3C5E0575" w:rsidR="007F1151" w:rsidRPr="00677D86" w:rsidRDefault="009B5A28" w:rsidP="00FB520A">
      <w:pPr>
        <w:spacing w:after="240"/>
      </w:pPr>
      <w:r w:rsidRPr="00677D86">
        <w:t>Funds provided under CTEIG may be used for, but are not limited to, the following:</w:t>
      </w:r>
    </w:p>
    <w:p w14:paraId="4E0F42C2" w14:textId="77777777" w:rsidR="007F1151" w:rsidRPr="00677D86" w:rsidRDefault="009B5A28">
      <w:pPr>
        <w:numPr>
          <w:ilvl w:val="1"/>
          <w:numId w:val="31"/>
        </w:numPr>
        <w:spacing w:after="240"/>
      </w:pPr>
      <w:r w:rsidRPr="00677D86">
        <w:t>Purchas</w:t>
      </w:r>
      <w:r w:rsidR="00BA4113" w:rsidRPr="00677D86">
        <w:t>ing</w:t>
      </w:r>
      <w:r w:rsidRPr="00677D86">
        <w:t xml:space="preserve"> and/or develop</w:t>
      </w:r>
      <w:r w:rsidR="00BA4113" w:rsidRPr="00677D86">
        <w:t>ing</w:t>
      </w:r>
      <w:r w:rsidRPr="00677D86">
        <w:t xml:space="preserve"> evidence-based, standards-based curriculum and instructional materials that focus on career technical pathway courses through a collaborative effort with secondary, postsecondary, and industry. This could include the development of updated or new career technical pathway courses, articulated and dual credit courses, curriculum to support leadership and work-based learning (WBL), and/or the development of curriculum and activities that lead to industry-recognized certifications or credentials;</w:t>
      </w:r>
    </w:p>
    <w:p w14:paraId="3A80FCA5" w14:textId="77777777" w:rsidR="007F1151" w:rsidRPr="00677D86" w:rsidRDefault="009B5A28">
      <w:pPr>
        <w:numPr>
          <w:ilvl w:val="1"/>
          <w:numId w:val="31"/>
        </w:numPr>
        <w:spacing w:after="240"/>
      </w:pPr>
      <w:r w:rsidRPr="00677D86">
        <w:t>CTE Professional Development to enhance teaching and learning;</w:t>
      </w:r>
    </w:p>
    <w:p w14:paraId="01691C90" w14:textId="77777777" w:rsidR="007F1151" w:rsidRPr="00677D86" w:rsidRDefault="009B5A28">
      <w:pPr>
        <w:numPr>
          <w:ilvl w:val="1"/>
          <w:numId w:val="31"/>
        </w:numPr>
        <w:spacing w:after="240"/>
      </w:pPr>
      <w:r w:rsidRPr="00677D86">
        <w:t>Training and planning meetings between district CTE Advisory Committee personnel, including counselors, parents, college faculty, and business leaders, to support program sustainability and build local and regional awareness on the benefits of having such programs;</w:t>
      </w:r>
    </w:p>
    <w:p w14:paraId="387972E4" w14:textId="77777777" w:rsidR="007F1151" w:rsidRPr="00677D86" w:rsidRDefault="009B5A28">
      <w:pPr>
        <w:numPr>
          <w:ilvl w:val="1"/>
          <w:numId w:val="31"/>
        </w:numPr>
        <w:spacing w:after="240"/>
      </w:pPr>
      <w:r w:rsidRPr="00677D86">
        <w:t>Purchas</w:t>
      </w:r>
      <w:r w:rsidR="00BA4113" w:rsidRPr="00677D86">
        <w:t>ing</w:t>
      </w:r>
      <w:r w:rsidRPr="00677D86">
        <w:t xml:space="preserve"> of CTE equipment and materials needed to maintain industry standards that are within the scope of practice</w:t>
      </w:r>
      <w:r w:rsidR="00BA4113" w:rsidRPr="00677D86">
        <w:t>;</w:t>
      </w:r>
    </w:p>
    <w:p w14:paraId="26395F9C" w14:textId="77777777" w:rsidR="007F1151" w:rsidRPr="00677D86" w:rsidRDefault="009B5A28">
      <w:pPr>
        <w:numPr>
          <w:ilvl w:val="1"/>
          <w:numId w:val="31"/>
        </w:numPr>
        <w:spacing w:after="240"/>
      </w:pPr>
      <w:r w:rsidRPr="00677D86">
        <w:t>Transportation and other expenses that enable CTE leadership and WBL activities, including after-school, extended day, and out-of-school opportunities;</w:t>
      </w:r>
    </w:p>
    <w:p w14:paraId="0215AD41" w14:textId="77777777" w:rsidR="007F1151" w:rsidRPr="00677D86" w:rsidRDefault="009B5A28">
      <w:pPr>
        <w:numPr>
          <w:ilvl w:val="1"/>
          <w:numId w:val="31"/>
        </w:numPr>
        <w:spacing w:after="240"/>
      </w:pPr>
      <w:r w:rsidRPr="00677D86">
        <w:t>Food and refreshments for CTE conference travel, student field trips and special events, and working CTE Advisory Committee and partnership meetings;</w:t>
      </w:r>
    </w:p>
    <w:p w14:paraId="14A45854" w14:textId="77777777" w:rsidR="007F1151" w:rsidRPr="00677D86" w:rsidRDefault="009B5A28">
      <w:pPr>
        <w:numPr>
          <w:ilvl w:val="1"/>
          <w:numId w:val="31"/>
        </w:numPr>
        <w:spacing w:after="240"/>
      </w:pPr>
      <w:r w:rsidRPr="00677D86">
        <w:t>Pupil support services for career, academic, and social and emotional needs</w:t>
      </w:r>
      <w:r w:rsidR="00BA4113" w:rsidRPr="00677D86">
        <w:t>;</w:t>
      </w:r>
    </w:p>
    <w:p w14:paraId="7FDD4D74" w14:textId="2ACAF9BF" w:rsidR="007F1151" w:rsidRPr="00677D86" w:rsidRDefault="009B5A28">
      <w:pPr>
        <w:numPr>
          <w:ilvl w:val="1"/>
          <w:numId w:val="31"/>
        </w:numPr>
        <w:pBdr>
          <w:top w:val="nil"/>
          <w:left w:val="nil"/>
          <w:bottom w:val="nil"/>
          <w:right w:val="nil"/>
          <w:between w:val="nil"/>
        </w:pBdr>
        <w:spacing w:after="240"/>
      </w:pPr>
      <w:r w:rsidRPr="00677D86">
        <w:rPr>
          <w:color w:val="000000"/>
        </w:rPr>
        <w:lastRenderedPageBreak/>
        <w:t xml:space="preserve">Facility repair </w:t>
      </w:r>
      <w:r w:rsidR="006778BA" w:rsidRPr="00677D86">
        <w:rPr>
          <w:color w:val="000000"/>
        </w:rPr>
        <w:t xml:space="preserve">and industry upgrade </w:t>
      </w:r>
      <w:r w:rsidRPr="00677D86">
        <w:rPr>
          <w:color w:val="000000"/>
        </w:rPr>
        <w:t>for use of CTE program specific course equipment for industry skills attainment within the scope of practice</w:t>
      </w:r>
      <w:r w:rsidR="00BA4113" w:rsidRPr="00677D86">
        <w:rPr>
          <w:color w:val="000000"/>
        </w:rPr>
        <w:t>; and</w:t>
      </w:r>
    </w:p>
    <w:p w14:paraId="67F16229" w14:textId="48D67988" w:rsidR="007F1151" w:rsidRPr="00677D86" w:rsidRDefault="009B5A28">
      <w:pPr>
        <w:numPr>
          <w:ilvl w:val="1"/>
          <w:numId w:val="31"/>
        </w:numPr>
        <w:pBdr>
          <w:top w:val="nil"/>
          <w:left w:val="nil"/>
          <w:bottom w:val="nil"/>
          <w:right w:val="nil"/>
          <w:between w:val="nil"/>
        </w:pBdr>
        <w:spacing w:after="240"/>
      </w:pPr>
      <w:r w:rsidRPr="00677D86">
        <w:rPr>
          <w:color w:val="000000"/>
        </w:rPr>
        <w:t>Purchas</w:t>
      </w:r>
      <w:r w:rsidR="00BA4113" w:rsidRPr="00677D86">
        <w:rPr>
          <w:color w:val="000000"/>
        </w:rPr>
        <w:t>ing</w:t>
      </w:r>
      <w:r w:rsidRPr="00677D86">
        <w:rPr>
          <w:color w:val="000000"/>
        </w:rPr>
        <w:t xml:space="preserve"> or rent</w:t>
      </w:r>
      <w:r w:rsidR="00BA4113" w:rsidRPr="00677D86">
        <w:rPr>
          <w:color w:val="000000"/>
        </w:rPr>
        <w:t>ing of</w:t>
      </w:r>
      <w:r w:rsidRPr="00677D86">
        <w:rPr>
          <w:color w:val="000000"/>
        </w:rPr>
        <w:t xml:space="preserve"> vehicles exclusively for CTE use and available for use by all CTE programs. </w:t>
      </w:r>
    </w:p>
    <w:p w14:paraId="361196A0" w14:textId="24D33995" w:rsidR="00FB520A" w:rsidRPr="00677D86" w:rsidRDefault="00F53E6E" w:rsidP="00FB520A">
      <w:pPr>
        <w:pBdr>
          <w:top w:val="nil"/>
          <w:left w:val="nil"/>
          <w:bottom w:val="nil"/>
          <w:right w:val="nil"/>
          <w:between w:val="nil"/>
        </w:pBdr>
        <w:spacing w:after="240"/>
      </w:pPr>
      <w:r w:rsidRPr="00677D86">
        <w:rPr>
          <w:b/>
          <w:bCs/>
          <w:color w:val="000000"/>
        </w:rPr>
        <w:t xml:space="preserve">Note: </w:t>
      </w:r>
      <w:r w:rsidR="00FB520A" w:rsidRPr="00677D86">
        <w:rPr>
          <w:color w:val="000000"/>
        </w:rPr>
        <w:t>All Object Code 60</w:t>
      </w:r>
      <w:r w:rsidR="006778BA" w:rsidRPr="00677D86">
        <w:rPr>
          <w:color w:val="000000"/>
        </w:rPr>
        <w:t>0</w:t>
      </w:r>
      <w:r w:rsidR="00FB520A" w:rsidRPr="00677D86">
        <w:rPr>
          <w:color w:val="000000"/>
        </w:rPr>
        <w:t xml:space="preserve">0 purchases over $5000 require individual review and approval by your CTEIG Regional Consultant. Projected Capital Outlay expenses detailed in </w:t>
      </w:r>
      <w:r w:rsidRPr="00677D86">
        <w:rPr>
          <w:color w:val="000000"/>
        </w:rPr>
        <w:t>the LEA’s</w:t>
      </w:r>
      <w:r w:rsidR="00FB520A" w:rsidRPr="00677D86">
        <w:rPr>
          <w:color w:val="000000"/>
        </w:rPr>
        <w:t xml:space="preserve"> CTEIG application still require review and approval by your Regional Consultant. </w:t>
      </w:r>
    </w:p>
    <w:p w14:paraId="324FA506" w14:textId="77777777" w:rsidR="007F1151" w:rsidRPr="00677D86" w:rsidRDefault="009B5A28">
      <w:pPr>
        <w:numPr>
          <w:ilvl w:val="0"/>
          <w:numId w:val="31"/>
        </w:numPr>
        <w:spacing w:after="240"/>
      </w:pPr>
      <w:r w:rsidRPr="00677D86">
        <w:t>Non-allowable Activities and Costs</w:t>
      </w:r>
      <w:r w:rsidRPr="00677D86">
        <w:rPr>
          <w:b/>
        </w:rPr>
        <w:t xml:space="preserve"> </w:t>
      </w:r>
      <w:r w:rsidRPr="00677D86">
        <w:t>-</w:t>
      </w:r>
      <w:r w:rsidRPr="00677D86">
        <w:rPr>
          <w:b/>
        </w:rPr>
        <w:t xml:space="preserve"> </w:t>
      </w:r>
      <w:r w:rsidRPr="00677D86">
        <w:t>Funds provided under the CTEIG may not be used to:</w:t>
      </w:r>
    </w:p>
    <w:p w14:paraId="347AA0C3" w14:textId="77777777" w:rsidR="007F1151" w:rsidRPr="00677D86" w:rsidRDefault="009B5A28">
      <w:pPr>
        <w:numPr>
          <w:ilvl w:val="1"/>
          <w:numId w:val="31"/>
        </w:numPr>
        <w:spacing w:after="240"/>
      </w:pPr>
      <w:r w:rsidRPr="00677D86">
        <w:t>Supplant existing funding or efforts, including costs otherwise necessary to operate a school or program without this grant.</w:t>
      </w:r>
    </w:p>
    <w:p w14:paraId="5F761A8D" w14:textId="77777777" w:rsidR="007F1151" w:rsidRPr="00677D86" w:rsidRDefault="009B5A28">
      <w:pPr>
        <w:numPr>
          <w:ilvl w:val="1"/>
          <w:numId w:val="31"/>
        </w:numPr>
        <w:spacing w:after="240"/>
      </w:pPr>
      <w:r w:rsidRPr="00677D86">
        <w:t>Acquire or utilize CTE equipment for administrative or personal use.</w:t>
      </w:r>
    </w:p>
    <w:p w14:paraId="50E57886" w14:textId="77777777" w:rsidR="007F1151" w:rsidRPr="00677D86" w:rsidRDefault="009B5A28">
      <w:pPr>
        <w:numPr>
          <w:ilvl w:val="1"/>
          <w:numId w:val="31"/>
        </w:numPr>
        <w:spacing w:after="240"/>
      </w:pPr>
      <w:r w:rsidRPr="00677D86">
        <w:t>Purchase furniture that would already furnish a regular classroom (e.g., bookcases, chairs, desks, file cabinets, tables).</w:t>
      </w:r>
    </w:p>
    <w:p w14:paraId="0E4D9CB3" w14:textId="77777777" w:rsidR="007F1151" w:rsidRPr="00677D86" w:rsidRDefault="009B5A28">
      <w:pPr>
        <w:numPr>
          <w:ilvl w:val="1"/>
          <w:numId w:val="31"/>
        </w:numPr>
        <w:spacing w:after="240"/>
      </w:pPr>
      <w:r w:rsidRPr="00677D86">
        <w:t>Purchase or remodel facilities unless directly related to CTE pathways, instruction, or services for students with disabilities for accessibility. Facility projects must be completed within the grant term.</w:t>
      </w:r>
    </w:p>
    <w:p w14:paraId="528147B5" w14:textId="77777777" w:rsidR="007F1151" w:rsidRPr="00677D86" w:rsidRDefault="009B5A28">
      <w:pPr>
        <w:numPr>
          <w:ilvl w:val="1"/>
          <w:numId w:val="31"/>
        </w:numPr>
        <w:spacing w:after="240"/>
      </w:pPr>
      <w:r w:rsidRPr="00677D86">
        <w:t>Travel outside of the United States</w:t>
      </w:r>
      <w:r w:rsidR="00F56C69" w:rsidRPr="00677D86">
        <w:t>.</w:t>
      </w:r>
      <w:r w:rsidRPr="00677D86">
        <w:t xml:space="preserve"> </w:t>
      </w:r>
    </w:p>
    <w:p w14:paraId="44A8CBF0" w14:textId="77777777" w:rsidR="007F1151" w:rsidRPr="00677D86" w:rsidRDefault="009B5A28" w:rsidP="00BA4113">
      <w:pPr>
        <w:numPr>
          <w:ilvl w:val="1"/>
          <w:numId w:val="31"/>
        </w:numPr>
        <w:pBdr>
          <w:top w:val="nil"/>
          <w:left w:val="nil"/>
          <w:bottom w:val="nil"/>
          <w:right w:val="nil"/>
          <w:between w:val="nil"/>
        </w:pBdr>
        <w:spacing w:after="240"/>
      </w:pPr>
      <w:r w:rsidRPr="00677D86">
        <w:rPr>
          <w:color w:val="000000"/>
        </w:rPr>
        <w:t>Pay students for student internships.</w:t>
      </w:r>
    </w:p>
    <w:p w14:paraId="1AA48038" w14:textId="5F47453D" w:rsidR="007F1151" w:rsidRPr="00677D86" w:rsidRDefault="009B5A28">
      <w:pPr>
        <w:spacing w:after="240"/>
      </w:pPr>
      <w:r w:rsidRPr="00677D86">
        <w:t xml:space="preserve">Final allowable and non-allowable expenditures will be approved during the SBE meeting in </w:t>
      </w:r>
      <w:r w:rsidR="00434783" w:rsidRPr="00677D86">
        <w:t>March 2025</w:t>
      </w:r>
      <w:r w:rsidRPr="00677D86">
        <w:t>, a</w:t>
      </w:r>
      <w:r w:rsidR="00BD4B88" w:rsidRPr="00677D86">
        <w:t xml:space="preserve">s part of the </w:t>
      </w:r>
      <w:r w:rsidRPr="00677D86">
        <w:t>CTEIG SBE item. It is the responsibility of the grantee to ensure that all expenditures are allowable as the grantee will be billed back for any non-allowable expenditures.</w:t>
      </w:r>
    </w:p>
    <w:p w14:paraId="4C6F32A1" w14:textId="5735B02E" w:rsidR="007F1151" w:rsidRPr="00677D86" w:rsidRDefault="00F53E6E">
      <w:pPr>
        <w:pStyle w:val="Heading3"/>
        <w:spacing w:after="240"/>
        <w:rPr>
          <w:szCs w:val="24"/>
        </w:rPr>
      </w:pPr>
      <w:bookmarkStart w:id="16" w:name="_Toc175731752"/>
      <w:r w:rsidRPr="00677D86">
        <w:rPr>
          <w:szCs w:val="24"/>
        </w:rPr>
        <w:t>V</w:t>
      </w:r>
      <w:r w:rsidR="009B5A28" w:rsidRPr="00677D86">
        <w:rPr>
          <w:szCs w:val="24"/>
        </w:rPr>
        <w:t>. Applicant Eligibility</w:t>
      </w:r>
      <w:bookmarkEnd w:id="16"/>
    </w:p>
    <w:p w14:paraId="60F62A18" w14:textId="77777777" w:rsidR="007F1151" w:rsidRPr="00677D86" w:rsidRDefault="009B5A28">
      <w:pPr>
        <w:pBdr>
          <w:top w:val="nil"/>
          <w:left w:val="nil"/>
          <w:bottom w:val="nil"/>
          <w:right w:val="nil"/>
          <w:between w:val="nil"/>
        </w:pBdr>
        <w:spacing w:after="240"/>
        <w:rPr>
          <w:color w:val="000000"/>
        </w:rPr>
      </w:pPr>
      <w:r w:rsidRPr="00677D86">
        <w:rPr>
          <w:b/>
          <w:color w:val="000000"/>
        </w:rPr>
        <w:t>All Grant Applicants:</w:t>
      </w:r>
      <w:r w:rsidRPr="00677D86">
        <w:rPr>
          <w:color w:val="000000"/>
        </w:rPr>
        <w:t xml:space="preserve"> Per </w:t>
      </w:r>
      <w:r w:rsidRPr="00677D86">
        <w:rPr>
          <w:i/>
          <w:color w:val="000000"/>
        </w:rPr>
        <w:t>EC</w:t>
      </w:r>
      <w:r w:rsidRPr="00677D86">
        <w:rPr>
          <w:color w:val="000000"/>
        </w:rPr>
        <w:t xml:space="preserve"> Section 53072, a grant recipient may consist of one or more, or any combination, of the following:</w:t>
      </w:r>
    </w:p>
    <w:p w14:paraId="5EB9D23A" w14:textId="77777777" w:rsidR="007F1151" w:rsidRPr="00677D86" w:rsidRDefault="009B5A28">
      <w:pPr>
        <w:numPr>
          <w:ilvl w:val="0"/>
          <w:numId w:val="14"/>
        </w:numPr>
        <w:pBdr>
          <w:top w:val="nil"/>
          <w:left w:val="nil"/>
          <w:bottom w:val="nil"/>
          <w:right w:val="nil"/>
          <w:between w:val="nil"/>
        </w:pBdr>
        <w:spacing w:after="240"/>
        <w:ind w:left="1080"/>
        <w:rPr>
          <w:color w:val="000000"/>
        </w:rPr>
      </w:pPr>
      <w:r w:rsidRPr="00677D86">
        <w:rPr>
          <w:color w:val="000000"/>
        </w:rPr>
        <w:t>School Districts</w:t>
      </w:r>
    </w:p>
    <w:p w14:paraId="19C2F069" w14:textId="77777777" w:rsidR="007F1151" w:rsidRPr="00677D86" w:rsidRDefault="009B5A28">
      <w:pPr>
        <w:numPr>
          <w:ilvl w:val="0"/>
          <w:numId w:val="14"/>
        </w:numPr>
        <w:pBdr>
          <w:top w:val="nil"/>
          <w:left w:val="nil"/>
          <w:bottom w:val="nil"/>
          <w:right w:val="nil"/>
          <w:between w:val="nil"/>
        </w:pBdr>
        <w:spacing w:after="240"/>
        <w:ind w:left="1080"/>
        <w:rPr>
          <w:color w:val="000000"/>
        </w:rPr>
      </w:pPr>
      <w:r w:rsidRPr="00677D86">
        <w:rPr>
          <w:color w:val="000000"/>
        </w:rPr>
        <w:t>County Offices of Education (COEs)</w:t>
      </w:r>
    </w:p>
    <w:p w14:paraId="668DB0DA" w14:textId="2DB62B4B" w:rsidR="007F1151" w:rsidRPr="00677D86" w:rsidRDefault="00F53E6E">
      <w:pPr>
        <w:numPr>
          <w:ilvl w:val="0"/>
          <w:numId w:val="14"/>
        </w:numPr>
        <w:pBdr>
          <w:top w:val="nil"/>
          <w:left w:val="nil"/>
          <w:bottom w:val="nil"/>
          <w:right w:val="nil"/>
          <w:between w:val="nil"/>
        </w:pBdr>
        <w:spacing w:after="240"/>
        <w:ind w:left="1080"/>
        <w:rPr>
          <w:color w:val="000000"/>
        </w:rPr>
      </w:pPr>
      <w:bookmarkStart w:id="17" w:name="bookmark=id.lnxbz9" w:colFirst="0" w:colLast="0"/>
      <w:bookmarkEnd w:id="17"/>
      <w:r w:rsidRPr="00677D86">
        <w:rPr>
          <w:color w:val="000000"/>
        </w:rPr>
        <w:t>Charter schools</w:t>
      </w:r>
    </w:p>
    <w:p w14:paraId="64C68AB0" w14:textId="77777777" w:rsidR="007F1151" w:rsidRPr="00677D86" w:rsidRDefault="009B5A28">
      <w:pPr>
        <w:numPr>
          <w:ilvl w:val="0"/>
          <w:numId w:val="14"/>
        </w:numPr>
        <w:pBdr>
          <w:top w:val="nil"/>
          <w:left w:val="nil"/>
          <w:bottom w:val="nil"/>
          <w:right w:val="nil"/>
          <w:between w:val="nil"/>
        </w:pBdr>
        <w:spacing w:after="240"/>
        <w:ind w:left="1080"/>
        <w:rPr>
          <w:color w:val="000000"/>
        </w:rPr>
      </w:pPr>
      <w:r w:rsidRPr="00677D86">
        <w:rPr>
          <w:color w:val="000000"/>
        </w:rPr>
        <w:t>Regional Occupational Centers and Programs (ROCPs) operated by a joint-powers agency (JPA) or a COE</w:t>
      </w:r>
    </w:p>
    <w:p w14:paraId="2FC36691" w14:textId="089848A7" w:rsidR="007F1151" w:rsidRPr="00677D86" w:rsidRDefault="009B5A28">
      <w:pPr>
        <w:pBdr>
          <w:top w:val="nil"/>
          <w:left w:val="nil"/>
          <w:bottom w:val="nil"/>
          <w:right w:val="nil"/>
          <w:between w:val="nil"/>
        </w:pBdr>
        <w:rPr>
          <w:color w:val="000000"/>
        </w:rPr>
      </w:pPr>
      <w:r w:rsidRPr="00677D86">
        <w:rPr>
          <w:color w:val="000000"/>
        </w:rPr>
        <w:lastRenderedPageBreak/>
        <w:t xml:space="preserve">Pursuant to </w:t>
      </w:r>
      <w:r w:rsidRPr="00677D86">
        <w:rPr>
          <w:i/>
          <w:color w:val="000000"/>
        </w:rPr>
        <w:t>EC</w:t>
      </w:r>
      <w:r w:rsidRPr="00677D86">
        <w:rPr>
          <w:color w:val="000000"/>
        </w:rPr>
        <w:t xml:space="preserve"> sections 53073(a) and 53071(c)(11)(A)(B), previous CTEIG grantees who did not submit a</w:t>
      </w:r>
      <w:r w:rsidR="00F53E6E" w:rsidRPr="00677D86">
        <w:rPr>
          <w:color w:val="000000"/>
        </w:rPr>
        <w:t xml:space="preserve"> CTEIG E</w:t>
      </w:r>
      <w:r w:rsidRPr="00677D86">
        <w:rPr>
          <w:color w:val="000000"/>
        </w:rPr>
        <w:t>xpenditure report for CTEIG funds due on January 31,</w:t>
      </w:r>
      <w:r w:rsidR="00745482" w:rsidRPr="00677D86">
        <w:rPr>
          <w:color w:val="000000"/>
        </w:rPr>
        <w:t xml:space="preserve"> 2024</w:t>
      </w:r>
      <w:r w:rsidRPr="00677D86">
        <w:rPr>
          <w:color w:val="000000"/>
        </w:rPr>
        <w:t>, and</w:t>
      </w:r>
      <w:r w:rsidR="0072181B" w:rsidRPr="00677D86">
        <w:rPr>
          <w:color w:val="000000"/>
        </w:rPr>
        <w:t xml:space="preserve"> w</w:t>
      </w:r>
      <w:r w:rsidRPr="00677D86">
        <w:rPr>
          <w:color w:val="000000"/>
        </w:rPr>
        <w:t xml:space="preserve">ho did not report CTE Completer data by </w:t>
      </w:r>
      <w:r w:rsidR="00F53E6E" w:rsidRPr="00677D86">
        <w:rPr>
          <w:color w:val="000000"/>
        </w:rPr>
        <w:t xml:space="preserve">March </w:t>
      </w:r>
      <w:r w:rsidR="0072181B" w:rsidRPr="00677D86">
        <w:rPr>
          <w:color w:val="000000"/>
        </w:rPr>
        <w:t>2</w:t>
      </w:r>
      <w:r w:rsidR="00745482" w:rsidRPr="00677D86">
        <w:rPr>
          <w:color w:val="000000"/>
        </w:rPr>
        <w:t>024</w:t>
      </w:r>
      <w:r w:rsidR="00F53E6E" w:rsidRPr="00677D86">
        <w:rPr>
          <w:color w:val="000000"/>
        </w:rPr>
        <w:t xml:space="preserve">, </w:t>
      </w:r>
      <w:r w:rsidRPr="00677D86">
        <w:rPr>
          <w:color w:val="000000"/>
        </w:rPr>
        <w:t>are ineligible to apply</w:t>
      </w:r>
      <w:r w:rsidR="00F53E6E" w:rsidRPr="00677D86">
        <w:rPr>
          <w:color w:val="000000"/>
        </w:rPr>
        <w:t xml:space="preserve"> for the CTEIG grant</w:t>
      </w:r>
      <w:r w:rsidRPr="00677D86">
        <w:rPr>
          <w:color w:val="000000"/>
        </w:rPr>
        <w:t>.</w:t>
      </w:r>
    </w:p>
    <w:p w14:paraId="7642A057" w14:textId="295CD38A" w:rsidR="007F1151" w:rsidRPr="00677D86" w:rsidRDefault="009B5A28">
      <w:pPr>
        <w:pStyle w:val="Heading3"/>
        <w:spacing w:after="240"/>
        <w:rPr>
          <w:szCs w:val="24"/>
        </w:rPr>
      </w:pPr>
      <w:bookmarkStart w:id="18" w:name="_Toc175731753"/>
      <w:r w:rsidRPr="00677D86">
        <w:rPr>
          <w:szCs w:val="24"/>
        </w:rPr>
        <w:t>VI. Memorandum of Understanding</w:t>
      </w:r>
      <w:bookmarkEnd w:id="18"/>
    </w:p>
    <w:p w14:paraId="5FA3B1BF" w14:textId="0CD55FAD" w:rsidR="007954B2" w:rsidRPr="00677D86" w:rsidRDefault="007954B2" w:rsidP="007954B2">
      <w:pPr>
        <w:spacing w:after="240"/>
      </w:pPr>
      <w:bookmarkStart w:id="19" w:name="_Hlk175734735"/>
      <w:r w:rsidRPr="00677D86">
        <w:t xml:space="preserve">Applicants who wish to apply </w:t>
      </w:r>
      <w:r w:rsidR="009939A2" w:rsidRPr="00677D86">
        <w:t xml:space="preserve">for the </w:t>
      </w:r>
      <w:r w:rsidRPr="00677D86">
        <w:t xml:space="preserve">CTEIG </w:t>
      </w:r>
      <w:r w:rsidR="009939A2" w:rsidRPr="00677D86">
        <w:t xml:space="preserve">grant as a </w:t>
      </w:r>
      <w:r w:rsidRPr="00677D86">
        <w:t>Consortium must complete a Memorandum of Understanding (MOU) establishing the partnership(s) for the grant term.</w:t>
      </w:r>
    </w:p>
    <w:p w14:paraId="212452AF" w14:textId="77777777" w:rsidR="007954B2" w:rsidRPr="00677D86" w:rsidRDefault="007954B2" w:rsidP="007954B2">
      <w:pPr>
        <w:spacing w:after="240"/>
      </w:pPr>
      <w:r w:rsidRPr="00677D86">
        <w:t xml:space="preserve">The Consortium member list must be the same from year-to-year to be considered a Returning applicant. When the Consortium list changes, the LEA is now considered a New applicant. The LEA must submit a new Board-approved CTEIG MOU to CDE if the Consortium member list changes. </w:t>
      </w:r>
    </w:p>
    <w:p w14:paraId="0984CE0E" w14:textId="77777777" w:rsidR="007954B2" w:rsidRPr="00677D86" w:rsidRDefault="007954B2" w:rsidP="007954B2">
      <w:pPr>
        <w:spacing w:after="240"/>
      </w:pPr>
      <w:r w:rsidRPr="00677D86">
        <w:t xml:space="preserve">Consortium MOUs are not due by the RFA due date. The MOUs are due after the SBE approval of the FY 2024–25 CTEIG allocations. Consortium grantees will be sent GANs upon receipt of the CTEIG MOU. </w:t>
      </w:r>
    </w:p>
    <w:p w14:paraId="5C50DB83" w14:textId="4BDAC1E0" w:rsidR="007954B2" w:rsidRPr="00677D86" w:rsidRDefault="007954B2" w:rsidP="007954B2">
      <w:pPr>
        <w:spacing w:after="240"/>
      </w:pPr>
      <w:r w:rsidRPr="00677D86">
        <w:t xml:space="preserve">Consortium MOUs will need signatures from all participating members emailed to </w:t>
      </w:r>
      <w:hyperlink r:id="rId22" w:history="1">
        <w:r w:rsidRPr="00677D86">
          <w:rPr>
            <w:rStyle w:val="Hyperlink"/>
          </w:rPr>
          <w:t>CTEIncentive@cde.ca.gov</w:t>
        </w:r>
      </w:hyperlink>
      <w:r w:rsidRPr="00677D86">
        <w:t xml:space="preserve"> with the subject line: CTEIG MOU (Consortium Name) </w:t>
      </w:r>
      <w:r w:rsidRPr="00677D86">
        <w:br/>
      </w:r>
      <w:r w:rsidRPr="00677D86">
        <w:br/>
        <w:t>Following the SBE approval, all grantees awarded CTEIG funding will be sent a GAN from the CDE. Consortium grantees will be sent GANs upon receipt of CTEIG MOU.</w:t>
      </w:r>
    </w:p>
    <w:p w14:paraId="779B523E" w14:textId="13917E04" w:rsidR="007F1151" w:rsidRPr="00677D86" w:rsidRDefault="009B5A28">
      <w:pPr>
        <w:pStyle w:val="Heading3"/>
        <w:spacing w:after="240"/>
        <w:rPr>
          <w:szCs w:val="24"/>
        </w:rPr>
      </w:pPr>
      <w:bookmarkStart w:id="20" w:name="_Toc175731754"/>
      <w:bookmarkEnd w:id="19"/>
      <w:r w:rsidRPr="00677D86">
        <w:rPr>
          <w:szCs w:val="24"/>
        </w:rPr>
        <w:t>VII. Program and Administrative Requirements</w:t>
      </w:r>
      <w:bookmarkEnd w:id="20"/>
    </w:p>
    <w:p w14:paraId="230268C6" w14:textId="77777777" w:rsidR="004233EC" w:rsidRPr="00677D86" w:rsidRDefault="009B5A28">
      <w:pPr>
        <w:widowControl w:val="0"/>
        <w:spacing w:after="240"/>
      </w:pPr>
      <w:r w:rsidRPr="00677D86">
        <w:t xml:space="preserve">The signed CTEIG application is a commitment to comply with the assurances, certifications, terms, and conditions associated with the grant. </w:t>
      </w:r>
    </w:p>
    <w:p w14:paraId="583D98B6" w14:textId="126A9BD9" w:rsidR="004233EC" w:rsidRPr="00677D86" w:rsidRDefault="004233EC" w:rsidP="004233EC">
      <w:pPr>
        <w:spacing w:after="240"/>
      </w:pPr>
      <w:r w:rsidRPr="00677D86">
        <w:t>A duly authorized representative (Superintendent or Designee), or the lead LEA of a Consortium, should review all assurances, certifications, and terms and conditions to be familiar with the expectations of the grant.</w:t>
      </w:r>
    </w:p>
    <w:p w14:paraId="27BA22A0" w14:textId="77777777" w:rsidR="00A248D8" w:rsidRPr="00677D86" w:rsidRDefault="004233EC" w:rsidP="004233EC">
      <w:pPr>
        <w:spacing w:after="240"/>
        <w:rPr>
          <w:color w:val="000000"/>
        </w:rPr>
      </w:pPr>
      <w:r w:rsidRPr="00677D86">
        <w:rPr>
          <w:color w:val="000000"/>
        </w:rPr>
        <w:t>Applicants are not required to submit assurances and certifications to the CDE. Applicants must print and keep assurances and certifications on file at the local level for compliance reviews, complaint investigations, or audits.</w:t>
      </w:r>
    </w:p>
    <w:p w14:paraId="7D3B9164" w14:textId="77777777" w:rsidR="001E6A67" w:rsidRPr="00677D86" w:rsidRDefault="00A248D8" w:rsidP="00A248D8">
      <w:pPr>
        <w:widowControl w:val="0"/>
        <w:spacing w:after="240"/>
        <w:rPr>
          <w:b/>
          <w:bCs/>
        </w:rPr>
      </w:pPr>
      <w:r w:rsidRPr="00677D86">
        <w:rPr>
          <w:b/>
          <w:bCs/>
        </w:rPr>
        <w:t>General Assurances</w:t>
      </w:r>
    </w:p>
    <w:p w14:paraId="41D27971" w14:textId="77777777" w:rsidR="001E6A67" w:rsidRPr="00677D86" w:rsidRDefault="00A248D8" w:rsidP="00A248D8">
      <w:pPr>
        <w:widowControl w:val="0"/>
        <w:spacing w:after="240"/>
      </w:pPr>
      <w:r w:rsidRPr="00677D86">
        <w:t>Applicants should download all the general assurances and certifications from the CDE website as shown below. The documents must be reviewed and kept on file by the LEA.</w:t>
      </w:r>
    </w:p>
    <w:p w14:paraId="1CAEFC87" w14:textId="42C2AF78" w:rsidR="007F1151" w:rsidRPr="00677D86" w:rsidRDefault="009B5A28" w:rsidP="00A248D8">
      <w:pPr>
        <w:widowControl w:val="0"/>
        <w:spacing w:after="240"/>
      </w:pPr>
      <w:r w:rsidRPr="00677D86">
        <w:t>In addition to the CTEIG 202</w:t>
      </w:r>
      <w:r w:rsidR="004233EC" w:rsidRPr="00677D86">
        <w:t>4</w:t>
      </w:r>
      <w:r w:rsidRPr="00677D86">
        <w:t>–2</w:t>
      </w:r>
      <w:r w:rsidR="004233EC" w:rsidRPr="00677D86">
        <w:t>5</w:t>
      </w:r>
      <w:r w:rsidRPr="00677D86">
        <w:t xml:space="preserve"> Grant Assurances and Conditions (see Appendix A), applicants should download </w:t>
      </w:r>
      <w:r w:rsidR="009939A6" w:rsidRPr="00677D86">
        <w:t>all</w:t>
      </w:r>
      <w:r w:rsidRPr="00677D86">
        <w:t xml:space="preserve"> the general assurances and certifications from the CDE website as shown below. The documents must be reviewed and kept on file by the LEA.</w:t>
      </w:r>
    </w:p>
    <w:p w14:paraId="35081BCC" w14:textId="77777777" w:rsidR="001E6A67" w:rsidRPr="00677D86" w:rsidRDefault="00D36D95" w:rsidP="00D36D95">
      <w:pPr>
        <w:numPr>
          <w:ilvl w:val="0"/>
          <w:numId w:val="6"/>
        </w:numPr>
        <w:ind w:left="360" w:firstLine="0"/>
      </w:pPr>
      <w:r w:rsidRPr="00677D86">
        <w:lastRenderedPageBreak/>
        <w:t>CDE General Assurances (CDE-100A)</w:t>
      </w:r>
    </w:p>
    <w:p w14:paraId="061956F8" w14:textId="2D98875F" w:rsidR="000734FD" w:rsidRPr="00677D86" w:rsidRDefault="003470BA" w:rsidP="00665658">
      <w:pPr>
        <w:spacing w:after="720"/>
        <w:ind w:left="360"/>
        <w:rPr>
          <w:b/>
          <w:bCs/>
        </w:rPr>
      </w:pPr>
      <w:hyperlink r:id="rId23" w:tooltip="General Assurances" w:history="1">
        <w:r w:rsidRPr="00677D86">
          <w:rPr>
            <w:rStyle w:val="Hyperlink"/>
          </w:rPr>
          <w:t>https://www.cde.ca.gov/fg/fo/fm/generalassurances2024-25.asp</w:t>
        </w:r>
      </w:hyperlink>
    </w:p>
    <w:p w14:paraId="0C6372BA" w14:textId="72035D25" w:rsidR="00D36D95" w:rsidRPr="00677D86" w:rsidRDefault="00D36D95" w:rsidP="00D36D95">
      <w:pPr>
        <w:spacing w:after="240"/>
        <w:rPr>
          <w:b/>
          <w:bCs/>
        </w:rPr>
      </w:pPr>
      <w:r w:rsidRPr="00677D86">
        <w:rPr>
          <w:b/>
          <w:bCs/>
        </w:rPr>
        <w:t>CTEIG FY 2024</w:t>
      </w:r>
      <w:r w:rsidR="0070727D" w:rsidRPr="00677D86">
        <w:t>–</w:t>
      </w:r>
      <w:r w:rsidRPr="00677D86">
        <w:rPr>
          <w:b/>
          <w:bCs/>
        </w:rPr>
        <w:t>25 Grant Assurances and Conditions</w:t>
      </w:r>
    </w:p>
    <w:p w14:paraId="59B59B7C" w14:textId="1A24B8E4" w:rsidR="001E6A67" w:rsidRPr="00677D86" w:rsidRDefault="00D36D95" w:rsidP="00D36D95">
      <w:pPr>
        <w:spacing w:after="240"/>
      </w:pPr>
      <w:r w:rsidRPr="00677D86">
        <w:t>The CTEIG FY 2024</w:t>
      </w:r>
      <w:r w:rsidR="0070727D" w:rsidRPr="00677D86">
        <w:t>–</w:t>
      </w:r>
      <w:r w:rsidRPr="00677D86">
        <w:t xml:space="preserve">25 Grant Assurances and Conditions </w:t>
      </w:r>
      <w:r w:rsidR="00A8205F" w:rsidRPr="00677D86">
        <w:t>are in</w:t>
      </w:r>
      <w:r w:rsidRPr="00677D86">
        <w:t xml:space="preserve"> Appendix A of the R</w:t>
      </w:r>
      <w:r w:rsidR="00B63412" w:rsidRPr="00677D86">
        <w:t xml:space="preserve">equest for </w:t>
      </w:r>
      <w:r w:rsidR="00984C00" w:rsidRPr="00677D86">
        <w:t>Applications (</w:t>
      </w:r>
      <w:r w:rsidR="00B63412" w:rsidRPr="00677D86">
        <w:t>R</w:t>
      </w:r>
      <w:r w:rsidRPr="00677D86">
        <w:t>FA</w:t>
      </w:r>
      <w:r w:rsidR="00B63412" w:rsidRPr="00677D86">
        <w:t>)</w:t>
      </w:r>
      <w:r w:rsidRPr="00677D86">
        <w:t>.</w:t>
      </w:r>
    </w:p>
    <w:p w14:paraId="51CEC1BD" w14:textId="4AC8E939" w:rsidR="007F1151" w:rsidRPr="00677D86" w:rsidRDefault="00F1498D">
      <w:pPr>
        <w:pStyle w:val="Heading3"/>
        <w:spacing w:before="0" w:after="240"/>
        <w:rPr>
          <w:szCs w:val="24"/>
        </w:rPr>
      </w:pPr>
      <w:bookmarkStart w:id="21" w:name="_Toc175731755"/>
      <w:r w:rsidRPr="00677D86">
        <w:rPr>
          <w:szCs w:val="24"/>
        </w:rPr>
        <w:t>VIII</w:t>
      </w:r>
      <w:r w:rsidR="009B5A28" w:rsidRPr="00677D86">
        <w:rPr>
          <w:szCs w:val="24"/>
        </w:rPr>
        <w:t>. Reporting Requirements</w:t>
      </w:r>
      <w:bookmarkEnd w:id="21"/>
    </w:p>
    <w:p w14:paraId="03EB62BC" w14:textId="0BB6500B" w:rsidR="007F1151" w:rsidRPr="00677D86" w:rsidRDefault="00066E99">
      <w:pPr>
        <w:spacing w:after="240"/>
        <w:rPr>
          <w:b/>
        </w:rPr>
      </w:pPr>
      <w:r w:rsidRPr="00677D86">
        <w:rPr>
          <w:b/>
        </w:rPr>
        <w:t xml:space="preserve">Final Grant Expenditure </w:t>
      </w:r>
      <w:r w:rsidR="009B5A28" w:rsidRPr="00677D86">
        <w:rPr>
          <w:b/>
        </w:rPr>
        <w:t>Report</w:t>
      </w:r>
    </w:p>
    <w:p w14:paraId="783781A3" w14:textId="6930780C" w:rsidR="007F1151" w:rsidRPr="00677D86" w:rsidRDefault="009B5A28">
      <w:pPr>
        <w:spacing w:after="240"/>
      </w:pPr>
      <w:r w:rsidRPr="00677D86">
        <w:t>Grantees are required to complete and submit a</w:t>
      </w:r>
      <w:r w:rsidR="00066E99" w:rsidRPr="00677D86">
        <w:t xml:space="preserve"> Final Grant Expenditure R</w:t>
      </w:r>
      <w:r w:rsidRPr="00677D86">
        <w:t xml:space="preserve">eport describing how they spent the CTEIG and matching funds. Grantees must provide evidence of attainment or detailed explanations for not meeting the expenditures. Grantees will report by </w:t>
      </w:r>
      <w:r w:rsidR="003F10BD" w:rsidRPr="00677D86">
        <w:t>O</w:t>
      </w:r>
      <w:r w:rsidRPr="00677D86">
        <w:t xml:space="preserve">bject </w:t>
      </w:r>
      <w:r w:rsidR="003F10BD" w:rsidRPr="00677D86">
        <w:t>C</w:t>
      </w:r>
      <w:r w:rsidRPr="00677D86">
        <w:t xml:space="preserve">ode showing CTEIG </w:t>
      </w:r>
      <w:r w:rsidR="003F10BD" w:rsidRPr="00677D86">
        <w:t>E</w:t>
      </w:r>
      <w:r w:rsidRPr="00677D86">
        <w:t>xpenditures, matching funds, and the source of the match.</w:t>
      </w:r>
    </w:p>
    <w:p w14:paraId="04754507" w14:textId="348CD799" w:rsidR="007F1151" w:rsidRPr="00677D86" w:rsidRDefault="009B5A28">
      <w:pPr>
        <w:spacing w:after="240"/>
      </w:pPr>
      <w:r w:rsidRPr="00677D86">
        <w:t>All CTEIG and matching funds expenditures must be coded with the goal code of 3800 (CTE) or 6000 (ROCP).</w:t>
      </w:r>
    </w:p>
    <w:p w14:paraId="60DB7EC6" w14:textId="22F8C8DF" w:rsidR="003F10BD" w:rsidRPr="00677D86" w:rsidRDefault="003F10BD" w:rsidP="003F10BD">
      <w:pPr>
        <w:spacing w:after="240"/>
      </w:pPr>
      <w:r w:rsidRPr="00677D86">
        <w:t xml:space="preserve">The </w:t>
      </w:r>
      <w:r w:rsidR="00066E99" w:rsidRPr="00677D86">
        <w:t xml:space="preserve">Final Grant </w:t>
      </w:r>
      <w:r w:rsidRPr="00677D86">
        <w:t xml:space="preserve">Expenditure </w:t>
      </w:r>
      <w:r w:rsidR="00066E99" w:rsidRPr="00677D86">
        <w:t>R</w:t>
      </w:r>
      <w:r w:rsidRPr="00677D86">
        <w:t xml:space="preserve">eport </w:t>
      </w:r>
      <w:r w:rsidR="0072181B" w:rsidRPr="00677D86">
        <w:t xml:space="preserve">for </w:t>
      </w:r>
      <w:r w:rsidRPr="00677D86">
        <w:t xml:space="preserve">the </w:t>
      </w:r>
      <w:r w:rsidR="00D96CDF" w:rsidRPr="00677D86">
        <w:t>FY 2024</w:t>
      </w:r>
      <w:r w:rsidR="0070727D" w:rsidRPr="00677D86">
        <w:t>–</w:t>
      </w:r>
      <w:r w:rsidR="00D96CDF" w:rsidRPr="00677D86">
        <w:t xml:space="preserve">25 </w:t>
      </w:r>
      <w:r w:rsidRPr="00677D86">
        <w:t xml:space="preserve">grant round is due January </w:t>
      </w:r>
      <w:r w:rsidR="001B66EF" w:rsidRPr="00677D86">
        <w:t>29</w:t>
      </w:r>
      <w:r w:rsidRPr="00677D86">
        <w:t>, 2027.</w:t>
      </w:r>
    </w:p>
    <w:p w14:paraId="2F25AADC" w14:textId="5E60D80B" w:rsidR="003F10BD" w:rsidRPr="00677D86" w:rsidRDefault="003F10BD">
      <w:pPr>
        <w:spacing w:after="240"/>
      </w:pPr>
      <w:r w:rsidRPr="00677D86">
        <w:t xml:space="preserve">Grantees will submit one (1) </w:t>
      </w:r>
      <w:r w:rsidR="00066E99" w:rsidRPr="00677D86">
        <w:t>Final Grant Expenditure R</w:t>
      </w:r>
      <w:r w:rsidRPr="00677D86">
        <w:t xml:space="preserve">eport by January </w:t>
      </w:r>
      <w:r w:rsidR="00D96CDF" w:rsidRPr="00677D86">
        <w:t>29</w:t>
      </w:r>
      <w:r w:rsidRPr="00677D86">
        <w:t>, 202</w:t>
      </w:r>
      <w:r w:rsidR="00F2234D" w:rsidRPr="00677D86">
        <w:t>7,</w:t>
      </w:r>
      <w:r w:rsidRPr="00677D86">
        <w:t xml:space="preserve"> demonstrating that CTEIG </w:t>
      </w:r>
      <w:r w:rsidRPr="00677D86">
        <w:rPr>
          <w:u w:val="single"/>
        </w:rPr>
        <w:t>and</w:t>
      </w:r>
      <w:r w:rsidRPr="00677D86">
        <w:t xml:space="preserve"> Match funds for FY 2024</w:t>
      </w:r>
      <w:r w:rsidR="0070727D" w:rsidRPr="00677D86">
        <w:t>–</w:t>
      </w:r>
      <w:r w:rsidRPr="00677D86">
        <w:t>25 have been spent.</w:t>
      </w:r>
    </w:p>
    <w:p w14:paraId="2900A737" w14:textId="77777777" w:rsidR="00066E99" w:rsidRPr="00677D86" w:rsidRDefault="00066E99" w:rsidP="00066E99">
      <w:pPr>
        <w:spacing w:after="240"/>
      </w:pPr>
      <w:r w:rsidRPr="00677D86">
        <w:t>Lead Consortium grantees will provide one compiled report that includes expenditures from all members of the Consortium. Individual Consortium members do not need to submit an individual report to the CDE.</w:t>
      </w:r>
    </w:p>
    <w:p w14:paraId="5B0A6559" w14:textId="5872A1F2" w:rsidR="003F10BD" w:rsidRPr="00677D86" w:rsidRDefault="003F10BD">
      <w:pPr>
        <w:spacing w:after="240"/>
        <w:rPr>
          <w:b/>
        </w:rPr>
      </w:pPr>
      <w:r w:rsidRPr="00677D86">
        <w:t xml:space="preserve">Communications for Expenditure Reporting will be sent out by the CTE Incentive </w:t>
      </w:r>
      <w:proofErr w:type="spellStart"/>
      <w:r w:rsidRPr="00677D86">
        <w:t>ListServ</w:t>
      </w:r>
      <w:proofErr w:type="spellEnd"/>
      <w:r w:rsidRPr="00677D86">
        <w:t xml:space="preserve">. Anyone administrating </w:t>
      </w:r>
      <w:proofErr w:type="gramStart"/>
      <w:r w:rsidRPr="00677D86">
        <w:t>an LEA’s</w:t>
      </w:r>
      <w:proofErr w:type="gramEnd"/>
      <w:r w:rsidRPr="00677D86">
        <w:t xml:space="preserve"> CTEIG award may subscribe to the </w:t>
      </w:r>
      <w:proofErr w:type="spellStart"/>
      <w:r w:rsidRPr="00677D86">
        <w:t>ListServ</w:t>
      </w:r>
      <w:proofErr w:type="spellEnd"/>
      <w:r w:rsidRPr="00677D86">
        <w:t>.</w:t>
      </w:r>
      <w:r w:rsidR="00066E99" w:rsidRPr="00677D86">
        <w:t xml:space="preserve"> </w:t>
      </w:r>
      <w:r w:rsidRPr="00677D86">
        <w:t xml:space="preserve">To subscribe to the </w:t>
      </w:r>
      <w:proofErr w:type="spellStart"/>
      <w:r w:rsidRPr="00677D86">
        <w:t>ListServ</w:t>
      </w:r>
      <w:proofErr w:type="spellEnd"/>
      <w:r w:rsidRPr="00677D86">
        <w:t xml:space="preserve">, send a “blank” email to </w:t>
      </w:r>
      <w:hyperlink r:id="rId24" w:history="1">
        <w:r w:rsidR="004305CB" w:rsidRPr="00677D86">
          <w:rPr>
            <w:rStyle w:val="Hyperlink"/>
          </w:rPr>
          <w:t>join-CTEIncentive@mlist.cde.ca.gov</w:t>
        </w:r>
      </w:hyperlink>
      <w:r w:rsidRPr="00677D86">
        <w:t xml:space="preserve">. </w:t>
      </w:r>
    </w:p>
    <w:p w14:paraId="70E2A02E" w14:textId="719F29BA" w:rsidR="007F1151" w:rsidRPr="00677D86" w:rsidRDefault="009B5A28">
      <w:pPr>
        <w:spacing w:after="240"/>
        <w:rPr>
          <w:b/>
        </w:rPr>
      </w:pPr>
      <w:r w:rsidRPr="00677D86">
        <w:rPr>
          <w:b/>
        </w:rPr>
        <w:t>CTE Completer Data</w:t>
      </w:r>
    </w:p>
    <w:p w14:paraId="33A840EA" w14:textId="0EC9F876" w:rsidR="007F1151" w:rsidRPr="00677D86" w:rsidRDefault="009B5A28">
      <w:pPr>
        <w:spacing w:after="240"/>
      </w:pPr>
      <w:r w:rsidRPr="00677D86">
        <w:t xml:space="preserve">Per </w:t>
      </w:r>
      <w:r w:rsidRPr="00677D86">
        <w:rPr>
          <w:i/>
          <w:color w:val="000000"/>
        </w:rPr>
        <w:t>EC</w:t>
      </w:r>
      <w:r w:rsidRPr="00677D86">
        <w:rPr>
          <w:color w:val="000000"/>
        </w:rPr>
        <w:t xml:space="preserve"> Section 53071(c)(11)(B),</w:t>
      </w:r>
      <w:r w:rsidRPr="00677D86">
        <w:t xml:space="preserve"> grantees are annually required to generate and submit the following data points into the California Longitudinal Pupil Achievement Data System</w:t>
      </w:r>
      <w:r w:rsidR="00F2234D" w:rsidRPr="00677D86">
        <w:t xml:space="preserve"> (CALPADS)</w:t>
      </w:r>
      <w:r w:rsidRPr="00677D86">
        <w:t>:</w:t>
      </w:r>
    </w:p>
    <w:p w14:paraId="58CF321D" w14:textId="77777777" w:rsidR="007F1151" w:rsidRPr="00677D86" w:rsidRDefault="009B5A28">
      <w:pPr>
        <w:numPr>
          <w:ilvl w:val="0"/>
          <w:numId w:val="20"/>
        </w:numPr>
        <w:pBdr>
          <w:top w:val="nil"/>
          <w:left w:val="nil"/>
          <w:bottom w:val="nil"/>
          <w:right w:val="nil"/>
          <w:between w:val="nil"/>
        </w:pBdr>
        <w:spacing w:after="240"/>
      </w:pPr>
      <w:r w:rsidRPr="00677D86">
        <w:rPr>
          <w:color w:val="000000"/>
        </w:rPr>
        <w:t>The high school graduation rate</w:t>
      </w:r>
    </w:p>
    <w:p w14:paraId="1FC26BF6" w14:textId="77777777" w:rsidR="007F1151" w:rsidRPr="00677D86" w:rsidRDefault="009B5A28">
      <w:pPr>
        <w:numPr>
          <w:ilvl w:val="0"/>
          <w:numId w:val="20"/>
        </w:numPr>
        <w:pBdr>
          <w:top w:val="nil"/>
          <w:left w:val="nil"/>
          <w:bottom w:val="nil"/>
          <w:right w:val="nil"/>
          <w:between w:val="nil"/>
        </w:pBdr>
        <w:spacing w:after="240"/>
      </w:pPr>
      <w:r w:rsidRPr="00677D86">
        <w:rPr>
          <w:color w:val="000000"/>
        </w:rPr>
        <w:t>The number of pupils completing CTE coursework</w:t>
      </w:r>
    </w:p>
    <w:p w14:paraId="00B485A7" w14:textId="77777777" w:rsidR="007F1151" w:rsidRPr="00677D86" w:rsidRDefault="009B5A28">
      <w:pPr>
        <w:numPr>
          <w:ilvl w:val="0"/>
          <w:numId w:val="20"/>
        </w:numPr>
        <w:pBdr>
          <w:top w:val="nil"/>
          <w:left w:val="nil"/>
          <w:bottom w:val="nil"/>
          <w:right w:val="nil"/>
          <w:between w:val="nil"/>
        </w:pBdr>
        <w:spacing w:after="240"/>
      </w:pPr>
      <w:r w:rsidRPr="00677D86">
        <w:rPr>
          <w:color w:val="000000"/>
        </w:rPr>
        <w:lastRenderedPageBreak/>
        <w:t>The number of pupils meeting academic and career-readiness standards as defined in the College/Career Indicator associated with the California School Dashboard</w:t>
      </w:r>
    </w:p>
    <w:p w14:paraId="2877FD82" w14:textId="77777777" w:rsidR="007F1151" w:rsidRPr="00677D86" w:rsidRDefault="009B5A28">
      <w:pPr>
        <w:numPr>
          <w:ilvl w:val="0"/>
          <w:numId w:val="20"/>
        </w:numPr>
        <w:pBdr>
          <w:top w:val="nil"/>
          <w:left w:val="nil"/>
          <w:bottom w:val="nil"/>
          <w:right w:val="nil"/>
          <w:between w:val="nil"/>
        </w:pBdr>
        <w:spacing w:after="240"/>
      </w:pPr>
      <w:r w:rsidRPr="00677D86">
        <w:rPr>
          <w:color w:val="000000"/>
        </w:rPr>
        <w:t>The number of pupils obtaining an industry-recognized credential, certificate, license, or other measure of technical skill attainment</w:t>
      </w:r>
    </w:p>
    <w:p w14:paraId="1E4533A7" w14:textId="77777777" w:rsidR="007F1151" w:rsidRPr="00677D86" w:rsidRDefault="009B5A28">
      <w:pPr>
        <w:numPr>
          <w:ilvl w:val="0"/>
          <w:numId w:val="20"/>
        </w:numPr>
        <w:pBdr>
          <w:top w:val="nil"/>
          <w:left w:val="nil"/>
          <w:bottom w:val="nil"/>
          <w:right w:val="nil"/>
          <w:between w:val="nil"/>
        </w:pBdr>
        <w:tabs>
          <w:tab w:val="left" w:pos="810"/>
          <w:tab w:val="left" w:pos="1350"/>
        </w:tabs>
        <w:spacing w:after="240"/>
      </w:pPr>
      <w:r w:rsidRPr="00677D86">
        <w:rPr>
          <w:color w:val="000000"/>
        </w:rPr>
        <w:t>The number of former pupils employed and the types of businesses in which they are employed</w:t>
      </w:r>
    </w:p>
    <w:p w14:paraId="5FDB6153" w14:textId="77777777" w:rsidR="007F1151" w:rsidRPr="00677D86" w:rsidRDefault="009B5A28">
      <w:pPr>
        <w:numPr>
          <w:ilvl w:val="0"/>
          <w:numId w:val="20"/>
        </w:numPr>
        <w:pBdr>
          <w:top w:val="nil"/>
          <w:left w:val="nil"/>
          <w:bottom w:val="nil"/>
          <w:right w:val="nil"/>
          <w:between w:val="nil"/>
        </w:pBdr>
        <w:tabs>
          <w:tab w:val="left" w:pos="1080"/>
          <w:tab w:val="left" w:pos="1350"/>
        </w:tabs>
        <w:spacing w:after="240"/>
      </w:pPr>
      <w:r w:rsidRPr="00677D86">
        <w:rPr>
          <w:color w:val="000000"/>
        </w:rPr>
        <w:t>The number of former pupils enrolled in any of the following:</w:t>
      </w:r>
    </w:p>
    <w:p w14:paraId="7E319290" w14:textId="77777777" w:rsidR="007F1151" w:rsidRPr="00677D86" w:rsidRDefault="009B5A28" w:rsidP="00235A08">
      <w:pPr>
        <w:numPr>
          <w:ilvl w:val="0"/>
          <w:numId w:val="2"/>
        </w:numPr>
        <w:pBdr>
          <w:top w:val="nil"/>
          <w:left w:val="nil"/>
          <w:bottom w:val="nil"/>
          <w:right w:val="nil"/>
          <w:between w:val="nil"/>
        </w:pBdr>
        <w:ind w:left="1710" w:right="72" w:hanging="187"/>
      </w:pPr>
      <w:r w:rsidRPr="00677D86">
        <w:rPr>
          <w:color w:val="000000"/>
        </w:rPr>
        <w:t>A postsecondary educational institution</w:t>
      </w:r>
    </w:p>
    <w:p w14:paraId="4ED0ABED" w14:textId="77777777" w:rsidR="007F1151" w:rsidRPr="00677D86" w:rsidRDefault="009B5A28" w:rsidP="00235A08">
      <w:pPr>
        <w:numPr>
          <w:ilvl w:val="0"/>
          <w:numId w:val="2"/>
        </w:numPr>
        <w:pBdr>
          <w:top w:val="nil"/>
          <w:left w:val="nil"/>
          <w:bottom w:val="nil"/>
          <w:right w:val="nil"/>
          <w:between w:val="nil"/>
        </w:pBdr>
        <w:ind w:left="1710" w:right="72" w:hanging="187"/>
      </w:pPr>
      <w:r w:rsidRPr="00677D86">
        <w:rPr>
          <w:color w:val="000000"/>
        </w:rPr>
        <w:t>A state apprenticeship program</w:t>
      </w:r>
    </w:p>
    <w:p w14:paraId="366088A0" w14:textId="77777777" w:rsidR="007F1151" w:rsidRPr="00677D86" w:rsidRDefault="009B5A28" w:rsidP="00235A08">
      <w:pPr>
        <w:numPr>
          <w:ilvl w:val="0"/>
          <w:numId w:val="2"/>
        </w:numPr>
        <w:pBdr>
          <w:top w:val="nil"/>
          <w:left w:val="nil"/>
          <w:bottom w:val="nil"/>
          <w:right w:val="nil"/>
          <w:between w:val="nil"/>
        </w:pBdr>
        <w:spacing w:after="240"/>
        <w:ind w:left="1710" w:right="72" w:hanging="187"/>
      </w:pPr>
      <w:r w:rsidRPr="00677D86">
        <w:rPr>
          <w:color w:val="000000"/>
        </w:rPr>
        <w:t>A form of job training other than a state apprenticeship program</w:t>
      </w:r>
    </w:p>
    <w:p w14:paraId="687887A9" w14:textId="77777777" w:rsidR="008817ED" w:rsidRPr="00677D86" w:rsidRDefault="007F02D7">
      <w:pPr>
        <w:spacing w:after="240"/>
      </w:pPr>
      <w:r w:rsidRPr="00677D86">
        <w:t xml:space="preserve">Communications for CTE Completer Data Reporting will be sent out by the CTE Incentive </w:t>
      </w:r>
      <w:proofErr w:type="spellStart"/>
      <w:r w:rsidRPr="00677D86">
        <w:t>ListServ</w:t>
      </w:r>
      <w:proofErr w:type="spellEnd"/>
      <w:r w:rsidRPr="00677D86">
        <w:t xml:space="preserve">. Anyone administrating </w:t>
      </w:r>
      <w:proofErr w:type="gramStart"/>
      <w:r w:rsidRPr="00677D86">
        <w:t>an LEA’s</w:t>
      </w:r>
      <w:proofErr w:type="gramEnd"/>
      <w:r w:rsidRPr="00677D86">
        <w:t xml:space="preserve"> CTEIG award may subscribe to the </w:t>
      </w:r>
      <w:proofErr w:type="spellStart"/>
      <w:r w:rsidRPr="00677D86">
        <w:t>ListServ</w:t>
      </w:r>
      <w:proofErr w:type="spellEnd"/>
      <w:r w:rsidRPr="00677D86">
        <w:t>.</w:t>
      </w:r>
    </w:p>
    <w:p w14:paraId="31E53466" w14:textId="497D56D2" w:rsidR="007F02D7" w:rsidRPr="00677D86" w:rsidRDefault="007F02D7">
      <w:pPr>
        <w:spacing w:after="240"/>
      </w:pPr>
      <w:r w:rsidRPr="00677D86">
        <w:t xml:space="preserve">To subscribe to the </w:t>
      </w:r>
      <w:proofErr w:type="spellStart"/>
      <w:r w:rsidRPr="00677D86">
        <w:t>ListServ</w:t>
      </w:r>
      <w:proofErr w:type="spellEnd"/>
      <w:r w:rsidRPr="00677D86">
        <w:t xml:space="preserve">, send a “blank” email to </w:t>
      </w:r>
      <w:hyperlink r:id="rId25" w:history="1">
        <w:r w:rsidR="004305CB" w:rsidRPr="00677D86">
          <w:rPr>
            <w:rStyle w:val="Hyperlink"/>
          </w:rPr>
          <w:t>join-CTEIncentive@mlist.cde.ca.gov</w:t>
        </w:r>
      </w:hyperlink>
      <w:r w:rsidRPr="00677D86">
        <w:t xml:space="preserve">. </w:t>
      </w:r>
    </w:p>
    <w:p w14:paraId="6E1CB92B" w14:textId="6F280DBD" w:rsidR="007F02D7" w:rsidRPr="00677D86" w:rsidRDefault="00622465">
      <w:pPr>
        <w:spacing w:after="240"/>
        <w:rPr>
          <w:b/>
        </w:rPr>
      </w:pPr>
      <w:r w:rsidRPr="00677D86">
        <w:t xml:space="preserve">CTEIG Expenditure Report(s) and Completer data must be completed and submitted on time. If CDE does not receive the </w:t>
      </w:r>
      <w:r w:rsidR="00A8205F" w:rsidRPr="00677D86">
        <w:t xml:space="preserve">Final Grant </w:t>
      </w:r>
      <w:r w:rsidRPr="00677D86">
        <w:t xml:space="preserve">Expenditure </w:t>
      </w:r>
      <w:r w:rsidR="00A8205F" w:rsidRPr="00677D86">
        <w:t>R</w:t>
      </w:r>
      <w:r w:rsidRPr="00677D86">
        <w:t xml:space="preserve">eport due by January </w:t>
      </w:r>
      <w:r w:rsidR="00A8205F" w:rsidRPr="00677D86">
        <w:t>29</w:t>
      </w:r>
      <w:r w:rsidRPr="00677D86">
        <w:t>, 202</w:t>
      </w:r>
      <w:r w:rsidR="00A8205F" w:rsidRPr="00677D86">
        <w:t>7</w:t>
      </w:r>
      <w:r w:rsidR="00611FF4" w:rsidRPr="00677D86">
        <w:t>,</w:t>
      </w:r>
      <w:r w:rsidRPr="00677D86">
        <w:t xml:space="preserve"> and CTE Completer data </w:t>
      </w:r>
      <w:proofErr w:type="gramStart"/>
      <w:r w:rsidRPr="00677D86">
        <w:t>due</w:t>
      </w:r>
      <w:proofErr w:type="gramEnd"/>
      <w:r w:rsidRPr="00677D86">
        <w:t xml:space="preserve"> by March 2026, the grantee will be invoiced an amount up to the entire amount of the grant award.</w:t>
      </w:r>
    </w:p>
    <w:p w14:paraId="03FC0BEC" w14:textId="1CE973AD" w:rsidR="007F1151" w:rsidRPr="00677D86" w:rsidRDefault="009B5A28">
      <w:pPr>
        <w:spacing w:after="240"/>
        <w:rPr>
          <w:b/>
        </w:rPr>
      </w:pPr>
      <w:r w:rsidRPr="00677D86">
        <w:rPr>
          <w:b/>
        </w:rPr>
        <w:t>Capital Outlay Requests</w:t>
      </w:r>
    </w:p>
    <w:p w14:paraId="00767FA7" w14:textId="0983E987" w:rsidR="007F02D7" w:rsidRPr="00677D86" w:rsidRDefault="009B5A28">
      <w:pPr>
        <w:spacing w:after="240"/>
      </w:pPr>
      <w:r w:rsidRPr="00677D86">
        <w:t xml:space="preserve">Capital Outlay is defined as </w:t>
      </w:r>
      <w:r w:rsidRPr="00677D86">
        <w:rPr>
          <w:bCs/>
        </w:rPr>
        <w:t>any single item</w:t>
      </w:r>
      <w:r w:rsidRPr="00677D86">
        <w:t xml:space="preserve"> purchase of $5,000 or more. </w:t>
      </w:r>
    </w:p>
    <w:p w14:paraId="011C1748" w14:textId="59F7FF71" w:rsidR="008817ED" w:rsidRPr="00677D86" w:rsidRDefault="007F02D7">
      <w:pPr>
        <w:spacing w:after="240"/>
        <w:rPr>
          <w:color w:val="000000"/>
        </w:rPr>
      </w:pPr>
      <w:r w:rsidRPr="00677D86">
        <w:rPr>
          <w:color w:val="000000"/>
        </w:rPr>
        <w:t>All Object Code 6000 purchases over $5</w:t>
      </w:r>
      <w:r w:rsidR="00346B9B" w:rsidRPr="00677D86">
        <w:rPr>
          <w:color w:val="000000"/>
        </w:rPr>
        <w:t>,</w:t>
      </w:r>
      <w:r w:rsidRPr="00677D86">
        <w:rPr>
          <w:color w:val="000000"/>
        </w:rPr>
        <w:t>000 require individual review and approval by your CTEIG Regional Consultant.</w:t>
      </w:r>
    </w:p>
    <w:p w14:paraId="33D875BF" w14:textId="77777777" w:rsidR="008817ED" w:rsidRPr="00677D86" w:rsidRDefault="007F02D7">
      <w:pPr>
        <w:spacing w:after="240"/>
        <w:rPr>
          <w:color w:val="000000"/>
        </w:rPr>
      </w:pPr>
      <w:r w:rsidRPr="00677D86">
        <w:rPr>
          <w:color w:val="000000"/>
        </w:rPr>
        <w:t xml:space="preserve">Projected Capital Outlay expenses detailed in </w:t>
      </w:r>
      <w:r w:rsidR="00611FF4" w:rsidRPr="00677D86">
        <w:rPr>
          <w:color w:val="000000"/>
        </w:rPr>
        <w:t>the</w:t>
      </w:r>
      <w:r w:rsidRPr="00677D86">
        <w:rPr>
          <w:color w:val="000000"/>
        </w:rPr>
        <w:t xml:space="preserve"> LEA’s CTEIG application still require review and approval by your Regional Consultant. The Regional Consultant will review and respond to your request with ten (10) days of receipt.</w:t>
      </w:r>
    </w:p>
    <w:p w14:paraId="77621C32" w14:textId="5C769638" w:rsidR="007F1151" w:rsidRPr="00677D86" w:rsidRDefault="009B5A28">
      <w:pPr>
        <w:spacing w:after="240"/>
      </w:pPr>
      <w:r w:rsidRPr="00677D86">
        <w:t>The purchase must meet all requirements</w:t>
      </w:r>
      <w:r w:rsidR="007F02D7" w:rsidRPr="00677D86">
        <w:t>, as outlined on page 1 of the Capital Outlay request form</w:t>
      </w:r>
      <w:r w:rsidRPr="00677D86">
        <w:t>:</w:t>
      </w:r>
    </w:p>
    <w:p w14:paraId="09E0A49A" w14:textId="77777777" w:rsidR="007F1151" w:rsidRPr="00677D86" w:rsidRDefault="009B5A28">
      <w:pPr>
        <w:numPr>
          <w:ilvl w:val="0"/>
          <w:numId w:val="1"/>
        </w:numPr>
        <w:pBdr>
          <w:top w:val="nil"/>
          <w:left w:val="nil"/>
          <w:bottom w:val="nil"/>
          <w:right w:val="nil"/>
          <w:between w:val="nil"/>
        </w:pBdr>
        <w:spacing w:after="240"/>
      </w:pPr>
      <w:r w:rsidRPr="00677D86">
        <w:rPr>
          <w:color w:val="000000"/>
        </w:rPr>
        <w:t>Directly relates to a CTE program approved for assistance in the LEA’s local plan</w:t>
      </w:r>
    </w:p>
    <w:p w14:paraId="0A1753EF" w14:textId="77777777" w:rsidR="007F1151" w:rsidRPr="00677D86" w:rsidRDefault="009B5A28">
      <w:pPr>
        <w:numPr>
          <w:ilvl w:val="0"/>
          <w:numId w:val="1"/>
        </w:numPr>
        <w:pBdr>
          <w:top w:val="nil"/>
          <w:left w:val="nil"/>
          <w:bottom w:val="nil"/>
          <w:right w:val="nil"/>
          <w:between w:val="nil"/>
        </w:pBdr>
        <w:spacing w:after="240"/>
      </w:pPr>
      <w:r w:rsidRPr="00677D86">
        <w:rPr>
          <w:color w:val="000000"/>
        </w:rPr>
        <w:t>Intended to improve, enhance</w:t>
      </w:r>
      <w:r w:rsidR="00C400DE" w:rsidRPr="00677D86">
        <w:rPr>
          <w:color w:val="000000"/>
        </w:rPr>
        <w:t>,</w:t>
      </w:r>
      <w:r w:rsidRPr="00677D86">
        <w:rPr>
          <w:color w:val="000000"/>
        </w:rPr>
        <w:t xml:space="preserve"> or expand the CTE program</w:t>
      </w:r>
    </w:p>
    <w:p w14:paraId="3BFB9CD7" w14:textId="24297D8F" w:rsidR="007F1151" w:rsidRPr="00677D86" w:rsidRDefault="007B4453">
      <w:pPr>
        <w:numPr>
          <w:ilvl w:val="0"/>
          <w:numId w:val="1"/>
        </w:numPr>
        <w:pBdr>
          <w:top w:val="nil"/>
          <w:left w:val="nil"/>
          <w:bottom w:val="nil"/>
          <w:right w:val="nil"/>
          <w:between w:val="nil"/>
        </w:pBdr>
        <w:spacing w:after="240"/>
      </w:pPr>
      <w:r w:rsidRPr="00677D86">
        <w:rPr>
          <w:color w:val="000000"/>
        </w:rPr>
        <w:lastRenderedPageBreak/>
        <w:t>“</w:t>
      </w:r>
      <w:r w:rsidR="009B5A28" w:rsidRPr="00677D86">
        <w:rPr>
          <w:color w:val="000000"/>
        </w:rPr>
        <w:t>Necessary” and “reasonable” for proper and efficient administration of the CTE programs</w:t>
      </w:r>
    </w:p>
    <w:p w14:paraId="3EBCB39B" w14:textId="77777777" w:rsidR="007F1151" w:rsidRPr="00677D86" w:rsidRDefault="009B5A28">
      <w:pPr>
        <w:numPr>
          <w:ilvl w:val="0"/>
          <w:numId w:val="1"/>
        </w:numPr>
        <w:pBdr>
          <w:top w:val="nil"/>
          <w:left w:val="nil"/>
          <w:bottom w:val="nil"/>
          <w:right w:val="nil"/>
          <w:between w:val="nil"/>
        </w:pBdr>
        <w:spacing w:after="240"/>
      </w:pPr>
      <w:r w:rsidRPr="00677D86">
        <w:rPr>
          <w:color w:val="000000"/>
        </w:rPr>
        <w:t>Adds to the district’s historical inventory system when received</w:t>
      </w:r>
    </w:p>
    <w:p w14:paraId="6843106E" w14:textId="77777777" w:rsidR="007F1151" w:rsidRPr="00677D86" w:rsidRDefault="009B5A28">
      <w:pPr>
        <w:numPr>
          <w:ilvl w:val="0"/>
          <w:numId w:val="1"/>
        </w:numPr>
        <w:pBdr>
          <w:top w:val="nil"/>
          <w:left w:val="nil"/>
          <w:bottom w:val="nil"/>
          <w:right w:val="nil"/>
          <w:between w:val="nil"/>
        </w:pBdr>
        <w:spacing w:after="240"/>
      </w:pPr>
      <w:r w:rsidRPr="00677D86">
        <w:rPr>
          <w:color w:val="000000"/>
        </w:rPr>
        <w:t>Specific to the CTE program – as opposed to a general expense required to carry out the agency’s overall responsibilities</w:t>
      </w:r>
    </w:p>
    <w:p w14:paraId="6FDA44F8" w14:textId="096DFEB4" w:rsidR="007F1151" w:rsidRPr="00677D86" w:rsidRDefault="009B5A28">
      <w:pPr>
        <w:spacing w:after="240"/>
      </w:pPr>
      <w:r w:rsidRPr="00677D86">
        <w:t xml:space="preserve">The </w:t>
      </w:r>
      <w:r w:rsidR="00993F53" w:rsidRPr="00677D86">
        <w:t xml:space="preserve">current </w:t>
      </w:r>
      <w:r w:rsidR="007F02D7" w:rsidRPr="00677D86">
        <w:t>C</w:t>
      </w:r>
      <w:r w:rsidRPr="00677D86">
        <w:t xml:space="preserve">apital </w:t>
      </w:r>
      <w:r w:rsidR="007F02D7" w:rsidRPr="00677D86">
        <w:t>O</w:t>
      </w:r>
      <w:r w:rsidRPr="00677D86">
        <w:t>utlay form and attached quote</w:t>
      </w:r>
      <w:r w:rsidR="00A76C4F" w:rsidRPr="00677D86">
        <w:t xml:space="preserve"> that has not expired</w:t>
      </w:r>
      <w:r w:rsidRPr="00677D86">
        <w:t xml:space="preserve"> must be submitted to the CDE for approval prior to purchasing the item. The </w:t>
      </w:r>
      <w:r w:rsidR="007F02D7" w:rsidRPr="00677D86">
        <w:t>C</w:t>
      </w:r>
      <w:r w:rsidRPr="00677D86">
        <w:t xml:space="preserve">apital </w:t>
      </w:r>
      <w:r w:rsidR="007F02D7" w:rsidRPr="00677D86">
        <w:t>O</w:t>
      </w:r>
      <w:r w:rsidRPr="00677D86">
        <w:t>utlay form can be found on the CDE CTEIG web</w:t>
      </w:r>
      <w:r w:rsidR="00BD4B88" w:rsidRPr="00677D86">
        <w:t xml:space="preserve"> </w:t>
      </w:r>
      <w:r w:rsidRPr="00677D86">
        <w:t>page</w:t>
      </w:r>
      <w:r w:rsidR="00C400DE" w:rsidRPr="00677D86">
        <w:t xml:space="preserve"> at</w:t>
      </w:r>
      <w:r w:rsidRPr="00677D86">
        <w:t xml:space="preserve"> </w:t>
      </w:r>
      <w:hyperlink r:id="rId26" w:tooltip="CTEIG Forms and Files" w:history="1">
        <w:r w:rsidR="00021CBA" w:rsidRPr="00677D86">
          <w:rPr>
            <w:rStyle w:val="Hyperlink"/>
          </w:rPr>
          <w:t>https://www.cde.ca.gov/ci/ct/ig</w:t>
        </w:r>
      </w:hyperlink>
      <w:r w:rsidR="00021CBA" w:rsidRPr="00677D86">
        <w:t xml:space="preserve">. </w:t>
      </w:r>
    </w:p>
    <w:p w14:paraId="02A03E81" w14:textId="300CFB19" w:rsidR="007F02D7" w:rsidRPr="00677D86" w:rsidRDefault="007F02D7">
      <w:pPr>
        <w:spacing w:after="240"/>
      </w:pPr>
      <w:r w:rsidRPr="00677D86">
        <w:t xml:space="preserve">For questions regarding Capital Outlay requests, contact your CTEIG Regional Consultant. Contact information is available on the CTEIG web page at: </w:t>
      </w:r>
      <w:hyperlink r:id="rId27" w:tooltip="CTEIG Regional Contacts" w:history="1">
        <w:r w:rsidR="00E036C4" w:rsidRPr="00677D86">
          <w:rPr>
            <w:rStyle w:val="Hyperlink"/>
          </w:rPr>
          <w:t>https://www.cde.ca.gov/ci/ct/pk/cteigcontacts.asp</w:t>
        </w:r>
      </w:hyperlink>
    </w:p>
    <w:p w14:paraId="2394C559" w14:textId="4F553439" w:rsidR="00E73BCB" w:rsidRPr="00677D86" w:rsidRDefault="007F02D7" w:rsidP="00E73BCB">
      <w:pPr>
        <w:pStyle w:val="Heading3"/>
        <w:spacing w:after="240"/>
        <w:rPr>
          <w:szCs w:val="24"/>
        </w:rPr>
      </w:pPr>
      <w:bookmarkStart w:id="22" w:name="bookmark=id.3j2qqm3" w:colFirst="0" w:colLast="0"/>
      <w:bookmarkStart w:id="23" w:name="_Toc175731756"/>
      <w:bookmarkEnd w:id="22"/>
      <w:r w:rsidRPr="00677D86">
        <w:rPr>
          <w:szCs w:val="24"/>
        </w:rPr>
        <w:t>I</w:t>
      </w:r>
      <w:r w:rsidR="009B5A28" w:rsidRPr="00677D86">
        <w:rPr>
          <w:szCs w:val="24"/>
        </w:rPr>
        <w:t>X. Matching Fund Reporting Requirements</w:t>
      </w:r>
      <w:bookmarkEnd w:id="23"/>
    </w:p>
    <w:p w14:paraId="1D63A680" w14:textId="77777777" w:rsidR="007F1151" w:rsidRPr="00677D86" w:rsidRDefault="009B5A28">
      <w:pPr>
        <w:pBdr>
          <w:top w:val="nil"/>
          <w:left w:val="nil"/>
          <w:bottom w:val="nil"/>
          <w:right w:val="nil"/>
          <w:between w:val="nil"/>
        </w:pBdr>
        <w:spacing w:after="240"/>
        <w:ind w:left="90"/>
        <w:rPr>
          <w:color w:val="000000"/>
        </w:rPr>
      </w:pPr>
      <w:r w:rsidRPr="00677D86">
        <w:rPr>
          <w:color w:val="000000"/>
        </w:rPr>
        <w:t>The CDE will compile a report of each grantee’s financial activity associated with the accounting goal codes 3800 and 6000.</w:t>
      </w:r>
    </w:p>
    <w:p w14:paraId="12F734B3" w14:textId="2E3B6B3A" w:rsidR="007F1151" w:rsidRPr="00677D86" w:rsidRDefault="009B5A28">
      <w:pPr>
        <w:pBdr>
          <w:top w:val="nil"/>
          <w:left w:val="nil"/>
          <w:bottom w:val="nil"/>
          <w:right w:val="nil"/>
          <w:between w:val="nil"/>
        </w:pBdr>
        <w:spacing w:after="240"/>
        <w:ind w:left="90" w:right="-90"/>
        <w:rPr>
          <w:color w:val="000000"/>
        </w:rPr>
      </w:pPr>
      <w:r w:rsidRPr="00677D86">
        <w:rPr>
          <w:color w:val="000000"/>
        </w:rPr>
        <w:t xml:space="preserve">Matching funds for the </w:t>
      </w:r>
      <w:r w:rsidR="007F02D7" w:rsidRPr="00677D86">
        <w:rPr>
          <w:color w:val="000000"/>
        </w:rPr>
        <w:t xml:space="preserve">FY </w:t>
      </w:r>
      <w:r w:rsidRPr="00677D86">
        <w:rPr>
          <w:color w:val="000000"/>
        </w:rPr>
        <w:t>202</w:t>
      </w:r>
      <w:r w:rsidR="007F02D7" w:rsidRPr="00677D86">
        <w:rPr>
          <w:color w:val="000000"/>
        </w:rPr>
        <w:t>4</w:t>
      </w:r>
      <w:r w:rsidR="00282FA0" w:rsidRPr="00677D86">
        <w:t>–</w:t>
      </w:r>
      <w:r w:rsidRPr="00677D86">
        <w:rPr>
          <w:color w:val="000000"/>
        </w:rPr>
        <w:t>2</w:t>
      </w:r>
      <w:r w:rsidR="007F02D7" w:rsidRPr="00677D86">
        <w:rPr>
          <w:color w:val="000000"/>
        </w:rPr>
        <w:t>5</w:t>
      </w:r>
      <w:r w:rsidRPr="00677D86">
        <w:rPr>
          <w:color w:val="000000"/>
        </w:rPr>
        <w:t xml:space="preserve"> CTEIG award must be encumbered </w:t>
      </w:r>
      <w:r w:rsidR="00A7310A" w:rsidRPr="00677D86">
        <w:rPr>
          <w:color w:val="000000"/>
        </w:rPr>
        <w:t>by June 30, 202</w:t>
      </w:r>
      <w:r w:rsidR="007F02D7" w:rsidRPr="00677D86">
        <w:rPr>
          <w:color w:val="000000"/>
        </w:rPr>
        <w:t>5</w:t>
      </w:r>
      <w:r w:rsidRPr="00677D86">
        <w:rPr>
          <w:color w:val="000000"/>
        </w:rPr>
        <w:t>.</w:t>
      </w:r>
    </w:p>
    <w:p w14:paraId="30AD7359" w14:textId="77777777" w:rsidR="007F1151" w:rsidRPr="00677D86" w:rsidRDefault="009B5A28">
      <w:pPr>
        <w:pBdr>
          <w:top w:val="nil"/>
          <w:left w:val="nil"/>
          <w:bottom w:val="nil"/>
          <w:right w:val="nil"/>
          <w:between w:val="nil"/>
        </w:pBdr>
        <w:spacing w:after="240"/>
        <w:ind w:left="90"/>
        <w:rPr>
          <w:color w:val="000000"/>
        </w:rPr>
      </w:pPr>
      <w:r w:rsidRPr="00677D86">
        <w:rPr>
          <w:color w:val="000000"/>
        </w:rPr>
        <w:t>This data will be used to verify matching funds for all CTEIG funds spent.</w:t>
      </w:r>
    </w:p>
    <w:p w14:paraId="092ED947" w14:textId="77777777" w:rsidR="007F1151" w:rsidRPr="00677D86" w:rsidRDefault="009B5A28">
      <w:pPr>
        <w:pBdr>
          <w:top w:val="nil"/>
          <w:left w:val="nil"/>
          <w:bottom w:val="nil"/>
          <w:right w:val="nil"/>
          <w:between w:val="nil"/>
        </w:pBdr>
        <w:spacing w:after="240"/>
        <w:ind w:left="90"/>
        <w:rPr>
          <w:color w:val="000000"/>
        </w:rPr>
      </w:pPr>
      <w:r w:rsidRPr="00677D86">
        <w:rPr>
          <w:color w:val="000000"/>
        </w:rPr>
        <w:t>Failure to meet this matching requirement will result in one of the following:</w:t>
      </w:r>
    </w:p>
    <w:p w14:paraId="65523841" w14:textId="77777777" w:rsidR="007F1151" w:rsidRPr="00677D86" w:rsidRDefault="009B5A28">
      <w:pPr>
        <w:numPr>
          <w:ilvl w:val="0"/>
          <w:numId w:val="3"/>
        </w:numPr>
        <w:pBdr>
          <w:top w:val="nil"/>
          <w:left w:val="nil"/>
          <w:bottom w:val="nil"/>
          <w:right w:val="nil"/>
          <w:between w:val="nil"/>
        </w:pBdr>
        <w:spacing w:after="240"/>
      </w:pPr>
      <w:r w:rsidRPr="00677D86">
        <w:rPr>
          <w:color w:val="000000"/>
        </w:rPr>
        <w:t>A reduction of future grant award by the amount of grant funding not appropriately matched in the previous funding round.</w:t>
      </w:r>
    </w:p>
    <w:p w14:paraId="1E45100C" w14:textId="77777777" w:rsidR="007F1151" w:rsidRPr="00677D86" w:rsidRDefault="009B5A28">
      <w:pPr>
        <w:spacing w:after="240"/>
        <w:ind w:left="720"/>
      </w:pPr>
      <w:r w:rsidRPr="00677D86">
        <w:t>OR</w:t>
      </w:r>
    </w:p>
    <w:p w14:paraId="5A856E8E" w14:textId="77777777" w:rsidR="007F1151" w:rsidRPr="00677D86" w:rsidRDefault="009B5A28">
      <w:pPr>
        <w:numPr>
          <w:ilvl w:val="0"/>
          <w:numId w:val="3"/>
        </w:numPr>
        <w:pBdr>
          <w:top w:val="nil"/>
          <w:left w:val="nil"/>
          <w:bottom w:val="nil"/>
          <w:right w:val="nil"/>
          <w:between w:val="nil"/>
        </w:pBdr>
      </w:pPr>
      <w:r w:rsidRPr="00677D86">
        <w:rPr>
          <w:color w:val="000000"/>
        </w:rPr>
        <w:t>An invoice for remittance of grant funds and possible removal from eligibility status for a future grant.</w:t>
      </w:r>
    </w:p>
    <w:p w14:paraId="4BEF2164" w14:textId="28695F9C" w:rsidR="007F1151" w:rsidRPr="00677D86" w:rsidRDefault="009B5A28">
      <w:pPr>
        <w:pStyle w:val="Heading3"/>
        <w:spacing w:after="240"/>
        <w:rPr>
          <w:szCs w:val="24"/>
        </w:rPr>
      </w:pPr>
      <w:bookmarkStart w:id="24" w:name="_Toc175731757"/>
      <w:r w:rsidRPr="00677D86">
        <w:rPr>
          <w:szCs w:val="24"/>
        </w:rPr>
        <w:t>X. Application Review Process</w:t>
      </w:r>
      <w:bookmarkEnd w:id="24"/>
    </w:p>
    <w:p w14:paraId="4EA97857" w14:textId="0BFDAD6B" w:rsidR="004D669E" w:rsidRPr="00677D86" w:rsidRDefault="009B5A28">
      <w:pPr>
        <w:widowControl w:val="0"/>
        <w:tabs>
          <w:tab w:val="left" w:pos="1080"/>
        </w:tabs>
        <w:spacing w:after="240"/>
      </w:pPr>
      <w:r w:rsidRPr="00677D86">
        <w:rPr>
          <w:color w:val="000000"/>
        </w:rPr>
        <w:t xml:space="preserve">The CDE will carefully screen all applications </w:t>
      </w:r>
      <w:r w:rsidR="00E5558C" w:rsidRPr="00677D86">
        <w:rPr>
          <w:color w:val="000000"/>
        </w:rPr>
        <w:t xml:space="preserve">received </w:t>
      </w:r>
      <w:r w:rsidRPr="00677D86">
        <w:rPr>
          <w:color w:val="000000"/>
        </w:rPr>
        <w:t xml:space="preserve">by the due date for compliance with all requirements stated in this Request for Applications (RFA). Only fully completed applications will be considered eligible for advancement to be read and scored. Readers from the CDE </w:t>
      </w:r>
      <w:r w:rsidR="00611FF4" w:rsidRPr="00677D86">
        <w:rPr>
          <w:color w:val="000000"/>
        </w:rPr>
        <w:t>Career and College Division (</w:t>
      </w:r>
      <w:r w:rsidRPr="00677D86">
        <w:rPr>
          <w:color w:val="000000"/>
        </w:rPr>
        <w:t>CCTD</w:t>
      </w:r>
      <w:r w:rsidR="00611FF4" w:rsidRPr="00677D86">
        <w:rPr>
          <w:color w:val="000000"/>
        </w:rPr>
        <w:t>)</w:t>
      </w:r>
      <w:r w:rsidR="00002B23" w:rsidRPr="00677D86">
        <w:rPr>
          <w:color w:val="000000"/>
        </w:rPr>
        <w:t>,</w:t>
      </w:r>
      <w:r w:rsidRPr="00677D86">
        <w:rPr>
          <w:color w:val="000000"/>
        </w:rPr>
        <w:t xml:space="preserve"> </w:t>
      </w:r>
      <w:r w:rsidRPr="00677D86">
        <w:t>will read, review, and score each eligible application.</w:t>
      </w:r>
      <w:r w:rsidR="001C2E04" w:rsidRPr="00677D86">
        <w:t xml:space="preserve"> </w:t>
      </w:r>
    </w:p>
    <w:p w14:paraId="58FF6786" w14:textId="77777777" w:rsidR="00665658" w:rsidRPr="00677D86" w:rsidRDefault="00665658" w:rsidP="001C2E04">
      <w:pPr>
        <w:widowControl w:val="0"/>
        <w:spacing w:after="240"/>
        <w:rPr>
          <w:b/>
          <w:bCs/>
        </w:rPr>
      </w:pPr>
    </w:p>
    <w:p w14:paraId="123E191A" w14:textId="15C59C07" w:rsidR="00066E99" w:rsidRPr="00677D86" w:rsidRDefault="00066E99" w:rsidP="001C2E04">
      <w:pPr>
        <w:widowControl w:val="0"/>
        <w:spacing w:after="240"/>
        <w:rPr>
          <w:b/>
          <w:bCs/>
        </w:rPr>
      </w:pPr>
      <w:r w:rsidRPr="00677D86">
        <w:rPr>
          <w:b/>
          <w:bCs/>
        </w:rPr>
        <w:t xml:space="preserve">New Applicants </w:t>
      </w:r>
    </w:p>
    <w:p w14:paraId="2FE0D112" w14:textId="540656D5" w:rsidR="007F1151" w:rsidRPr="00677D86" w:rsidRDefault="001C2E04" w:rsidP="001C2E04">
      <w:pPr>
        <w:widowControl w:val="0"/>
        <w:spacing w:after="240"/>
      </w:pPr>
      <w:r w:rsidRPr="00677D86">
        <w:rPr>
          <w:u w:val="single"/>
        </w:rPr>
        <w:t>New a</w:t>
      </w:r>
      <w:r w:rsidR="009B5A28" w:rsidRPr="00677D86">
        <w:rPr>
          <w:u w:val="single"/>
        </w:rPr>
        <w:t>pplications</w:t>
      </w:r>
      <w:r w:rsidR="009B5A28" w:rsidRPr="00677D86">
        <w:t xml:space="preserve"> will be scored based on the following components:</w:t>
      </w:r>
    </w:p>
    <w:p w14:paraId="78F8DD15" w14:textId="77777777" w:rsidR="004D669E" w:rsidRPr="00677D86" w:rsidRDefault="009B5A28" w:rsidP="005B52C3">
      <w:pPr>
        <w:widowControl w:val="0"/>
        <w:numPr>
          <w:ilvl w:val="0"/>
          <w:numId w:val="4"/>
        </w:numPr>
        <w:pBdr>
          <w:top w:val="nil"/>
          <w:left w:val="nil"/>
          <w:bottom w:val="nil"/>
          <w:right w:val="nil"/>
          <w:between w:val="nil"/>
        </w:pBdr>
        <w:spacing w:after="240"/>
      </w:pPr>
      <w:r w:rsidRPr="00677D86">
        <w:rPr>
          <w:color w:val="000000"/>
        </w:rPr>
        <w:lastRenderedPageBreak/>
        <w:t>High-Quality CTE Program Evaluation &amp; Plan (Attachment I)</w:t>
      </w:r>
      <w:r w:rsidR="001C2E04" w:rsidRPr="00677D86">
        <w:rPr>
          <w:color w:val="000000"/>
        </w:rPr>
        <w:t xml:space="preserve"> </w:t>
      </w:r>
    </w:p>
    <w:p w14:paraId="0DDD65C8" w14:textId="37E655E9" w:rsidR="000734FD" w:rsidRPr="00677D86" w:rsidRDefault="004D669E" w:rsidP="00BD4D6B">
      <w:pPr>
        <w:widowControl w:val="0"/>
        <w:numPr>
          <w:ilvl w:val="0"/>
          <w:numId w:val="4"/>
        </w:numPr>
        <w:pBdr>
          <w:top w:val="nil"/>
          <w:left w:val="nil"/>
          <w:bottom w:val="nil"/>
          <w:right w:val="nil"/>
          <w:between w:val="nil"/>
        </w:pBdr>
        <w:spacing w:after="240"/>
        <w:rPr>
          <w:b/>
          <w:bCs/>
        </w:rPr>
      </w:pPr>
      <w:r w:rsidRPr="00677D86">
        <w:rPr>
          <w:color w:val="000000"/>
        </w:rPr>
        <w:t xml:space="preserve">“Wet” or certified </w:t>
      </w:r>
      <w:r w:rsidR="00506F86" w:rsidRPr="00677D86">
        <w:rPr>
          <w:color w:val="000000"/>
        </w:rPr>
        <w:t>electronically signed</w:t>
      </w:r>
      <w:r w:rsidRPr="00677D86">
        <w:rPr>
          <w:color w:val="000000"/>
        </w:rPr>
        <w:t xml:space="preserve"> Budget Narrative Worksheet (Attachment II) detailing planned CTEIG and matching funds </w:t>
      </w:r>
    </w:p>
    <w:p w14:paraId="0FDC55EB" w14:textId="152A2BC2" w:rsidR="00066E99" w:rsidRPr="00677D86" w:rsidRDefault="00066E99" w:rsidP="001C2E04">
      <w:pPr>
        <w:widowControl w:val="0"/>
        <w:pBdr>
          <w:top w:val="nil"/>
          <w:left w:val="nil"/>
          <w:bottom w:val="nil"/>
          <w:right w:val="nil"/>
          <w:between w:val="nil"/>
        </w:pBdr>
        <w:spacing w:after="240"/>
        <w:rPr>
          <w:b/>
          <w:bCs/>
        </w:rPr>
      </w:pPr>
      <w:r w:rsidRPr="00677D86">
        <w:rPr>
          <w:b/>
          <w:bCs/>
        </w:rPr>
        <w:t>Returning Applicants</w:t>
      </w:r>
    </w:p>
    <w:p w14:paraId="1A33272A" w14:textId="608C1B8A" w:rsidR="001C2E04" w:rsidRPr="00677D86" w:rsidRDefault="001C2E04" w:rsidP="001C2E04">
      <w:pPr>
        <w:widowControl w:val="0"/>
        <w:pBdr>
          <w:top w:val="nil"/>
          <w:left w:val="nil"/>
          <w:bottom w:val="nil"/>
          <w:right w:val="nil"/>
          <w:between w:val="nil"/>
        </w:pBdr>
        <w:spacing w:after="240"/>
      </w:pPr>
      <w:r w:rsidRPr="00677D86">
        <w:rPr>
          <w:u w:val="single"/>
        </w:rPr>
        <w:t xml:space="preserve">Returning </w:t>
      </w:r>
      <w:r w:rsidR="00066E99" w:rsidRPr="00677D86">
        <w:rPr>
          <w:u w:val="single"/>
        </w:rPr>
        <w:t>applications</w:t>
      </w:r>
      <w:r w:rsidR="00066E99" w:rsidRPr="00677D86">
        <w:t xml:space="preserve"> </w:t>
      </w:r>
      <w:r w:rsidRPr="00677D86">
        <w:t>will be scored based on the following components:</w:t>
      </w:r>
    </w:p>
    <w:p w14:paraId="01A41ACD" w14:textId="7AA69983" w:rsidR="00E5558C" w:rsidRPr="00677D86" w:rsidRDefault="00E5558C" w:rsidP="00066E99">
      <w:pPr>
        <w:pStyle w:val="ListParagraph"/>
        <w:numPr>
          <w:ilvl w:val="0"/>
          <w:numId w:val="47"/>
        </w:numPr>
      </w:pPr>
      <w:r w:rsidRPr="00677D86">
        <w:rPr>
          <w:color w:val="000000"/>
        </w:rPr>
        <w:t xml:space="preserve">High-Quality CTE Program Evaluation &amp; Plan (Attachment I), previously submitted for FY </w:t>
      </w:r>
      <w:r w:rsidR="00066E99" w:rsidRPr="00677D86">
        <w:t>202</w:t>
      </w:r>
      <w:r w:rsidR="00AF0F4A" w:rsidRPr="00677D86">
        <w:t>3</w:t>
      </w:r>
      <w:r w:rsidR="00066E99" w:rsidRPr="00677D86">
        <w:t>–2</w:t>
      </w:r>
      <w:r w:rsidR="00AF0F4A" w:rsidRPr="00677D86">
        <w:t>4</w:t>
      </w:r>
      <w:r w:rsidRPr="00677D86">
        <w:rPr>
          <w:color w:val="000000"/>
        </w:rPr>
        <w:t xml:space="preserve"> (Round 9A and 9B)</w:t>
      </w:r>
      <w:r w:rsidR="00066E99" w:rsidRPr="00677D86">
        <w:rPr>
          <w:color w:val="000000"/>
        </w:rPr>
        <w:br/>
      </w:r>
    </w:p>
    <w:p w14:paraId="176C3F14" w14:textId="12B10A60" w:rsidR="001C2E04" w:rsidRPr="00677D86" w:rsidRDefault="001C2E04" w:rsidP="001C2E04">
      <w:pPr>
        <w:widowControl w:val="0"/>
        <w:numPr>
          <w:ilvl w:val="0"/>
          <w:numId w:val="47"/>
        </w:numPr>
        <w:pBdr>
          <w:top w:val="nil"/>
          <w:left w:val="nil"/>
          <w:bottom w:val="nil"/>
          <w:right w:val="nil"/>
          <w:between w:val="nil"/>
        </w:pBdr>
        <w:spacing w:after="240"/>
      </w:pPr>
      <w:r w:rsidRPr="00677D86">
        <w:rPr>
          <w:color w:val="000000"/>
        </w:rPr>
        <w:t xml:space="preserve">“Wet” or certified </w:t>
      </w:r>
      <w:r w:rsidR="00E5558C" w:rsidRPr="00677D86">
        <w:rPr>
          <w:color w:val="000000"/>
        </w:rPr>
        <w:t>electronically signed</w:t>
      </w:r>
      <w:r w:rsidRPr="00677D86">
        <w:rPr>
          <w:color w:val="000000"/>
        </w:rPr>
        <w:t xml:space="preserve"> </w:t>
      </w:r>
      <w:r w:rsidR="000836A1" w:rsidRPr="00677D86">
        <w:rPr>
          <w:color w:val="000000"/>
        </w:rPr>
        <w:t xml:space="preserve">FY </w:t>
      </w:r>
      <w:r w:rsidR="00506F86" w:rsidRPr="00677D86">
        <w:t>2024–25</w:t>
      </w:r>
      <w:r w:rsidR="00506F86" w:rsidRPr="00677D86">
        <w:rPr>
          <w:color w:val="000000"/>
        </w:rPr>
        <w:t xml:space="preserve"> </w:t>
      </w:r>
      <w:r w:rsidRPr="00677D86">
        <w:rPr>
          <w:color w:val="000000"/>
        </w:rPr>
        <w:t xml:space="preserve">Budget Narrative Worksheet (Attachment II) </w:t>
      </w:r>
      <w:r w:rsidR="004D669E" w:rsidRPr="00677D86">
        <w:rPr>
          <w:color w:val="000000"/>
        </w:rPr>
        <w:t>detailing planned CTEIG and</w:t>
      </w:r>
      <w:r w:rsidRPr="00677D86">
        <w:rPr>
          <w:color w:val="000000"/>
        </w:rPr>
        <w:t xml:space="preserve"> matching funds </w:t>
      </w:r>
    </w:p>
    <w:p w14:paraId="64909596" w14:textId="52DEDB25" w:rsidR="005F20E5" w:rsidRPr="00677D86" w:rsidRDefault="005F20E5" w:rsidP="005F20E5">
      <w:pPr>
        <w:widowControl w:val="0"/>
        <w:spacing w:after="240"/>
        <w:rPr>
          <w:strike/>
          <w:color w:val="000000"/>
          <w:shd w:val="clear" w:color="auto" w:fill="FF9900"/>
        </w:rPr>
      </w:pPr>
      <w:r w:rsidRPr="00677D86">
        <w:t xml:space="preserve">There </w:t>
      </w:r>
      <w:sdt>
        <w:sdtPr>
          <w:tag w:val="goog_rdk_23"/>
          <w:id w:val="-1973510579"/>
        </w:sdtPr>
        <w:sdtContent>
          <w:r w:rsidRPr="00677D86">
            <w:t>are a</w:t>
          </w:r>
        </w:sdtContent>
      </w:sdt>
      <w:r w:rsidRPr="00677D86">
        <w:t xml:space="preserve"> total of 47 points possible for this RFA.</w:t>
      </w:r>
      <w:r w:rsidR="002D193A" w:rsidRPr="00677D86">
        <w:t xml:space="preserve"> </w:t>
      </w:r>
      <w:r w:rsidR="00506F86" w:rsidRPr="00677D86">
        <w:t>Applications that receive a minimum score of 25 or higher will be considered for funding.</w:t>
      </w:r>
    </w:p>
    <w:p w14:paraId="6B5A9AD3" w14:textId="2B85A61A" w:rsidR="007F1151" w:rsidRPr="00677D86" w:rsidRDefault="009B5A28">
      <w:pPr>
        <w:widowControl w:val="0"/>
        <w:spacing w:after="240"/>
      </w:pPr>
      <w:r w:rsidRPr="00677D86">
        <w:t xml:space="preserve">The number of grant awards will be based on the number of </w:t>
      </w:r>
      <w:r w:rsidR="001C2E04" w:rsidRPr="00677D86">
        <w:t xml:space="preserve">total </w:t>
      </w:r>
      <w:r w:rsidRPr="00677D86">
        <w:t>eligible applications and the amount of available funding.</w:t>
      </w:r>
    </w:p>
    <w:p w14:paraId="0DF28BEA" w14:textId="2C7B5219" w:rsidR="007F1151" w:rsidRPr="00677D86" w:rsidRDefault="009B5A28">
      <w:pPr>
        <w:widowControl w:val="0"/>
        <w:spacing w:after="240"/>
      </w:pPr>
      <w:r w:rsidRPr="00677D86">
        <w:t xml:space="preserve">Application scoring will begin immediately following the final filing date, with final approval by the SBE at the </w:t>
      </w:r>
      <w:r w:rsidR="004D71BB" w:rsidRPr="00677D86">
        <w:t xml:space="preserve">March </w:t>
      </w:r>
      <w:r w:rsidR="00183913" w:rsidRPr="00677D86">
        <w:t>202</w:t>
      </w:r>
      <w:r w:rsidR="0044150D" w:rsidRPr="00677D86">
        <w:t>5</w:t>
      </w:r>
      <w:r w:rsidR="00183913" w:rsidRPr="00677D86">
        <w:t xml:space="preserve"> </w:t>
      </w:r>
      <w:r w:rsidRPr="00677D86">
        <w:t>SBE meeting.</w:t>
      </w:r>
      <w:bookmarkStart w:id="25" w:name="bookmark=id.2xcytpi" w:colFirst="0" w:colLast="0"/>
      <w:bookmarkEnd w:id="25"/>
    </w:p>
    <w:p w14:paraId="4A7A8AE9" w14:textId="06E6732D" w:rsidR="007F1151" w:rsidRPr="00677D86" w:rsidRDefault="009B5A28" w:rsidP="00BE5EE7">
      <w:pPr>
        <w:widowControl w:val="0"/>
        <w:pBdr>
          <w:top w:val="nil"/>
          <w:left w:val="nil"/>
          <w:bottom w:val="nil"/>
          <w:right w:val="nil"/>
          <w:between w:val="nil"/>
        </w:pBdr>
        <w:spacing w:after="240"/>
      </w:pPr>
      <w:bookmarkStart w:id="26" w:name="_heading=h.1ci93xb" w:colFirst="0" w:colLast="0"/>
      <w:bookmarkEnd w:id="26"/>
      <w:r w:rsidRPr="00677D86">
        <w:rPr>
          <w:b/>
          <w:color w:val="000000"/>
        </w:rPr>
        <w:t>Positive Consideration Factors</w:t>
      </w:r>
      <w:r w:rsidR="00FA7626" w:rsidRPr="00677D86">
        <w:rPr>
          <w:b/>
          <w:color w:val="000000"/>
        </w:rPr>
        <w:t xml:space="preserve"> – </w:t>
      </w:r>
      <w:r w:rsidR="00FA7626" w:rsidRPr="00677D86">
        <w:rPr>
          <w:b/>
          <w:color w:val="000000"/>
        </w:rPr>
        <w:br/>
      </w:r>
      <w:r w:rsidR="00BE5EE7" w:rsidRPr="00677D86">
        <w:rPr>
          <w:b/>
          <w:color w:val="000000"/>
        </w:rPr>
        <w:br/>
      </w:r>
      <w:r w:rsidRPr="00677D86">
        <w:t xml:space="preserve">Pursuant to </w:t>
      </w:r>
      <w:r w:rsidRPr="00677D86">
        <w:rPr>
          <w:i/>
        </w:rPr>
        <w:t>EC</w:t>
      </w:r>
      <w:r w:rsidRPr="00677D86">
        <w:t xml:space="preserve"> Section 53075, based on data collected by the CDE and information provided in the CTEIG application, the CDE and SBE will do the following when determining grant recipients:</w:t>
      </w:r>
    </w:p>
    <w:p w14:paraId="5A2FE462" w14:textId="77777777" w:rsidR="007F1151" w:rsidRPr="00677D86" w:rsidRDefault="009B5A28" w:rsidP="00235A08">
      <w:pPr>
        <w:shd w:val="clear" w:color="auto" w:fill="FFFFFF"/>
        <w:spacing w:after="240"/>
        <w:ind w:right="720"/>
      </w:pPr>
      <w:r w:rsidRPr="00677D86">
        <w:t>Give the greatest positive consideration to each of the following characteristics in an applicant:</w:t>
      </w:r>
    </w:p>
    <w:p w14:paraId="7A597856" w14:textId="77777777" w:rsidR="007F1151" w:rsidRPr="00677D86" w:rsidRDefault="009B5A28">
      <w:pPr>
        <w:numPr>
          <w:ilvl w:val="0"/>
          <w:numId w:val="11"/>
        </w:numPr>
        <w:pBdr>
          <w:top w:val="nil"/>
          <w:left w:val="nil"/>
          <w:bottom w:val="nil"/>
          <w:right w:val="nil"/>
          <w:between w:val="nil"/>
        </w:pBdr>
        <w:shd w:val="clear" w:color="auto" w:fill="FFFFFF"/>
        <w:tabs>
          <w:tab w:val="left" w:pos="540"/>
        </w:tabs>
        <w:spacing w:after="240"/>
        <w:ind w:left="1080"/>
        <w:rPr>
          <w:color w:val="000000"/>
        </w:rPr>
      </w:pPr>
      <w:r w:rsidRPr="00677D86">
        <w:rPr>
          <w:color w:val="000000"/>
        </w:rPr>
        <w:t>Serving unduplicated pupils, as defined in</w:t>
      </w:r>
      <w:r w:rsidRPr="00677D86">
        <w:rPr>
          <w:i/>
          <w:color w:val="000000"/>
        </w:rPr>
        <w:t xml:space="preserve"> EC</w:t>
      </w:r>
      <w:r w:rsidRPr="00677D86">
        <w:rPr>
          <w:color w:val="000000"/>
        </w:rPr>
        <w:t xml:space="preserve"> Section 42238.02. This positive consideration is determined in the allocation calculation based on the information that is pulled from the CDE database and results are in a per pupil dollar amount.</w:t>
      </w:r>
    </w:p>
    <w:p w14:paraId="556A7B4B" w14:textId="5922A9B8" w:rsidR="007F1151" w:rsidRPr="00677D86" w:rsidRDefault="009B5A28">
      <w:pPr>
        <w:numPr>
          <w:ilvl w:val="0"/>
          <w:numId w:val="11"/>
        </w:numPr>
        <w:pBdr>
          <w:top w:val="nil"/>
          <w:left w:val="nil"/>
          <w:bottom w:val="nil"/>
          <w:right w:val="nil"/>
          <w:between w:val="nil"/>
        </w:pBdr>
        <w:spacing w:after="240"/>
        <w:ind w:left="1080"/>
        <w:rPr>
          <w:color w:val="000000"/>
        </w:rPr>
      </w:pPr>
      <w:r w:rsidRPr="00677D86">
        <w:rPr>
          <w:color w:val="000000"/>
        </w:rPr>
        <w:t xml:space="preserve">Serving pupil subgroups that have higher than average dropout rates as identified by the Superintendent. This positive consideration is determined in the allocation calculation based on information that is pulled from the CDE Adjusted Cohort Graduation and Student Outcome Data </w:t>
      </w:r>
      <w:r w:rsidR="00984C00" w:rsidRPr="00677D86">
        <w:rPr>
          <w:color w:val="000000"/>
        </w:rPr>
        <w:t>database,</w:t>
      </w:r>
      <w:r w:rsidRPr="00677D86">
        <w:rPr>
          <w:color w:val="000000"/>
        </w:rPr>
        <w:t xml:space="preserve"> and results are in a per pupil dollar amount.</w:t>
      </w:r>
    </w:p>
    <w:p w14:paraId="7108D66B" w14:textId="77777777" w:rsidR="007F1151" w:rsidRPr="00677D86" w:rsidRDefault="009B5A28">
      <w:pPr>
        <w:numPr>
          <w:ilvl w:val="0"/>
          <w:numId w:val="11"/>
        </w:numPr>
        <w:pBdr>
          <w:top w:val="nil"/>
          <w:left w:val="nil"/>
          <w:bottom w:val="nil"/>
          <w:right w:val="nil"/>
          <w:between w:val="nil"/>
        </w:pBdr>
        <w:shd w:val="clear" w:color="auto" w:fill="FFFFFF"/>
        <w:tabs>
          <w:tab w:val="left" w:pos="540"/>
        </w:tabs>
        <w:ind w:left="1080"/>
        <w:rPr>
          <w:color w:val="000000"/>
        </w:rPr>
      </w:pPr>
      <w:r w:rsidRPr="00677D86">
        <w:rPr>
          <w:color w:val="000000"/>
        </w:rPr>
        <w:t xml:space="preserve">Located in an area of the state with a high unemployment rate. This positive consideration is determined in the allocation calculation at the time allocations are calculated, the average state unemployment rate is pulled from the Economic Development Department (EDD). If an LEAs unemployment rate is </w:t>
      </w:r>
      <w:r w:rsidRPr="00677D86">
        <w:rPr>
          <w:color w:val="000000"/>
        </w:rPr>
        <w:lastRenderedPageBreak/>
        <w:t>higher than the state unemployment rate (based on county), then the LEA is awarded the positive consideration.</w:t>
      </w:r>
      <w:r w:rsidRPr="00677D86">
        <w:rPr>
          <w:color w:val="000000"/>
        </w:rPr>
        <w:br/>
      </w:r>
    </w:p>
    <w:p w14:paraId="7B16AF78" w14:textId="283CC92F" w:rsidR="007F1151" w:rsidRPr="00677D86" w:rsidRDefault="009B5A28">
      <w:pPr>
        <w:numPr>
          <w:ilvl w:val="0"/>
          <w:numId w:val="11"/>
        </w:numPr>
        <w:pBdr>
          <w:top w:val="nil"/>
          <w:left w:val="nil"/>
          <w:bottom w:val="nil"/>
          <w:right w:val="nil"/>
          <w:between w:val="nil"/>
        </w:pBdr>
        <w:shd w:val="clear" w:color="auto" w:fill="FFFFFF"/>
        <w:tabs>
          <w:tab w:val="left" w:pos="540"/>
        </w:tabs>
        <w:spacing w:after="240"/>
        <w:ind w:left="1080"/>
        <w:rPr>
          <w:color w:val="000000"/>
        </w:rPr>
      </w:pPr>
      <w:r w:rsidRPr="00677D86">
        <w:rPr>
          <w:color w:val="000000"/>
        </w:rPr>
        <w:t xml:space="preserve">Offer an existing high-quality regional-based </w:t>
      </w:r>
      <w:r w:rsidR="00422454" w:rsidRPr="00677D86">
        <w:rPr>
          <w:color w:val="000000"/>
        </w:rPr>
        <w:t>CTE</w:t>
      </w:r>
      <w:r w:rsidRPr="00677D86">
        <w:rPr>
          <w:color w:val="000000"/>
        </w:rPr>
        <w:t xml:space="preserve"> program as a joint powers’ agency</w:t>
      </w:r>
      <w:r w:rsidR="00D609D2" w:rsidRPr="00677D86">
        <w:rPr>
          <w:color w:val="000000"/>
        </w:rPr>
        <w:t xml:space="preserve">, </w:t>
      </w:r>
      <w:r w:rsidRPr="00677D86">
        <w:rPr>
          <w:color w:val="000000"/>
        </w:rPr>
        <w:t>county office of education</w:t>
      </w:r>
      <w:r w:rsidR="00611FF4" w:rsidRPr="00677D86">
        <w:rPr>
          <w:color w:val="000000"/>
        </w:rPr>
        <w:t>,</w:t>
      </w:r>
      <w:r w:rsidR="00D609D2" w:rsidRPr="00677D86">
        <w:rPr>
          <w:color w:val="000000"/>
        </w:rPr>
        <w:t xml:space="preserve"> or regional occupation center/program</w:t>
      </w:r>
      <w:r w:rsidRPr="00677D86">
        <w:rPr>
          <w:color w:val="000000"/>
        </w:rPr>
        <w:t>.</w:t>
      </w:r>
    </w:p>
    <w:p w14:paraId="30567E50" w14:textId="50ABA2E6" w:rsidR="007F1151" w:rsidRPr="00677D86" w:rsidRDefault="0044150D">
      <w:pPr>
        <w:shd w:val="clear" w:color="auto" w:fill="FFFFFF"/>
        <w:tabs>
          <w:tab w:val="left" w:pos="720"/>
        </w:tabs>
        <w:spacing w:after="240"/>
        <w:ind w:right="720"/>
      </w:pPr>
      <w:r w:rsidRPr="00677D86">
        <w:t>P</w:t>
      </w:r>
      <w:r w:rsidR="009B5A28" w:rsidRPr="00677D86">
        <w:t>ositive consideration</w:t>
      </w:r>
      <w:r w:rsidRPr="00677D86">
        <w:t xml:space="preserve"> is given</w:t>
      </w:r>
      <w:r w:rsidR="009B5A28" w:rsidRPr="00677D86">
        <w:t xml:space="preserve"> to programs to the extent grantees do any of the following:</w:t>
      </w:r>
    </w:p>
    <w:p w14:paraId="01389650" w14:textId="77777777" w:rsidR="007F1151" w:rsidRPr="00677D86" w:rsidRDefault="009B5A28" w:rsidP="00235A08">
      <w:pPr>
        <w:numPr>
          <w:ilvl w:val="0"/>
          <w:numId w:val="26"/>
        </w:numPr>
        <w:pBdr>
          <w:top w:val="nil"/>
          <w:left w:val="nil"/>
          <w:bottom w:val="nil"/>
          <w:right w:val="nil"/>
          <w:between w:val="nil"/>
        </w:pBdr>
        <w:spacing w:after="240"/>
        <w:rPr>
          <w:color w:val="000000"/>
        </w:rPr>
      </w:pPr>
      <w:r w:rsidRPr="00677D86">
        <w:rPr>
          <w:color w:val="000000"/>
        </w:rPr>
        <w:t>Successfully leverage one or both of the following:</w:t>
      </w:r>
    </w:p>
    <w:p w14:paraId="72EB26F8" w14:textId="75B039E7" w:rsidR="007F1151" w:rsidRPr="00677D86" w:rsidRDefault="009B5A28" w:rsidP="00235A08">
      <w:pPr>
        <w:numPr>
          <w:ilvl w:val="0"/>
          <w:numId w:val="7"/>
        </w:numPr>
        <w:pBdr>
          <w:top w:val="nil"/>
          <w:left w:val="nil"/>
          <w:bottom w:val="nil"/>
          <w:right w:val="nil"/>
          <w:between w:val="nil"/>
        </w:pBdr>
        <w:shd w:val="clear" w:color="auto" w:fill="FFFFFF"/>
        <w:tabs>
          <w:tab w:val="left" w:pos="2160"/>
        </w:tabs>
        <w:spacing w:after="240"/>
        <w:ind w:left="1440" w:right="720"/>
        <w:rPr>
          <w:color w:val="000000"/>
        </w:rPr>
      </w:pPr>
      <w:r w:rsidRPr="00677D86">
        <w:rPr>
          <w:color w:val="000000"/>
        </w:rPr>
        <w:t xml:space="preserve">Existing structures, requirements, and resources of the federal </w:t>
      </w:r>
      <w:r w:rsidR="0044150D" w:rsidRPr="00677D86">
        <w:rPr>
          <w:color w:val="000000"/>
        </w:rPr>
        <w:t>Strengthening Career and Technical Education for the 21</w:t>
      </w:r>
      <w:r w:rsidR="0044150D" w:rsidRPr="00677D86">
        <w:rPr>
          <w:color w:val="000000"/>
          <w:vertAlign w:val="superscript"/>
        </w:rPr>
        <w:t>st</w:t>
      </w:r>
      <w:r w:rsidR="0044150D" w:rsidRPr="00677D86">
        <w:rPr>
          <w:color w:val="000000"/>
        </w:rPr>
        <w:t xml:space="preserve"> Century Act (Perkins V) </w:t>
      </w:r>
      <w:r w:rsidRPr="00677D86">
        <w:rPr>
          <w:color w:val="000000"/>
        </w:rPr>
        <w:t>(Public Law 115-224), California Partnership Academies, or Agricultural CTE Incentive Grants.</w:t>
      </w:r>
    </w:p>
    <w:p w14:paraId="4242E2DE" w14:textId="77777777" w:rsidR="007F1151" w:rsidRPr="00677D86" w:rsidRDefault="009B5A28" w:rsidP="00235A08">
      <w:pPr>
        <w:numPr>
          <w:ilvl w:val="0"/>
          <w:numId w:val="7"/>
        </w:numPr>
        <w:pBdr>
          <w:top w:val="nil"/>
          <w:left w:val="nil"/>
          <w:bottom w:val="nil"/>
          <w:right w:val="nil"/>
          <w:between w:val="nil"/>
        </w:pBdr>
        <w:shd w:val="clear" w:color="auto" w:fill="FFFFFF"/>
        <w:tabs>
          <w:tab w:val="left" w:pos="2160"/>
        </w:tabs>
        <w:spacing w:after="240"/>
        <w:ind w:left="1440" w:right="720"/>
        <w:rPr>
          <w:color w:val="000000"/>
        </w:rPr>
      </w:pPr>
      <w:r w:rsidRPr="00677D86">
        <w:rPr>
          <w:color w:val="000000"/>
        </w:rPr>
        <w:t>Contributions from industry, labor, and philanthropic sources.</w:t>
      </w:r>
    </w:p>
    <w:p w14:paraId="1B063DE3" w14:textId="1D12E61B" w:rsidR="007F1151" w:rsidRPr="00677D86" w:rsidRDefault="009B5A28" w:rsidP="00495A0D">
      <w:pPr>
        <w:pStyle w:val="ListParagraph"/>
        <w:numPr>
          <w:ilvl w:val="0"/>
          <w:numId w:val="26"/>
        </w:numPr>
        <w:pBdr>
          <w:top w:val="nil"/>
          <w:left w:val="nil"/>
          <w:bottom w:val="nil"/>
          <w:right w:val="nil"/>
          <w:between w:val="nil"/>
        </w:pBdr>
        <w:shd w:val="clear" w:color="auto" w:fill="FFFFFF"/>
        <w:tabs>
          <w:tab w:val="left" w:pos="540"/>
        </w:tabs>
        <w:spacing w:after="240"/>
        <w:contextualSpacing w:val="0"/>
        <w:rPr>
          <w:color w:val="000000"/>
        </w:rPr>
      </w:pPr>
      <w:r w:rsidRPr="00677D86">
        <w:rPr>
          <w:color w:val="000000"/>
        </w:rPr>
        <w:t>Engage in regional collaboration with postsecondary educational institutions, including the S</w:t>
      </w:r>
      <w:r w:rsidR="00C15C69" w:rsidRPr="00677D86">
        <w:rPr>
          <w:color w:val="000000"/>
        </w:rPr>
        <w:t>WP</w:t>
      </w:r>
      <w:r w:rsidRPr="00677D86">
        <w:rPr>
          <w:color w:val="000000"/>
        </w:rPr>
        <w:t xml:space="preserve"> consortium operating in their respective geographic areas, or other </w:t>
      </w:r>
      <w:r w:rsidR="00C15C69" w:rsidRPr="00677D86">
        <w:rPr>
          <w:color w:val="000000"/>
        </w:rPr>
        <w:t>LEAs</w:t>
      </w:r>
      <w:r w:rsidRPr="00677D86">
        <w:rPr>
          <w:color w:val="000000"/>
        </w:rPr>
        <w:t xml:space="preserve"> to align career pathway instruction with postsecondary program requirements. This shall include, but not be limited to, pathway programs provided under an adopted California and Career Access Pathways partnership agreement pursuant to </w:t>
      </w:r>
      <w:r w:rsidR="00820A88" w:rsidRPr="00677D86">
        <w:rPr>
          <w:i/>
          <w:color w:val="000000"/>
        </w:rPr>
        <w:t>EC</w:t>
      </w:r>
      <w:r w:rsidR="00820A88" w:rsidRPr="00677D86">
        <w:rPr>
          <w:color w:val="000000"/>
        </w:rPr>
        <w:t xml:space="preserve"> </w:t>
      </w:r>
      <w:r w:rsidRPr="00677D86">
        <w:rPr>
          <w:color w:val="000000"/>
        </w:rPr>
        <w:t>Section 76004.</w:t>
      </w:r>
    </w:p>
    <w:p w14:paraId="5980DBC5" w14:textId="6C566688" w:rsidR="007F1151" w:rsidRPr="00677D86" w:rsidRDefault="009B5A28" w:rsidP="00495A0D">
      <w:pPr>
        <w:pStyle w:val="ListParagraph"/>
        <w:numPr>
          <w:ilvl w:val="0"/>
          <w:numId w:val="26"/>
        </w:numPr>
        <w:shd w:val="clear" w:color="auto" w:fill="FFFFFF"/>
        <w:tabs>
          <w:tab w:val="left" w:pos="540"/>
        </w:tabs>
        <w:spacing w:after="240"/>
        <w:contextualSpacing w:val="0"/>
      </w:pPr>
      <w:r w:rsidRPr="00677D86">
        <w:t xml:space="preserve">Make significant investment in CTE infrastructure, equipment, and facilities. This positive consideration is determined in the allocation calculation based on LEA information that is entered into </w:t>
      </w:r>
      <w:r w:rsidR="001F02A4" w:rsidRPr="00677D86">
        <w:t>PG</w:t>
      </w:r>
      <w:r w:rsidRPr="00677D86">
        <w:t>MS if expenditures are 25 percent or more.</w:t>
      </w:r>
    </w:p>
    <w:p w14:paraId="3F7BF825" w14:textId="2E90E644" w:rsidR="007F1151" w:rsidRPr="00677D86" w:rsidRDefault="009B5A28" w:rsidP="00495A0D">
      <w:pPr>
        <w:pStyle w:val="ListParagraph"/>
        <w:numPr>
          <w:ilvl w:val="0"/>
          <w:numId w:val="26"/>
        </w:numPr>
        <w:shd w:val="clear" w:color="auto" w:fill="FFFFFF"/>
        <w:tabs>
          <w:tab w:val="left" w:pos="540"/>
        </w:tabs>
        <w:spacing w:after="240"/>
        <w:contextualSpacing w:val="0"/>
      </w:pPr>
      <w:r w:rsidRPr="00677D86">
        <w:t>Operate within rural school districts. This positive consideration is determined in the allocation calculation based on data pulled from the National Center for Education Statistics Rural Codes.</w:t>
      </w:r>
    </w:p>
    <w:p w14:paraId="72A842C8" w14:textId="2504A3B2" w:rsidR="002A7DB9" w:rsidRPr="00677D86" w:rsidRDefault="002A7DB9" w:rsidP="00495A0D">
      <w:pPr>
        <w:pStyle w:val="ListParagraph"/>
        <w:numPr>
          <w:ilvl w:val="0"/>
          <w:numId w:val="26"/>
        </w:numPr>
        <w:spacing w:after="240"/>
        <w:contextualSpacing w:val="0"/>
      </w:pPr>
      <w:r w:rsidRPr="00677D86">
        <w:t>Receive Equity Multiplier funding through the Local Control Funding Formula (LCFF). This positive consideration is determined if a local educational</w:t>
      </w:r>
      <w:r w:rsidR="00495A0D" w:rsidRPr="00677D86">
        <w:t xml:space="preserve"> </w:t>
      </w:r>
      <w:r w:rsidRPr="00677D86">
        <w:t>agency receiving Local Control Funding Formula Equity Multiplier funding</w:t>
      </w:r>
      <w:r w:rsidR="00495A0D" w:rsidRPr="00677D86">
        <w:t xml:space="preserve"> </w:t>
      </w:r>
      <w:r w:rsidRPr="00677D86">
        <w:t>pursuant to Section 42238.024, as identified through the stability rate data file</w:t>
      </w:r>
      <w:r w:rsidR="00495A0D" w:rsidRPr="00677D86">
        <w:t xml:space="preserve"> </w:t>
      </w:r>
      <w:r w:rsidRPr="00677D86">
        <w:t xml:space="preserve">produced by the department in the prior fiscal year. </w:t>
      </w:r>
    </w:p>
    <w:p w14:paraId="11EB8CA5" w14:textId="6D85AEBF" w:rsidR="007F1151" w:rsidRPr="00677D86" w:rsidRDefault="009B5A28">
      <w:pPr>
        <w:pStyle w:val="Heading3"/>
        <w:spacing w:after="240"/>
        <w:rPr>
          <w:szCs w:val="24"/>
        </w:rPr>
      </w:pPr>
      <w:bookmarkStart w:id="27" w:name="_Toc175731758"/>
      <w:r w:rsidRPr="00677D86">
        <w:rPr>
          <w:szCs w:val="24"/>
        </w:rPr>
        <w:t>XI. Minimum Eligibility Standards</w:t>
      </w:r>
      <w:bookmarkEnd w:id="27"/>
    </w:p>
    <w:p w14:paraId="147F4A52" w14:textId="77777777" w:rsidR="007F1151" w:rsidRPr="00677D86" w:rsidRDefault="009B5A28">
      <w:pPr>
        <w:widowControl w:val="0"/>
        <w:pBdr>
          <w:top w:val="nil"/>
          <w:left w:val="nil"/>
          <w:bottom w:val="nil"/>
          <w:right w:val="nil"/>
          <w:between w:val="nil"/>
        </w:pBdr>
        <w:spacing w:after="240"/>
        <w:rPr>
          <w:color w:val="000000"/>
        </w:rPr>
      </w:pPr>
      <w:bookmarkStart w:id="28" w:name="_heading=h.2bn6wsx" w:colFirst="0" w:colLast="0"/>
      <w:bookmarkEnd w:id="28"/>
      <w:r w:rsidRPr="00677D86">
        <w:rPr>
          <w:color w:val="000000"/>
        </w:rPr>
        <w:t xml:space="preserve">Pursuant to </w:t>
      </w:r>
      <w:r w:rsidRPr="00677D86">
        <w:rPr>
          <w:i/>
          <w:color w:val="000000"/>
        </w:rPr>
        <w:t xml:space="preserve">EC </w:t>
      </w:r>
      <w:r w:rsidRPr="00677D86">
        <w:rPr>
          <w:color w:val="000000"/>
        </w:rPr>
        <w:t xml:space="preserve">Section 53071(c), all recipients of the CTEIG funds are required to encourage, maintain, and strengthen high-quality CTE programs meeting </w:t>
      </w:r>
      <w:proofErr w:type="gramStart"/>
      <w:r w:rsidRPr="00677D86">
        <w:rPr>
          <w:color w:val="000000"/>
        </w:rPr>
        <w:t>all of</w:t>
      </w:r>
      <w:proofErr w:type="gramEnd"/>
      <w:r w:rsidRPr="00677D86">
        <w:rPr>
          <w:color w:val="000000"/>
        </w:rPr>
        <w:t xml:space="preserve"> the following minimum eligibility standards:</w:t>
      </w:r>
    </w:p>
    <w:p w14:paraId="7252DDFD" w14:textId="3094F2FB" w:rsidR="007F1151" w:rsidRPr="00677D86" w:rsidRDefault="009B5A28" w:rsidP="0044150D">
      <w:pPr>
        <w:pStyle w:val="ListParagraph"/>
        <w:numPr>
          <w:ilvl w:val="0"/>
          <w:numId w:val="5"/>
        </w:numPr>
        <w:pBdr>
          <w:top w:val="nil"/>
          <w:left w:val="nil"/>
          <w:bottom w:val="nil"/>
          <w:right w:val="nil"/>
          <w:between w:val="nil"/>
        </w:pBdr>
        <w:spacing w:after="240"/>
      </w:pPr>
      <w:r w:rsidRPr="00677D86">
        <w:rPr>
          <w:color w:val="333333"/>
        </w:rPr>
        <w:t xml:space="preserve">Offers high quality curriculum and instruction aligned with the California </w:t>
      </w:r>
      <w:r w:rsidR="00422454" w:rsidRPr="00677D86">
        <w:rPr>
          <w:color w:val="333333"/>
        </w:rPr>
        <w:t>CTE</w:t>
      </w:r>
      <w:r w:rsidRPr="00677D86">
        <w:rPr>
          <w:color w:val="333333"/>
        </w:rPr>
        <w:t xml:space="preserve"> Model Curriculum Standards, including, but not limited to, providing a </w:t>
      </w:r>
      <w:r w:rsidRPr="00677D86">
        <w:rPr>
          <w:color w:val="333333"/>
        </w:rPr>
        <w:lastRenderedPageBreak/>
        <w:t xml:space="preserve">coherent sequence of </w:t>
      </w:r>
      <w:r w:rsidR="00422454" w:rsidRPr="00677D86">
        <w:rPr>
          <w:color w:val="333333"/>
        </w:rPr>
        <w:t>CTE</w:t>
      </w:r>
      <w:r w:rsidRPr="00677D86">
        <w:rPr>
          <w:color w:val="333333"/>
        </w:rPr>
        <w:t xml:space="preserve"> courses that enable pupils to transition to postsecondary education programs that lead to a career pathway or attain employment or industry certification upon graduation from high school, including programs that integrate academic and </w:t>
      </w:r>
      <w:r w:rsidR="00422454" w:rsidRPr="00677D86">
        <w:rPr>
          <w:color w:val="333333"/>
        </w:rPr>
        <w:t>CTE</w:t>
      </w:r>
      <w:r w:rsidRPr="00677D86">
        <w:rPr>
          <w:color w:val="333333"/>
        </w:rPr>
        <w:t xml:space="preserve"> and that offer the opportunity for participants to prepare for postsecondary enrollment and to earn postsecondary credits through Advanced Placement courses, International Baccalaureate courses, or by formal agreement with a postsecondary partner to provide dual enrollment opportunities.</w:t>
      </w:r>
    </w:p>
    <w:p w14:paraId="701B2792" w14:textId="77777777" w:rsidR="007F1151" w:rsidRPr="00677D86" w:rsidRDefault="009B5A28">
      <w:pPr>
        <w:numPr>
          <w:ilvl w:val="0"/>
          <w:numId w:val="5"/>
        </w:numPr>
        <w:pBdr>
          <w:top w:val="nil"/>
          <w:left w:val="nil"/>
          <w:bottom w:val="nil"/>
          <w:right w:val="nil"/>
          <w:between w:val="nil"/>
        </w:pBdr>
        <w:spacing w:after="240"/>
      </w:pPr>
      <w:r w:rsidRPr="00677D86">
        <w:rPr>
          <w:color w:val="333333"/>
        </w:rPr>
        <w:t>Provides pupils with quality career exploration, guidance, and a continuum of work-based learning opportunities aligned with academic coursework, which may include paid internships.</w:t>
      </w:r>
    </w:p>
    <w:p w14:paraId="5CCA0532" w14:textId="77777777" w:rsidR="007F1151" w:rsidRPr="00677D86" w:rsidRDefault="009B5A28">
      <w:pPr>
        <w:numPr>
          <w:ilvl w:val="0"/>
          <w:numId w:val="5"/>
        </w:numPr>
        <w:pBdr>
          <w:top w:val="nil"/>
          <w:left w:val="nil"/>
          <w:bottom w:val="nil"/>
          <w:right w:val="nil"/>
          <w:between w:val="nil"/>
        </w:pBdr>
        <w:spacing w:after="240"/>
      </w:pPr>
      <w:r w:rsidRPr="00677D86">
        <w:rPr>
          <w:color w:val="333333"/>
        </w:rPr>
        <w:t>Provides pupil support services, including counseling and leadership development, to address pupils’ social, emotional, career, and academic needs.</w:t>
      </w:r>
    </w:p>
    <w:p w14:paraId="4D36446D" w14:textId="77777777" w:rsidR="007F1151" w:rsidRPr="00677D86" w:rsidRDefault="009B5A28">
      <w:pPr>
        <w:numPr>
          <w:ilvl w:val="0"/>
          <w:numId w:val="5"/>
        </w:numPr>
        <w:pBdr>
          <w:top w:val="nil"/>
          <w:left w:val="nil"/>
          <w:bottom w:val="nil"/>
          <w:right w:val="nil"/>
          <w:between w:val="nil"/>
        </w:pBdr>
        <w:spacing w:after="240"/>
      </w:pPr>
      <w:r w:rsidRPr="00677D86">
        <w:rPr>
          <w:color w:val="333333"/>
        </w:rPr>
        <w:t>Provides for system alignment, coherence, and articulation, including ongoing and structural regional or local partnerships with postsecondary educational institutions, documented through formal written agreements allowing for dual enrollment opportunities.</w:t>
      </w:r>
    </w:p>
    <w:p w14:paraId="35EBEDB4" w14:textId="77777777" w:rsidR="007F1151" w:rsidRPr="00677D86" w:rsidRDefault="009B5A28">
      <w:pPr>
        <w:numPr>
          <w:ilvl w:val="0"/>
          <w:numId w:val="5"/>
        </w:numPr>
        <w:pBdr>
          <w:top w:val="nil"/>
          <w:left w:val="nil"/>
          <w:bottom w:val="nil"/>
          <w:right w:val="nil"/>
          <w:between w:val="nil"/>
        </w:pBdr>
        <w:spacing w:after="240"/>
      </w:pPr>
      <w:r w:rsidRPr="00677D86">
        <w:rPr>
          <w:color w:val="333333"/>
        </w:rPr>
        <w:t xml:space="preserve">Forms ongoing and meaningful industry and labor partnerships, evidenced by written agreements and through participation on advisory committees and collaboration with business and labor organizations to provide opportunities for pupils to gain access to pre-apprenticeships, internships, industry certifications, and work-based learning opportunities as well as opportunities for industry to provide input to the </w:t>
      </w:r>
      <w:r w:rsidR="00422454" w:rsidRPr="00677D86">
        <w:rPr>
          <w:color w:val="333333"/>
        </w:rPr>
        <w:t>CTE</w:t>
      </w:r>
      <w:r w:rsidRPr="00677D86">
        <w:rPr>
          <w:color w:val="333333"/>
        </w:rPr>
        <w:t xml:space="preserve"> programs and curriculum.</w:t>
      </w:r>
    </w:p>
    <w:p w14:paraId="370ADFA4" w14:textId="569653E4" w:rsidR="007F1151" w:rsidRPr="00677D86" w:rsidRDefault="009B5A28">
      <w:pPr>
        <w:numPr>
          <w:ilvl w:val="0"/>
          <w:numId w:val="5"/>
        </w:numPr>
        <w:pBdr>
          <w:top w:val="nil"/>
          <w:left w:val="nil"/>
          <w:bottom w:val="nil"/>
          <w:right w:val="nil"/>
          <w:between w:val="nil"/>
        </w:pBdr>
        <w:spacing w:after="240"/>
      </w:pPr>
      <w:r w:rsidRPr="00677D86">
        <w:rPr>
          <w:color w:val="333333"/>
        </w:rPr>
        <w:t>Provides opportunities for pupils to participate in after school, extended day, and out-of-school internships</w:t>
      </w:r>
      <w:r w:rsidR="007B4453" w:rsidRPr="00677D86">
        <w:rPr>
          <w:color w:val="333333"/>
        </w:rPr>
        <w:t>;</w:t>
      </w:r>
      <w:r w:rsidRPr="00677D86">
        <w:rPr>
          <w:color w:val="333333"/>
        </w:rPr>
        <w:t xml:space="preserve"> competitions</w:t>
      </w:r>
      <w:r w:rsidR="007B4453" w:rsidRPr="00677D86">
        <w:rPr>
          <w:color w:val="333333"/>
        </w:rPr>
        <w:t>;</w:t>
      </w:r>
      <w:r w:rsidRPr="00677D86">
        <w:rPr>
          <w:color w:val="333333"/>
        </w:rPr>
        <w:t xml:space="preserve"> leadership development opportunities</w:t>
      </w:r>
      <w:r w:rsidR="007B4453" w:rsidRPr="00677D86">
        <w:rPr>
          <w:color w:val="333333"/>
        </w:rPr>
        <w:t>;</w:t>
      </w:r>
      <w:r w:rsidRPr="00677D86">
        <w:rPr>
          <w:color w:val="333333"/>
        </w:rPr>
        <w:t xml:space="preserve"> career and technical education student organizations</w:t>
      </w:r>
      <w:r w:rsidR="007B4453" w:rsidRPr="00677D86">
        <w:rPr>
          <w:color w:val="333333"/>
        </w:rPr>
        <w:t>;</w:t>
      </w:r>
      <w:r w:rsidRPr="00677D86">
        <w:rPr>
          <w:color w:val="333333"/>
        </w:rPr>
        <w:t xml:space="preserve"> and other work-based learning opportunities.</w:t>
      </w:r>
    </w:p>
    <w:p w14:paraId="37327AD5" w14:textId="08C61671" w:rsidR="007F1151" w:rsidRPr="00677D86" w:rsidRDefault="009B5A28">
      <w:pPr>
        <w:numPr>
          <w:ilvl w:val="0"/>
          <w:numId w:val="5"/>
        </w:numPr>
        <w:pBdr>
          <w:top w:val="nil"/>
          <w:left w:val="nil"/>
          <w:bottom w:val="nil"/>
          <w:right w:val="nil"/>
          <w:between w:val="nil"/>
        </w:pBdr>
        <w:spacing w:after="240"/>
      </w:pPr>
      <w:r w:rsidRPr="00677D86">
        <w:rPr>
          <w:color w:val="333333"/>
        </w:rPr>
        <w:t xml:space="preserve">Reflects regional or local labor market demands, focuses on current or emerging high-skill, high-wage, or high-demand occupations, and is informed by the regional plan of the local </w:t>
      </w:r>
      <w:r w:rsidR="00422454" w:rsidRPr="00677D86">
        <w:rPr>
          <w:color w:val="333333"/>
        </w:rPr>
        <w:t>S</w:t>
      </w:r>
      <w:r w:rsidR="0044150D" w:rsidRPr="00677D86">
        <w:rPr>
          <w:color w:val="333333"/>
        </w:rPr>
        <w:t xml:space="preserve">trong </w:t>
      </w:r>
      <w:r w:rsidR="00422454" w:rsidRPr="00677D86">
        <w:rPr>
          <w:color w:val="333333"/>
        </w:rPr>
        <w:t>W</w:t>
      </w:r>
      <w:r w:rsidR="0044150D" w:rsidRPr="00677D86">
        <w:rPr>
          <w:color w:val="333333"/>
        </w:rPr>
        <w:t xml:space="preserve">orkforce </w:t>
      </w:r>
      <w:r w:rsidR="00422454" w:rsidRPr="00677D86">
        <w:rPr>
          <w:color w:val="333333"/>
        </w:rPr>
        <w:t>P</w:t>
      </w:r>
      <w:r w:rsidR="0044150D" w:rsidRPr="00677D86">
        <w:rPr>
          <w:color w:val="333333"/>
        </w:rPr>
        <w:t>rogram</w:t>
      </w:r>
      <w:r w:rsidR="007840E8" w:rsidRPr="00677D86">
        <w:rPr>
          <w:color w:val="333333"/>
        </w:rPr>
        <w:t xml:space="preserve"> (SWP)</w:t>
      </w:r>
      <w:r w:rsidRPr="00677D86">
        <w:rPr>
          <w:color w:val="333333"/>
        </w:rPr>
        <w:t xml:space="preserve"> consortium.</w:t>
      </w:r>
    </w:p>
    <w:p w14:paraId="269F1892" w14:textId="77777777" w:rsidR="007F1151" w:rsidRPr="00677D86" w:rsidRDefault="009B5A28">
      <w:pPr>
        <w:numPr>
          <w:ilvl w:val="0"/>
          <w:numId w:val="5"/>
        </w:numPr>
        <w:pBdr>
          <w:top w:val="nil"/>
          <w:left w:val="nil"/>
          <w:bottom w:val="nil"/>
          <w:right w:val="nil"/>
          <w:between w:val="nil"/>
        </w:pBdr>
        <w:spacing w:after="240"/>
      </w:pPr>
      <w:r w:rsidRPr="00677D86">
        <w:rPr>
          <w:color w:val="333333"/>
        </w:rPr>
        <w:t>Leads to an industry-recognized credential or certificate, or appropriate postsecondary education or training, employment, or a postsecondary degree.</w:t>
      </w:r>
    </w:p>
    <w:p w14:paraId="407E4EB0" w14:textId="77777777" w:rsidR="007F1151" w:rsidRPr="00677D86" w:rsidRDefault="009B5A28">
      <w:pPr>
        <w:numPr>
          <w:ilvl w:val="0"/>
          <w:numId w:val="5"/>
        </w:numPr>
        <w:pBdr>
          <w:top w:val="nil"/>
          <w:left w:val="nil"/>
          <w:bottom w:val="nil"/>
          <w:right w:val="nil"/>
          <w:between w:val="nil"/>
        </w:pBdr>
        <w:spacing w:after="240"/>
      </w:pPr>
      <w:proofErr w:type="gramStart"/>
      <w:r w:rsidRPr="00677D86">
        <w:rPr>
          <w:color w:val="333333"/>
        </w:rPr>
        <w:t>Is</w:t>
      </w:r>
      <w:proofErr w:type="gramEnd"/>
      <w:r w:rsidRPr="00677D86">
        <w:rPr>
          <w:color w:val="333333"/>
        </w:rPr>
        <w:t xml:space="preserve"> staffed by skilled teachers or </w:t>
      </w:r>
      <w:r w:rsidR="009939A6" w:rsidRPr="00677D86">
        <w:rPr>
          <w:color w:val="333333"/>
        </w:rPr>
        <w:t>faculty and</w:t>
      </w:r>
      <w:r w:rsidRPr="00677D86">
        <w:rPr>
          <w:color w:val="333333"/>
        </w:rPr>
        <w:t xml:space="preserve"> provides professional development opportunities for any teachers or faculty members supporting pupils in those programs.</w:t>
      </w:r>
    </w:p>
    <w:p w14:paraId="489D91E0" w14:textId="77777777" w:rsidR="007F1151" w:rsidRPr="00677D86" w:rsidRDefault="009B5A28">
      <w:pPr>
        <w:numPr>
          <w:ilvl w:val="0"/>
          <w:numId w:val="5"/>
        </w:numPr>
        <w:pBdr>
          <w:top w:val="nil"/>
          <w:left w:val="nil"/>
          <w:bottom w:val="nil"/>
          <w:right w:val="nil"/>
          <w:between w:val="nil"/>
        </w:pBdr>
        <w:spacing w:after="240"/>
      </w:pPr>
      <w:r w:rsidRPr="00677D86">
        <w:rPr>
          <w:color w:val="333333"/>
        </w:rPr>
        <w:lastRenderedPageBreak/>
        <w:t>Provides opportunities for pupils who are individuals with exceptional needs to participate in all programs.</w:t>
      </w:r>
    </w:p>
    <w:p w14:paraId="20D9DB03" w14:textId="77777777" w:rsidR="00EB1AAB" w:rsidRPr="00677D86" w:rsidRDefault="008467AE">
      <w:pPr>
        <w:spacing w:after="240"/>
      </w:pPr>
      <w:bookmarkStart w:id="29" w:name="_heading=h.qsh70q" w:colFirst="0" w:colLast="0"/>
      <w:bookmarkEnd w:id="29"/>
      <w:r w:rsidRPr="00677D86">
        <w:rPr>
          <w:b/>
          <w:bCs/>
        </w:rPr>
        <w:t xml:space="preserve">New </w:t>
      </w:r>
      <w:r w:rsidR="00BE5EE7" w:rsidRPr="00677D86">
        <w:rPr>
          <w:b/>
          <w:bCs/>
        </w:rPr>
        <w:t>Applicants</w:t>
      </w:r>
      <w:r w:rsidR="00BE5EE7" w:rsidRPr="00677D86">
        <w:t xml:space="preserve"> are </w:t>
      </w:r>
      <w:r w:rsidR="009B5A28" w:rsidRPr="00677D86">
        <w:t xml:space="preserve">required to complete the High-Quality CTE Program Evaluation &amp; Plan (Attachment I) for their CTE programs. Each application must describe the overall CTE Program inclusive of all industry sectors and pathways offered. This should be a holistic review of the CTE programs offered by the LEA. </w:t>
      </w:r>
    </w:p>
    <w:p w14:paraId="55C77D33" w14:textId="3E1759B9" w:rsidR="008467AE" w:rsidRPr="00677D86" w:rsidRDefault="009B5A28">
      <w:pPr>
        <w:spacing w:after="240"/>
      </w:pPr>
      <w:r w:rsidRPr="00677D86">
        <w:t xml:space="preserve">Based on responses to the High-Quality CTE Program Evaluation &amp; Plan, </w:t>
      </w:r>
      <w:r w:rsidR="008467AE" w:rsidRPr="00677D86">
        <w:t xml:space="preserve">New </w:t>
      </w:r>
      <w:r w:rsidRPr="00677D86">
        <w:t>applicants will be required to submit the CTEIG FY 202</w:t>
      </w:r>
      <w:r w:rsidR="0044150D" w:rsidRPr="00677D86">
        <w:t>4</w:t>
      </w:r>
      <w:r w:rsidRPr="00677D86">
        <w:t>–2</w:t>
      </w:r>
      <w:r w:rsidR="0044150D" w:rsidRPr="00677D86">
        <w:t>5</w:t>
      </w:r>
      <w:r w:rsidRPr="00677D86">
        <w:t xml:space="preserve"> Budget Narrative (Attachment II) aligning proposed expenditures to the High-Quality CTE Program Evaluation &amp; Plan</w:t>
      </w:r>
      <w:r w:rsidR="008467AE" w:rsidRPr="00677D86">
        <w:t xml:space="preserve"> (Attachment I)</w:t>
      </w:r>
      <w:r w:rsidRPr="00677D86">
        <w:t xml:space="preserve">. </w:t>
      </w:r>
    </w:p>
    <w:p w14:paraId="5FF21358" w14:textId="16285FB6" w:rsidR="007F1151" w:rsidRPr="00677D86" w:rsidRDefault="008467AE">
      <w:pPr>
        <w:spacing w:after="240"/>
      </w:pPr>
      <w:r w:rsidRPr="00677D86">
        <w:rPr>
          <w:b/>
          <w:bCs/>
        </w:rPr>
        <w:t xml:space="preserve">Returning </w:t>
      </w:r>
      <w:r w:rsidR="00BE5EE7" w:rsidRPr="00677D86">
        <w:rPr>
          <w:b/>
          <w:bCs/>
        </w:rPr>
        <w:t>A</w:t>
      </w:r>
      <w:r w:rsidRPr="00677D86">
        <w:rPr>
          <w:b/>
          <w:bCs/>
        </w:rPr>
        <w:t>pplicants</w:t>
      </w:r>
      <w:r w:rsidRPr="00677D86">
        <w:t xml:space="preserve"> will be required to submit an updated CTEIG FY 2024</w:t>
      </w:r>
      <w:r w:rsidR="008E3C3F" w:rsidRPr="00677D86">
        <w:t>–</w:t>
      </w:r>
      <w:r w:rsidRPr="00677D86">
        <w:t xml:space="preserve">25 Budget Narrative (Attachment II), explicitly detailing </w:t>
      </w:r>
      <w:r w:rsidR="009B5A28" w:rsidRPr="00677D86">
        <w:t xml:space="preserve">how the </w:t>
      </w:r>
      <w:r w:rsidR="008E3C3F" w:rsidRPr="00677D86">
        <w:t xml:space="preserve">CTEIG funds and required </w:t>
      </w:r>
      <w:r w:rsidR="009B5A28" w:rsidRPr="00677D86">
        <w:t>match dollar</w:t>
      </w:r>
      <w:r w:rsidR="008E3C3F" w:rsidRPr="00677D86">
        <w:t>s</w:t>
      </w:r>
      <w:r w:rsidR="009B5A28" w:rsidRPr="00677D86">
        <w:t xml:space="preserve"> will be allocated.</w:t>
      </w:r>
    </w:p>
    <w:p w14:paraId="0AF2482B" w14:textId="7948034A" w:rsidR="007F1151" w:rsidRPr="00677D86" w:rsidRDefault="009B5A28">
      <w:pPr>
        <w:pStyle w:val="Heading3"/>
        <w:spacing w:after="240"/>
        <w:rPr>
          <w:szCs w:val="24"/>
        </w:rPr>
      </w:pPr>
      <w:bookmarkStart w:id="30" w:name="_heading=h.3as4poj" w:colFirst="0" w:colLast="0"/>
      <w:bookmarkStart w:id="31" w:name="_Toc175731759"/>
      <w:bookmarkEnd w:id="30"/>
      <w:r w:rsidRPr="00677D86">
        <w:rPr>
          <w:szCs w:val="24"/>
        </w:rPr>
        <w:t>XII. Appeals</w:t>
      </w:r>
      <w:bookmarkEnd w:id="31"/>
    </w:p>
    <w:p w14:paraId="0BC74F80" w14:textId="2E39C818" w:rsidR="007F1151" w:rsidRPr="00677D86" w:rsidRDefault="009B5A28">
      <w:pPr>
        <w:spacing w:after="240"/>
      </w:pPr>
      <w:bookmarkStart w:id="32" w:name="bookmark=id.49x2ik5" w:colFirst="0" w:colLast="0"/>
      <w:bookmarkEnd w:id="32"/>
      <w:r w:rsidRPr="00677D86">
        <w:t xml:space="preserve">Applicants who are determined to be ineligible for funding will receive a letter of notification (Ineligibility </w:t>
      </w:r>
      <w:r w:rsidR="00A87EDF" w:rsidRPr="00677D86">
        <w:t>Letter</w:t>
      </w:r>
      <w:r w:rsidRPr="00677D86">
        <w:t xml:space="preserve">) via email and United States Postal Service. </w:t>
      </w:r>
      <w:r w:rsidR="00EB1AAB" w:rsidRPr="00677D86">
        <w:t>To</w:t>
      </w:r>
      <w:r w:rsidRPr="00677D86">
        <w:t xml:space="preserve"> appeal an Ineligibility </w:t>
      </w:r>
      <w:r w:rsidR="00A87EDF" w:rsidRPr="00677D86">
        <w:t>L</w:t>
      </w:r>
      <w:r w:rsidR="00750E35" w:rsidRPr="00677D86">
        <w:t>etter</w:t>
      </w:r>
      <w:r w:rsidRPr="00677D86">
        <w:t xml:space="preserve">, an LEA must submit a Letter of Appeal to the </w:t>
      </w:r>
      <w:r w:rsidR="00B34063" w:rsidRPr="00677D86">
        <w:t>Career and College Transition Division (</w:t>
      </w:r>
      <w:r w:rsidRPr="00677D86">
        <w:t>CCTD</w:t>
      </w:r>
      <w:r w:rsidR="00B34063" w:rsidRPr="00677D86">
        <w:t>)</w:t>
      </w:r>
      <w:r w:rsidRPr="00677D86">
        <w:t xml:space="preserve"> within 10 calendar days of the date of the Ineligibility Notice. The CDE will respond to the Letter of Appeal within 30 calendar days.</w:t>
      </w:r>
    </w:p>
    <w:p w14:paraId="7841859D" w14:textId="77777777" w:rsidR="007F1151" w:rsidRPr="00677D86" w:rsidRDefault="009B5A28">
      <w:pPr>
        <w:spacing w:after="240"/>
      </w:pPr>
      <w:r w:rsidRPr="00677D86">
        <w:t>Appeals are limited to the grounds that the CDE failed to correctly apply the RFA’s specified standards for reviewing the application; however, disagreement with an application reader’s professional judgment is not grounds for appeal and appeals based on such disagreement will be denied.</w:t>
      </w:r>
    </w:p>
    <w:p w14:paraId="04AFC702" w14:textId="5061C3FB" w:rsidR="007F1151" w:rsidRPr="00677D86" w:rsidRDefault="000559B1">
      <w:pPr>
        <w:spacing w:after="240"/>
      </w:pPr>
      <w:r w:rsidRPr="00677D86">
        <w:t xml:space="preserve">The </w:t>
      </w:r>
      <w:r w:rsidR="009B5A28" w:rsidRPr="00677D86">
        <w:t>Letter of Appeal must include a detailed and complete statement and explanation of their appeal, including the issue(s) in dispute, the legal authority or other basis for the appeal position, any facts supporting the appeal, and the remedy sought.</w:t>
      </w:r>
    </w:p>
    <w:p w14:paraId="66724BA6" w14:textId="2A2B0CBC" w:rsidR="007F1151" w:rsidRPr="00677D86" w:rsidRDefault="009B5A28">
      <w:pPr>
        <w:spacing w:after="240"/>
      </w:pPr>
      <w:r w:rsidRPr="00677D86">
        <w:t xml:space="preserve">The Letter of Appeal must have </w:t>
      </w:r>
      <w:r w:rsidR="0044150D" w:rsidRPr="00677D86">
        <w:t>a “wet” or certified electronic signature</w:t>
      </w:r>
      <w:r w:rsidRPr="00677D86">
        <w:t xml:space="preserve"> of the authorized agent or the designee. The Letter of Appeal should be emailed with the subject line CTEIG </w:t>
      </w:r>
      <w:r w:rsidR="00E50305" w:rsidRPr="00677D86">
        <w:t>Appeal</w:t>
      </w:r>
      <w:r w:rsidRPr="00677D86">
        <w:t xml:space="preserve"> t</w:t>
      </w:r>
      <w:r w:rsidR="00FF1FDF" w:rsidRPr="00677D86">
        <w:t xml:space="preserve">o </w:t>
      </w:r>
      <w:hyperlink r:id="rId28" w:history="1">
        <w:r w:rsidR="00FF1FDF" w:rsidRPr="00677D86">
          <w:rPr>
            <w:rStyle w:val="Hyperlink"/>
          </w:rPr>
          <w:t>CTEIncentive@cde.ca.gov</w:t>
        </w:r>
      </w:hyperlink>
      <w:r w:rsidRPr="00677D86">
        <w:rPr>
          <w:color w:val="000000"/>
        </w:rPr>
        <w:t>.</w:t>
      </w:r>
    </w:p>
    <w:p w14:paraId="49CD1AC9" w14:textId="0CC0D0C3" w:rsidR="007F1151" w:rsidRPr="00677D86" w:rsidRDefault="009B5A28">
      <w:pPr>
        <w:pStyle w:val="Heading3"/>
        <w:spacing w:before="0" w:after="240"/>
        <w:rPr>
          <w:szCs w:val="24"/>
        </w:rPr>
      </w:pPr>
      <w:bookmarkStart w:id="33" w:name="_Toc175731760"/>
      <w:r w:rsidRPr="00677D86">
        <w:rPr>
          <w:szCs w:val="24"/>
        </w:rPr>
        <w:t>XI</w:t>
      </w:r>
      <w:r w:rsidR="0044150D" w:rsidRPr="00677D86">
        <w:rPr>
          <w:szCs w:val="24"/>
        </w:rPr>
        <w:t>II</w:t>
      </w:r>
      <w:r w:rsidRPr="00677D86">
        <w:rPr>
          <w:szCs w:val="24"/>
        </w:rPr>
        <w:t>. Grant Award and Payment Procedures</w:t>
      </w:r>
      <w:bookmarkEnd w:id="33"/>
    </w:p>
    <w:p w14:paraId="393E3DAE" w14:textId="77777777" w:rsidR="00CA6403" w:rsidRPr="00203021" w:rsidRDefault="00CA6403" w:rsidP="00CA6403">
      <w:pPr>
        <w:spacing w:after="240"/>
        <w:rPr>
          <w:strike/>
        </w:rPr>
      </w:pPr>
      <w:r w:rsidRPr="00E936FC">
        <w:t>Following the SBE approval, all grantees awarded CTEIG funding will be sent a GAN</w:t>
      </w:r>
      <w:r>
        <w:t xml:space="preserve"> (Form AO-400)</w:t>
      </w:r>
      <w:r w:rsidRPr="00E936FC">
        <w:t xml:space="preserve"> from the CDE. Consortium grantees will be sent GANs upon receipt of CTEIG MOU. </w:t>
      </w:r>
      <w:r w:rsidRPr="004D71BB">
        <w:t>The full grant allocation will be dispersed to the LEAs for FY 2024</w:t>
      </w:r>
      <w:r w:rsidRPr="004D71BB">
        <w:rPr>
          <w:color w:val="000000"/>
        </w:rPr>
        <w:t>–</w:t>
      </w:r>
      <w:r w:rsidRPr="004D71BB">
        <w:t xml:space="preserve">25 after the CDE receives an </w:t>
      </w:r>
      <w:r>
        <w:t>e-signed</w:t>
      </w:r>
      <w:r w:rsidRPr="004D71BB">
        <w:t xml:space="preserve"> GAN</w:t>
      </w:r>
      <w:r>
        <w:t xml:space="preserve">. GANs are to be </w:t>
      </w:r>
      <w:r w:rsidRPr="004D71BB">
        <w:t xml:space="preserve">sent </w:t>
      </w:r>
      <w:r>
        <w:t xml:space="preserve">via email </w:t>
      </w:r>
      <w:r w:rsidRPr="004D71BB">
        <w:t xml:space="preserve">to </w:t>
      </w:r>
      <w:hyperlink r:id="rId29" w:history="1">
        <w:r w:rsidRPr="004D71BB">
          <w:rPr>
            <w:rStyle w:val="Hyperlink"/>
          </w:rPr>
          <w:t>CTEIGSubmissions@cde.ca.gov</w:t>
        </w:r>
      </w:hyperlink>
      <w:r w:rsidRPr="004D71BB">
        <w:t xml:space="preserve"> </w:t>
      </w:r>
      <w:r w:rsidRPr="004D71BB">
        <w:rPr>
          <w:color w:val="000000"/>
        </w:rPr>
        <w:t xml:space="preserve">with subject line </w:t>
      </w:r>
      <w:r w:rsidRPr="004D71BB">
        <w:rPr>
          <w:b/>
          <w:bCs/>
          <w:color w:val="000000"/>
        </w:rPr>
        <w:t>FULL LEA NAME FULL CDS CODE 2024</w:t>
      </w:r>
      <w:r w:rsidRPr="004D71BB">
        <w:rPr>
          <w:color w:val="000000"/>
        </w:rPr>
        <w:t>–</w:t>
      </w:r>
      <w:r w:rsidRPr="004D71BB">
        <w:rPr>
          <w:b/>
          <w:bCs/>
          <w:color w:val="000000"/>
        </w:rPr>
        <w:t>25 GAN</w:t>
      </w:r>
      <w:r w:rsidRPr="004D71BB">
        <w:rPr>
          <w:color w:val="000000"/>
        </w:rPr>
        <w:t>.</w:t>
      </w:r>
      <w:r>
        <w:rPr>
          <w:color w:val="000000"/>
        </w:rPr>
        <w:br/>
        <w:t xml:space="preserve">Example subject line: Shadow Unified School District </w:t>
      </w:r>
      <w:r w:rsidRPr="004D71BB">
        <w:rPr>
          <w:color w:val="000000"/>
        </w:rPr>
        <w:t>12123456000000 2024–25 GAN</w:t>
      </w:r>
    </w:p>
    <w:p w14:paraId="20CF34D6" w14:textId="5C1591BE" w:rsidR="007F1151" w:rsidRPr="00677D86" w:rsidRDefault="009B5A28">
      <w:pPr>
        <w:pStyle w:val="Heading3"/>
        <w:spacing w:before="0" w:after="240"/>
        <w:rPr>
          <w:szCs w:val="24"/>
        </w:rPr>
      </w:pPr>
      <w:bookmarkStart w:id="34" w:name="_Toc175731761"/>
      <w:r w:rsidRPr="00677D86">
        <w:rPr>
          <w:szCs w:val="24"/>
        </w:rPr>
        <w:lastRenderedPageBreak/>
        <w:t>X</w:t>
      </w:r>
      <w:r w:rsidR="0044150D" w:rsidRPr="00677D86">
        <w:rPr>
          <w:szCs w:val="24"/>
        </w:rPr>
        <w:t>I</w:t>
      </w:r>
      <w:r w:rsidRPr="00677D86">
        <w:rPr>
          <w:szCs w:val="24"/>
        </w:rPr>
        <w:t>V. Technical Assistance</w:t>
      </w:r>
      <w:bookmarkEnd w:id="34"/>
    </w:p>
    <w:p w14:paraId="482AAC5D" w14:textId="4C43E71A" w:rsidR="0077190F" w:rsidRPr="00677D86" w:rsidRDefault="009B5A28" w:rsidP="0077190F">
      <w:pPr>
        <w:widowControl w:val="0"/>
        <w:pBdr>
          <w:top w:val="nil"/>
          <w:left w:val="nil"/>
          <w:bottom w:val="nil"/>
          <w:right w:val="nil"/>
          <w:between w:val="nil"/>
        </w:pBdr>
        <w:spacing w:after="240"/>
        <w:rPr>
          <w:b/>
          <w:color w:val="000000"/>
        </w:rPr>
      </w:pPr>
      <w:bookmarkStart w:id="35" w:name="_heading=h.3o7alnk" w:colFirst="0" w:colLast="0"/>
      <w:bookmarkEnd w:id="35"/>
      <w:r w:rsidRPr="00677D86">
        <w:rPr>
          <w:color w:val="000000"/>
        </w:rPr>
        <w:t xml:space="preserve">Appendix B provides a listing of CDE </w:t>
      </w:r>
      <w:r w:rsidR="0072008B" w:rsidRPr="00677D86">
        <w:rPr>
          <w:color w:val="000000"/>
        </w:rPr>
        <w:t xml:space="preserve">Regional </w:t>
      </w:r>
      <w:r w:rsidRPr="00677D86">
        <w:rPr>
          <w:color w:val="000000"/>
        </w:rPr>
        <w:t xml:space="preserve">Consultants and a link to the K–12 SWP Technical Assistance Providers and associated Workforce Pathway Coordinators who are available to provide the applicant with technical assistance in completing the application. </w:t>
      </w:r>
    </w:p>
    <w:p w14:paraId="28235596" w14:textId="58C3F766" w:rsidR="007F1151" w:rsidRPr="00677D86" w:rsidRDefault="009B5A28" w:rsidP="007B4453">
      <w:pPr>
        <w:pStyle w:val="Heading1"/>
        <w:spacing w:after="240"/>
        <w:rPr>
          <w:sz w:val="28"/>
          <w:szCs w:val="28"/>
        </w:rPr>
      </w:pPr>
      <w:bookmarkStart w:id="36" w:name="_Toc175731762"/>
      <w:r w:rsidRPr="00677D86">
        <w:rPr>
          <w:sz w:val="28"/>
          <w:szCs w:val="28"/>
        </w:rPr>
        <w:t xml:space="preserve">Chapter 2: Instructions for Submitting the </w:t>
      </w:r>
      <w:sdt>
        <w:sdtPr>
          <w:rPr>
            <w:sz w:val="28"/>
            <w:szCs w:val="28"/>
          </w:rPr>
          <w:tag w:val="goog_rdk_26"/>
          <w:id w:val="447828225"/>
        </w:sdtPr>
        <w:sdtContent>
          <w:r w:rsidRPr="00677D86">
            <w:rPr>
              <w:sz w:val="28"/>
              <w:szCs w:val="28"/>
            </w:rPr>
            <w:t>20</w:t>
          </w:r>
        </w:sdtContent>
      </w:sdt>
      <w:sdt>
        <w:sdtPr>
          <w:rPr>
            <w:sz w:val="28"/>
            <w:szCs w:val="28"/>
          </w:rPr>
          <w:tag w:val="goog_rdk_27"/>
          <w:id w:val="1117949269"/>
        </w:sdtPr>
        <w:sdtContent>
          <w:sdt>
            <w:sdtPr>
              <w:rPr>
                <w:sz w:val="28"/>
                <w:szCs w:val="28"/>
              </w:rPr>
              <w:tag w:val="goog_rdk_28"/>
              <w:id w:val="-230926236"/>
            </w:sdtPr>
            <w:sdtContent>
              <w:r w:rsidRPr="00677D86">
                <w:rPr>
                  <w:sz w:val="28"/>
                  <w:szCs w:val="28"/>
                </w:rPr>
                <w:t>2</w:t>
              </w:r>
              <w:r w:rsidR="0072008B" w:rsidRPr="00677D86">
                <w:rPr>
                  <w:sz w:val="28"/>
                  <w:szCs w:val="28"/>
                </w:rPr>
                <w:t>4</w:t>
              </w:r>
              <w:r w:rsidR="009B65C7" w:rsidRPr="00677D86">
                <w:rPr>
                  <w:sz w:val="28"/>
                  <w:szCs w:val="28"/>
                </w:rPr>
                <w:t>–2</w:t>
              </w:r>
              <w:r w:rsidR="0072008B" w:rsidRPr="00677D86">
                <w:rPr>
                  <w:sz w:val="28"/>
                  <w:szCs w:val="28"/>
                </w:rPr>
                <w:t>5</w:t>
              </w:r>
            </w:sdtContent>
          </w:sdt>
        </w:sdtContent>
      </w:sdt>
      <w:r w:rsidR="009B65C7" w:rsidRPr="00677D86">
        <w:rPr>
          <w:sz w:val="28"/>
          <w:szCs w:val="28"/>
        </w:rPr>
        <w:t xml:space="preserve"> </w:t>
      </w:r>
      <w:r w:rsidRPr="00677D86">
        <w:rPr>
          <w:sz w:val="28"/>
          <w:szCs w:val="28"/>
        </w:rPr>
        <w:t>CTEIG Application</w:t>
      </w:r>
      <w:bookmarkEnd w:id="36"/>
    </w:p>
    <w:p w14:paraId="68653C60" w14:textId="07CA0CA7" w:rsidR="00032E44" w:rsidRPr="00677D86" w:rsidRDefault="009B5A28" w:rsidP="00C63511">
      <w:pPr>
        <w:spacing w:after="240"/>
      </w:pPr>
      <w:r w:rsidRPr="00677D86">
        <w:t>All interested applicants must complete the CTEIG Application Part I and Part II to be considered for 202</w:t>
      </w:r>
      <w:r w:rsidR="0072008B" w:rsidRPr="00677D86">
        <w:t>4</w:t>
      </w:r>
      <w:r w:rsidRPr="00677D86">
        <w:t>–2</w:t>
      </w:r>
      <w:r w:rsidR="0072008B" w:rsidRPr="00677D86">
        <w:t>5</w:t>
      </w:r>
      <w:r w:rsidRPr="00677D86">
        <w:t xml:space="preserve"> funding.</w:t>
      </w:r>
      <w:r w:rsidR="00032E44" w:rsidRPr="00677D86">
        <w:t xml:space="preserve"> </w:t>
      </w:r>
    </w:p>
    <w:p w14:paraId="750EFA36" w14:textId="102F5E93" w:rsidR="00032E44" w:rsidRPr="00677D86" w:rsidRDefault="00FF1638" w:rsidP="0060641F">
      <w:pPr>
        <w:pStyle w:val="Heading3"/>
        <w:rPr>
          <w:szCs w:val="24"/>
        </w:rPr>
      </w:pPr>
      <w:bookmarkStart w:id="37" w:name="_Toc175731763"/>
      <w:r w:rsidRPr="00677D86">
        <w:rPr>
          <w:szCs w:val="24"/>
        </w:rPr>
        <w:t xml:space="preserve">New </w:t>
      </w:r>
      <w:r w:rsidR="00032E44" w:rsidRPr="00677D86">
        <w:rPr>
          <w:szCs w:val="24"/>
        </w:rPr>
        <w:t>Applicants</w:t>
      </w:r>
      <w:bookmarkEnd w:id="37"/>
    </w:p>
    <w:p w14:paraId="00ABA85C" w14:textId="25972A21" w:rsidR="00032E44" w:rsidRPr="00677D86" w:rsidRDefault="00FF1638" w:rsidP="0060641F">
      <w:r w:rsidRPr="00677D86">
        <w:t>New Applicants are f</w:t>
      </w:r>
      <w:r w:rsidR="00032E44" w:rsidRPr="00677D86">
        <w:t xml:space="preserve">irst-time </w:t>
      </w:r>
      <w:r w:rsidR="00C63511" w:rsidRPr="00677D86">
        <w:t xml:space="preserve">CTEIG </w:t>
      </w:r>
      <w:r w:rsidR="00032E44" w:rsidRPr="00677D86">
        <w:t xml:space="preserve">applicants </w:t>
      </w:r>
      <w:r w:rsidRPr="00677D86">
        <w:t xml:space="preserve">and LEAs that did not receive CTEIG award in </w:t>
      </w:r>
      <w:r w:rsidR="004B1234" w:rsidRPr="00677D86">
        <w:t xml:space="preserve">CTEIG </w:t>
      </w:r>
      <w:r w:rsidRPr="00677D86">
        <w:t>FY 2023</w:t>
      </w:r>
      <w:r w:rsidR="007B4453" w:rsidRPr="00677D86">
        <w:t>–</w:t>
      </w:r>
      <w:r w:rsidRPr="00677D86">
        <w:t>24</w:t>
      </w:r>
      <w:r w:rsidR="008E3C3F" w:rsidRPr="00677D86">
        <w:t xml:space="preserve"> (Rounds 9A and 9B)</w:t>
      </w:r>
      <w:r w:rsidRPr="00677D86">
        <w:t xml:space="preserve">. Applicants </w:t>
      </w:r>
      <w:r w:rsidR="00032E44" w:rsidRPr="00677D86">
        <w:t>must complete and submit all required documents detailed in Part I and Part II of the CTEIG application</w:t>
      </w:r>
      <w:r w:rsidR="00DC68D0" w:rsidRPr="00677D86">
        <w:t xml:space="preserve"> below</w:t>
      </w:r>
      <w:r w:rsidR="00032E44" w:rsidRPr="00677D86">
        <w:t xml:space="preserve">. </w:t>
      </w:r>
    </w:p>
    <w:p w14:paraId="7AAF2C9D" w14:textId="77777777" w:rsidR="00032E44" w:rsidRPr="00677D86" w:rsidRDefault="00032E44" w:rsidP="0060641F"/>
    <w:p w14:paraId="5ED20840" w14:textId="40940561" w:rsidR="00032E44" w:rsidRPr="00677D86" w:rsidRDefault="00032E44" w:rsidP="0060641F">
      <w:r w:rsidRPr="00677D86">
        <w:t xml:space="preserve">Both Part I and Part II of the CTEIG application are due by </w:t>
      </w:r>
      <w:r w:rsidRPr="00677D86">
        <w:rPr>
          <w:b/>
        </w:rPr>
        <w:t>Friday,</w:t>
      </w:r>
      <w:r w:rsidRPr="00677D86">
        <w:t xml:space="preserve"> </w:t>
      </w:r>
      <w:r w:rsidR="007E11E9" w:rsidRPr="00677D86">
        <w:rPr>
          <w:b/>
          <w:bCs/>
        </w:rPr>
        <w:t xml:space="preserve">January 24, </w:t>
      </w:r>
      <w:r w:rsidR="004D71BB" w:rsidRPr="00677D86">
        <w:rPr>
          <w:b/>
          <w:bCs/>
        </w:rPr>
        <w:t>2025</w:t>
      </w:r>
      <w:r w:rsidR="004D71BB" w:rsidRPr="00677D86">
        <w:t xml:space="preserve">, </w:t>
      </w:r>
      <w:r w:rsidR="004D71BB" w:rsidRPr="00677D86">
        <w:rPr>
          <w:b/>
        </w:rPr>
        <w:t>at</w:t>
      </w:r>
      <w:r w:rsidRPr="00677D86">
        <w:rPr>
          <w:b/>
        </w:rPr>
        <w:t xml:space="preserve"> 5 p.m.</w:t>
      </w:r>
      <w:r w:rsidRPr="00677D86">
        <w:t>, to be considered for funding.</w:t>
      </w:r>
    </w:p>
    <w:p w14:paraId="2261A6A7" w14:textId="77777777" w:rsidR="00FF1638" w:rsidRPr="00677D86" w:rsidRDefault="00032E44" w:rsidP="0060641F">
      <w:pPr>
        <w:pStyle w:val="Heading4"/>
      </w:pPr>
      <w:bookmarkStart w:id="38" w:name="_Toc175731764"/>
      <w:r w:rsidRPr="00677D86">
        <w:rPr>
          <w:bCs/>
        </w:rPr>
        <w:t xml:space="preserve">Part I: </w:t>
      </w:r>
      <w:r w:rsidR="00FF1638" w:rsidRPr="00677D86">
        <w:t>New Applicants</w:t>
      </w:r>
      <w:bookmarkEnd w:id="38"/>
    </w:p>
    <w:p w14:paraId="281BCA27" w14:textId="21F099D4" w:rsidR="00032E44" w:rsidRPr="00677D86" w:rsidRDefault="008E3C3F" w:rsidP="0060641F">
      <w:pPr>
        <w:pStyle w:val="ListParagraph"/>
        <w:numPr>
          <w:ilvl w:val="0"/>
          <w:numId w:val="36"/>
        </w:numPr>
        <w:spacing w:after="240"/>
      </w:pPr>
      <w:r w:rsidRPr="00677D86">
        <w:t xml:space="preserve">Submitted </w:t>
      </w:r>
      <w:r w:rsidR="00032E44" w:rsidRPr="00677D86">
        <w:t>PGMS portion of CTEIG application</w:t>
      </w:r>
    </w:p>
    <w:p w14:paraId="4D26FF07" w14:textId="2EACFBC4" w:rsidR="00032E44" w:rsidRPr="00677D86" w:rsidRDefault="00032E44" w:rsidP="0060641F">
      <w:pPr>
        <w:pStyle w:val="Heading4"/>
        <w:rPr>
          <w:b w:val="0"/>
          <w:bCs/>
        </w:rPr>
      </w:pPr>
      <w:bookmarkStart w:id="39" w:name="_Toc175731765"/>
      <w:r w:rsidRPr="00677D86">
        <w:rPr>
          <w:bCs/>
        </w:rPr>
        <w:t xml:space="preserve">Part II: </w:t>
      </w:r>
      <w:r w:rsidR="00FF1638" w:rsidRPr="00677D86">
        <w:t>New Applicants</w:t>
      </w:r>
      <w:bookmarkEnd w:id="39"/>
      <w:r w:rsidR="0060641F" w:rsidRPr="00677D86">
        <w:t xml:space="preserve"> </w:t>
      </w:r>
    </w:p>
    <w:p w14:paraId="6C12869B" w14:textId="77777777" w:rsidR="00032E44" w:rsidRPr="00677D86" w:rsidRDefault="00032E44" w:rsidP="00032E44">
      <w:pPr>
        <w:pStyle w:val="ListParagraph"/>
        <w:numPr>
          <w:ilvl w:val="0"/>
          <w:numId w:val="35"/>
        </w:numPr>
        <w:spacing w:after="240"/>
      </w:pPr>
      <w:r w:rsidRPr="00677D86">
        <w:rPr>
          <w:color w:val="000000"/>
        </w:rPr>
        <w:t xml:space="preserve">High-Quality CTE Program Evaluation &amp; Plan FY </w:t>
      </w:r>
      <w:sdt>
        <w:sdtPr>
          <w:tag w:val="goog_rdk_51"/>
          <w:id w:val="-803158658"/>
        </w:sdtPr>
        <w:sdtContent>
          <w:r w:rsidRPr="00677D86">
            <w:rPr>
              <w:color w:val="000000"/>
            </w:rPr>
            <w:t>202</w:t>
          </w:r>
        </w:sdtContent>
      </w:sdt>
      <w:sdt>
        <w:sdtPr>
          <w:tag w:val="goog_rdk_52"/>
          <w:id w:val="-461124016"/>
        </w:sdtPr>
        <w:sdtContent>
          <w:r w:rsidRPr="00677D86">
            <w:t>4</w:t>
          </w:r>
        </w:sdtContent>
      </w:sdt>
      <w:sdt>
        <w:sdtPr>
          <w:tag w:val="goog_rdk_53"/>
          <w:id w:val="1053125277"/>
        </w:sdtPr>
        <w:sdtContent>
          <w:r w:rsidRPr="00677D86">
            <w:rPr>
              <w:color w:val="000000"/>
            </w:rPr>
            <w:t>–2</w:t>
          </w:r>
        </w:sdtContent>
      </w:sdt>
      <w:sdt>
        <w:sdtPr>
          <w:tag w:val="goog_rdk_54"/>
          <w:id w:val="1413120991"/>
        </w:sdtPr>
        <w:sdtContent>
          <w:r w:rsidRPr="00677D86">
            <w:t>5</w:t>
          </w:r>
        </w:sdtContent>
      </w:sdt>
      <w:sdt>
        <w:sdtPr>
          <w:tag w:val="goog_rdk_55"/>
          <w:id w:val="1562910178"/>
        </w:sdtPr>
        <w:sdtContent>
          <w:r w:rsidRPr="00677D86">
            <w:rPr>
              <w:color w:val="000000"/>
            </w:rPr>
            <w:t xml:space="preserve"> </w:t>
          </w:r>
        </w:sdtContent>
      </w:sdt>
      <w:r w:rsidRPr="00677D86">
        <w:rPr>
          <w:color w:val="000000"/>
        </w:rPr>
        <w:t>(Attachment I)</w:t>
      </w:r>
    </w:p>
    <w:p w14:paraId="28FB6597" w14:textId="79C42D31" w:rsidR="00032E44" w:rsidRPr="00677D86" w:rsidRDefault="00032E44" w:rsidP="00032E44">
      <w:pPr>
        <w:pStyle w:val="ListParagraph"/>
        <w:numPr>
          <w:ilvl w:val="0"/>
          <w:numId w:val="35"/>
        </w:numPr>
        <w:spacing w:after="240"/>
      </w:pPr>
      <w:r w:rsidRPr="00677D86">
        <w:rPr>
          <w:color w:val="000000"/>
        </w:rPr>
        <w:t>Budget Narrative for FY 202</w:t>
      </w:r>
      <w:sdt>
        <w:sdtPr>
          <w:tag w:val="goog_rdk_56"/>
          <w:id w:val="-1553837658"/>
        </w:sdtPr>
        <w:sdtContent>
          <w:r w:rsidRPr="00677D86">
            <w:t>4</w:t>
          </w:r>
        </w:sdtContent>
      </w:sdt>
      <w:r w:rsidRPr="00677D86">
        <w:rPr>
          <w:color w:val="000000"/>
        </w:rPr>
        <w:t>–2</w:t>
      </w:r>
      <w:sdt>
        <w:sdtPr>
          <w:tag w:val="goog_rdk_58"/>
          <w:id w:val="-1563246867"/>
        </w:sdtPr>
        <w:sdtContent>
          <w:r w:rsidRPr="00677D86">
            <w:t>5</w:t>
          </w:r>
        </w:sdtContent>
      </w:sdt>
      <w:r w:rsidRPr="00677D86">
        <w:rPr>
          <w:color w:val="000000"/>
        </w:rPr>
        <w:t xml:space="preserve"> (Attachment II)</w:t>
      </w:r>
    </w:p>
    <w:p w14:paraId="20C0EDA1" w14:textId="77777777" w:rsidR="00032E44" w:rsidRPr="00677D86" w:rsidRDefault="00032E44" w:rsidP="0060641F">
      <w:pPr>
        <w:pStyle w:val="Heading3"/>
        <w:rPr>
          <w:szCs w:val="24"/>
        </w:rPr>
      </w:pPr>
      <w:bookmarkStart w:id="40" w:name="_Toc175731766"/>
      <w:r w:rsidRPr="00677D86">
        <w:rPr>
          <w:szCs w:val="24"/>
        </w:rPr>
        <w:t>Returning Applicants</w:t>
      </w:r>
      <w:bookmarkEnd w:id="40"/>
    </w:p>
    <w:p w14:paraId="004F54E2" w14:textId="0259746A" w:rsidR="00032E44" w:rsidRPr="00677D86" w:rsidRDefault="007D72F8" w:rsidP="0060641F">
      <w:pPr>
        <w:rPr>
          <w:b/>
          <w:bCs/>
        </w:rPr>
      </w:pPr>
      <w:r w:rsidRPr="00677D86">
        <w:rPr>
          <w:bCs/>
        </w:rPr>
        <w:t xml:space="preserve">Returning Applicants are applicants that received CTEIG award in </w:t>
      </w:r>
      <w:r w:rsidR="004B1234" w:rsidRPr="00677D86">
        <w:rPr>
          <w:bCs/>
        </w:rPr>
        <w:t xml:space="preserve">CTEIG </w:t>
      </w:r>
      <w:r w:rsidRPr="00677D86">
        <w:rPr>
          <w:bCs/>
        </w:rPr>
        <w:t xml:space="preserve">FY </w:t>
      </w:r>
      <w:r w:rsidR="00EB1AAB" w:rsidRPr="00677D86">
        <w:t>2023–24</w:t>
      </w:r>
      <w:r w:rsidR="008E3C3F" w:rsidRPr="00677D86">
        <w:rPr>
          <w:bCs/>
        </w:rPr>
        <w:t xml:space="preserve"> (Rounds 9A and 9B)</w:t>
      </w:r>
      <w:r w:rsidRPr="00677D86">
        <w:rPr>
          <w:bCs/>
        </w:rPr>
        <w:t xml:space="preserve">. Returning Applicants </w:t>
      </w:r>
      <w:r w:rsidR="00032E44" w:rsidRPr="00677D86">
        <w:rPr>
          <w:bCs/>
        </w:rPr>
        <w:t xml:space="preserve">must complete and submit all required documents detailed in Part I and Part II of the CTEIG application below. </w:t>
      </w:r>
    </w:p>
    <w:p w14:paraId="6AA4D795" w14:textId="3FD401BB" w:rsidR="0072008B" w:rsidRPr="00677D86" w:rsidRDefault="0060641F" w:rsidP="0060641F">
      <w:pPr>
        <w:spacing w:after="240"/>
        <w:rPr>
          <w:b/>
          <w:bCs/>
        </w:rPr>
      </w:pPr>
      <w:r w:rsidRPr="00677D86">
        <w:rPr>
          <w:b/>
          <w:bCs/>
        </w:rPr>
        <w:br/>
      </w:r>
      <w:r w:rsidR="0072008B" w:rsidRPr="00677D86">
        <w:rPr>
          <w:b/>
          <w:bCs/>
        </w:rPr>
        <w:t xml:space="preserve">Part I: </w:t>
      </w:r>
      <w:r w:rsidR="00032E44" w:rsidRPr="00677D86">
        <w:rPr>
          <w:b/>
          <w:bCs/>
        </w:rPr>
        <w:t>Returning Applicants</w:t>
      </w:r>
    </w:p>
    <w:p w14:paraId="0699FFE8" w14:textId="0A307D43" w:rsidR="0072008B" w:rsidRPr="00677D86" w:rsidRDefault="008E3C3F" w:rsidP="0060641F">
      <w:pPr>
        <w:pStyle w:val="ListParagraph"/>
        <w:numPr>
          <w:ilvl w:val="0"/>
          <w:numId w:val="36"/>
        </w:numPr>
        <w:spacing w:after="240"/>
      </w:pPr>
      <w:r w:rsidRPr="00677D86">
        <w:t xml:space="preserve">Submitted </w:t>
      </w:r>
      <w:r w:rsidR="0072008B" w:rsidRPr="00677D86">
        <w:t xml:space="preserve">PGMS portion of CTEIG application </w:t>
      </w:r>
    </w:p>
    <w:p w14:paraId="0C60E3A0" w14:textId="34533D1E" w:rsidR="0072008B" w:rsidRPr="00677D86" w:rsidRDefault="0072008B" w:rsidP="0060641F">
      <w:pPr>
        <w:spacing w:after="240"/>
        <w:rPr>
          <w:b/>
          <w:bCs/>
        </w:rPr>
      </w:pPr>
      <w:r w:rsidRPr="00677D86">
        <w:rPr>
          <w:b/>
          <w:bCs/>
        </w:rPr>
        <w:t>Part II:</w:t>
      </w:r>
      <w:r w:rsidR="00032E44" w:rsidRPr="00677D86">
        <w:rPr>
          <w:b/>
          <w:bCs/>
        </w:rPr>
        <w:t xml:space="preserve"> Returning Applicants</w:t>
      </w:r>
    </w:p>
    <w:p w14:paraId="041ECD05" w14:textId="67F509F5" w:rsidR="0072008B" w:rsidRPr="00677D86" w:rsidRDefault="0072008B" w:rsidP="0060641F">
      <w:pPr>
        <w:pStyle w:val="ListParagraph"/>
        <w:numPr>
          <w:ilvl w:val="0"/>
          <w:numId w:val="35"/>
        </w:numPr>
        <w:spacing w:after="240"/>
      </w:pPr>
      <w:r w:rsidRPr="00677D86">
        <w:rPr>
          <w:color w:val="000000"/>
        </w:rPr>
        <w:t>Budget Narrative for FY 202</w:t>
      </w:r>
      <w:sdt>
        <w:sdtPr>
          <w:tag w:val="goog_rdk_56"/>
          <w:id w:val="-555626332"/>
        </w:sdtPr>
        <w:sdtContent>
          <w:r w:rsidRPr="00677D86">
            <w:t>4</w:t>
          </w:r>
        </w:sdtContent>
      </w:sdt>
      <w:r w:rsidRPr="00677D86">
        <w:rPr>
          <w:color w:val="000000"/>
        </w:rPr>
        <w:t>–2</w:t>
      </w:r>
      <w:sdt>
        <w:sdtPr>
          <w:tag w:val="goog_rdk_58"/>
          <w:id w:val="-2060082049"/>
        </w:sdtPr>
        <w:sdtContent>
          <w:r w:rsidRPr="00677D86">
            <w:t>5</w:t>
          </w:r>
        </w:sdtContent>
      </w:sdt>
      <w:r w:rsidRPr="00677D86">
        <w:rPr>
          <w:color w:val="000000"/>
        </w:rPr>
        <w:t xml:space="preserve"> (Attachment II)</w:t>
      </w:r>
    </w:p>
    <w:p w14:paraId="789DD2E3" w14:textId="31ACA22B" w:rsidR="007F1151" w:rsidRPr="00677D86" w:rsidRDefault="009B5A28" w:rsidP="0060641F">
      <w:pPr>
        <w:pStyle w:val="Heading4"/>
      </w:pPr>
      <w:bookmarkStart w:id="41" w:name="_Toc175731767"/>
      <w:r w:rsidRPr="00677D86">
        <w:t>I. Application Process Part I</w:t>
      </w:r>
      <w:r w:rsidR="000D3691" w:rsidRPr="00677D86">
        <w:t xml:space="preserve"> - PGMS</w:t>
      </w:r>
      <w:bookmarkEnd w:id="41"/>
    </w:p>
    <w:p w14:paraId="59B046CC" w14:textId="02DACA98" w:rsidR="007F1151" w:rsidRPr="00677D86" w:rsidRDefault="009B5A28" w:rsidP="0060641F">
      <w:pPr>
        <w:spacing w:after="240"/>
        <w:rPr>
          <w:b/>
        </w:rPr>
      </w:pPr>
      <w:r w:rsidRPr="00677D86">
        <w:t>The CTEIG Application Part I is used to determine the allocation for each grant applicant.</w:t>
      </w:r>
      <w:r w:rsidR="00346B9B" w:rsidRPr="00677D86">
        <w:t xml:space="preserve"> </w:t>
      </w:r>
    </w:p>
    <w:p w14:paraId="5A98F585" w14:textId="2B426BE6" w:rsidR="007F1151" w:rsidRPr="00677D86" w:rsidRDefault="0072008B" w:rsidP="0060641F">
      <w:pPr>
        <w:spacing w:after="240"/>
        <w:rPr>
          <w:bCs/>
        </w:rPr>
      </w:pPr>
      <w:r w:rsidRPr="00677D86">
        <w:rPr>
          <w:b/>
        </w:rPr>
        <w:t xml:space="preserve">Note: </w:t>
      </w:r>
      <w:r w:rsidR="009B5A28" w:rsidRPr="00677D86">
        <w:rPr>
          <w:bCs/>
        </w:rPr>
        <w:t>The PGMS times out without warning. It is strongly recommended the applicant save the application after completing each question.</w:t>
      </w:r>
    </w:p>
    <w:p w14:paraId="471B3293" w14:textId="5B304C70" w:rsidR="000734FD" w:rsidRPr="00677D86" w:rsidRDefault="0072008B" w:rsidP="0060641F">
      <w:pPr>
        <w:spacing w:after="240"/>
        <w:rPr>
          <w:b/>
        </w:rPr>
      </w:pPr>
      <w:r w:rsidRPr="00677D86">
        <w:lastRenderedPageBreak/>
        <w:t xml:space="preserve">A designated District or Consortium employee, </w:t>
      </w:r>
      <w:r w:rsidR="00E50305" w:rsidRPr="00677D86">
        <w:t>not</w:t>
      </w:r>
      <w:r w:rsidRPr="00677D86">
        <w:t xml:space="preserve"> a third party or grant writer, should </w:t>
      </w:r>
      <w:r w:rsidR="00C63511" w:rsidRPr="00677D86">
        <w:t xml:space="preserve">complete </w:t>
      </w:r>
      <w:r w:rsidRPr="00677D86">
        <w:t xml:space="preserve">the PGMS portion of the CTEIG application to ensure all grant information is available to the LEA. </w:t>
      </w:r>
    </w:p>
    <w:p w14:paraId="31454B6F" w14:textId="5BC24699" w:rsidR="007F1151" w:rsidRPr="00677D86" w:rsidRDefault="000D3691" w:rsidP="0060641F">
      <w:pPr>
        <w:spacing w:after="240"/>
        <w:rPr>
          <w:b/>
        </w:rPr>
      </w:pPr>
      <w:r w:rsidRPr="00677D86">
        <w:rPr>
          <w:b/>
        </w:rPr>
        <w:t xml:space="preserve">Part I: </w:t>
      </w:r>
      <w:r w:rsidR="0072008B" w:rsidRPr="00677D86">
        <w:rPr>
          <w:b/>
        </w:rPr>
        <w:t xml:space="preserve">PGMS </w:t>
      </w:r>
    </w:p>
    <w:p w14:paraId="4A6B9FF7" w14:textId="77777777" w:rsidR="007F1151" w:rsidRPr="00677D86" w:rsidRDefault="009B5A28" w:rsidP="0060641F">
      <w:pPr>
        <w:spacing w:after="240"/>
        <w:rPr>
          <w:color w:val="000000"/>
          <w:u w:val="single"/>
        </w:rPr>
      </w:pPr>
      <w:r w:rsidRPr="00677D86">
        <w:t xml:space="preserve">Copy and paste the address below into your web browser: </w:t>
      </w:r>
      <w:hyperlink r:id="rId30" w:tooltip="PGMS Logon" w:history="1">
        <w:r w:rsidRPr="00677D86">
          <w:rPr>
            <w:rStyle w:val="Hyperlink"/>
          </w:rPr>
          <w:t>https://www3.cde.ca.gov/pgms/logon.aspx</w:t>
        </w:r>
      </w:hyperlink>
      <w:r w:rsidRPr="00677D86">
        <w:rPr>
          <w:color w:val="0000FF"/>
          <w:u w:val="single"/>
        </w:rPr>
        <w:t xml:space="preserve"> </w:t>
      </w:r>
    </w:p>
    <w:p w14:paraId="1DE49AE1" w14:textId="6C69714A" w:rsidR="007F1151" w:rsidRPr="00677D86" w:rsidRDefault="009B5A28" w:rsidP="0060641F">
      <w:pPr>
        <w:spacing w:after="240"/>
      </w:pPr>
      <w:r w:rsidRPr="00677D86">
        <w:t xml:space="preserve">In the middle </w:t>
      </w:r>
      <w:r w:rsidR="004C2932" w:rsidRPr="00677D86">
        <w:t>column titled “Career Technical Education Incentive Grant (CTEIG)”</w:t>
      </w:r>
      <w:r w:rsidRPr="00677D86">
        <w:t>, select</w:t>
      </w:r>
      <w:r w:rsidR="004C2932" w:rsidRPr="00677D86">
        <w:t xml:space="preserve"> the</w:t>
      </w:r>
      <w:r w:rsidRPr="00677D86">
        <w:t xml:space="preserve"> </w:t>
      </w:r>
      <w:r w:rsidR="0072008B" w:rsidRPr="00677D86">
        <w:t>“Access Your CTEIG Application”</w:t>
      </w:r>
      <w:r w:rsidR="004C2932" w:rsidRPr="00677D86">
        <w:t xml:space="preserve"> hyperlink. </w:t>
      </w:r>
    </w:p>
    <w:p w14:paraId="414AD0AB" w14:textId="5483031C" w:rsidR="0039422A" w:rsidRPr="00677D86" w:rsidRDefault="0072008B" w:rsidP="0060641F">
      <w:pPr>
        <w:spacing w:after="240"/>
      </w:pPr>
      <w:r w:rsidRPr="00677D86">
        <w:t>Note: A username and password are not required to access the CTEIG PGMS portion of the application.</w:t>
      </w:r>
    </w:p>
    <w:p w14:paraId="7396C63B" w14:textId="41B8CD3E" w:rsidR="00821075" w:rsidRPr="00677D86" w:rsidRDefault="00821075" w:rsidP="0060641F">
      <w:pPr>
        <w:spacing w:after="240"/>
      </w:pPr>
      <w:r w:rsidRPr="00677D86">
        <w:t>After reviewing the Purpose, CTE Program Requirements, Matching Funds Requirement, and Applicant Eligibility sections, scroll to Start Your Application</w:t>
      </w:r>
      <w:r w:rsidR="004C2932" w:rsidRPr="00677D86">
        <w:t xml:space="preserve"> at the bottom of the page</w:t>
      </w:r>
      <w:r w:rsidRPr="00677D86">
        <w:t xml:space="preserve">. Enter </w:t>
      </w:r>
      <w:r w:rsidR="004C2932" w:rsidRPr="00677D86">
        <w:t xml:space="preserve">the </w:t>
      </w:r>
      <w:r w:rsidRPr="00677D86">
        <w:t xml:space="preserve">LEA’s </w:t>
      </w:r>
      <w:r w:rsidR="00405982" w:rsidRPr="00677D86">
        <w:t>County-District-School (</w:t>
      </w:r>
      <w:r w:rsidRPr="00677D86">
        <w:t>CDS</w:t>
      </w:r>
      <w:r w:rsidR="00405982" w:rsidRPr="00677D86">
        <w:t>)</w:t>
      </w:r>
      <w:r w:rsidRPr="00677D86">
        <w:t xml:space="preserve"> Code in the required field. Click </w:t>
      </w:r>
      <w:r w:rsidR="00196E10" w:rsidRPr="00677D86">
        <w:t>“</w:t>
      </w:r>
      <w:r w:rsidR="005F51EB" w:rsidRPr="00677D86">
        <w:t>Verify CDS Code</w:t>
      </w:r>
      <w:r w:rsidR="00196E10" w:rsidRPr="00677D86">
        <w:t>”</w:t>
      </w:r>
      <w:r w:rsidR="005F51EB" w:rsidRPr="00677D86">
        <w:t xml:space="preserve"> to confirm that the CDS code matches the intended agency. Once verified, click </w:t>
      </w:r>
      <w:r w:rsidRPr="00677D86">
        <w:t xml:space="preserve">Continue to advance to Section 1. </w:t>
      </w:r>
    </w:p>
    <w:p w14:paraId="0F75F2A9" w14:textId="77777777" w:rsidR="00821075" w:rsidRPr="00677D86" w:rsidRDefault="00821075" w:rsidP="0060641F">
      <w:pPr>
        <w:spacing w:after="240"/>
        <w:rPr>
          <w:bCs/>
        </w:rPr>
      </w:pPr>
      <w:r w:rsidRPr="00677D86">
        <w:rPr>
          <w:b/>
          <w:bCs/>
        </w:rPr>
        <w:t>Note:</w:t>
      </w:r>
      <w:r w:rsidRPr="00677D86">
        <w:t xml:space="preserve"> </w:t>
      </w:r>
      <w:r w:rsidRPr="00677D86">
        <w:rPr>
          <w:bCs/>
        </w:rPr>
        <w:t xml:space="preserve">If </w:t>
      </w:r>
      <w:proofErr w:type="gramStart"/>
      <w:r w:rsidRPr="00677D86">
        <w:rPr>
          <w:bCs/>
        </w:rPr>
        <w:t>the LEA</w:t>
      </w:r>
      <w:proofErr w:type="gramEnd"/>
      <w:r w:rsidRPr="00677D86">
        <w:rPr>
          <w:bCs/>
        </w:rPr>
        <w:t xml:space="preserve"> does not have a CDS code, the LEA is not eligible to apply for funding.</w:t>
      </w:r>
    </w:p>
    <w:p w14:paraId="66165C8A" w14:textId="6F224A7D" w:rsidR="007F1151" w:rsidRPr="00677D86" w:rsidRDefault="00821075" w:rsidP="0060641F">
      <w:pPr>
        <w:spacing w:after="240"/>
        <w:rPr>
          <w:b/>
        </w:rPr>
      </w:pPr>
      <w:r w:rsidRPr="00677D86">
        <w:rPr>
          <w:b/>
        </w:rPr>
        <w:t xml:space="preserve">Section 1: </w:t>
      </w:r>
      <w:r w:rsidR="009B5A28" w:rsidRPr="00677D86">
        <w:rPr>
          <w:b/>
        </w:rPr>
        <w:t xml:space="preserve"> LEA Information</w:t>
      </w:r>
    </w:p>
    <w:p w14:paraId="26D00E49" w14:textId="72537561" w:rsidR="007F1151" w:rsidRPr="00677D86" w:rsidRDefault="00821075" w:rsidP="0060641F">
      <w:pPr>
        <w:spacing w:after="240"/>
      </w:pPr>
      <w:r w:rsidRPr="00677D86">
        <w:t>T</w:t>
      </w:r>
      <w:r w:rsidR="009B5A28" w:rsidRPr="00677D86">
        <w:t>he following items below will self-populate based on the information currently on file with the CDE:</w:t>
      </w:r>
    </w:p>
    <w:p w14:paraId="16C0C310"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Name: (LEA district name, COE, JPA, or Charter School name)</w:t>
      </w:r>
    </w:p>
    <w:p w14:paraId="20949F84" w14:textId="4EA115E3" w:rsidR="00821075" w:rsidRPr="00677D86" w:rsidRDefault="00821075" w:rsidP="0060641F">
      <w:pPr>
        <w:numPr>
          <w:ilvl w:val="0"/>
          <w:numId w:val="15"/>
        </w:numPr>
        <w:pBdr>
          <w:top w:val="nil"/>
          <w:left w:val="nil"/>
          <w:bottom w:val="nil"/>
          <w:right w:val="nil"/>
          <w:between w:val="nil"/>
        </w:pBdr>
        <w:spacing w:after="240"/>
        <w:ind w:left="720"/>
      </w:pPr>
      <w:r w:rsidRPr="00677D86">
        <w:rPr>
          <w:color w:val="000000"/>
        </w:rPr>
        <w:t>CDS Code</w:t>
      </w:r>
    </w:p>
    <w:p w14:paraId="7C080DA8"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Address: (Physical and mailing address required, if different)</w:t>
      </w:r>
    </w:p>
    <w:p w14:paraId="5C00E5DC"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City: (Physical and mailing address required, if different)</w:t>
      </w:r>
    </w:p>
    <w:p w14:paraId="297EFE44"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State: CA</w:t>
      </w:r>
    </w:p>
    <w:p w14:paraId="07ED4C46"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Postal Code: (Physical and mailing address required, if different)</w:t>
      </w:r>
    </w:p>
    <w:p w14:paraId="3593DD8A" w14:textId="68E1C2FA"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 xml:space="preserve">Phone Number: (Phone and extension of </w:t>
      </w:r>
      <w:r w:rsidR="0072008B" w:rsidRPr="00677D86">
        <w:rPr>
          <w:color w:val="000000"/>
        </w:rPr>
        <w:t xml:space="preserve">designated </w:t>
      </w:r>
      <w:r w:rsidR="0064134E" w:rsidRPr="00677D86">
        <w:rPr>
          <w:color w:val="000000"/>
        </w:rPr>
        <w:t>a</w:t>
      </w:r>
      <w:r w:rsidR="0072008B" w:rsidRPr="00677D86">
        <w:rPr>
          <w:color w:val="000000"/>
        </w:rPr>
        <w:t>dministrator</w:t>
      </w:r>
      <w:r w:rsidRPr="00677D86">
        <w:rPr>
          <w:color w:val="000000"/>
        </w:rPr>
        <w:t>)</w:t>
      </w:r>
    </w:p>
    <w:p w14:paraId="04A6D53F" w14:textId="3CDEAC7B"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Email: (</w:t>
      </w:r>
      <w:r w:rsidR="0072008B" w:rsidRPr="00677D86">
        <w:rPr>
          <w:color w:val="000000"/>
        </w:rPr>
        <w:t xml:space="preserve">Email address of designated </w:t>
      </w:r>
      <w:r w:rsidR="0064134E" w:rsidRPr="00677D86">
        <w:rPr>
          <w:color w:val="000000"/>
        </w:rPr>
        <w:t>a</w:t>
      </w:r>
      <w:r w:rsidR="0072008B" w:rsidRPr="00677D86">
        <w:rPr>
          <w:color w:val="000000"/>
        </w:rPr>
        <w:t>dministrator</w:t>
      </w:r>
      <w:r w:rsidRPr="00677D86">
        <w:rPr>
          <w:color w:val="000000"/>
        </w:rPr>
        <w:t>)</w:t>
      </w:r>
    </w:p>
    <w:p w14:paraId="53672356" w14:textId="1FDF24C2" w:rsidR="0072008B" w:rsidRPr="00677D86" w:rsidRDefault="0072008B" w:rsidP="0060641F">
      <w:pPr>
        <w:numPr>
          <w:ilvl w:val="0"/>
          <w:numId w:val="15"/>
        </w:numPr>
        <w:pBdr>
          <w:top w:val="nil"/>
          <w:left w:val="nil"/>
          <w:bottom w:val="nil"/>
          <w:right w:val="nil"/>
          <w:between w:val="nil"/>
        </w:pBdr>
        <w:spacing w:after="240"/>
        <w:ind w:left="720"/>
      </w:pPr>
      <w:r w:rsidRPr="00677D86">
        <w:t xml:space="preserve">Administrator Name: (First and last name of designated </w:t>
      </w:r>
      <w:r w:rsidR="0064134E" w:rsidRPr="00677D86">
        <w:t>a</w:t>
      </w:r>
      <w:r w:rsidRPr="00677D86">
        <w:t xml:space="preserve">dministrator) </w:t>
      </w:r>
    </w:p>
    <w:p w14:paraId="0F4F8AC3" w14:textId="77777777" w:rsidR="007F1151" w:rsidRPr="00677D86" w:rsidRDefault="009B5A28" w:rsidP="0060641F">
      <w:pPr>
        <w:numPr>
          <w:ilvl w:val="0"/>
          <w:numId w:val="15"/>
        </w:numPr>
        <w:pBdr>
          <w:top w:val="nil"/>
          <w:left w:val="nil"/>
          <w:bottom w:val="nil"/>
          <w:right w:val="nil"/>
          <w:between w:val="nil"/>
        </w:pBdr>
        <w:spacing w:after="240"/>
        <w:ind w:left="720"/>
      </w:pPr>
      <w:r w:rsidRPr="00677D86">
        <w:rPr>
          <w:color w:val="000000"/>
        </w:rPr>
        <w:t>Administrator Title: (District, COE, JPA, or Charter School)</w:t>
      </w:r>
    </w:p>
    <w:p w14:paraId="798B0924" w14:textId="1071773E" w:rsidR="007F1151" w:rsidRPr="00677D86" w:rsidRDefault="009B5A28" w:rsidP="0060641F">
      <w:pPr>
        <w:spacing w:after="240"/>
      </w:pPr>
      <w:r w:rsidRPr="00677D86">
        <w:lastRenderedPageBreak/>
        <w:t xml:space="preserve">Please contact </w:t>
      </w:r>
      <w:r w:rsidR="0064134E" w:rsidRPr="00677D86">
        <w:t>C</w:t>
      </w:r>
      <w:r w:rsidR="008216BE" w:rsidRPr="00677D86">
        <w:t xml:space="preserve">areer Technical </w:t>
      </w:r>
      <w:r w:rsidR="0064134E" w:rsidRPr="00677D86">
        <w:t>E</w:t>
      </w:r>
      <w:r w:rsidR="008216BE" w:rsidRPr="00677D86">
        <w:t xml:space="preserve">ducation </w:t>
      </w:r>
      <w:r w:rsidR="0064134E" w:rsidRPr="00677D86">
        <w:t>L</w:t>
      </w:r>
      <w:r w:rsidR="008216BE" w:rsidRPr="00677D86">
        <w:t xml:space="preserve">eadership </w:t>
      </w:r>
      <w:r w:rsidR="0064134E" w:rsidRPr="00677D86">
        <w:t>O</w:t>
      </w:r>
      <w:r w:rsidR="008216BE" w:rsidRPr="00677D86">
        <w:t>ffice (CTELO)</w:t>
      </w:r>
      <w:r w:rsidR="00537A60" w:rsidRPr="00677D86">
        <w:t>,</w:t>
      </w:r>
      <w:r w:rsidR="0064134E" w:rsidRPr="00677D86">
        <w:t xml:space="preserve"> at </w:t>
      </w:r>
      <w:hyperlink r:id="rId31" w:history="1">
        <w:r w:rsidR="0064134E" w:rsidRPr="00677D86">
          <w:rPr>
            <w:rStyle w:val="Hyperlink"/>
          </w:rPr>
          <w:t>CTEIncentive@cde.ca.gov</w:t>
        </w:r>
      </w:hyperlink>
      <w:r w:rsidRPr="00677D86">
        <w:t xml:space="preserve"> if the LEA contact information has changed or appears incorrect.</w:t>
      </w:r>
    </w:p>
    <w:p w14:paraId="715F36F5" w14:textId="7B2ADC55" w:rsidR="0072008B" w:rsidRPr="00677D86" w:rsidRDefault="0072008B" w:rsidP="0060641F">
      <w:pPr>
        <w:spacing w:after="240"/>
      </w:pPr>
      <w:r w:rsidRPr="00677D86">
        <w:t xml:space="preserve">A designated district or consortium employee, </w:t>
      </w:r>
      <w:r w:rsidR="0039422A" w:rsidRPr="00677D86">
        <w:t>not</w:t>
      </w:r>
      <w:r w:rsidRPr="00677D86">
        <w:t xml:space="preserve"> a third party or grant writer, should be completing the PGMS portion of the CTEIG application to ensure all grant information is available to the LEA.</w:t>
      </w:r>
    </w:p>
    <w:p w14:paraId="65EAB405" w14:textId="242C0883" w:rsidR="007F1151" w:rsidRPr="00677D86" w:rsidRDefault="009B5A28" w:rsidP="0060641F">
      <w:pPr>
        <w:spacing w:after="240"/>
        <w:rPr>
          <w:b/>
        </w:rPr>
      </w:pPr>
      <w:r w:rsidRPr="00677D86">
        <w:rPr>
          <w:b/>
        </w:rPr>
        <w:t>CTEIG Coordinator Information</w:t>
      </w:r>
    </w:p>
    <w:p w14:paraId="78090D16" w14:textId="1D1CF44A" w:rsidR="007F1151" w:rsidRPr="00677D86" w:rsidRDefault="0079371E" w:rsidP="0060641F">
      <w:pPr>
        <w:spacing w:after="240"/>
      </w:pPr>
      <w:r w:rsidRPr="00677D86">
        <w:t>Enter</w:t>
      </w:r>
      <w:r w:rsidR="009B5A28" w:rsidRPr="00677D86">
        <w:t xml:space="preserve"> the CTEIG Coordinator or intended CTEIG Coordinator contact information</w:t>
      </w:r>
      <w:r w:rsidRPr="00677D86">
        <w:t xml:space="preserve">. This should </w:t>
      </w:r>
      <w:proofErr w:type="gramStart"/>
      <w:r w:rsidRPr="00677D86">
        <w:t>be a designated</w:t>
      </w:r>
      <w:proofErr w:type="gramEnd"/>
      <w:r w:rsidRPr="00677D86">
        <w:t xml:space="preserve"> </w:t>
      </w:r>
      <w:r w:rsidR="0072008B" w:rsidRPr="00677D86">
        <w:t>D</w:t>
      </w:r>
      <w:r w:rsidRPr="00677D86">
        <w:t xml:space="preserve">istrict or </w:t>
      </w:r>
      <w:r w:rsidR="0072008B" w:rsidRPr="00677D86">
        <w:t>C</w:t>
      </w:r>
      <w:r w:rsidRPr="00677D86">
        <w:t xml:space="preserve">onsortium employee to ensure that all grant information is available to the LEA. </w:t>
      </w:r>
    </w:p>
    <w:p w14:paraId="0E480D11" w14:textId="77777777" w:rsidR="007F1151" w:rsidRPr="00677D86" w:rsidRDefault="009B5A28" w:rsidP="0060641F">
      <w:pPr>
        <w:ind w:left="360"/>
      </w:pPr>
      <w:r w:rsidRPr="00677D86">
        <w:t>First Name:</w:t>
      </w:r>
    </w:p>
    <w:p w14:paraId="7D29F341" w14:textId="77777777" w:rsidR="007F1151" w:rsidRPr="00677D86" w:rsidRDefault="009B5A28" w:rsidP="0060641F">
      <w:pPr>
        <w:ind w:left="360"/>
      </w:pPr>
      <w:r w:rsidRPr="00677D86">
        <w:t>Last Name:</w:t>
      </w:r>
    </w:p>
    <w:p w14:paraId="4D65F9A7" w14:textId="77777777" w:rsidR="007F1151" w:rsidRPr="00677D86" w:rsidRDefault="009B5A28" w:rsidP="0060641F">
      <w:pPr>
        <w:ind w:left="360"/>
      </w:pPr>
      <w:r w:rsidRPr="00677D86">
        <w:t>Phone Number (including extension):</w:t>
      </w:r>
    </w:p>
    <w:p w14:paraId="5C274B04" w14:textId="77777777" w:rsidR="007F1151" w:rsidRPr="00677D86" w:rsidRDefault="009B5A28" w:rsidP="0060641F">
      <w:pPr>
        <w:spacing w:after="240"/>
        <w:ind w:left="360"/>
      </w:pPr>
      <w:r w:rsidRPr="00677D86">
        <w:t>Email:</w:t>
      </w:r>
    </w:p>
    <w:p w14:paraId="40A10812" w14:textId="13866009" w:rsidR="000D3691" w:rsidRPr="00677D86" w:rsidRDefault="00821075" w:rsidP="0060641F">
      <w:pPr>
        <w:spacing w:after="240"/>
        <w:rPr>
          <w:b/>
        </w:rPr>
      </w:pPr>
      <w:r w:rsidRPr="00677D86">
        <w:t xml:space="preserve">After entering CTEIG Coordinator Information, click “Save” to save information. Click </w:t>
      </w:r>
      <w:r w:rsidR="005F51EB" w:rsidRPr="00677D86">
        <w:t xml:space="preserve">Next to continue to </w:t>
      </w:r>
      <w:r w:rsidRPr="00677D86">
        <w:t xml:space="preserve">Section </w:t>
      </w:r>
      <w:r w:rsidR="00EF6F57" w:rsidRPr="00677D86">
        <w:t xml:space="preserve">2. </w:t>
      </w:r>
    </w:p>
    <w:p w14:paraId="40E59852" w14:textId="1055A4D4" w:rsidR="005B4030" w:rsidRPr="00677D86" w:rsidRDefault="00EF6F57" w:rsidP="0060641F">
      <w:pPr>
        <w:spacing w:after="240"/>
        <w:rPr>
          <w:b/>
        </w:rPr>
      </w:pPr>
      <w:r w:rsidRPr="00677D86">
        <w:rPr>
          <w:b/>
        </w:rPr>
        <w:t xml:space="preserve">Section 2 - </w:t>
      </w:r>
      <w:r w:rsidR="005B4030" w:rsidRPr="00677D86">
        <w:rPr>
          <w:b/>
        </w:rPr>
        <w:t>Types of Applica</w:t>
      </w:r>
      <w:r w:rsidRPr="00677D86">
        <w:rPr>
          <w:b/>
        </w:rPr>
        <w:t>nts</w:t>
      </w:r>
    </w:p>
    <w:p w14:paraId="039687D5" w14:textId="1E21A76D" w:rsidR="005B4030" w:rsidRPr="00677D86" w:rsidRDefault="005B4030" w:rsidP="0060641F">
      <w:pPr>
        <w:spacing w:after="240"/>
      </w:pPr>
      <w:r w:rsidRPr="00677D86">
        <w:t xml:space="preserve">Determine the type of application that will be submitted. Select “Apply as a single LEA” </w:t>
      </w:r>
      <w:r w:rsidR="004C2932" w:rsidRPr="00677D86">
        <w:t xml:space="preserve">to apply as a single applicant </w:t>
      </w:r>
      <w:r w:rsidRPr="00677D86">
        <w:t>or “Apply as a Consortium”</w:t>
      </w:r>
      <w:r w:rsidR="004C2932" w:rsidRPr="00677D86">
        <w:t xml:space="preserve"> to apply as the lead member of a Consortium</w:t>
      </w:r>
      <w:r w:rsidRPr="00677D86">
        <w:t xml:space="preserve">. </w:t>
      </w:r>
    </w:p>
    <w:p w14:paraId="6A75C000" w14:textId="12B87AF5" w:rsidR="007F1151" w:rsidRPr="00677D86" w:rsidRDefault="009B5A28" w:rsidP="0060641F">
      <w:pPr>
        <w:spacing w:after="240"/>
        <w:rPr>
          <w:b/>
        </w:rPr>
      </w:pPr>
      <w:r w:rsidRPr="00677D86">
        <w:rPr>
          <w:b/>
        </w:rPr>
        <w:t>202</w:t>
      </w:r>
      <w:r w:rsidR="0072008B" w:rsidRPr="00677D86">
        <w:rPr>
          <w:b/>
        </w:rPr>
        <w:t>3</w:t>
      </w:r>
      <w:r w:rsidRPr="00677D86">
        <w:rPr>
          <w:b/>
        </w:rPr>
        <w:t>–</w:t>
      </w:r>
      <w:r w:rsidR="00B17F81" w:rsidRPr="00677D86">
        <w:rPr>
          <w:b/>
        </w:rPr>
        <w:t>2</w:t>
      </w:r>
      <w:r w:rsidR="0072008B" w:rsidRPr="00677D86">
        <w:rPr>
          <w:b/>
        </w:rPr>
        <w:t>4</w:t>
      </w:r>
      <w:r w:rsidRPr="00677D86">
        <w:rPr>
          <w:b/>
        </w:rPr>
        <w:t xml:space="preserve"> Reported Second Principal Apportionment (P</w:t>
      </w:r>
      <w:r w:rsidR="00B72F80" w:rsidRPr="00677D86">
        <w:rPr>
          <w:b/>
        </w:rPr>
        <w:t>–</w:t>
      </w:r>
      <w:r w:rsidRPr="00677D86">
        <w:rPr>
          <w:b/>
        </w:rPr>
        <w:t>2) ADA</w:t>
      </w:r>
    </w:p>
    <w:p w14:paraId="3F7633E1" w14:textId="042DA61E" w:rsidR="0072008B" w:rsidRPr="00677D86" w:rsidRDefault="0072008B" w:rsidP="0060641F">
      <w:pPr>
        <w:spacing w:after="240"/>
        <w:rPr>
          <w:b/>
        </w:rPr>
      </w:pPr>
      <w:r w:rsidRPr="00677D86">
        <w:t>The CTEIG applicant 2023</w:t>
      </w:r>
      <w:r w:rsidR="004D1F11" w:rsidRPr="00677D86">
        <w:rPr>
          <w:color w:val="000000"/>
        </w:rPr>
        <w:t>–</w:t>
      </w:r>
      <w:r w:rsidRPr="00677D86">
        <w:t>24 Reported P-2 ADA will auto-populate in two forms:</w:t>
      </w:r>
    </w:p>
    <w:p w14:paraId="22299AC1" w14:textId="77777777" w:rsidR="007F1151" w:rsidRPr="00677D86" w:rsidRDefault="009B5A28" w:rsidP="0060641F">
      <w:pPr>
        <w:numPr>
          <w:ilvl w:val="0"/>
          <w:numId w:val="8"/>
        </w:numPr>
        <w:pBdr>
          <w:top w:val="nil"/>
          <w:left w:val="nil"/>
          <w:bottom w:val="nil"/>
          <w:right w:val="nil"/>
          <w:between w:val="nil"/>
        </w:pBdr>
        <w:ind w:left="1080"/>
      </w:pPr>
      <w:r w:rsidRPr="00677D86">
        <w:rPr>
          <w:color w:val="000000"/>
        </w:rPr>
        <w:t>Actual ADA Number Reported</w:t>
      </w:r>
    </w:p>
    <w:p w14:paraId="3122A42C" w14:textId="77777777" w:rsidR="007F1151" w:rsidRPr="00677D86" w:rsidRDefault="009B5A28" w:rsidP="0060641F">
      <w:pPr>
        <w:numPr>
          <w:ilvl w:val="0"/>
          <w:numId w:val="8"/>
        </w:numPr>
        <w:pBdr>
          <w:top w:val="nil"/>
          <w:left w:val="nil"/>
          <w:bottom w:val="nil"/>
          <w:right w:val="nil"/>
          <w:between w:val="nil"/>
        </w:pBdr>
        <w:spacing w:after="240"/>
        <w:ind w:left="1080"/>
      </w:pPr>
      <w:r w:rsidRPr="00677D86">
        <w:rPr>
          <w:color w:val="000000"/>
        </w:rPr>
        <w:t>Remaining ADA Number</w:t>
      </w:r>
    </w:p>
    <w:p w14:paraId="7BF21C31" w14:textId="1E7F5F6E" w:rsidR="00025839" w:rsidRPr="00677D86" w:rsidRDefault="005B4030" w:rsidP="0060641F">
      <w:pPr>
        <w:pBdr>
          <w:top w:val="nil"/>
          <w:left w:val="nil"/>
          <w:bottom w:val="nil"/>
          <w:right w:val="nil"/>
          <w:between w:val="nil"/>
        </w:pBdr>
        <w:spacing w:after="240"/>
        <w:rPr>
          <w:b/>
          <w:bCs/>
          <w:color w:val="000000"/>
        </w:rPr>
      </w:pPr>
      <w:r w:rsidRPr="00677D86">
        <w:rPr>
          <w:b/>
          <w:bCs/>
          <w:color w:val="000000"/>
        </w:rPr>
        <w:t>Single LEAs</w:t>
      </w:r>
    </w:p>
    <w:p w14:paraId="6D8CACA5" w14:textId="6D8EE147" w:rsidR="005B4030" w:rsidRPr="00677D86" w:rsidRDefault="004C2932" w:rsidP="0060641F">
      <w:pPr>
        <w:pBdr>
          <w:top w:val="nil"/>
          <w:left w:val="nil"/>
          <w:bottom w:val="nil"/>
          <w:right w:val="nil"/>
          <w:between w:val="nil"/>
        </w:pBdr>
        <w:spacing w:after="240"/>
        <w:rPr>
          <w:color w:val="000000"/>
        </w:rPr>
      </w:pPr>
      <w:r w:rsidRPr="00677D86">
        <w:rPr>
          <w:color w:val="000000"/>
        </w:rPr>
        <w:t>P</w:t>
      </w:r>
      <w:r w:rsidR="007B4453" w:rsidRPr="00677D86">
        <w:t>-</w:t>
      </w:r>
      <w:r w:rsidRPr="00677D86">
        <w:rPr>
          <w:color w:val="000000"/>
        </w:rPr>
        <w:t>2</w:t>
      </w:r>
      <w:r w:rsidR="005B4030" w:rsidRPr="00677D86">
        <w:rPr>
          <w:color w:val="000000"/>
        </w:rPr>
        <w:t xml:space="preserve"> ADA will automatically populate </w:t>
      </w:r>
      <w:r w:rsidRPr="00677D86">
        <w:rPr>
          <w:color w:val="000000"/>
        </w:rPr>
        <w:t>the actual</w:t>
      </w:r>
      <w:r w:rsidR="005B4030" w:rsidRPr="00677D86">
        <w:rPr>
          <w:color w:val="000000"/>
        </w:rPr>
        <w:t xml:space="preserve"> ADA number reported and the remaining ADA number. </w:t>
      </w:r>
    </w:p>
    <w:p w14:paraId="215A3C5D" w14:textId="77777777" w:rsidR="00665658" w:rsidRPr="00677D86" w:rsidRDefault="00665658" w:rsidP="0060641F">
      <w:pPr>
        <w:pBdr>
          <w:top w:val="nil"/>
          <w:left w:val="nil"/>
          <w:bottom w:val="nil"/>
          <w:right w:val="nil"/>
          <w:between w:val="nil"/>
        </w:pBdr>
        <w:spacing w:after="240"/>
        <w:rPr>
          <w:b/>
          <w:bCs/>
          <w:color w:val="000000"/>
        </w:rPr>
      </w:pPr>
    </w:p>
    <w:p w14:paraId="0999DC3E" w14:textId="5933553F" w:rsidR="00025839" w:rsidRPr="00677D86" w:rsidRDefault="005B4030" w:rsidP="0060641F">
      <w:pPr>
        <w:pBdr>
          <w:top w:val="nil"/>
          <w:left w:val="nil"/>
          <w:bottom w:val="nil"/>
          <w:right w:val="nil"/>
          <w:between w:val="nil"/>
        </w:pBdr>
        <w:spacing w:after="240"/>
        <w:rPr>
          <w:b/>
          <w:bCs/>
          <w:color w:val="000000"/>
        </w:rPr>
      </w:pPr>
      <w:r w:rsidRPr="00677D86">
        <w:rPr>
          <w:b/>
          <w:bCs/>
          <w:color w:val="000000"/>
        </w:rPr>
        <w:t>Consortium Applicants</w:t>
      </w:r>
    </w:p>
    <w:p w14:paraId="32A79B3E" w14:textId="6EA2EB1F" w:rsidR="005B4030" w:rsidRPr="00677D86" w:rsidRDefault="005B4030" w:rsidP="0060641F">
      <w:pPr>
        <w:pBdr>
          <w:top w:val="nil"/>
          <w:left w:val="nil"/>
          <w:bottom w:val="nil"/>
          <w:right w:val="nil"/>
          <w:between w:val="nil"/>
        </w:pBdr>
        <w:spacing w:after="240"/>
        <w:rPr>
          <w:color w:val="000000"/>
        </w:rPr>
      </w:pPr>
      <w:r w:rsidRPr="00677D86">
        <w:rPr>
          <w:color w:val="000000"/>
        </w:rPr>
        <w:t xml:space="preserve">If applying as a Consortium, a Consortium application </w:t>
      </w:r>
      <w:r w:rsidR="00622465" w:rsidRPr="00677D86">
        <w:rPr>
          <w:color w:val="000000"/>
        </w:rPr>
        <w:t xml:space="preserve">should </w:t>
      </w:r>
      <w:r w:rsidRPr="00677D86">
        <w:rPr>
          <w:color w:val="000000"/>
        </w:rPr>
        <w:t>be completed prior to a single LEA application.</w:t>
      </w:r>
      <w:r w:rsidRPr="00677D86">
        <w:rPr>
          <w:b/>
          <w:bCs/>
          <w:color w:val="000000"/>
        </w:rPr>
        <w:t xml:space="preserve"> </w:t>
      </w:r>
      <w:r w:rsidRPr="00677D86">
        <w:rPr>
          <w:color w:val="000000"/>
        </w:rPr>
        <w:t>All members of the Consortium must have a CDS code to apply for CTEIG funding.</w:t>
      </w:r>
    </w:p>
    <w:p w14:paraId="719682B4" w14:textId="52476AD6" w:rsidR="006B0281" w:rsidRPr="00677D86" w:rsidRDefault="006B0281" w:rsidP="0060641F">
      <w:pPr>
        <w:pBdr>
          <w:top w:val="nil"/>
          <w:left w:val="nil"/>
          <w:bottom w:val="nil"/>
          <w:right w:val="nil"/>
          <w:between w:val="nil"/>
        </w:pBdr>
        <w:spacing w:after="240"/>
        <w:rPr>
          <w:color w:val="000000"/>
        </w:rPr>
      </w:pPr>
      <w:r w:rsidRPr="00677D86">
        <w:rPr>
          <w:b/>
          <w:bCs/>
          <w:color w:val="000000"/>
        </w:rPr>
        <w:lastRenderedPageBreak/>
        <w:t>Consortium CDS Code:</w:t>
      </w:r>
      <w:r w:rsidRPr="00677D86">
        <w:rPr>
          <w:color w:val="000000"/>
        </w:rPr>
        <w:t xml:space="preserve"> Enter the CDS code for each member of the Consortium. The 2023</w:t>
      </w:r>
      <w:r w:rsidRPr="00677D86">
        <w:t>–</w:t>
      </w:r>
      <w:r w:rsidRPr="00677D86">
        <w:rPr>
          <w:color w:val="000000"/>
        </w:rPr>
        <w:t>24 P</w:t>
      </w:r>
      <w:r w:rsidR="007B4453" w:rsidRPr="00677D86">
        <w:t>-</w:t>
      </w:r>
      <w:r w:rsidRPr="00677D86">
        <w:rPr>
          <w:color w:val="000000"/>
        </w:rPr>
        <w:t>2 ADA and remaining ADA Balance columns will automatically populate.</w:t>
      </w:r>
    </w:p>
    <w:p w14:paraId="5BD8E934" w14:textId="77777777" w:rsidR="00951CC9" w:rsidRPr="00677D86" w:rsidRDefault="00951CC9" w:rsidP="0060641F">
      <w:pPr>
        <w:spacing w:after="240"/>
      </w:pPr>
      <w:r w:rsidRPr="00677D86">
        <w:rPr>
          <w:b/>
          <w:bCs/>
          <w:color w:val="000000"/>
        </w:rPr>
        <w:t>ADA Contributed to Consortium:</w:t>
      </w:r>
      <w:r w:rsidRPr="00677D86">
        <w:rPr>
          <w:color w:val="000000"/>
        </w:rPr>
        <w:t xml:space="preserve"> Determines how much ADA the LEA will be contributing to the Consortium application for each member. </w:t>
      </w:r>
      <w:r w:rsidRPr="00677D86">
        <w:t>For each partner LEA, enter the amount of ADA that will be contributed to the lead entity of the Consortium. The applicant must use whole numbers only.</w:t>
      </w:r>
    </w:p>
    <w:p w14:paraId="2B77533F" w14:textId="77777777" w:rsidR="00951CC9" w:rsidRPr="00677D86" w:rsidRDefault="00951CC9" w:rsidP="0060641F">
      <w:pPr>
        <w:spacing w:after="240"/>
      </w:pPr>
      <w:r w:rsidRPr="00677D86">
        <w:t xml:space="preserve">Once you have reviewed the ADA being attributed to the lead member’s Consortium application(s), you will be required to </w:t>
      </w:r>
      <w:sdt>
        <w:sdtPr>
          <w:tag w:val="goog_rdk_44"/>
          <w:id w:val="1981419926"/>
        </w:sdtPr>
        <w:sdtContent>
          <w:r w:rsidRPr="00677D86">
            <w:t>certify that the</w:t>
          </w:r>
        </w:sdtContent>
      </w:sdt>
      <w:r w:rsidRPr="00677D86">
        <w:t xml:space="preserve"> LEA(s) listed above are permitted to use your ADA as listed in the </w:t>
      </w:r>
      <w:bookmarkStart w:id="42" w:name="_Hlk175131936"/>
      <w:r w:rsidRPr="00677D86">
        <w:t>ADA Contribution to Consortium table</w:t>
      </w:r>
      <w:bookmarkEnd w:id="42"/>
      <w:r w:rsidRPr="00677D86">
        <w:t>.</w:t>
      </w:r>
    </w:p>
    <w:p w14:paraId="3EF51950" w14:textId="1FA8FAF8" w:rsidR="00951CC9" w:rsidRPr="00677D86" w:rsidRDefault="00951CC9" w:rsidP="00032280">
      <w:pPr>
        <w:spacing w:after="240"/>
        <w:rPr>
          <w:color w:val="000000"/>
        </w:rPr>
      </w:pPr>
      <w:r w:rsidRPr="00677D86">
        <w:t xml:space="preserve">When an individual or lead member of a consortium has fully submitted and certified their application, any remaining ADA </w:t>
      </w:r>
      <w:r w:rsidRPr="00677D86">
        <w:rPr>
          <w:bCs/>
        </w:rPr>
        <w:t>cannot</w:t>
      </w:r>
      <w:r w:rsidRPr="00677D86">
        <w:t xml:space="preserve"> be applied to another consortium application.</w:t>
      </w:r>
    </w:p>
    <w:tbl>
      <w:tblPr>
        <w:tblStyle w:val="TableGrid"/>
        <w:tblW w:w="0" w:type="auto"/>
        <w:tblLook w:val="04A0" w:firstRow="1" w:lastRow="0" w:firstColumn="1" w:lastColumn="0" w:noHBand="0" w:noVBand="1"/>
        <w:tblDescription w:val="Table listing ADA Contributed to Consortium Data Entry Fields."/>
      </w:tblPr>
      <w:tblGrid>
        <w:gridCol w:w="1558"/>
        <w:gridCol w:w="1558"/>
        <w:gridCol w:w="1558"/>
        <w:gridCol w:w="1558"/>
        <w:gridCol w:w="1559"/>
        <w:gridCol w:w="1559"/>
      </w:tblGrid>
      <w:tr w:rsidR="00951CC9" w:rsidRPr="00677D86" w14:paraId="064A979F" w14:textId="77777777" w:rsidTr="00032280">
        <w:trPr>
          <w:cantSplit/>
          <w:tblHeader/>
        </w:trPr>
        <w:tc>
          <w:tcPr>
            <w:tcW w:w="1558" w:type="dxa"/>
          </w:tcPr>
          <w:p w14:paraId="360C6688" w14:textId="77777777" w:rsidR="00951CC9" w:rsidRPr="00677D86" w:rsidRDefault="00951CC9" w:rsidP="0060641F">
            <w:pPr>
              <w:spacing w:after="240"/>
              <w:rPr>
                <w:color w:val="000000"/>
              </w:rPr>
            </w:pPr>
            <w:r w:rsidRPr="00677D86">
              <w:rPr>
                <w:color w:val="000000"/>
              </w:rPr>
              <w:t>Members CDS Code</w:t>
            </w:r>
          </w:p>
        </w:tc>
        <w:tc>
          <w:tcPr>
            <w:tcW w:w="1558" w:type="dxa"/>
          </w:tcPr>
          <w:p w14:paraId="14C63432" w14:textId="77777777" w:rsidR="00951CC9" w:rsidRPr="00677D86" w:rsidRDefault="00951CC9" w:rsidP="0060641F">
            <w:pPr>
              <w:spacing w:after="240"/>
              <w:rPr>
                <w:color w:val="000000"/>
              </w:rPr>
            </w:pPr>
            <w:r w:rsidRPr="00677D86">
              <w:rPr>
                <w:color w:val="000000"/>
              </w:rPr>
              <w:t>Consortium Members Name</w:t>
            </w:r>
          </w:p>
        </w:tc>
        <w:tc>
          <w:tcPr>
            <w:tcW w:w="1558" w:type="dxa"/>
          </w:tcPr>
          <w:p w14:paraId="12CD0BE7" w14:textId="77777777" w:rsidR="00951CC9" w:rsidRPr="00677D86" w:rsidRDefault="00951CC9" w:rsidP="0060641F">
            <w:pPr>
              <w:spacing w:after="240"/>
              <w:rPr>
                <w:color w:val="000000"/>
              </w:rPr>
            </w:pPr>
            <w:r w:rsidRPr="00677D86">
              <w:rPr>
                <w:color w:val="000000"/>
              </w:rPr>
              <w:t>2023</w:t>
            </w:r>
            <w:r w:rsidRPr="00677D86">
              <w:t>–</w:t>
            </w:r>
            <w:r w:rsidRPr="00677D86">
              <w:rPr>
                <w:color w:val="000000"/>
              </w:rPr>
              <w:t xml:space="preserve">24 Reported </w:t>
            </w:r>
            <w:r w:rsidRPr="00677D86">
              <w:rPr>
                <w:color w:val="000000"/>
              </w:rPr>
              <w:br/>
              <w:t>P-2 ADA</w:t>
            </w:r>
          </w:p>
        </w:tc>
        <w:tc>
          <w:tcPr>
            <w:tcW w:w="1558" w:type="dxa"/>
          </w:tcPr>
          <w:p w14:paraId="5F4E5710" w14:textId="77777777" w:rsidR="00951CC9" w:rsidRPr="00677D86" w:rsidRDefault="00951CC9" w:rsidP="0060641F">
            <w:pPr>
              <w:spacing w:after="240"/>
              <w:rPr>
                <w:color w:val="000000"/>
              </w:rPr>
            </w:pPr>
            <w:r w:rsidRPr="00677D86">
              <w:rPr>
                <w:color w:val="000000"/>
              </w:rPr>
              <w:t>Remaining ADA Balance</w:t>
            </w:r>
          </w:p>
        </w:tc>
        <w:tc>
          <w:tcPr>
            <w:tcW w:w="1559" w:type="dxa"/>
          </w:tcPr>
          <w:p w14:paraId="5B6ED8DA" w14:textId="77777777" w:rsidR="00951CC9" w:rsidRPr="00677D86" w:rsidRDefault="00951CC9" w:rsidP="0060641F">
            <w:pPr>
              <w:spacing w:after="240"/>
              <w:rPr>
                <w:color w:val="000000"/>
              </w:rPr>
            </w:pPr>
            <w:r w:rsidRPr="00677D86">
              <w:rPr>
                <w:color w:val="000000"/>
              </w:rPr>
              <w:t>ADA Contributed to Consortium</w:t>
            </w:r>
          </w:p>
        </w:tc>
        <w:tc>
          <w:tcPr>
            <w:tcW w:w="1559" w:type="dxa"/>
          </w:tcPr>
          <w:p w14:paraId="46820D72" w14:textId="77777777" w:rsidR="00951CC9" w:rsidRPr="00677D86" w:rsidRDefault="00951CC9" w:rsidP="0060641F">
            <w:pPr>
              <w:spacing w:after="240"/>
              <w:rPr>
                <w:color w:val="000000"/>
              </w:rPr>
            </w:pPr>
            <w:r w:rsidRPr="00677D86">
              <w:rPr>
                <w:color w:val="000000"/>
              </w:rPr>
              <w:t>Action</w:t>
            </w:r>
          </w:p>
        </w:tc>
      </w:tr>
    </w:tbl>
    <w:p w14:paraId="5D6991D4" w14:textId="77777777" w:rsidR="00951CC9" w:rsidRPr="00677D86" w:rsidRDefault="00951CC9" w:rsidP="0060641F">
      <w:pPr>
        <w:pBdr>
          <w:top w:val="nil"/>
          <w:left w:val="nil"/>
          <w:bottom w:val="nil"/>
          <w:right w:val="nil"/>
          <w:between w:val="nil"/>
        </w:pBdr>
        <w:spacing w:after="240"/>
        <w:rPr>
          <w:color w:val="000000"/>
        </w:rPr>
      </w:pPr>
    </w:p>
    <w:p w14:paraId="79B0893D" w14:textId="17F5DB9F" w:rsidR="006B0281" w:rsidRPr="00677D86" w:rsidRDefault="006B0281" w:rsidP="0060641F">
      <w:pPr>
        <w:pBdr>
          <w:top w:val="nil"/>
          <w:left w:val="nil"/>
          <w:bottom w:val="nil"/>
          <w:right w:val="nil"/>
          <w:between w:val="nil"/>
        </w:pBdr>
        <w:spacing w:after="240"/>
        <w:rPr>
          <w:b/>
          <w:bCs/>
          <w:color w:val="000000"/>
        </w:rPr>
      </w:pPr>
      <w:r w:rsidRPr="00677D86">
        <w:rPr>
          <w:b/>
          <w:bCs/>
          <w:color w:val="000000"/>
        </w:rPr>
        <w:t xml:space="preserve">New </w:t>
      </w:r>
      <w:r w:rsidR="008D720F" w:rsidRPr="00677D86">
        <w:rPr>
          <w:b/>
          <w:bCs/>
          <w:color w:val="000000"/>
        </w:rPr>
        <w:t xml:space="preserve">and Returning Applicants </w:t>
      </w:r>
    </w:p>
    <w:p w14:paraId="78447E69" w14:textId="1284B272" w:rsidR="006B0281" w:rsidRPr="00677D86" w:rsidRDefault="006B0281" w:rsidP="0060641F">
      <w:pPr>
        <w:pBdr>
          <w:top w:val="nil"/>
          <w:left w:val="nil"/>
          <w:bottom w:val="nil"/>
          <w:right w:val="nil"/>
          <w:between w:val="nil"/>
        </w:pBdr>
        <w:spacing w:after="240"/>
        <w:rPr>
          <w:color w:val="000000"/>
        </w:rPr>
      </w:pPr>
      <w:r w:rsidRPr="00677D86">
        <w:rPr>
          <w:color w:val="000000"/>
        </w:rPr>
        <w:t>Enter the CDS code for each member of the Consortium. The 2023</w:t>
      </w:r>
      <w:r w:rsidRPr="00677D86">
        <w:t>–</w:t>
      </w:r>
      <w:r w:rsidRPr="00677D86">
        <w:rPr>
          <w:color w:val="000000"/>
        </w:rPr>
        <w:t>24 P</w:t>
      </w:r>
      <w:r w:rsidR="007B4453" w:rsidRPr="00677D86">
        <w:rPr>
          <w:color w:val="000000"/>
        </w:rPr>
        <w:t>-</w:t>
      </w:r>
      <w:r w:rsidRPr="00677D86">
        <w:rPr>
          <w:color w:val="000000"/>
        </w:rPr>
        <w:t>2 ADA and remaining ADA Balance columns will automatically populate.</w:t>
      </w:r>
      <w:r w:rsidR="00951CC9" w:rsidRPr="00677D86">
        <w:rPr>
          <w:color w:val="000000"/>
        </w:rPr>
        <w:t xml:space="preserve"> Out of the Remaining ADA Balance, enter the ADA that will be contributed to the Consortium. </w:t>
      </w:r>
    </w:p>
    <w:p w14:paraId="54CE0B28" w14:textId="695F2915" w:rsidR="00C04AD0" w:rsidRPr="00677D86" w:rsidRDefault="00C04AD0" w:rsidP="0060641F">
      <w:pPr>
        <w:spacing w:after="240"/>
        <w:rPr>
          <w:b/>
          <w:bCs/>
        </w:rPr>
      </w:pPr>
      <w:bookmarkStart w:id="43" w:name="_Hlk172038734"/>
      <w:r w:rsidRPr="00677D86">
        <w:rPr>
          <w:b/>
          <w:bCs/>
        </w:rPr>
        <w:t xml:space="preserve">Consortium MOU Assurance </w:t>
      </w:r>
    </w:p>
    <w:bookmarkEnd w:id="43"/>
    <w:p w14:paraId="29B5E731" w14:textId="3EF04D5D" w:rsidR="00D075FC" w:rsidRPr="00677D86" w:rsidRDefault="009B5A28" w:rsidP="0060641F">
      <w:pPr>
        <w:spacing w:after="240"/>
      </w:pPr>
      <w:r w:rsidRPr="00677D86">
        <w:t>The applicant will be required to certify that the LEA(s) listed as part of the lead member application are participating partners</w:t>
      </w:r>
      <w:r w:rsidR="009422D7" w:rsidRPr="00677D86">
        <w:t xml:space="preserve"> in the Consortium.  </w:t>
      </w:r>
    </w:p>
    <w:p w14:paraId="6C4648D9" w14:textId="73CB44EC" w:rsidR="009422D7" w:rsidRPr="00677D86" w:rsidRDefault="009422D7" w:rsidP="0060641F">
      <w:pPr>
        <w:spacing w:after="240"/>
      </w:pPr>
      <w:r w:rsidRPr="00677D86">
        <w:t>By checking the box under the table, the lead Consortium certifies that all LEAs listed are confirmed participating partners in the Consortium and will provide MOUs as proof of partnership.</w:t>
      </w:r>
      <w:r w:rsidRPr="00677D86">
        <w:rPr>
          <w:color w:val="000000"/>
          <w:shd w:val="clear" w:color="auto" w:fill="FFFFFF"/>
        </w:rPr>
        <w:t> </w:t>
      </w:r>
    </w:p>
    <w:p w14:paraId="4644E97D" w14:textId="65668980" w:rsidR="00C04AD0" w:rsidRPr="00677D86" w:rsidRDefault="000141AC" w:rsidP="0060641F">
      <w:pPr>
        <w:spacing w:after="240"/>
      </w:pPr>
      <w:r w:rsidRPr="00677D86">
        <w:t>As proof of partnership, a</w:t>
      </w:r>
      <w:r w:rsidR="00C04AD0" w:rsidRPr="00677D86">
        <w:t xml:space="preserve">n LEA’s </w:t>
      </w:r>
      <w:r w:rsidRPr="00677D86">
        <w:t>B</w:t>
      </w:r>
      <w:r w:rsidR="00C04AD0" w:rsidRPr="00677D86">
        <w:t xml:space="preserve">oard-approved CTEIG </w:t>
      </w:r>
      <w:r w:rsidRPr="00677D86">
        <w:t xml:space="preserve">Consortium </w:t>
      </w:r>
      <w:r w:rsidR="009B5A28" w:rsidRPr="00677D86">
        <w:t>MOU</w:t>
      </w:r>
      <w:r w:rsidR="00C04AD0" w:rsidRPr="00677D86">
        <w:t xml:space="preserve"> with “wet” or certified electronic signatures of all participating members should be emailed to </w:t>
      </w:r>
      <w:hyperlink r:id="rId32" w:history="1">
        <w:r w:rsidR="00C04AD0" w:rsidRPr="00677D86">
          <w:rPr>
            <w:rStyle w:val="Hyperlink"/>
          </w:rPr>
          <w:t>CTEIncentive@cde.ca.gov</w:t>
        </w:r>
      </w:hyperlink>
      <w:r w:rsidR="00C04AD0" w:rsidRPr="00677D86">
        <w:t xml:space="preserve"> with the subject line: CTEIG MOU (Consortium Name)</w:t>
      </w:r>
      <w:r w:rsidRPr="00677D86">
        <w:t xml:space="preserve">. </w:t>
      </w:r>
    </w:p>
    <w:p w14:paraId="667C2F3A" w14:textId="3772C768" w:rsidR="000141AC" w:rsidRPr="00677D86" w:rsidRDefault="000141AC" w:rsidP="0060641F">
      <w:pPr>
        <w:spacing w:after="240"/>
        <w:rPr>
          <w:b/>
          <w:bCs/>
        </w:rPr>
      </w:pPr>
      <w:r w:rsidRPr="00677D86">
        <w:rPr>
          <w:b/>
          <w:bCs/>
        </w:rPr>
        <w:t xml:space="preserve">This is not the applicant’s evidence of SWP Consortia participation. </w:t>
      </w:r>
    </w:p>
    <w:p w14:paraId="6F14F0F2" w14:textId="45868114" w:rsidR="000141AC" w:rsidRPr="00677D86" w:rsidRDefault="000141AC" w:rsidP="0060641F">
      <w:pPr>
        <w:spacing w:after="240"/>
        <w:rPr>
          <w:b/>
          <w:bCs/>
        </w:rPr>
      </w:pPr>
      <w:r w:rsidRPr="00677D86">
        <w:rPr>
          <w:b/>
          <w:bCs/>
        </w:rPr>
        <w:t>This is not the applicant’s K</w:t>
      </w:r>
      <w:r w:rsidR="003433B9" w:rsidRPr="00677D86">
        <w:rPr>
          <w:b/>
          <w:bCs/>
          <w:color w:val="000000"/>
        </w:rPr>
        <w:t>–</w:t>
      </w:r>
      <w:r w:rsidRPr="00677D86">
        <w:rPr>
          <w:b/>
          <w:bCs/>
        </w:rPr>
        <w:t>12 SWP grant application and/or funding MOU.</w:t>
      </w:r>
    </w:p>
    <w:p w14:paraId="067C6625" w14:textId="567E4E98" w:rsidR="009B1F3F" w:rsidRPr="00677D86" w:rsidRDefault="00482F7B" w:rsidP="0060641F">
      <w:pPr>
        <w:spacing w:after="240"/>
      </w:pPr>
      <w:r w:rsidRPr="00677D86">
        <w:t xml:space="preserve">After entering all partner members of the Consortium, check the assurance box in PGMS under </w:t>
      </w:r>
      <w:r w:rsidRPr="00677D86">
        <w:rPr>
          <w:b/>
          <w:bCs/>
        </w:rPr>
        <w:t>Consortium MOU Assurance (Required)</w:t>
      </w:r>
      <w:r w:rsidRPr="00677D86">
        <w:t>:</w:t>
      </w:r>
      <w:r w:rsidRPr="00677D86">
        <w:br/>
      </w:r>
      <w:r w:rsidR="00D075FC" w:rsidRPr="00677D86">
        <w:lastRenderedPageBreak/>
        <w:t xml:space="preserve"> </w:t>
      </w:r>
      <w:r w:rsidR="00D075FC" w:rsidRPr="00677D86">
        <w:br/>
      </w:r>
      <w:bookmarkStart w:id="44" w:name="_Hlk172039926"/>
      <w:r w:rsidR="00D075FC" w:rsidRPr="00677D86">
        <w:t xml:space="preserve">As the lead Consortium, all LEAs listed are confirmed </w:t>
      </w:r>
      <w:r w:rsidR="009B1F3F" w:rsidRPr="00677D86">
        <w:t>participating partner</w:t>
      </w:r>
      <w:r w:rsidR="00D075FC" w:rsidRPr="00677D86">
        <w:t>s in the Consortium</w:t>
      </w:r>
      <w:r w:rsidR="009B1F3F" w:rsidRPr="00677D86">
        <w:t xml:space="preserve"> and will provide MOU</w:t>
      </w:r>
      <w:r w:rsidR="00D075FC" w:rsidRPr="00677D86">
        <w:t>s</w:t>
      </w:r>
      <w:r w:rsidR="009B1F3F" w:rsidRPr="00677D86">
        <w:t xml:space="preserve"> as proof of partnership.</w:t>
      </w:r>
      <w:r w:rsidR="009B1F3F" w:rsidRPr="00677D86">
        <w:rPr>
          <w:color w:val="000000"/>
          <w:shd w:val="clear" w:color="auto" w:fill="FFFFFF"/>
        </w:rPr>
        <w:t> </w:t>
      </w:r>
    </w:p>
    <w:bookmarkEnd w:id="44"/>
    <w:p w14:paraId="688C001B" w14:textId="66C05FA8" w:rsidR="009B1F3F" w:rsidRPr="00677D86" w:rsidRDefault="000141AC" w:rsidP="0060641F">
      <w:pPr>
        <w:spacing w:after="240"/>
      </w:pPr>
      <w:r w:rsidRPr="00677D86">
        <w:t xml:space="preserve">After entering Type of Applicant information, click “Save” to save information. Click </w:t>
      </w:r>
      <w:r w:rsidR="008D720F" w:rsidRPr="00677D86">
        <w:t xml:space="preserve">Next to continue to </w:t>
      </w:r>
      <w:r w:rsidRPr="00677D86">
        <w:t xml:space="preserve">Section 3. </w:t>
      </w:r>
    </w:p>
    <w:p w14:paraId="2BB59D29" w14:textId="4CD15625" w:rsidR="000141AC" w:rsidRPr="00677D86" w:rsidRDefault="000141AC" w:rsidP="0060641F">
      <w:pPr>
        <w:spacing w:after="240"/>
        <w:rPr>
          <w:b/>
          <w:bCs/>
        </w:rPr>
      </w:pPr>
      <w:r w:rsidRPr="00677D86">
        <w:rPr>
          <w:b/>
          <w:bCs/>
        </w:rPr>
        <w:t xml:space="preserve">Section 3 </w:t>
      </w:r>
    </w:p>
    <w:p w14:paraId="35E50DD8" w14:textId="7B72DF84" w:rsidR="007E2E89" w:rsidRPr="00677D86" w:rsidRDefault="007E2E89" w:rsidP="0060641F">
      <w:pPr>
        <w:spacing w:after="240"/>
        <w:rPr>
          <w:b/>
        </w:rPr>
      </w:pPr>
      <w:r w:rsidRPr="00677D86">
        <w:rPr>
          <w:b/>
        </w:rPr>
        <w:t>Previous Grants Received</w:t>
      </w:r>
    </w:p>
    <w:p w14:paraId="2F50D4E9" w14:textId="77777777" w:rsidR="007E2E89" w:rsidRPr="00677D86" w:rsidRDefault="007E2E89" w:rsidP="0060641F">
      <w:pPr>
        <w:spacing w:after="240"/>
      </w:pPr>
      <w:r w:rsidRPr="00677D86">
        <w:t xml:space="preserve">Each LEA will be required to certify if they have received a previous grant award under the CTEIG or K–12 SWP grant programs. </w:t>
      </w:r>
    </w:p>
    <w:p w14:paraId="4B04C663" w14:textId="77777777" w:rsidR="007E2E89" w:rsidRPr="00677D86" w:rsidRDefault="007E2E89" w:rsidP="0060641F">
      <w:pPr>
        <w:spacing w:after="240"/>
      </w:pPr>
      <w:r w:rsidRPr="00677D86">
        <w:t>Did your LEA receive CTEIG funds for FY 2023–24?</w:t>
      </w:r>
    </w:p>
    <w:p w14:paraId="113B9258" w14:textId="77777777" w:rsidR="007E2E89" w:rsidRPr="00677D86" w:rsidRDefault="007E2E89" w:rsidP="0060641F">
      <w:pPr>
        <w:spacing w:after="240"/>
      </w:pPr>
      <w:r w:rsidRPr="00677D86">
        <w:t>Select: Yes or No</w:t>
      </w:r>
    </w:p>
    <w:p w14:paraId="3569ED4C" w14:textId="5044B415" w:rsidR="007E2E89" w:rsidRPr="00677D86" w:rsidRDefault="007E2E89" w:rsidP="0060641F">
      <w:pPr>
        <w:spacing w:after="240"/>
      </w:pPr>
      <w:r w:rsidRPr="00677D86">
        <w:t>Did your LEA receive K</w:t>
      </w:r>
      <w:r w:rsidR="007B4453" w:rsidRPr="00677D86">
        <w:t>–</w:t>
      </w:r>
      <w:r w:rsidRPr="00677D86">
        <w:t>1</w:t>
      </w:r>
      <w:r w:rsidR="007B4453" w:rsidRPr="00677D86">
        <w:t>2</w:t>
      </w:r>
      <w:r w:rsidRPr="00677D86">
        <w:t xml:space="preserve"> SWP grant program funds for FY 2023–24?</w:t>
      </w:r>
    </w:p>
    <w:p w14:paraId="3BC14058" w14:textId="77777777" w:rsidR="007E2E89" w:rsidRPr="00677D86" w:rsidRDefault="007E2E89" w:rsidP="0060641F">
      <w:pPr>
        <w:spacing w:after="240"/>
      </w:pPr>
      <w:r w:rsidRPr="00677D86">
        <w:t>Select: Yes or No</w:t>
      </w:r>
    </w:p>
    <w:p w14:paraId="2240BF5D" w14:textId="0ABD0F3A" w:rsidR="00D76020" w:rsidRPr="00677D86" w:rsidRDefault="00D76020" w:rsidP="0060641F">
      <w:pPr>
        <w:spacing w:after="240"/>
      </w:pPr>
      <w:r w:rsidRPr="00677D86">
        <w:t>Did your LEA receive Equity Multiplier funding through the Local Control Funding Formula (LCFF)?</w:t>
      </w:r>
    </w:p>
    <w:p w14:paraId="53E97485" w14:textId="3C93D403" w:rsidR="00D76020" w:rsidRPr="00677D86" w:rsidRDefault="00D76020" w:rsidP="0060641F">
      <w:pPr>
        <w:spacing w:after="240"/>
        <w:rPr>
          <w:b/>
        </w:rPr>
      </w:pPr>
      <w:r w:rsidRPr="00677D86">
        <w:t>Select: Yes or No</w:t>
      </w:r>
    </w:p>
    <w:p w14:paraId="4861C59E" w14:textId="2CDE608C" w:rsidR="007F1151" w:rsidRPr="00677D86" w:rsidRDefault="009B5A28" w:rsidP="0060641F">
      <w:pPr>
        <w:spacing w:after="240"/>
        <w:rPr>
          <w:b/>
        </w:rPr>
      </w:pPr>
      <w:r w:rsidRPr="00677D86">
        <w:rPr>
          <w:b/>
        </w:rPr>
        <w:t>Match</w:t>
      </w:r>
    </w:p>
    <w:p w14:paraId="69E70893" w14:textId="465A9DC0" w:rsidR="007F1151" w:rsidRPr="00677D86" w:rsidRDefault="009B5A28" w:rsidP="0060641F">
      <w:pPr>
        <w:spacing w:after="240"/>
        <w:rPr>
          <w:bCs/>
        </w:rPr>
      </w:pPr>
      <w:r w:rsidRPr="00677D86">
        <w:rPr>
          <w:bCs/>
        </w:rPr>
        <w:t>The 202</w:t>
      </w:r>
      <w:r w:rsidR="004A29CF" w:rsidRPr="00677D86">
        <w:rPr>
          <w:bCs/>
        </w:rPr>
        <w:t>4</w:t>
      </w:r>
      <w:r w:rsidRPr="00677D86">
        <w:rPr>
          <w:bCs/>
        </w:rPr>
        <w:t>–2</w:t>
      </w:r>
      <w:r w:rsidR="004A29CF" w:rsidRPr="00677D86">
        <w:rPr>
          <w:bCs/>
        </w:rPr>
        <w:t>5</w:t>
      </w:r>
      <w:r w:rsidRPr="00677D86">
        <w:rPr>
          <w:bCs/>
        </w:rPr>
        <w:t xml:space="preserve"> CTEIG application requires a local match of $2 for every $1 to be encumbered in FY 202</w:t>
      </w:r>
      <w:r w:rsidR="004A29CF" w:rsidRPr="00677D86">
        <w:rPr>
          <w:bCs/>
        </w:rPr>
        <w:t>4</w:t>
      </w:r>
      <w:r w:rsidR="00282FA0" w:rsidRPr="00677D86">
        <w:rPr>
          <w:bCs/>
        </w:rPr>
        <w:t>–</w:t>
      </w:r>
      <w:r w:rsidRPr="00677D86">
        <w:rPr>
          <w:bCs/>
        </w:rPr>
        <w:t>2</w:t>
      </w:r>
      <w:r w:rsidR="004A29CF" w:rsidRPr="00677D86">
        <w:rPr>
          <w:bCs/>
        </w:rPr>
        <w:t>5</w:t>
      </w:r>
      <w:r w:rsidRPr="00677D86">
        <w:rPr>
          <w:bCs/>
        </w:rPr>
        <w:t xml:space="preserve"> (by June 30, 202</w:t>
      </w:r>
      <w:r w:rsidR="004A29CF" w:rsidRPr="00677D86">
        <w:rPr>
          <w:bCs/>
        </w:rPr>
        <w:t>5</w:t>
      </w:r>
      <w:r w:rsidRPr="00677D86">
        <w:rPr>
          <w:bCs/>
        </w:rPr>
        <w:t>).</w:t>
      </w:r>
    </w:p>
    <w:p w14:paraId="5F40E8DC" w14:textId="77777777" w:rsidR="007F1151" w:rsidRPr="00677D86" w:rsidRDefault="009B5A28" w:rsidP="0060641F">
      <w:pPr>
        <w:widowControl w:val="0"/>
        <w:spacing w:after="240"/>
      </w:pPr>
      <w:r w:rsidRPr="00677D86">
        <w:t>The local match may include funding from:</w:t>
      </w:r>
    </w:p>
    <w:p w14:paraId="58322A9E" w14:textId="77777777" w:rsidR="007F1151" w:rsidRPr="00677D86" w:rsidRDefault="009B5A28" w:rsidP="0060641F">
      <w:pPr>
        <w:widowControl w:val="0"/>
        <w:numPr>
          <w:ilvl w:val="0"/>
          <w:numId w:val="30"/>
        </w:numPr>
        <w:pBdr>
          <w:top w:val="nil"/>
          <w:left w:val="nil"/>
          <w:bottom w:val="nil"/>
          <w:right w:val="nil"/>
          <w:between w:val="nil"/>
        </w:pBdr>
        <w:spacing w:after="240"/>
      </w:pPr>
      <w:r w:rsidRPr="00677D86">
        <w:rPr>
          <w:color w:val="000000"/>
        </w:rPr>
        <w:t xml:space="preserve">School district or charter school LCFF apportionments pursuant to </w:t>
      </w:r>
      <w:r w:rsidRPr="00677D86">
        <w:rPr>
          <w:i/>
          <w:color w:val="000000"/>
        </w:rPr>
        <w:t>EC</w:t>
      </w:r>
      <w:r w:rsidRPr="00677D86">
        <w:rPr>
          <w:color w:val="000000"/>
        </w:rPr>
        <w:t xml:space="preserve"> Section 42238.02</w:t>
      </w:r>
    </w:p>
    <w:p w14:paraId="1799E26B" w14:textId="77777777" w:rsidR="005110DA" w:rsidRPr="00677D86" w:rsidRDefault="005110DA" w:rsidP="0060641F">
      <w:pPr>
        <w:widowControl w:val="0"/>
        <w:numPr>
          <w:ilvl w:val="0"/>
          <w:numId w:val="30"/>
        </w:numPr>
        <w:pBdr>
          <w:top w:val="nil"/>
          <w:left w:val="nil"/>
          <w:bottom w:val="nil"/>
          <w:right w:val="nil"/>
          <w:between w:val="nil"/>
        </w:pBdr>
        <w:spacing w:after="240"/>
      </w:pPr>
      <w:r w:rsidRPr="00677D86">
        <w:rPr>
          <w:color w:val="000000"/>
        </w:rPr>
        <w:t>Strengthening Career and Technical Education for the 21</w:t>
      </w:r>
      <w:r w:rsidRPr="00677D86">
        <w:rPr>
          <w:color w:val="000000"/>
          <w:vertAlign w:val="superscript"/>
        </w:rPr>
        <w:t>st</w:t>
      </w:r>
      <w:r w:rsidRPr="00677D86">
        <w:rPr>
          <w:color w:val="000000"/>
        </w:rPr>
        <w:t xml:space="preserve"> Century Act (Perkins V)</w:t>
      </w:r>
    </w:p>
    <w:p w14:paraId="2A696928" w14:textId="77777777" w:rsidR="00E936FC" w:rsidRPr="00677D86" w:rsidRDefault="009B5A28" w:rsidP="0060641F">
      <w:pPr>
        <w:keepNext/>
        <w:widowControl w:val="0"/>
        <w:numPr>
          <w:ilvl w:val="0"/>
          <w:numId w:val="30"/>
        </w:numPr>
        <w:pBdr>
          <w:top w:val="nil"/>
          <w:left w:val="nil"/>
          <w:bottom w:val="nil"/>
          <w:right w:val="nil"/>
          <w:between w:val="nil"/>
        </w:pBdr>
        <w:spacing w:after="240"/>
      </w:pPr>
      <w:r w:rsidRPr="00677D86">
        <w:rPr>
          <w:color w:val="000000"/>
        </w:rPr>
        <w:t>California Partnership Academies</w:t>
      </w:r>
    </w:p>
    <w:p w14:paraId="1D7408D3" w14:textId="340B23CE" w:rsidR="00E936FC" w:rsidRPr="00677D86" w:rsidRDefault="009B5A28" w:rsidP="0060641F">
      <w:pPr>
        <w:keepNext/>
        <w:widowControl w:val="0"/>
        <w:numPr>
          <w:ilvl w:val="0"/>
          <w:numId w:val="30"/>
        </w:numPr>
        <w:pBdr>
          <w:top w:val="nil"/>
          <w:left w:val="nil"/>
          <w:bottom w:val="nil"/>
          <w:right w:val="nil"/>
          <w:between w:val="nil"/>
        </w:pBdr>
        <w:spacing w:after="240"/>
      </w:pPr>
      <w:r w:rsidRPr="00677D86">
        <w:rPr>
          <w:color w:val="000000"/>
        </w:rPr>
        <w:t>Agricultural CTE Incentive Grant</w:t>
      </w:r>
    </w:p>
    <w:p w14:paraId="7ED615EB" w14:textId="70F90CFC" w:rsidR="00050490" w:rsidRPr="00677D86" w:rsidRDefault="00050490" w:rsidP="0060641F">
      <w:pPr>
        <w:keepNext/>
        <w:widowControl w:val="0"/>
        <w:numPr>
          <w:ilvl w:val="0"/>
          <w:numId w:val="30"/>
        </w:numPr>
        <w:pBdr>
          <w:top w:val="nil"/>
          <w:left w:val="nil"/>
          <w:bottom w:val="nil"/>
          <w:right w:val="nil"/>
          <w:between w:val="nil"/>
        </w:pBdr>
        <w:spacing w:after="240"/>
      </w:pPr>
      <w:r w:rsidRPr="00677D86">
        <w:rPr>
          <w:color w:val="000000"/>
        </w:rPr>
        <w:t>Specialized Secondary Programs Grant</w:t>
      </w:r>
    </w:p>
    <w:p w14:paraId="7613D07A" w14:textId="77777777" w:rsidR="00050490" w:rsidRPr="00677D86" w:rsidRDefault="00050490" w:rsidP="0060641F">
      <w:pPr>
        <w:keepNext/>
        <w:numPr>
          <w:ilvl w:val="0"/>
          <w:numId w:val="30"/>
        </w:numPr>
        <w:pBdr>
          <w:top w:val="nil"/>
          <w:left w:val="nil"/>
          <w:bottom w:val="nil"/>
          <w:right w:val="nil"/>
          <w:between w:val="nil"/>
        </w:pBdr>
        <w:spacing w:after="240"/>
      </w:pPr>
      <w:r w:rsidRPr="00677D86">
        <w:rPr>
          <w:color w:val="000000"/>
        </w:rPr>
        <w:t>Middle School Foundation Academies Grant</w:t>
      </w:r>
    </w:p>
    <w:p w14:paraId="2149530C" w14:textId="58BDB9DD" w:rsidR="007F1151" w:rsidRPr="00677D86" w:rsidRDefault="009B5A28" w:rsidP="0060641F">
      <w:pPr>
        <w:widowControl w:val="0"/>
        <w:numPr>
          <w:ilvl w:val="0"/>
          <w:numId w:val="30"/>
        </w:numPr>
        <w:pBdr>
          <w:top w:val="nil"/>
          <w:left w:val="nil"/>
          <w:bottom w:val="nil"/>
          <w:right w:val="nil"/>
          <w:between w:val="nil"/>
        </w:pBdr>
        <w:spacing w:after="240"/>
      </w:pPr>
      <w:r w:rsidRPr="00677D86">
        <w:rPr>
          <w:color w:val="000000"/>
        </w:rPr>
        <w:t xml:space="preserve">Any other </w:t>
      </w:r>
      <w:r w:rsidR="004A29CF" w:rsidRPr="00677D86">
        <w:rPr>
          <w:color w:val="000000"/>
        </w:rPr>
        <w:t xml:space="preserve">allowable source, including </w:t>
      </w:r>
      <w:r w:rsidRPr="00677D86">
        <w:rPr>
          <w:color w:val="000000"/>
        </w:rPr>
        <w:t xml:space="preserve">community and/or business </w:t>
      </w:r>
      <w:r w:rsidRPr="00677D86">
        <w:rPr>
          <w:color w:val="000000"/>
        </w:rPr>
        <w:lastRenderedPageBreak/>
        <w:t>partnerships</w:t>
      </w:r>
      <w:r w:rsidR="004A29CF" w:rsidRPr="00677D86">
        <w:rPr>
          <w:color w:val="000000"/>
        </w:rPr>
        <w:t xml:space="preserve"> not listed below in the non-allowed </w:t>
      </w:r>
      <w:r w:rsidR="007B4453" w:rsidRPr="00677D86">
        <w:rPr>
          <w:color w:val="000000"/>
        </w:rPr>
        <w:t>m</w:t>
      </w:r>
      <w:r w:rsidR="004A29CF" w:rsidRPr="00677D86">
        <w:rPr>
          <w:color w:val="000000"/>
        </w:rPr>
        <w:t xml:space="preserve">atch sources. </w:t>
      </w:r>
    </w:p>
    <w:p w14:paraId="1503C269" w14:textId="77777777" w:rsidR="007F1151" w:rsidRPr="00677D86" w:rsidRDefault="009B5A28" w:rsidP="0060641F">
      <w:pPr>
        <w:widowControl w:val="0"/>
        <w:spacing w:after="240"/>
      </w:pPr>
      <w:r w:rsidRPr="00677D86">
        <w:t xml:space="preserve">The local match </w:t>
      </w:r>
      <w:r w:rsidRPr="00677D86">
        <w:rPr>
          <w:bCs/>
        </w:rPr>
        <w:t>may not</w:t>
      </w:r>
      <w:r w:rsidRPr="00677D86">
        <w:t xml:space="preserve"> include funding from:</w:t>
      </w:r>
    </w:p>
    <w:p w14:paraId="4C4601D2" w14:textId="77777777" w:rsidR="007F1151" w:rsidRPr="00677D86" w:rsidRDefault="009B5A28" w:rsidP="0060641F">
      <w:pPr>
        <w:widowControl w:val="0"/>
        <w:numPr>
          <w:ilvl w:val="0"/>
          <w:numId w:val="16"/>
        </w:numPr>
        <w:pBdr>
          <w:top w:val="nil"/>
          <w:left w:val="nil"/>
          <w:bottom w:val="nil"/>
          <w:right w:val="nil"/>
          <w:between w:val="nil"/>
        </w:pBdr>
        <w:spacing w:after="240"/>
      </w:pPr>
      <w:r w:rsidRPr="00677D86">
        <w:rPr>
          <w:color w:val="000000"/>
        </w:rPr>
        <w:t xml:space="preserve">K–12 component of the SWP established pursuant to </w:t>
      </w:r>
      <w:r w:rsidRPr="00677D86">
        <w:rPr>
          <w:i/>
          <w:color w:val="000000"/>
        </w:rPr>
        <w:t>EC</w:t>
      </w:r>
      <w:r w:rsidRPr="00677D86">
        <w:rPr>
          <w:color w:val="000000"/>
        </w:rPr>
        <w:t xml:space="preserve"> Section 88827</w:t>
      </w:r>
    </w:p>
    <w:p w14:paraId="34C0C0AA" w14:textId="77777777" w:rsidR="007F1151" w:rsidRPr="00677D86" w:rsidRDefault="009B5A28" w:rsidP="0060641F">
      <w:pPr>
        <w:widowControl w:val="0"/>
        <w:numPr>
          <w:ilvl w:val="0"/>
          <w:numId w:val="16"/>
        </w:numPr>
        <w:pBdr>
          <w:top w:val="nil"/>
          <w:left w:val="nil"/>
          <w:bottom w:val="nil"/>
          <w:right w:val="nil"/>
          <w:between w:val="nil"/>
        </w:pBdr>
        <w:spacing w:after="240"/>
      </w:pPr>
      <w:r w:rsidRPr="00677D86">
        <w:rPr>
          <w:color w:val="000000"/>
        </w:rPr>
        <w:t xml:space="preserve">CTE Facilities Program pursuant to </w:t>
      </w:r>
      <w:r w:rsidRPr="00677D86">
        <w:rPr>
          <w:i/>
          <w:color w:val="000000"/>
        </w:rPr>
        <w:t xml:space="preserve">EC </w:t>
      </w:r>
      <w:r w:rsidRPr="00677D86">
        <w:rPr>
          <w:color w:val="000000"/>
        </w:rPr>
        <w:t>Section 17078.72</w:t>
      </w:r>
    </w:p>
    <w:p w14:paraId="61ABF865" w14:textId="77777777" w:rsidR="007F1151" w:rsidRPr="00677D86" w:rsidRDefault="009B5A28" w:rsidP="0060641F">
      <w:pPr>
        <w:widowControl w:val="0"/>
        <w:numPr>
          <w:ilvl w:val="0"/>
          <w:numId w:val="16"/>
        </w:numPr>
        <w:pBdr>
          <w:top w:val="nil"/>
          <w:left w:val="nil"/>
          <w:bottom w:val="nil"/>
          <w:right w:val="nil"/>
          <w:between w:val="nil"/>
        </w:pBdr>
        <w:spacing w:after="240"/>
      </w:pPr>
      <w:r w:rsidRPr="00677D86">
        <w:rPr>
          <w:color w:val="000000"/>
        </w:rPr>
        <w:t>Past CTEIG awarded amounts</w:t>
      </w:r>
    </w:p>
    <w:p w14:paraId="615FB8FF" w14:textId="6DD62BA2" w:rsidR="007F1151" w:rsidRPr="00677D86" w:rsidRDefault="009B5A28" w:rsidP="0060641F">
      <w:pPr>
        <w:spacing w:after="240"/>
        <w:rPr>
          <w:b/>
        </w:rPr>
      </w:pPr>
      <w:r w:rsidRPr="00677D86">
        <w:rPr>
          <w:b/>
        </w:rPr>
        <w:t>Match Amount</w:t>
      </w:r>
    </w:p>
    <w:p w14:paraId="6B69A5AE" w14:textId="1D4DB97E" w:rsidR="004A29CF" w:rsidRPr="00677D86" w:rsidRDefault="004A29CF" w:rsidP="0060641F">
      <w:pPr>
        <w:spacing w:before="240" w:after="240"/>
      </w:pPr>
      <w:r w:rsidRPr="00677D86">
        <w:t xml:space="preserve">Enter the amount of dollars that the applicant has </w:t>
      </w:r>
      <w:sdt>
        <w:sdtPr>
          <w:tag w:val="goog_rdk_46"/>
          <w:id w:val="1151637390"/>
        </w:sdtPr>
        <w:sdtContent>
          <w:r w:rsidRPr="00677D86">
            <w:t>for the FY 2024</w:t>
          </w:r>
          <w:r w:rsidR="00FC5624" w:rsidRPr="00677D86">
            <w:rPr>
              <w:color w:val="000000"/>
            </w:rPr>
            <w:t>–</w:t>
          </w:r>
          <w:r w:rsidRPr="00677D86">
            <w:t>25 local</w:t>
          </w:r>
        </w:sdtContent>
      </w:sdt>
      <w:r w:rsidRPr="00677D86">
        <w:t xml:space="preserve"> match based on the amount of funds expended on CTE programs (as required by the grant terms and </w:t>
      </w:r>
      <w:r w:rsidRPr="00677D86">
        <w:rPr>
          <w:i/>
        </w:rPr>
        <w:t xml:space="preserve">EC </w:t>
      </w:r>
      <w:r w:rsidRPr="00677D86">
        <w:t>sections 53070–53076.4).</w:t>
      </w:r>
    </w:p>
    <w:p w14:paraId="35C7C2FE" w14:textId="3D1A15C8" w:rsidR="004A29CF" w:rsidRPr="00677D86" w:rsidRDefault="004A29CF" w:rsidP="0060641F">
      <w:pPr>
        <w:spacing w:after="240"/>
        <w:rPr>
          <w:b/>
        </w:rPr>
      </w:pPr>
      <w:r w:rsidRPr="00677D86">
        <w:rPr>
          <w:b/>
          <w:bCs/>
        </w:rPr>
        <w:t>Estimated CTEIG Award Amount</w:t>
      </w:r>
    </w:p>
    <w:p w14:paraId="3048FCDC" w14:textId="5A3E8F7D" w:rsidR="007F1151" w:rsidRPr="00677D86" w:rsidRDefault="009B5A28" w:rsidP="0060641F">
      <w:pPr>
        <w:spacing w:after="240"/>
      </w:pPr>
      <w:r w:rsidRPr="00677D86">
        <w:t xml:space="preserve">PGMS will automatically populate the estimated amount each applicant </w:t>
      </w:r>
      <w:r w:rsidR="00AE16A5" w:rsidRPr="00677D86">
        <w:t xml:space="preserve">would </w:t>
      </w:r>
      <w:r w:rsidRPr="00677D86">
        <w:t xml:space="preserve">expect to receive at a local match of $2 for every $1 received from this program. </w:t>
      </w:r>
      <w:r w:rsidRPr="00677D86">
        <w:rPr>
          <w:bCs/>
        </w:rPr>
        <w:t xml:space="preserve">This estimate is not </w:t>
      </w:r>
      <w:proofErr w:type="gramStart"/>
      <w:r w:rsidRPr="00677D86">
        <w:rPr>
          <w:bCs/>
        </w:rPr>
        <w:t>a guarantee</w:t>
      </w:r>
      <w:proofErr w:type="gramEnd"/>
      <w:r w:rsidRPr="00677D86">
        <w:rPr>
          <w:bCs/>
        </w:rPr>
        <w:t xml:space="preserve"> of funding in this amount. </w:t>
      </w:r>
      <w:r w:rsidRPr="00677D86">
        <w:t>This amount must be the same amount entered into Attachment II.</w:t>
      </w:r>
    </w:p>
    <w:p w14:paraId="2881FB8E" w14:textId="2823CA5D" w:rsidR="008D720F" w:rsidRPr="00677D86" w:rsidRDefault="004758F9" w:rsidP="0060641F">
      <w:pPr>
        <w:spacing w:after="240"/>
      </w:pPr>
      <w:r w:rsidRPr="00677D86">
        <w:t xml:space="preserve">After entering Previous Grants Received and Match Amount, </w:t>
      </w:r>
      <w:r w:rsidR="008D720F" w:rsidRPr="00677D86">
        <w:t xml:space="preserve">select the following assurance checkbox before proceeding to the next section: </w:t>
      </w:r>
    </w:p>
    <w:p w14:paraId="0B6B14F6" w14:textId="63692204" w:rsidR="008D720F" w:rsidRPr="00677D86" w:rsidRDefault="008D720F" w:rsidP="0060641F">
      <w:pPr>
        <w:spacing w:after="240"/>
      </w:pPr>
      <w:r w:rsidRPr="00677D86">
        <w:rPr>
          <w:b/>
          <w:bCs/>
        </w:rPr>
        <w:t>I certify that I attest to the ability to encumber match dollars in the FY beginning on July 1, 2024, and ending June 30, 2025.</w:t>
      </w:r>
    </w:p>
    <w:p w14:paraId="31BE9DC3" w14:textId="11AAE669" w:rsidR="004758F9" w:rsidRPr="00677D86" w:rsidRDefault="008D720F" w:rsidP="0060641F">
      <w:pPr>
        <w:spacing w:after="240"/>
        <w:rPr>
          <w:b/>
        </w:rPr>
      </w:pPr>
      <w:r w:rsidRPr="00677D86">
        <w:t xml:space="preserve">Once the assurance is selected, </w:t>
      </w:r>
      <w:r w:rsidR="004758F9" w:rsidRPr="00677D86">
        <w:t xml:space="preserve">click “Save” to save information. Click </w:t>
      </w:r>
      <w:r w:rsidRPr="00677D86">
        <w:t xml:space="preserve">Next to continue to </w:t>
      </w:r>
      <w:r w:rsidR="004758F9" w:rsidRPr="00677D86">
        <w:t xml:space="preserve">Section 4. </w:t>
      </w:r>
    </w:p>
    <w:p w14:paraId="16E3A37E" w14:textId="105897A7" w:rsidR="007E2E89" w:rsidRPr="00677D86" w:rsidRDefault="007E2E89" w:rsidP="0060641F">
      <w:pPr>
        <w:spacing w:after="240"/>
        <w:rPr>
          <w:b/>
        </w:rPr>
      </w:pPr>
      <w:r w:rsidRPr="00677D86">
        <w:rPr>
          <w:b/>
        </w:rPr>
        <w:t xml:space="preserve">Section 4 </w:t>
      </w:r>
    </w:p>
    <w:p w14:paraId="12DC4D37" w14:textId="510E16F0" w:rsidR="007F1151" w:rsidRPr="00677D86" w:rsidRDefault="009B5A28" w:rsidP="0060641F">
      <w:pPr>
        <w:spacing w:after="240"/>
        <w:rPr>
          <w:b/>
        </w:rPr>
      </w:pPr>
      <w:r w:rsidRPr="00677D86">
        <w:rPr>
          <w:b/>
        </w:rPr>
        <w:t>JPA</w:t>
      </w:r>
      <w:r w:rsidR="00253091" w:rsidRPr="00677D86">
        <w:rPr>
          <w:b/>
        </w:rPr>
        <w:t xml:space="preserve"> – </w:t>
      </w:r>
    </w:p>
    <w:p w14:paraId="043E2867" w14:textId="473A7F52" w:rsidR="000734FD" w:rsidRPr="00677D86" w:rsidRDefault="00AE16A5" w:rsidP="0060641F">
      <w:pPr>
        <w:spacing w:after="240"/>
        <w:rPr>
          <w:b/>
        </w:rPr>
      </w:pPr>
      <w:r w:rsidRPr="00677D86">
        <w:t>Select “Yes” or “No” if your LEA offers an existing high-quality, regionally based CTE program such as a JPA, COE, or ROC/P.</w:t>
      </w:r>
    </w:p>
    <w:p w14:paraId="736E4664" w14:textId="17968377" w:rsidR="007F1151" w:rsidRPr="00677D86" w:rsidRDefault="009B5A28" w:rsidP="0060641F">
      <w:pPr>
        <w:spacing w:after="240"/>
        <w:rPr>
          <w:b/>
        </w:rPr>
      </w:pPr>
      <w:r w:rsidRPr="00677D86">
        <w:rPr>
          <w:b/>
        </w:rPr>
        <w:t>Collaboration</w:t>
      </w:r>
      <w:r w:rsidR="00253091" w:rsidRPr="00677D86">
        <w:rPr>
          <w:b/>
        </w:rPr>
        <w:t xml:space="preserve"> – </w:t>
      </w:r>
    </w:p>
    <w:p w14:paraId="24C4CDAE" w14:textId="74AAB343" w:rsidR="00056374" w:rsidRPr="00677D86" w:rsidRDefault="00E70F0C" w:rsidP="0060641F">
      <w:pPr>
        <w:spacing w:after="240"/>
        <w:rPr>
          <w:color w:val="333333"/>
          <w:shd w:val="clear" w:color="auto" w:fill="FFFFFF"/>
        </w:rPr>
      </w:pPr>
      <w:bookmarkStart w:id="45" w:name="_Hlk172041155"/>
      <w:r w:rsidRPr="00677D86">
        <w:rPr>
          <w:color w:val="333333"/>
          <w:shd w:val="clear" w:color="auto" w:fill="FFFFFF"/>
        </w:rPr>
        <w:t xml:space="preserve">Does your LEA and/or Consortium members </w:t>
      </w:r>
      <w:r w:rsidR="00AD52CB" w:rsidRPr="00677D86">
        <w:rPr>
          <w:color w:val="333333"/>
          <w:shd w:val="clear" w:color="auto" w:fill="FFFFFF"/>
        </w:rPr>
        <w:t xml:space="preserve">engage in </w:t>
      </w:r>
      <w:r w:rsidRPr="00677D86">
        <w:rPr>
          <w:color w:val="333333"/>
          <w:shd w:val="clear" w:color="auto" w:fill="FFFFFF"/>
        </w:rPr>
        <w:t xml:space="preserve">collaboration with another institution? </w:t>
      </w:r>
      <w:r w:rsidR="00056374" w:rsidRPr="00677D86">
        <w:rPr>
          <w:color w:val="333333"/>
          <w:shd w:val="clear" w:color="auto" w:fill="FFFFFF"/>
        </w:rPr>
        <w:t xml:space="preserve"> </w:t>
      </w:r>
      <w:r w:rsidR="009202F1" w:rsidRPr="00677D86">
        <w:rPr>
          <w:color w:val="333333"/>
          <w:shd w:val="clear" w:color="auto" w:fill="FFFFFF"/>
        </w:rPr>
        <w:t xml:space="preserve">Yes No </w:t>
      </w:r>
    </w:p>
    <w:p w14:paraId="4050E159" w14:textId="501E0A13" w:rsidR="00E70F0C" w:rsidRPr="00677D86" w:rsidRDefault="00E70F0C" w:rsidP="0060641F">
      <w:pPr>
        <w:spacing w:after="240"/>
        <w:rPr>
          <w:color w:val="333333"/>
          <w:shd w:val="clear" w:color="auto" w:fill="FFFFFF"/>
        </w:rPr>
      </w:pPr>
      <w:r w:rsidRPr="00677D86">
        <w:rPr>
          <w:color w:val="333333"/>
          <w:shd w:val="clear" w:color="auto" w:fill="FFFFFF"/>
        </w:rPr>
        <w:t xml:space="preserve">If LEA selects Yes, </w:t>
      </w:r>
      <w:r w:rsidR="009202F1" w:rsidRPr="00677D86">
        <w:rPr>
          <w:color w:val="333333"/>
          <w:shd w:val="clear" w:color="auto" w:fill="FFFFFF"/>
        </w:rPr>
        <w:t>the following c</w:t>
      </w:r>
      <w:r w:rsidRPr="00677D86">
        <w:rPr>
          <w:color w:val="333333"/>
          <w:shd w:val="clear" w:color="auto" w:fill="FFFFFF"/>
        </w:rPr>
        <w:t>heckboxes appear</w:t>
      </w:r>
      <w:r w:rsidR="009202F1" w:rsidRPr="00677D86">
        <w:rPr>
          <w:color w:val="333333"/>
          <w:shd w:val="clear" w:color="auto" w:fill="FFFFFF"/>
        </w:rPr>
        <w:t xml:space="preserve"> (check all that apply): </w:t>
      </w:r>
      <w:r w:rsidRPr="00677D86">
        <w:rPr>
          <w:color w:val="333333"/>
          <w:shd w:val="clear" w:color="auto" w:fill="FFFFFF"/>
        </w:rPr>
        <w:t xml:space="preserve"> </w:t>
      </w:r>
    </w:p>
    <w:p w14:paraId="6DF6CAC3" w14:textId="3F597857" w:rsidR="00056374" w:rsidRPr="00677D86" w:rsidRDefault="00056374" w:rsidP="0060641F">
      <w:pPr>
        <w:spacing w:after="240"/>
        <w:rPr>
          <w:color w:val="333333"/>
          <w:shd w:val="clear" w:color="auto" w:fill="FFFFFF"/>
        </w:rPr>
      </w:pPr>
      <w:r w:rsidRPr="00677D86">
        <w:rPr>
          <w:color w:val="333333"/>
          <w:shd w:val="clear" w:color="auto" w:fill="FFFFFF"/>
        </w:rPr>
        <w:t>Strong Workforce Program consortium operating in their respective geographic areas</w:t>
      </w:r>
    </w:p>
    <w:p w14:paraId="1E0FD3A7" w14:textId="1ACCFB98" w:rsidR="00253091" w:rsidRPr="00677D86" w:rsidRDefault="00253091" w:rsidP="0060641F">
      <w:pPr>
        <w:spacing w:after="240"/>
        <w:rPr>
          <w:color w:val="000000"/>
        </w:rPr>
      </w:pPr>
      <w:r w:rsidRPr="00677D86">
        <w:rPr>
          <w:color w:val="000000"/>
        </w:rPr>
        <w:lastRenderedPageBreak/>
        <w:t xml:space="preserve">Postsecondary educational institutions </w:t>
      </w:r>
      <w:r w:rsidRPr="00677D86">
        <w:rPr>
          <w:color w:val="000000"/>
        </w:rPr>
        <w:br/>
      </w:r>
      <w:r w:rsidRPr="00677D86">
        <w:rPr>
          <w:color w:val="000000"/>
        </w:rPr>
        <w:br/>
        <w:t>Dual Enrollment</w:t>
      </w:r>
    </w:p>
    <w:p w14:paraId="30585F19" w14:textId="44DCAF17" w:rsidR="00253091" w:rsidRPr="00677D86" w:rsidRDefault="00253091" w:rsidP="0060641F">
      <w:pPr>
        <w:pBdr>
          <w:top w:val="nil"/>
          <w:left w:val="nil"/>
          <w:bottom w:val="nil"/>
          <w:right w:val="nil"/>
          <w:between w:val="nil"/>
        </w:pBdr>
        <w:spacing w:after="240"/>
        <w:rPr>
          <w:color w:val="000000"/>
        </w:rPr>
      </w:pPr>
      <w:r w:rsidRPr="00677D86">
        <w:rPr>
          <w:color w:val="000000"/>
        </w:rPr>
        <w:t>Concurrent Enrollment</w:t>
      </w:r>
    </w:p>
    <w:p w14:paraId="70D615DD" w14:textId="524FCB26" w:rsidR="004758F9" w:rsidRPr="00677D86" w:rsidRDefault="00253091" w:rsidP="0060641F">
      <w:pPr>
        <w:spacing w:after="240"/>
        <w:rPr>
          <w:strike/>
          <w:color w:val="000000"/>
        </w:rPr>
      </w:pPr>
      <w:r w:rsidRPr="00677D86">
        <w:rPr>
          <w:color w:val="000000"/>
        </w:rPr>
        <w:t xml:space="preserve">Other LEAs that align career pathway instruction with postsecondary program requirements. </w:t>
      </w:r>
      <w:r w:rsidRPr="00677D86">
        <w:rPr>
          <w:color w:val="000000"/>
        </w:rPr>
        <w:br/>
      </w:r>
      <w:bookmarkEnd w:id="45"/>
      <w:r w:rsidRPr="00677D86">
        <w:rPr>
          <w:color w:val="000000"/>
        </w:rPr>
        <w:t xml:space="preserve"> </w:t>
      </w:r>
      <w:r w:rsidR="009202F1" w:rsidRPr="00677D86">
        <w:rPr>
          <w:color w:val="000000"/>
        </w:rPr>
        <w:br/>
      </w:r>
      <w:r w:rsidR="004758F9" w:rsidRPr="00677D86">
        <w:t xml:space="preserve">After entering </w:t>
      </w:r>
      <w:r w:rsidR="008D720F" w:rsidRPr="00677D86">
        <w:t xml:space="preserve">selections for </w:t>
      </w:r>
      <w:r w:rsidR="004758F9" w:rsidRPr="00677D86">
        <w:t xml:space="preserve">JPA and Collaboration, click “Save” to save the information. </w:t>
      </w:r>
      <w:r w:rsidR="008D720F" w:rsidRPr="00677D86">
        <w:t xml:space="preserve">Click next to proceed to </w:t>
      </w:r>
      <w:r w:rsidR="004758F9" w:rsidRPr="00677D86">
        <w:t xml:space="preserve">Section 5. </w:t>
      </w:r>
    </w:p>
    <w:p w14:paraId="4AE54721" w14:textId="77777777" w:rsidR="007E2E89" w:rsidRPr="00677D86" w:rsidRDefault="007E2E89" w:rsidP="0060641F">
      <w:pPr>
        <w:spacing w:after="240"/>
        <w:rPr>
          <w:b/>
        </w:rPr>
      </w:pPr>
      <w:r w:rsidRPr="00677D86">
        <w:rPr>
          <w:b/>
        </w:rPr>
        <w:t xml:space="preserve">Section 5 </w:t>
      </w:r>
    </w:p>
    <w:p w14:paraId="2FE96630" w14:textId="6BFDF8B4" w:rsidR="007F1151" w:rsidRPr="00677D86" w:rsidRDefault="009B5A28" w:rsidP="0060641F">
      <w:pPr>
        <w:spacing w:after="240"/>
        <w:rPr>
          <w:b/>
        </w:rPr>
      </w:pPr>
      <w:r w:rsidRPr="00677D86">
        <w:rPr>
          <w:b/>
        </w:rPr>
        <w:t>Infrastructure/Equipment Investment</w:t>
      </w:r>
      <w:r w:rsidR="004758F9" w:rsidRPr="00677D86">
        <w:rPr>
          <w:b/>
        </w:rPr>
        <w:t xml:space="preserve"> (Capital Outlay)</w:t>
      </w:r>
    </w:p>
    <w:p w14:paraId="0F39B14C" w14:textId="1AD33E06" w:rsidR="00AE16A5" w:rsidRPr="00677D86" w:rsidRDefault="009B5A28" w:rsidP="0060641F">
      <w:pPr>
        <w:spacing w:after="240"/>
      </w:pPr>
      <w:r w:rsidRPr="00677D86">
        <w:t>Enter the total</w:t>
      </w:r>
      <w:r w:rsidR="00AE16A5" w:rsidRPr="00677D86">
        <w:t xml:space="preserve"> Match</w:t>
      </w:r>
      <w:r w:rsidRPr="00677D86">
        <w:t xml:space="preserve"> investment </w:t>
      </w:r>
      <w:r w:rsidR="00AE16A5" w:rsidRPr="00677D86">
        <w:t xml:space="preserve">dollars for </w:t>
      </w:r>
      <w:r w:rsidRPr="00677D86">
        <w:t xml:space="preserve">CTE infrastructure, equipment, </w:t>
      </w:r>
      <w:r w:rsidR="00AE16A5" w:rsidRPr="00677D86">
        <w:t xml:space="preserve">facility repairs, and upgrades </w:t>
      </w:r>
      <w:r w:rsidRPr="00677D86">
        <w:t>for this grant round</w:t>
      </w:r>
      <w:r w:rsidR="008D720F" w:rsidRPr="00677D86">
        <w:t xml:space="preserve"> in the text box</w:t>
      </w:r>
      <w:r w:rsidR="00044B96" w:rsidRPr="00677D86">
        <w:t>.</w:t>
      </w:r>
      <w:r w:rsidR="00722FDA" w:rsidRPr="00677D86">
        <w:t xml:space="preserve"> Enter whole numbers only</w:t>
      </w:r>
      <w:r w:rsidR="00AD52CB" w:rsidRPr="00677D86">
        <w:t>. No</w:t>
      </w:r>
      <w:r w:rsidR="00AB4339" w:rsidRPr="00677D86">
        <w:t xml:space="preserve"> dollar signs, commas, or decimals. </w:t>
      </w:r>
    </w:p>
    <w:p w14:paraId="0A5EC103" w14:textId="1120613A" w:rsidR="00AE16A5" w:rsidRPr="00677D86" w:rsidRDefault="00AE16A5" w:rsidP="0060641F">
      <w:pPr>
        <w:spacing w:after="240"/>
      </w:pPr>
      <w:r w:rsidRPr="00677D86">
        <w:t>Ensure that Match investment dollars are reflected in Attachment II’s budget and connected to Goal Codes 3800 and 6000.</w:t>
      </w:r>
    </w:p>
    <w:p w14:paraId="711826EA" w14:textId="240DCCE9" w:rsidR="007F1151" w:rsidRPr="00677D86" w:rsidRDefault="00AE16A5" w:rsidP="0060641F">
      <w:pPr>
        <w:spacing w:after="240"/>
        <w:rPr>
          <w:strike/>
        </w:rPr>
      </w:pPr>
      <w:r w:rsidRPr="00677D86">
        <w:t>Do not include past and present CTEIG and/or K</w:t>
      </w:r>
      <w:r w:rsidR="00E936FC" w:rsidRPr="00677D86">
        <w:t>–</w:t>
      </w:r>
      <w:r w:rsidRPr="00677D86">
        <w:t>12 SWP funds.</w:t>
      </w:r>
    </w:p>
    <w:p w14:paraId="463B6DFE" w14:textId="77777777" w:rsidR="00C17C89" w:rsidRPr="00677D86" w:rsidRDefault="00AE16A5" w:rsidP="0060641F">
      <w:pPr>
        <w:shd w:val="clear" w:color="auto" w:fill="FFFFFF"/>
        <w:spacing w:after="240"/>
        <w:rPr>
          <w:rFonts w:eastAsia="Times New Roman"/>
          <w:b/>
          <w:bCs/>
          <w:color w:val="000000"/>
        </w:rPr>
      </w:pPr>
      <w:r w:rsidRPr="00677D86">
        <w:rPr>
          <w:rFonts w:eastAsia="Times New Roman"/>
          <w:b/>
          <w:bCs/>
          <w:color w:val="000000"/>
        </w:rPr>
        <w:t>Infrastructure/Equipment Investment Percentage</w:t>
      </w:r>
    </w:p>
    <w:p w14:paraId="15EF22C8" w14:textId="49E73725" w:rsidR="00AE16A5" w:rsidRPr="00677D86" w:rsidRDefault="00AE16A5" w:rsidP="0060641F">
      <w:pPr>
        <w:shd w:val="clear" w:color="auto" w:fill="FFFFFF"/>
        <w:spacing w:after="240"/>
      </w:pPr>
      <w:r w:rsidRPr="00677D86">
        <w:t>The Infrastructure/Equipment Investment Percentage will auto populate as a percentage of your total budget amount.</w:t>
      </w:r>
    </w:p>
    <w:p w14:paraId="50972D23" w14:textId="7B2CB4DC" w:rsidR="00AE16A5" w:rsidRPr="00677D86" w:rsidRDefault="00AE16A5" w:rsidP="0060641F">
      <w:pPr>
        <w:shd w:val="clear" w:color="auto" w:fill="FFFFFF"/>
        <w:spacing w:after="240"/>
        <w:rPr>
          <w:b/>
        </w:rPr>
      </w:pPr>
      <w:bookmarkStart w:id="46" w:name="_Hlk172041597"/>
      <w:r w:rsidRPr="00677D86">
        <w:rPr>
          <w:rFonts w:eastAsia="Times New Roman"/>
        </w:rPr>
        <w:t>This is a positive consideration category that is determined in the allocation calculation based on the LEA’s information that is entered into this section when expenditures are 25 percent or more.</w:t>
      </w:r>
    </w:p>
    <w:bookmarkEnd w:id="46"/>
    <w:p w14:paraId="71A83302" w14:textId="58E68D89" w:rsidR="007F1151" w:rsidRPr="00677D86" w:rsidRDefault="009B5A28" w:rsidP="0060641F">
      <w:pPr>
        <w:keepNext/>
        <w:spacing w:after="240"/>
        <w:rPr>
          <w:b/>
        </w:rPr>
      </w:pPr>
      <w:r w:rsidRPr="00677D86">
        <w:rPr>
          <w:b/>
        </w:rPr>
        <w:t>Contributions from Industry, Labor, and Philanthropic Sources</w:t>
      </w:r>
    </w:p>
    <w:p w14:paraId="3EC6E587" w14:textId="772CEAAE" w:rsidR="00F17EDB" w:rsidRPr="00677D86" w:rsidRDefault="00F17EDB" w:rsidP="0060641F">
      <w:pPr>
        <w:keepNext/>
        <w:spacing w:after="240"/>
        <w:rPr>
          <w:b/>
        </w:rPr>
      </w:pPr>
      <w:r w:rsidRPr="00677D86">
        <w:rPr>
          <w:color w:val="000000"/>
          <w:shd w:val="clear" w:color="auto" w:fill="FFFFFF"/>
        </w:rPr>
        <w:t>Enter the contributions from industry, labor, and philanthropic sources, source of the contribution name, and contribution amount for each source. You may add multiple sources of contributions.</w:t>
      </w:r>
    </w:p>
    <w:p w14:paraId="224C32E3" w14:textId="24045531" w:rsidR="007E2E89" w:rsidRPr="00677D86" w:rsidRDefault="00F17EDB" w:rsidP="0060641F">
      <w:pPr>
        <w:spacing w:after="240"/>
        <w:rPr>
          <w:b/>
        </w:rPr>
      </w:pPr>
      <w:r w:rsidRPr="00677D86">
        <w:t xml:space="preserve">After entering Infrastructure/Equipment Investment and Contributions, click “Save” to save the information. Click </w:t>
      </w:r>
      <w:r w:rsidR="00451808" w:rsidRPr="00677D86">
        <w:t xml:space="preserve">Next to proceed to </w:t>
      </w:r>
      <w:r w:rsidRPr="00677D86">
        <w:t xml:space="preserve">Section </w:t>
      </w:r>
      <w:r w:rsidR="00451808" w:rsidRPr="00677D86">
        <w:t xml:space="preserve">6. </w:t>
      </w:r>
    </w:p>
    <w:p w14:paraId="185888A6" w14:textId="1F39D875" w:rsidR="00AD52CB" w:rsidRPr="00677D86" w:rsidRDefault="00F17EDB" w:rsidP="0060641F">
      <w:pPr>
        <w:spacing w:after="240"/>
      </w:pPr>
      <w:r w:rsidRPr="00677D86">
        <w:rPr>
          <w:b/>
        </w:rPr>
        <w:t>Section 6</w:t>
      </w:r>
      <w:bookmarkStart w:id="47" w:name="_Hlk172041949"/>
      <w:r w:rsidR="009202F1" w:rsidRPr="00677D86">
        <w:rPr>
          <w:b/>
        </w:rPr>
        <w:t xml:space="preserve">: </w:t>
      </w:r>
      <w:r w:rsidR="00E5685D" w:rsidRPr="00677D86">
        <w:rPr>
          <w:rFonts w:eastAsia="Times New Roman"/>
          <w:b/>
          <w:bCs/>
          <w:color w:val="000000"/>
        </w:rPr>
        <w:t>Continued F</w:t>
      </w:r>
      <w:r w:rsidR="00AD52CB" w:rsidRPr="00677D86">
        <w:rPr>
          <w:rFonts w:eastAsia="Times New Roman"/>
          <w:b/>
          <w:bCs/>
          <w:color w:val="000000"/>
        </w:rPr>
        <w:t xml:space="preserve">inancial </w:t>
      </w:r>
      <w:r w:rsidR="00E5685D" w:rsidRPr="00677D86">
        <w:rPr>
          <w:rFonts w:eastAsia="Times New Roman"/>
          <w:b/>
          <w:bCs/>
          <w:color w:val="000000"/>
        </w:rPr>
        <w:t>C</w:t>
      </w:r>
      <w:r w:rsidR="00AD52CB" w:rsidRPr="00677D86">
        <w:rPr>
          <w:rFonts w:eastAsia="Times New Roman"/>
          <w:b/>
          <w:bCs/>
          <w:color w:val="000000"/>
        </w:rPr>
        <w:t>ommitment</w:t>
      </w:r>
    </w:p>
    <w:p w14:paraId="2DCA1D8C" w14:textId="79A382DA" w:rsidR="00522024" w:rsidRPr="00677D86" w:rsidRDefault="00AD52CB" w:rsidP="00DA4266">
      <w:pPr>
        <w:shd w:val="clear" w:color="auto" w:fill="FFFFFF"/>
        <w:spacing w:after="240"/>
        <w:rPr>
          <w:rFonts w:eastAsia="Times New Roman"/>
          <w:color w:val="000000"/>
        </w:rPr>
      </w:pPr>
      <w:r w:rsidRPr="00677D86">
        <w:rPr>
          <w:rFonts w:eastAsia="Times New Roman"/>
          <w:color w:val="000000"/>
        </w:rPr>
        <w:t>Per Education Code 53071(b)</w:t>
      </w:r>
      <w:r w:rsidR="00522024" w:rsidRPr="00677D86">
        <w:rPr>
          <w:rFonts w:eastAsia="Times New Roman"/>
          <w:color w:val="000000"/>
        </w:rPr>
        <w:t xml:space="preserve">, an applicant must provide a </w:t>
      </w:r>
      <w:r w:rsidRPr="00677D86">
        <w:rPr>
          <w:rFonts w:eastAsia="Times New Roman"/>
          <w:color w:val="000000"/>
        </w:rPr>
        <w:t xml:space="preserve">three-year </w:t>
      </w:r>
      <w:r w:rsidR="00522024" w:rsidRPr="00677D86">
        <w:rPr>
          <w:rFonts w:eastAsia="Times New Roman"/>
          <w:color w:val="000000"/>
        </w:rPr>
        <w:t xml:space="preserve">plan for continued financial and administrative support of career technical education programs </w:t>
      </w:r>
      <w:r w:rsidR="00522024" w:rsidRPr="00677D86">
        <w:rPr>
          <w:rFonts w:eastAsia="Times New Roman"/>
          <w:color w:val="000000"/>
        </w:rPr>
        <w:lastRenderedPageBreak/>
        <w:t xml:space="preserve">that demonstrates a financial commitment of no less than the amount expended on those programs in the previous </w:t>
      </w:r>
      <w:r w:rsidR="005C01B4" w:rsidRPr="00677D86">
        <w:rPr>
          <w:rFonts w:eastAsia="Times New Roman"/>
          <w:color w:val="000000"/>
        </w:rPr>
        <w:t>FY</w:t>
      </w:r>
      <w:r w:rsidR="00522024" w:rsidRPr="00677D86">
        <w:rPr>
          <w:rFonts w:eastAsia="Times New Roman"/>
          <w:color w:val="000000"/>
        </w:rPr>
        <w:t xml:space="preserve">. </w:t>
      </w:r>
    </w:p>
    <w:p w14:paraId="41C9E336" w14:textId="10DFD5AA" w:rsidR="00254478" w:rsidRPr="00677D86" w:rsidRDefault="00254478" w:rsidP="00DA4266">
      <w:pPr>
        <w:spacing w:after="240"/>
      </w:pPr>
      <w:r w:rsidRPr="00677D86">
        <w:t xml:space="preserve">Both New and Returning applicants </w:t>
      </w:r>
      <w:r w:rsidR="00522024" w:rsidRPr="00677D86">
        <w:t>must</w:t>
      </w:r>
      <w:r w:rsidRPr="00677D86">
        <w:t xml:space="preserve"> complete the following: </w:t>
      </w:r>
    </w:p>
    <w:p w14:paraId="1FFA00D7" w14:textId="5FC8D1E8" w:rsidR="00254478" w:rsidRPr="00677D86" w:rsidRDefault="00254478" w:rsidP="00DA4266">
      <w:pPr>
        <w:pStyle w:val="ListParagraph"/>
        <w:numPr>
          <w:ilvl w:val="0"/>
          <w:numId w:val="48"/>
        </w:numPr>
        <w:spacing w:after="240"/>
        <w:contextualSpacing w:val="0"/>
      </w:pPr>
      <w:r w:rsidRPr="00677D86">
        <w:t>Enter the actual amount of funding that was spent on Career Technical Education (CTE) programs by your local educational agency (LEA), excluding CTE Incentive Grant (CTEIG) and the kindergarten through grade twelve component of the Strong Workforce Program (K–12 SWP) funds, during fiscal year 2023–24 in the box provided</w:t>
      </w:r>
    </w:p>
    <w:p w14:paraId="1547E9D5" w14:textId="1167E4A1" w:rsidR="00DA4266" w:rsidRPr="00677D86" w:rsidRDefault="00254478" w:rsidP="00DA4266">
      <w:pPr>
        <w:pStyle w:val="ListParagraph"/>
        <w:numPr>
          <w:ilvl w:val="0"/>
          <w:numId w:val="48"/>
        </w:numPr>
        <w:spacing w:after="240"/>
        <w:contextualSpacing w:val="0"/>
        <w:rPr>
          <w:sz w:val="23"/>
          <w:szCs w:val="23"/>
        </w:rPr>
      </w:pPr>
      <w:r w:rsidRPr="00677D86">
        <w:t>Enter the amount of funding budgeted for CTE programs by your LEA, excluding CTEIG and K–12 SWP funds, for fiscal years 202</w:t>
      </w:r>
      <w:r w:rsidR="00B70946" w:rsidRPr="00677D86">
        <w:t>3</w:t>
      </w:r>
      <w:r w:rsidRPr="00677D86">
        <w:t>–2</w:t>
      </w:r>
      <w:r w:rsidR="00B70946" w:rsidRPr="00677D86">
        <w:t>4</w:t>
      </w:r>
      <w:r w:rsidRPr="00677D86">
        <w:t>, 202</w:t>
      </w:r>
      <w:r w:rsidR="00B70946" w:rsidRPr="00677D86">
        <w:t>4</w:t>
      </w:r>
      <w:r w:rsidRPr="00677D86">
        <w:t>–2</w:t>
      </w:r>
      <w:r w:rsidR="00B70946" w:rsidRPr="00677D86">
        <w:t>5</w:t>
      </w:r>
      <w:r w:rsidRPr="00677D86">
        <w:t>, and 202</w:t>
      </w:r>
      <w:r w:rsidR="00B70946" w:rsidRPr="00677D86">
        <w:t>5</w:t>
      </w:r>
      <w:r w:rsidRPr="00677D86">
        <w:t>–2</w:t>
      </w:r>
      <w:r w:rsidR="00B70946" w:rsidRPr="00677D86">
        <w:t>6</w:t>
      </w:r>
      <w:r w:rsidRPr="00677D86">
        <w:t xml:space="preserve"> in the chart provided. Align with Local Control and Accountability Plan (LCAP)</w:t>
      </w:r>
      <w:r w:rsidR="00B70946" w:rsidRPr="00677D86">
        <w:t xml:space="preserve">. </w:t>
      </w:r>
    </w:p>
    <w:p w14:paraId="09E471F6" w14:textId="46BCD93D" w:rsidR="00254478" w:rsidRPr="00677D86" w:rsidRDefault="00B70946" w:rsidP="00DA4266">
      <w:pPr>
        <w:pStyle w:val="ListParagraph"/>
        <w:numPr>
          <w:ilvl w:val="0"/>
          <w:numId w:val="48"/>
        </w:numPr>
        <w:spacing w:after="240"/>
        <w:contextualSpacing w:val="0"/>
        <w:rPr>
          <w:sz w:val="23"/>
          <w:szCs w:val="23"/>
        </w:rPr>
      </w:pPr>
      <w:r w:rsidRPr="00677D86">
        <w:t xml:space="preserve">In Sources of Funding, </w:t>
      </w:r>
      <w:r w:rsidR="00254478" w:rsidRPr="00677D86">
        <w:t xml:space="preserve">specify </w:t>
      </w:r>
      <w:r w:rsidR="00BF0C1D" w:rsidRPr="00677D86">
        <w:t>the source</w:t>
      </w:r>
      <w:r w:rsidR="00254478" w:rsidRPr="00677D86">
        <w:t xml:space="preserve"> of all funds included and not included in LCAP</w:t>
      </w:r>
      <w:r w:rsidRPr="00677D86">
        <w:t xml:space="preserve"> for the fiscal years 2023–24, 2024–25, and 2025–26. </w:t>
      </w:r>
    </w:p>
    <w:tbl>
      <w:tblPr>
        <w:tblStyle w:val="TableGrid"/>
        <w:tblW w:w="0" w:type="auto"/>
        <w:tblInd w:w="445" w:type="dxa"/>
        <w:tblLook w:val="04A0" w:firstRow="1" w:lastRow="0" w:firstColumn="1" w:lastColumn="0" w:noHBand="0" w:noVBand="1"/>
        <w:tblCaption w:val="Sources  of Funding Table"/>
        <w:tblDescription w:val="Sources of Funding correlating to fiscal year table"/>
      </w:tblPr>
      <w:tblGrid>
        <w:gridCol w:w="1710"/>
        <w:gridCol w:w="1620"/>
        <w:gridCol w:w="1612"/>
        <w:gridCol w:w="1544"/>
        <w:gridCol w:w="1890"/>
      </w:tblGrid>
      <w:tr w:rsidR="00B70946" w:rsidRPr="00677D86" w14:paraId="5FEBC57D" w14:textId="77777777" w:rsidTr="007B4453">
        <w:trPr>
          <w:trHeight w:val="793"/>
        </w:trPr>
        <w:tc>
          <w:tcPr>
            <w:tcW w:w="1710" w:type="dxa"/>
            <w:tcBorders>
              <w:top w:val="single" w:sz="4" w:space="0" w:color="auto"/>
              <w:left w:val="single" w:sz="4" w:space="0" w:color="auto"/>
              <w:bottom w:val="single" w:sz="4" w:space="0" w:color="auto"/>
              <w:right w:val="single" w:sz="4" w:space="0" w:color="auto"/>
            </w:tcBorders>
          </w:tcPr>
          <w:p w14:paraId="72531771" w14:textId="706096FF" w:rsidR="00B70946" w:rsidRPr="00677D86" w:rsidRDefault="006D10AA" w:rsidP="00DC61C4">
            <w:pPr>
              <w:pStyle w:val="Heading3"/>
            </w:pPr>
            <w:r w:rsidRPr="00677D86">
              <w:t>(Intentionally left blank)</w:t>
            </w:r>
          </w:p>
        </w:tc>
        <w:tc>
          <w:tcPr>
            <w:tcW w:w="1620" w:type="dxa"/>
            <w:tcBorders>
              <w:top w:val="single" w:sz="4" w:space="0" w:color="auto"/>
              <w:left w:val="single" w:sz="4" w:space="0" w:color="auto"/>
              <w:bottom w:val="single" w:sz="4" w:space="0" w:color="auto"/>
              <w:right w:val="single" w:sz="4" w:space="0" w:color="auto"/>
            </w:tcBorders>
            <w:hideMark/>
          </w:tcPr>
          <w:p w14:paraId="78B744DB" w14:textId="7359FCAB" w:rsidR="00B70946" w:rsidRPr="00677D86" w:rsidRDefault="00B70946" w:rsidP="00DC61C4">
            <w:pPr>
              <w:pStyle w:val="Heading3"/>
              <w:rPr>
                <w:bCs/>
              </w:rPr>
            </w:pPr>
            <w:r w:rsidRPr="00677D86">
              <w:rPr>
                <w:bCs/>
              </w:rPr>
              <w:t>FY 2023</w:t>
            </w:r>
            <w:r w:rsidR="007B4453" w:rsidRPr="00677D86">
              <w:rPr>
                <w:bCs/>
              </w:rPr>
              <w:t>–</w:t>
            </w:r>
            <w:r w:rsidRPr="00677D86">
              <w:rPr>
                <w:bCs/>
              </w:rPr>
              <w:t>24 Actual</w:t>
            </w:r>
          </w:p>
        </w:tc>
        <w:tc>
          <w:tcPr>
            <w:tcW w:w="1612" w:type="dxa"/>
            <w:tcBorders>
              <w:top w:val="single" w:sz="4" w:space="0" w:color="auto"/>
              <w:left w:val="single" w:sz="4" w:space="0" w:color="auto"/>
              <w:bottom w:val="single" w:sz="4" w:space="0" w:color="auto"/>
              <w:right w:val="single" w:sz="4" w:space="0" w:color="auto"/>
            </w:tcBorders>
            <w:hideMark/>
          </w:tcPr>
          <w:p w14:paraId="29D97AAC" w14:textId="4D83D16A" w:rsidR="00B70946" w:rsidRPr="00677D86" w:rsidRDefault="00B70946" w:rsidP="00DC61C4">
            <w:pPr>
              <w:pStyle w:val="Heading3"/>
              <w:rPr>
                <w:bCs/>
              </w:rPr>
            </w:pPr>
            <w:r w:rsidRPr="00677D86">
              <w:rPr>
                <w:bCs/>
              </w:rPr>
              <w:t>FY 2024</w:t>
            </w:r>
            <w:r w:rsidR="007B4453" w:rsidRPr="00677D86">
              <w:rPr>
                <w:bCs/>
              </w:rPr>
              <w:t>–</w:t>
            </w:r>
            <w:r w:rsidRPr="00677D86">
              <w:rPr>
                <w:bCs/>
              </w:rPr>
              <w:t>25 Budgeted</w:t>
            </w:r>
          </w:p>
        </w:tc>
        <w:tc>
          <w:tcPr>
            <w:tcW w:w="1544" w:type="dxa"/>
            <w:tcBorders>
              <w:top w:val="single" w:sz="4" w:space="0" w:color="auto"/>
              <w:left w:val="single" w:sz="4" w:space="0" w:color="auto"/>
              <w:bottom w:val="single" w:sz="4" w:space="0" w:color="auto"/>
              <w:right w:val="single" w:sz="4" w:space="0" w:color="auto"/>
            </w:tcBorders>
            <w:hideMark/>
          </w:tcPr>
          <w:p w14:paraId="1743EEBB" w14:textId="586088EC" w:rsidR="00B70946" w:rsidRPr="00677D86" w:rsidRDefault="00B70946" w:rsidP="00DC61C4">
            <w:pPr>
              <w:pStyle w:val="Heading3"/>
              <w:rPr>
                <w:bCs/>
              </w:rPr>
            </w:pPr>
            <w:r w:rsidRPr="00677D86">
              <w:rPr>
                <w:bCs/>
              </w:rPr>
              <w:t>FY 2025</w:t>
            </w:r>
            <w:r w:rsidR="007B4453" w:rsidRPr="00677D86">
              <w:rPr>
                <w:bCs/>
              </w:rPr>
              <w:t>–</w:t>
            </w:r>
            <w:r w:rsidRPr="00677D86">
              <w:rPr>
                <w:bCs/>
              </w:rPr>
              <w:t>26 Budgeted</w:t>
            </w:r>
          </w:p>
        </w:tc>
        <w:tc>
          <w:tcPr>
            <w:tcW w:w="1890" w:type="dxa"/>
            <w:tcBorders>
              <w:top w:val="single" w:sz="4" w:space="0" w:color="auto"/>
              <w:left w:val="single" w:sz="4" w:space="0" w:color="auto"/>
              <w:bottom w:val="single" w:sz="4" w:space="0" w:color="auto"/>
              <w:right w:val="single" w:sz="4" w:space="0" w:color="auto"/>
            </w:tcBorders>
            <w:hideMark/>
          </w:tcPr>
          <w:p w14:paraId="242A3209" w14:textId="441D7AE9" w:rsidR="00B70946" w:rsidRPr="00677D86" w:rsidRDefault="00B70946" w:rsidP="00DC61C4">
            <w:pPr>
              <w:pStyle w:val="Heading3"/>
              <w:rPr>
                <w:bCs/>
              </w:rPr>
            </w:pPr>
            <w:r w:rsidRPr="00677D86">
              <w:rPr>
                <w:bCs/>
              </w:rPr>
              <w:t>FY 2026</w:t>
            </w:r>
            <w:r w:rsidR="007B4453" w:rsidRPr="00677D86">
              <w:rPr>
                <w:bCs/>
              </w:rPr>
              <w:t>–</w:t>
            </w:r>
            <w:r w:rsidRPr="00677D86">
              <w:rPr>
                <w:bCs/>
              </w:rPr>
              <w:t>27 Budgeted</w:t>
            </w:r>
          </w:p>
        </w:tc>
      </w:tr>
      <w:tr w:rsidR="00B70946" w:rsidRPr="00677D86" w14:paraId="06F50F64" w14:textId="77777777" w:rsidTr="007B4453">
        <w:trPr>
          <w:trHeight w:val="1053"/>
        </w:trPr>
        <w:tc>
          <w:tcPr>
            <w:tcW w:w="1710" w:type="dxa"/>
            <w:tcBorders>
              <w:top w:val="single" w:sz="4" w:space="0" w:color="auto"/>
              <w:left w:val="single" w:sz="4" w:space="0" w:color="auto"/>
              <w:bottom w:val="single" w:sz="4" w:space="0" w:color="auto"/>
              <w:right w:val="single" w:sz="4" w:space="0" w:color="auto"/>
            </w:tcBorders>
          </w:tcPr>
          <w:p w14:paraId="730427BF" w14:textId="77777777" w:rsidR="00B70946" w:rsidRPr="00677D86" w:rsidRDefault="00B70946" w:rsidP="00DA4266">
            <w:pPr>
              <w:spacing w:after="240"/>
              <w:rPr>
                <w:b/>
                <w:bCs/>
                <w:sz w:val="23"/>
                <w:szCs w:val="23"/>
              </w:rPr>
            </w:pPr>
          </w:p>
          <w:p w14:paraId="0175CB58" w14:textId="6E912604" w:rsidR="00B70946" w:rsidRPr="00677D86" w:rsidRDefault="00B70946" w:rsidP="00DC61C4">
            <w:r w:rsidRPr="00677D86">
              <w:t>Total Amount</w:t>
            </w:r>
          </w:p>
          <w:p w14:paraId="1F069350" w14:textId="77777777" w:rsidR="00B70946" w:rsidRPr="00677D86" w:rsidRDefault="00B70946" w:rsidP="00DA4266">
            <w:pPr>
              <w:spacing w:after="240"/>
              <w:rPr>
                <w:b/>
                <w:bCs/>
                <w:sz w:val="23"/>
                <w:szCs w:val="23"/>
              </w:rPr>
            </w:pPr>
            <w:r w:rsidRPr="00677D86">
              <w:rPr>
                <w:b/>
                <w:bCs/>
                <w:sz w:val="23"/>
                <w:szCs w:val="23"/>
              </w:rPr>
              <w:t xml:space="preserve"> </w:t>
            </w:r>
          </w:p>
        </w:tc>
        <w:tc>
          <w:tcPr>
            <w:tcW w:w="1620" w:type="dxa"/>
            <w:tcBorders>
              <w:top w:val="single" w:sz="4" w:space="0" w:color="auto"/>
              <w:left w:val="single" w:sz="4" w:space="0" w:color="auto"/>
              <w:bottom w:val="single" w:sz="4" w:space="0" w:color="auto"/>
              <w:right w:val="single" w:sz="4" w:space="0" w:color="auto"/>
            </w:tcBorders>
          </w:tcPr>
          <w:p w14:paraId="5A4E1B36" w14:textId="77777777" w:rsidR="00B70946" w:rsidRPr="00677D86" w:rsidRDefault="00B70946" w:rsidP="00DA4266">
            <w:pPr>
              <w:spacing w:after="240"/>
              <w:rPr>
                <w:sz w:val="23"/>
                <w:szCs w:val="23"/>
              </w:rPr>
            </w:pPr>
            <w:r w:rsidRPr="00677D86">
              <w:rPr>
                <w:sz w:val="23"/>
                <w:szCs w:val="23"/>
              </w:rPr>
              <w:t>$</w:t>
            </w:r>
          </w:p>
          <w:p w14:paraId="0176BFF9" w14:textId="77777777" w:rsidR="00B70946" w:rsidRPr="00677D86" w:rsidRDefault="00B70946" w:rsidP="00DA4266">
            <w:pPr>
              <w:spacing w:after="240"/>
              <w:rPr>
                <w:sz w:val="23"/>
                <w:szCs w:val="23"/>
              </w:rPr>
            </w:pPr>
          </w:p>
        </w:tc>
        <w:tc>
          <w:tcPr>
            <w:tcW w:w="1612" w:type="dxa"/>
            <w:tcBorders>
              <w:top w:val="single" w:sz="4" w:space="0" w:color="auto"/>
              <w:left w:val="single" w:sz="4" w:space="0" w:color="auto"/>
              <w:bottom w:val="single" w:sz="4" w:space="0" w:color="auto"/>
              <w:right w:val="single" w:sz="4" w:space="0" w:color="auto"/>
            </w:tcBorders>
            <w:hideMark/>
          </w:tcPr>
          <w:p w14:paraId="43AF6B0E" w14:textId="77777777" w:rsidR="00B70946" w:rsidRPr="00677D86" w:rsidRDefault="00B70946" w:rsidP="00DA4266">
            <w:pPr>
              <w:spacing w:after="240"/>
              <w:rPr>
                <w:sz w:val="23"/>
                <w:szCs w:val="23"/>
              </w:rPr>
            </w:pPr>
            <w:r w:rsidRPr="00677D86">
              <w:rPr>
                <w:sz w:val="23"/>
                <w:szCs w:val="23"/>
              </w:rPr>
              <w:t>$</w:t>
            </w:r>
          </w:p>
        </w:tc>
        <w:tc>
          <w:tcPr>
            <w:tcW w:w="1544" w:type="dxa"/>
            <w:tcBorders>
              <w:top w:val="single" w:sz="4" w:space="0" w:color="auto"/>
              <w:left w:val="single" w:sz="4" w:space="0" w:color="auto"/>
              <w:bottom w:val="single" w:sz="4" w:space="0" w:color="auto"/>
              <w:right w:val="single" w:sz="4" w:space="0" w:color="auto"/>
            </w:tcBorders>
            <w:hideMark/>
          </w:tcPr>
          <w:p w14:paraId="3BAAC963" w14:textId="77777777" w:rsidR="00B70946" w:rsidRPr="00677D86" w:rsidRDefault="00B70946" w:rsidP="00DA4266">
            <w:pPr>
              <w:spacing w:after="240"/>
              <w:rPr>
                <w:sz w:val="23"/>
                <w:szCs w:val="23"/>
              </w:rPr>
            </w:pPr>
            <w:r w:rsidRPr="00677D86">
              <w:rPr>
                <w:sz w:val="23"/>
                <w:szCs w:val="23"/>
              </w:rPr>
              <w:t>$</w:t>
            </w:r>
          </w:p>
        </w:tc>
        <w:tc>
          <w:tcPr>
            <w:tcW w:w="1890" w:type="dxa"/>
            <w:tcBorders>
              <w:top w:val="single" w:sz="4" w:space="0" w:color="auto"/>
              <w:left w:val="single" w:sz="4" w:space="0" w:color="auto"/>
              <w:bottom w:val="single" w:sz="4" w:space="0" w:color="auto"/>
              <w:right w:val="single" w:sz="4" w:space="0" w:color="auto"/>
            </w:tcBorders>
            <w:hideMark/>
          </w:tcPr>
          <w:p w14:paraId="21FC9CFB" w14:textId="77777777" w:rsidR="00B70946" w:rsidRPr="00677D86" w:rsidRDefault="00B70946" w:rsidP="00DA4266">
            <w:pPr>
              <w:spacing w:after="240"/>
              <w:rPr>
                <w:sz w:val="23"/>
                <w:szCs w:val="23"/>
              </w:rPr>
            </w:pPr>
            <w:r w:rsidRPr="00677D86">
              <w:rPr>
                <w:sz w:val="23"/>
                <w:szCs w:val="23"/>
              </w:rPr>
              <w:t>$</w:t>
            </w:r>
          </w:p>
        </w:tc>
      </w:tr>
    </w:tbl>
    <w:p w14:paraId="4622C96F" w14:textId="1E27C45B" w:rsidR="00B70946" w:rsidRPr="00677D86" w:rsidRDefault="00B70946" w:rsidP="007B4453">
      <w:pPr>
        <w:spacing w:before="240" w:after="240"/>
        <w:ind w:left="720"/>
        <w:rPr>
          <w:b/>
          <w:bCs/>
        </w:rPr>
      </w:pPr>
      <w:r w:rsidRPr="00677D86">
        <w:rPr>
          <w:b/>
          <w:bCs/>
        </w:rPr>
        <w:t xml:space="preserve">Sources of Funding: </w:t>
      </w:r>
    </w:p>
    <w:p w14:paraId="6042B087" w14:textId="415FD395" w:rsidR="00B70946" w:rsidRPr="00677D86" w:rsidRDefault="00DA4266" w:rsidP="00DA4266">
      <w:pPr>
        <w:spacing w:after="240"/>
        <w:ind w:left="720"/>
      </w:pPr>
      <w:r w:rsidRPr="00677D86">
        <w:t>Enter Sources of Funding.</w:t>
      </w:r>
    </w:p>
    <w:p w14:paraId="6558D87E" w14:textId="77777777" w:rsidR="00A2002D" w:rsidRPr="00677D86" w:rsidRDefault="009B1F3F" w:rsidP="00A2002D">
      <w:pPr>
        <w:spacing w:after="240"/>
      </w:pPr>
      <w:r w:rsidRPr="00677D86">
        <w:t xml:space="preserve">After completing the table, the applicant is required to check the </w:t>
      </w:r>
      <w:r w:rsidR="00B70946" w:rsidRPr="00677D86">
        <w:t xml:space="preserve">assurance </w:t>
      </w:r>
      <w:r w:rsidRPr="00677D86">
        <w:t>box certifying the three-year financial commitment to their CTE programs</w:t>
      </w:r>
      <w:r w:rsidR="002763AA" w:rsidRPr="00677D86">
        <w:t>:</w:t>
      </w:r>
    </w:p>
    <w:p w14:paraId="6D1A2174" w14:textId="20F1550F" w:rsidR="002763AA" w:rsidRPr="00677D86" w:rsidRDefault="002763AA" w:rsidP="00A2002D">
      <w:pPr>
        <w:spacing w:after="240"/>
      </w:pPr>
      <w:r w:rsidRPr="00677D86">
        <w:rPr>
          <w:color w:val="000000"/>
          <w:shd w:val="clear" w:color="auto" w:fill="FFFFFF"/>
        </w:rPr>
        <w:t xml:space="preserve">Per </w:t>
      </w:r>
      <w:r w:rsidR="00C459A5" w:rsidRPr="00677D86">
        <w:rPr>
          <w:i/>
          <w:iCs/>
          <w:color w:val="000000"/>
          <w:shd w:val="clear" w:color="auto" w:fill="FFFFFF"/>
        </w:rPr>
        <w:t>EC</w:t>
      </w:r>
      <w:r w:rsidRPr="00677D86">
        <w:rPr>
          <w:color w:val="000000"/>
          <w:shd w:val="clear" w:color="auto" w:fill="FFFFFF"/>
        </w:rPr>
        <w:t xml:space="preserve"> 53071(b) our district is committed to a three-year plan for continued financial and administrative support of our Career Technical Education programs. We demonstrate a financial commitment of no less than the amount expended on those programs for the previous fiscal year. Our proposed budget includes the identification of all available funding to continue to support Career Technical Education programs.</w:t>
      </w:r>
    </w:p>
    <w:p w14:paraId="0512873D" w14:textId="274FCCD9" w:rsidR="00F21CEF" w:rsidRPr="00677D86" w:rsidRDefault="00F21CEF" w:rsidP="0060641F">
      <w:pPr>
        <w:spacing w:after="240"/>
        <w:rPr>
          <w:b/>
        </w:rPr>
      </w:pPr>
      <w:r w:rsidRPr="00677D86">
        <w:t>After entering Continued Financial Commitment</w:t>
      </w:r>
      <w:r w:rsidR="00B70946" w:rsidRPr="00677D86">
        <w:t>, Sources of Funding</w:t>
      </w:r>
      <w:r w:rsidRPr="00677D86">
        <w:t xml:space="preserve">, </w:t>
      </w:r>
      <w:r w:rsidR="00B70946" w:rsidRPr="00677D86">
        <w:t xml:space="preserve">and the assurance check box, </w:t>
      </w:r>
      <w:r w:rsidRPr="00677D86">
        <w:t xml:space="preserve">click “Save” to save the information. Click </w:t>
      </w:r>
      <w:r w:rsidR="00B70946" w:rsidRPr="00677D86">
        <w:t xml:space="preserve">Next to proceed to </w:t>
      </w:r>
      <w:r w:rsidRPr="00677D86">
        <w:t>Section 7</w:t>
      </w:r>
      <w:r w:rsidR="00B70946" w:rsidRPr="00677D86">
        <w:t>.</w:t>
      </w:r>
    </w:p>
    <w:bookmarkEnd w:id="47"/>
    <w:p w14:paraId="3B545B95" w14:textId="314AC579" w:rsidR="00AD52CB" w:rsidRPr="00677D86" w:rsidRDefault="00AD52CB" w:rsidP="0060641F">
      <w:pPr>
        <w:spacing w:after="240"/>
        <w:rPr>
          <w:b/>
          <w:bCs/>
          <w:color w:val="000000"/>
          <w:shd w:val="clear" w:color="auto" w:fill="FFFFFF"/>
        </w:rPr>
      </w:pPr>
      <w:r w:rsidRPr="00677D86">
        <w:rPr>
          <w:b/>
          <w:bCs/>
          <w:color w:val="000000"/>
          <w:shd w:val="clear" w:color="auto" w:fill="FFFFFF"/>
        </w:rPr>
        <w:t>Section 7</w:t>
      </w:r>
      <w:r w:rsidR="009202F1" w:rsidRPr="00677D86">
        <w:rPr>
          <w:b/>
          <w:bCs/>
          <w:color w:val="000000"/>
          <w:shd w:val="clear" w:color="auto" w:fill="FFFFFF"/>
        </w:rPr>
        <w:t>: Assurances</w:t>
      </w:r>
    </w:p>
    <w:p w14:paraId="39680CC4" w14:textId="77777777" w:rsidR="00E5685D" w:rsidRPr="00677D86" w:rsidRDefault="00E5685D" w:rsidP="0060641F">
      <w:pPr>
        <w:spacing w:after="240"/>
      </w:pPr>
      <w:bookmarkStart w:id="48" w:name="_Hlk172042525"/>
      <w:r w:rsidRPr="00677D86">
        <w:t>By selecting all assurances, the applicant is confirming the information entered in the RFA – Part I is correct and complete.</w:t>
      </w:r>
    </w:p>
    <w:p w14:paraId="67BE98A3" w14:textId="31ED0941" w:rsidR="00E5685D" w:rsidRPr="00677D86" w:rsidRDefault="00E5685D" w:rsidP="0060641F">
      <w:pPr>
        <w:spacing w:after="240"/>
      </w:pPr>
      <w:r w:rsidRPr="00677D86">
        <w:lastRenderedPageBreak/>
        <w:t xml:space="preserve">All five boxes in </w:t>
      </w:r>
      <w:r w:rsidR="003375B8" w:rsidRPr="00677D86">
        <w:t xml:space="preserve">this section of </w:t>
      </w:r>
      <w:r w:rsidRPr="00677D86">
        <w:t>PGMS must be selected to submit the PGMS entry.</w:t>
      </w:r>
    </w:p>
    <w:bookmarkEnd w:id="48"/>
    <w:p w14:paraId="2B700975" w14:textId="24244BCA" w:rsidR="003375B8" w:rsidRPr="00677D86" w:rsidRDefault="003375B8" w:rsidP="0060641F">
      <w:pPr>
        <w:spacing w:after="240"/>
        <w:rPr>
          <w:rFonts w:eastAsia="Times New Roman"/>
          <w:color w:val="000000"/>
        </w:rPr>
      </w:pPr>
      <w:r w:rsidRPr="00677D86">
        <w:rPr>
          <w:b/>
          <w:bCs/>
        </w:rPr>
        <w:t xml:space="preserve">Assurance for </w:t>
      </w:r>
      <w:r w:rsidR="00E5685D" w:rsidRPr="00677D86">
        <w:rPr>
          <w:b/>
          <w:bCs/>
        </w:rPr>
        <w:t>Local Control and Accountability Plan</w:t>
      </w:r>
    </w:p>
    <w:p w14:paraId="768E1D82" w14:textId="4EC65B02" w:rsidR="003375B8" w:rsidRPr="00677D86" w:rsidRDefault="00E5685D" w:rsidP="00A2002D">
      <w:pPr>
        <w:shd w:val="clear" w:color="auto" w:fill="FFFFFF"/>
        <w:spacing w:after="240"/>
        <w:rPr>
          <w:rFonts w:eastAsia="Times New Roman"/>
          <w:color w:val="000000"/>
        </w:rPr>
      </w:pPr>
      <w:r w:rsidRPr="00677D86">
        <w:rPr>
          <w:rFonts w:eastAsia="Times New Roman"/>
          <w:color w:val="000000"/>
        </w:rPr>
        <w:t>Our district’s Local Control and Accountability Plan (LCAP) and annual updates include Career Technical Education (CTE) or College and Career Readiness. C</w:t>
      </w:r>
      <w:r w:rsidR="007B4453" w:rsidRPr="00677D86">
        <w:rPr>
          <w:rFonts w:eastAsia="Times New Roman"/>
          <w:color w:val="000000"/>
        </w:rPr>
        <w:t>ollege</w:t>
      </w:r>
      <w:r w:rsidRPr="00677D86">
        <w:rPr>
          <w:rFonts w:eastAsia="Times New Roman"/>
          <w:color w:val="000000"/>
        </w:rPr>
        <w:t xml:space="preserve"> and C</w:t>
      </w:r>
      <w:r w:rsidR="007B4453" w:rsidRPr="00677D86">
        <w:rPr>
          <w:rFonts w:eastAsia="Times New Roman"/>
          <w:color w:val="000000"/>
        </w:rPr>
        <w:t>areer</w:t>
      </w:r>
      <w:r w:rsidRPr="00677D86">
        <w:rPr>
          <w:rFonts w:eastAsia="Times New Roman"/>
          <w:color w:val="000000"/>
        </w:rPr>
        <w:t xml:space="preserve"> Readiness is inclusive of Career Technical Education which includes Advance Placement, International Baccalaureate Program, a-g, Gifted and Talented Education, and other district programs.</w:t>
      </w:r>
    </w:p>
    <w:p w14:paraId="3BB6C68C" w14:textId="306FC9D8" w:rsidR="00E5685D" w:rsidRPr="00677D86" w:rsidRDefault="003375B8" w:rsidP="00A2002D">
      <w:pPr>
        <w:shd w:val="clear" w:color="auto" w:fill="FFFFFF"/>
        <w:spacing w:after="240"/>
        <w:rPr>
          <w:rFonts w:eastAsia="Times New Roman"/>
          <w:color w:val="000000"/>
        </w:rPr>
      </w:pPr>
      <w:r w:rsidRPr="00677D86">
        <w:rPr>
          <w:b/>
          <w:bCs/>
          <w:color w:val="000000"/>
          <w:shd w:val="clear" w:color="auto" w:fill="FFFFFF"/>
        </w:rPr>
        <w:t>Assurances for Continued Financial Commitment</w:t>
      </w:r>
    </w:p>
    <w:p w14:paraId="09E68FB3" w14:textId="7FC8D484" w:rsidR="00E5685D" w:rsidRPr="00677D86" w:rsidRDefault="00E5685D" w:rsidP="00A2002D">
      <w:pPr>
        <w:shd w:val="clear" w:color="auto" w:fill="FFFFFF"/>
        <w:spacing w:after="240"/>
        <w:rPr>
          <w:rFonts w:eastAsia="Times New Roman"/>
          <w:color w:val="000000"/>
        </w:rPr>
      </w:pPr>
      <w:r w:rsidRPr="00677D86">
        <w:rPr>
          <w:rFonts w:eastAsia="Times New Roman"/>
          <w:color w:val="000000"/>
        </w:rPr>
        <w:t>The applicant has read the information provided regarding the CTEIG and understands, during the 2024–25 grant term, the LEA will be required to locally match the grant award $2 for every $1 dollar received for this grant period.</w:t>
      </w:r>
    </w:p>
    <w:p w14:paraId="0806F85D" w14:textId="448D40CA" w:rsidR="00E5685D" w:rsidRPr="00677D86" w:rsidRDefault="00E5685D" w:rsidP="00A2002D">
      <w:pPr>
        <w:shd w:val="clear" w:color="auto" w:fill="FFFFFF"/>
        <w:spacing w:after="240"/>
        <w:rPr>
          <w:rFonts w:eastAsia="Times New Roman"/>
          <w:color w:val="000000"/>
        </w:rPr>
      </w:pPr>
      <w:r w:rsidRPr="00677D86">
        <w:rPr>
          <w:rFonts w:eastAsia="Times New Roman"/>
          <w:color w:val="000000"/>
        </w:rPr>
        <w:t>The applicant also understands that the Estimated Award Amount is not a guarantee of being funded for that amount and that the allocations are based on ADA and the positive consideration categories</w:t>
      </w:r>
      <w:r w:rsidR="00B70946" w:rsidRPr="00677D86">
        <w:rPr>
          <w:rFonts w:eastAsia="Times New Roman"/>
          <w:color w:val="000000"/>
        </w:rPr>
        <w:t xml:space="preserve"> determined by the </w:t>
      </w:r>
      <w:r w:rsidR="002D193A" w:rsidRPr="00677D86">
        <w:rPr>
          <w:rFonts w:eastAsia="Times New Roman"/>
          <w:color w:val="000000"/>
        </w:rPr>
        <w:t>allocation’s</w:t>
      </w:r>
      <w:r w:rsidR="00B70946" w:rsidRPr="00677D86">
        <w:rPr>
          <w:rFonts w:eastAsia="Times New Roman"/>
          <w:color w:val="000000"/>
        </w:rPr>
        <w:t xml:space="preserve"> formula</w:t>
      </w:r>
      <w:r w:rsidRPr="00677D86">
        <w:rPr>
          <w:rFonts w:eastAsia="Times New Roman"/>
          <w:color w:val="000000"/>
        </w:rPr>
        <w:t>.</w:t>
      </w:r>
    </w:p>
    <w:p w14:paraId="2D32C0D2" w14:textId="3250DDBC" w:rsidR="003375B8" w:rsidRPr="00677D86" w:rsidRDefault="00E5685D" w:rsidP="00A2002D">
      <w:pPr>
        <w:shd w:val="clear" w:color="auto" w:fill="FFFFFF"/>
        <w:spacing w:after="240"/>
        <w:rPr>
          <w:rFonts w:eastAsia="Times New Roman"/>
          <w:color w:val="000000"/>
        </w:rPr>
      </w:pPr>
      <w:r w:rsidRPr="00677D86">
        <w:rPr>
          <w:rFonts w:eastAsia="Times New Roman"/>
          <w:color w:val="000000"/>
        </w:rPr>
        <w:t>The applicant also certifies that the forms and assurances for Program and Administrative Requirements are signed and on file at the LEA.</w:t>
      </w:r>
    </w:p>
    <w:p w14:paraId="45C18A86" w14:textId="77777777" w:rsidR="00091794" w:rsidRPr="00677D86" w:rsidRDefault="003375B8" w:rsidP="00091794">
      <w:pPr>
        <w:shd w:val="clear" w:color="auto" w:fill="FFFFFF"/>
        <w:spacing w:after="240"/>
        <w:rPr>
          <w:rFonts w:eastAsia="Times New Roman"/>
          <w:b/>
          <w:bCs/>
          <w:color w:val="000000"/>
        </w:rPr>
      </w:pPr>
      <w:r w:rsidRPr="00677D86">
        <w:rPr>
          <w:rFonts w:eastAsia="Times New Roman"/>
          <w:b/>
          <w:bCs/>
          <w:color w:val="000000"/>
        </w:rPr>
        <w:t>Final Confirmation</w:t>
      </w:r>
    </w:p>
    <w:p w14:paraId="33C7648F" w14:textId="77777777" w:rsidR="00091794" w:rsidRPr="00677D86" w:rsidRDefault="00B70946" w:rsidP="00091794">
      <w:pPr>
        <w:shd w:val="clear" w:color="auto" w:fill="FFFFFF"/>
        <w:spacing w:after="240"/>
        <w:rPr>
          <w:rFonts w:eastAsia="Times New Roman"/>
          <w:color w:val="000000"/>
        </w:rPr>
      </w:pPr>
      <w:r w:rsidRPr="00677D86">
        <w:rPr>
          <w:rFonts w:eastAsia="Times New Roman"/>
          <w:color w:val="000000"/>
        </w:rPr>
        <w:t>If the applicant is ready to submit their PGMS entry, check the final assurance box and click “Save” to save the information.</w:t>
      </w:r>
    </w:p>
    <w:p w14:paraId="6FEA36AC" w14:textId="03698517" w:rsidR="00056106" w:rsidRPr="00677D86" w:rsidRDefault="00056106" w:rsidP="00091794">
      <w:pPr>
        <w:shd w:val="clear" w:color="auto" w:fill="FFFFFF"/>
        <w:spacing w:after="240"/>
        <w:rPr>
          <w:rFonts w:eastAsia="Times New Roman"/>
          <w:color w:val="000000"/>
        </w:rPr>
      </w:pPr>
      <w:r w:rsidRPr="00677D86">
        <w:rPr>
          <w:rFonts w:eastAsia="Times New Roman"/>
          <w:b/>
          <w:bCs/>
          <w:color w:val="000000"/>
        </w:rPr>
        <w:t>Checking this box will prevent you from making any changes to the PGMS entry and will allow you to submit Part I of your CTEIG application.</w:t>
      </w:r>
    </w:p>
    <w:p w14:paraId="731FADF7" w14:textId="2422AB9B" w:rsidR="003375B8" w:rsidRPr="00677D86" w:rsidRDefault="00056106" w:rsidP="00091794">
      <w:pPr>
        <w:shd w:val="clear" w:color="auto" w:fill="FFFFFF"/>
        <w:spacing w:after="240"/>
        <w:rPr>
          <w:rFonts w:eastAsia="Times New Roman"/>
          <w:b/>
          <w:bCs/>
          <w:color w:val="000000"/>
        </w:rPr>
      </w:pPr>
      <w:r w:rsidRPr="00677D86">
        <w:rPr>
          <w:rFonts w:eastAsia="Times New Roman"/>
          <w:color w:val="000000"/>
        </w:rPr>
        <w:t xml:space="preserve">Once the final assurance is selected and the PGMS entry is submitted, the LEA is unable to edit the </w:t>
      </w:r>
      <w:r w:rsidR="00FB236D" w:rsidRPr="00677D86">
        <w:rPr>
          <w:rFonts w:eastAsia="Times New Roman"/>
          <w:color w:val="000000"/>
        </w:rPr>
        <w:t xml:space="preserve">submitted </w:t>
      </w:r>
      <w:r w:rsidRPr="00677D86">
        <w:rPr>
          <w:rFonts w:eastAsia="Times New Roman"/>
          <w:color w:val="000000"/>
        </w:rPr>
        <w:t xml:space="preserve">PGMS entry. The LEA must contact CTELO at </w:t>
      </w:r>
      <w:hyperlink r:id="rId33" w:history="1">
        <w:r w:rsidR="00FB236D" w:rsidRPr="00677D86">
          <w:rPr>
            <w:rStyle w:val="Hyperlink"/>
          </w:rPr>
          <w:t>CTEIGSubmissions@cde.ca.gov</w:t>
        </w:r>
      </w:hyperlink>
      <w:r w:rsidR="00FB236D" w:rsidRPr="00677D86">
        <w:t xml:space="preserve"> </w:t>
      </w:r>
      <w:r w:rsidRPr="00677D86">
        <w:rPr>
          <w:rFonts w:eastAsia="Times New Roman"/>
          <w:color w:val="000000"/>
        </w:rPr>
        <w:t>to request their PGMS entry be opened for revision.</w:t>
      </w:r>
    </w:p>
    <w:p w14:paraId="3E5BE463" w14:textId="7416F227" w:rsidR="00E5685D" w:rsidRPr="00677D86" w:rsidRDefault="00491F1B" w:rsidP="00091794">
      <w:pPr>
        <w:shd w:val="clear" w:color="auto" w:fill="FFFFFF"/>
        <w:spacing w:after="240"/>
        <w:rPr>
          <w:rFonts w:eastAsia="Times New Roman"/>
          <w:color w:val="000000"/>
        </w:rPr>
      </w:pPr>
      <w:r w:rsidRPr="00677D86">
        <w:rPr>
          <w:rFonts w:eastAsia="Times New Roman"/>
          <w:color w:val="000000"/>
        </w:rPr>
        <w:t>If the applicant is ready to submit their PGMS entry, check the box that will prevent you from making any changes to the PGMS entry and will allow you to submit Part I of the application.</w:t>
      </w:r>
    </w:p>
    <w:p w14:paraId="25D8975B" w14:textId="74E1086E" w:rsidR="00491F1B" w:rsidRPr="00677D86" w:rsidRDefault="0055534E" w:rsidP="0060641F">
      <w:pPr>
        <w:spacing w:after="240"/>
        <w:rPr>
          <w:b/>
          <w:bCs/>
          <w:color w:val="000000"/>
          <w:shd w:val="clear" w:color="auto" w:fill="FFFFFF"/>
        </w:rPr>
      </w:pPr>
      <w:r w:rsidRPr="00677D86">
        <w:rPr>
          <w:b/>
          <w:bCs/>
          <w:color w:val="000000"/>
          <w:shd w:val="clear" w:color="auto" w:fill="FFFFFF"/>
        </w:rPr>
        <w:t>Submission of PGMS entry</w:t>
      </w:r>
    </w:p>
    <w:p w14:paraId="0D7F6058" w14:textId="231319EC" w:rsidR="00300092" w:rsidRPr="00677D86" w:rsidRDefault="00300092" w:rsidP="0060641F">
      <w:pPr>
        <w:spacing w:after="240"/>
        <w:rPr>
          <w:strike/>
        </w:rPr>
      </w:pPr>
      <w:r w:rsidRPr="00677D86">
        <w:t xml:space="preserve">Upon completion of </w:t>
      </w:r>
      <w:r w:rsidR="00491F1B" w:rsidRPr="00677D86">
        <w:t>all sections</w:t>
      </w:r>
      <w:r w:rsidR="00056106" w:rsidRPr="00677D86">
        <w:t xml:space="preserve"> of PGMS</w:t>
      </w:r>
      <w:r w:rsidRPr="00677D86">
        <w:t>, click on the “</w:t>
      </w:r>
      <w:r w:rsidR="00491F1B" w:rsidRPr="00677D86">
        <w:t>S</w:t>
      </w:r>
      <w:r w:rsidRPr="00677D86">
        <w:t xml:space="preserve">ubmit” button. When “Submitted” appears at the top of the entry, </w:t>
      </w:r>
      <w:r w:rsidR="00056106" w:rsidRPr="00677D86">
        <w:t>click “Print to .pdf” to save and generate a .pdf copy of the LEA’s PGMS responses to submit with the CTEIG application. Save the .pdf of the PGMS responses before exiting PGMS.</w:t>
      </w:r>
    </w:p>
    <w:p w14:paraId="0AA785F6" w14:textId="732D3B71" w:rsidR="00300092" w:rsidRPr="00677D86" w:rsidRDefault="00300092" w:rsidP="0060641F">
      <w:pPr>
        <w:spacing w:after="240"/>
      </w:pPr>
      <w:r w:rsidRPr="00677D86">
        <w:lastRenderedPageBreak/>
        <w:t xml:space="preserve">Note: Both Part I and Part II of the CTEIG application are due by </w:t>
      </w:r>
      <w:r w:rsidRPr="00677D86">
        <w:rPr>
          <w:b/>
          <w:bCs/>
        </w:rPr>
        <w:t xml:space="preserve">Friday, </w:t>
      </w:r>
      <w:r w:rsidR="007E11E9" w:rsidRPr="00677D86">
        <w:rPr>
          <w:b/>
          <w:bCs/>
        </w:rPr>
        <w:t>January 24, 2025</w:t>
      </w:r>
      <w:r w:rsidRPr="00677D86">
        <w:rPr>
          <w:b/>
          <w:bCs/>
        </w:rPr>
        <w:t>, at 5 p</w:t>
      </w:r>
      <w:r w:rsidR="007B4453" w:rsidRPr="00677D86">
        <w:rPr>
          <w:b/>
          <w:bCs/>
        </w:rPr>
        <w:t>.</w:t>
      </w:r>
      <w:r w:rsidRPr="00677D86">
        <w:rPr>
          <w:b/>
          <w:bCs/>
        </w:rPr>
        <w:t>m.</w:t>
      </w:r>
      <w:r w:rsidRPr="00677D86">
        <w:t xml:space="preserve"> Part II of the application will not be scored if Part I is not submitted and the application will be ineligible for funding.</w:t>
      </w:r>
    </w:p>
    <w:p w14:paraId="6BF596A3" w14:textId="62FF0E5C" w:rsidR="007F1151" w:rsidRPr="00677D86" w:rsidRDefault="009B5A28" w:rsidP="0060641F">
      <w:pPr>
        <w:pStyle w:val="Heading4"/>
      </w:pPr>
      <w:bookmarkStart w:id="49" w:name="_Toc175731768"/>
      <w:r w:rsidRPr="00677D86">
        <w:t>II. Application Process Part II</w:t>
      </w:r>
      <w:r w:rsidR="00DC68D0" w:rsidRPr="00677D86">
        <w:t xml:space="preserve"> –</w:t>
      </w:r>
      <w:r w:rsidR="00FB236D" w:rsidRPr="00677D86">
        <w:t xml:space="preserve"> </w:t>
      </w:r>
      <w:r w:rsidR="00361BE5" w:rsidRPr="00677D86">
        <w:t xml:space="preserve">New </w:t>
      </w:r>
      <w:r w:rsidR="00DC68D0" w:rsidRPr="00677D86">
        <w:t>Applicants</w:t>
      </w:r>
      <w:bookmarkEnd w:id="49"/>
    </w:p>
    <w:p w14:paraId="47A0EB0B" w14:textId="27825FD0" w:rsidR="007F1151" w:rsidRPr="00677D86" w:rsidRDefault="009B5A28" w:rsidP="0060641F">
      <w:pPr>
        <w:spacing w:after="240"/>
        <w:rPr>
          <w:bCs/>
        </w:rPr>
      </w:pPr>
      <w:r w:rsidRPr="00677D86">
        <w:rPr>
          <w:bCs/>
        </w:rPr>
        <w:t xml:space="preserve">Below are all the steps needed </w:t>
      </w:r>
      <w:r w:rsidR="00DC68D0" w:rsidRPr="00677D86">
        <w:rPr>
          <w:bCs/>
        </w:rPr>
        <w:t>for</w:t>
      </w:r>
      <w:r w:rsidR="00361BE5" w:rsidRPr="00677D86">
        <w:rPr>
          <w:bCs/>
        </w:rPr>
        <w:t xml:space="preserve"> New</w:t>
      </w:r>
      <w:r w:rsidR="00CA262B" w:rsidRPr="00677D86">
        <w:rPr>
          <w:bCs/>
        </w:rPr>
        <w:t xml:space="preserve"> </w:t>
      </w:r>
      <w:r w:rsidR="00DC68D0" w:rsidRPr="00677D86">
        <w:rPr>
          <w:bCs/>
        </w:rPr>
        <w:t xml:space="preserve">Applicants </w:t>
      </w:r>
      <w:r w:rsidRPr="00677D86">
        <w:rPr>
          <w:bCs/>
        </w:rPr>
        <w:t>to complete the CTEIG Application Part II:</w:t>
      </w:r>
    </w:p>
    <w:p w14:paraId="0365DA58" w14:textId="1CA10A32" w:rsidR="007F1151" w:rsidRPr="00677D86" w:rsidRDefault="009B5A28" w:rsidP="007B4453">
      <w:pPr>
        <w:numPr>
          <w:ilvl w:val="0"/>
          <w:numId w:val="33"/>
        </w:numPr>
        <w:pBdr>
          <w:top w:val="nil"/>
          <w:left w:val="nil"/>
          <w:bottom w:val="nil"/>
          <w:right w:val="nil"/>
          <w:between w:val="nil"/>
        </w:pBdr>
        <w:spacing w:after="240"/>
        <w:ind w:left="720"/>
      </w:pPr>
      <w:r w:rsidRPr="00677D86">
        <w:rPr>
          <w:color w:val="000000"/>
        </w:rPr>
        <w:t xml:space="preserve">Complete a High-Quality CTE Program Evaluation &amp; Plan FY </w:t>
      </w:r>
      <w:r w:rsidR="0037523A" w:rsidRPr="00677D86">
        <w:t>202</w:t>
      </w:r>
      <w:sdt>
        <w:sdtPr>
          <w:tag w:val="goog_rdk_54"/>
          <w:id w:val="-1728295130"/>
        </w:sdtPr>
        <w:sdtContent>
          <w:r w:rsidR="00D10733" w:rsidRPr="00677D86">
            <w:t>4</w:t>
          </w:r>
          <w:r w:rsidR="00FC5624" w:rsidRPr="00677D86">
            <w:rPr>
              <w:color w:val="000000"/>
            </w:rPr>
            <w:t>–</w:t>
          </w:r>
          <w:r w:rsidR="0037523A" w:rsidRPr="00677D86">
            <w:t>25</w:t>
          </w:r>
        </w:sdtContent>
      </w:sdt>
      <w:sdt>
        <w:sdtPr>
          <w:tag w:val="goog_rdk_55"/>
          <w:id w:val="-1345084443"/>
        </w:sdtPr>
        <w:sdtContent>
          <w:r w:rsidRPr="00677D86">
            <w:rPr>
              <w:color w:val="000000"/>
            </w:rPr>
            <w:t xml:space="preserve"> </w:t>
          </w:r>
        </w:sdtContent>
      </w:sdt>
      <w:r w:rsidRPr="00677D86">
        <w:rPr>
          <w:color w:val="000000"/>
        </w:rPr>
        <w:t>(Attachment I)</w:t>
      </w:r>
    </w:p>
    <w:p w14:paraId="7576112C" w14:textId="494E6150" w:rsidR="007F1151" w:rsidRPr="00677D86" w:rsidRDefault="009B5A28" w:rsidP="007B4453">
      <w:pPr>
        <w:numPr>
          <w:ilvl w:val="0"/>
          <w:numId w:val="33"/>
        </w:numPr>
        <w:pBdr>
          <w:top w:val="nil"/>
          <w:left w:val="nil"/>
          <w:bottom w:val="nil"/>
          <w:right w:val="nil"/>
          <w:between w:val="nil"/>
        </w:pBdr>
        <w:spacing w:after="240"/>
        <w:ind w:left="720"/>
      </w:pPr>
      <w:r w:rsidRPr="00677D86">
        <w:rPr>
          <w:color w:val="000000"/>
        </w:rPr>
        <w:t>Complete a Budget Narrative for FY 202</w:t>
      </w:r>
      <w:sdt>
        <w:sdtPr>
          <w:tag w:val="goog_rdk_58"/>
          <w:id w:val="1780449760"/>
        </w:sdtPr>
        <w:sdtContent>
          <w:r w:rsidR="00D10733" w:rsidRPr="00677D86">
            <w:t>4</w:t>
          </w:r>
          <w:r w:rsidR="00FC5624" w:rsidRPr="00677D86">
            <w:rPr>
              <w:color w:val="000000"/>
            </w:rPr>
            <w:t>–</w:t>
          </w:r>
          <w:r w:rsidR="0037523A" w:rsidRPr="00677D86">
            <w:t>25</w:t>
          </w:r>
        </w:sdtContent>
      </w:sdt>
      <w:r w:rsidRPr="00677D86">
        <w:rPr>
          <w:color w:val="000000"/>
        </w:rPr>
        <w:t xml:space="preserve"> (Attachment II)</w:t>
      </w:r>
    </w:p>
    <w:p w14:paraId="69C0F9B0" w14:textId="0390252F" w:rsidR="007F1151" w:rsidRPr="00677D86" w:rsidRDefault="0037523A" w:rsidP="007B4453">
      <w:pPr>
        <w:pBdr>
          <w:top w:val="nil"/>
          <w:left w:val="nil"/>
          <w:bottom w:val="nil"/>
          <w:right w:val="nil"/>
          <w:between w:val="nil"/>
        </w:pBdr>
        <w:spacing w:after="240"/>
        <w:ind w:left="720"/>
      </w:pPr>
      <w:r w:rsidRPr="00677D86">
        <w:rPr>
          <w:color w:val="000000"/>
        </w:rPr>
        <w:t xml:space="preserve">*Consortium applicants – </w:t>
      </w:r>
      <w:r w:rsidR="0057585B" w:rsidRPr="00677D86">
        <w:rPr>
          <w:color w:val="000000"/>
        </w:rPr>
        <w:t xml:space="preserve">Include an </w:t>
      </w:r>
      <w:r w:rsidR="0031010D" w:rsidRPr="00677D86">
        <w:rPr>
          <w:color w:val="000000"/>
        </w:rPr>
        <w:t xml:space="preserve">CTEIG </w:t>
      </w:r>
      <w:r w:rsidRPr="00677D86">
        <w:rPr>
          <w:color w:val="000000"/>
        </w:rPr>
        <w:t>MOU for each member of the Consortium</w:t>
      </w:r>
      <w:sdt>
        <w:sdtPr>
          <w:tag w:val="goog_rdk_62"/>
          <w:id w:val="-986713308"/>
          <w:showingPlcHdr/>
        </w:sdtPr>
        <w:sdtContent>
          <w:r w:rsidR="00051BC1" w:rsidRPr="00677D86">
            <w:t xml:space="preserve">     </w:t>
          </w:r>
        </w:sdtContent>
      </w:sdt>
    </w:p>
    <w:p w14:paraId="296AE42E" w14:textId="53873FC0" w:rsidR="00DC68D0" w:rsidRPr="00677D86" w:rsidRDefault="00FB236D" w:rsidP="0060641F">
      <w:pPr>
        <w:spacing w:after="240"/>
        <w:rPr>
          <w:bCs/>
        </w:rPr>
      </w:pPr>
      <w:r w:rsidRPr="00677D86">
        <w:rPr>
          <w:b/>
        </w:rPr>
        <w:t xml:space="preserve">Application Process Part II – Returning Applicants </w:t>
      </w:r>
      <w:r w:rsidRPr="00677D86">
        <w:rPr>
          <w:b/>
        </w:rPr>
        <w:br/>
      </w:r>
      <w:r w:rsidR="00DC68D0" w:rsidRPr="00677D86">
        <w:rPr>
          <w:bCs/>
        </w:rPr>
        <w:t>Below are all the steps needed for Returning Applicants to complete the CTEIG Application Part II:</w:t>
      </w:r>
    </w:p>
    <w:p w14:paraId="01D6A475" w14:textId="253492C3" w:rsidR="00DC68D0" w:rsidRPr="00677D86" w:rsidRDefault="00DC68D0" w:rsidP="007B4453">
      <w:pPr>
        <w:numPr>
          <w:ilvl w:val="0"/>
          <w:numId w:val="44"/>
        </w:numPr>
        <w:pBdr>
          <w:top w:val="nil"/>
          <w:left w:val="nil"/>
          <w:bottom w:val="nil"/>
          <w:right w:val="nil"/>
          <w:between w:val="nil"/>
        </w:pBdr>
        <w:spacing w:after="240"/>
        <w:ind w:left="720"/>
        <w:rPr>
          <w:b/>
        </w:rPr>
      </w:pPr>
      <w:r w:rsidRPr="00677D86">
        <w:rPr>
          <w:color w:val="000000"/>
        </w:rPr>
        <w:t>Complete a Budget Narrative for FY 202</w:t>
      </w:r>
      <w:sdt>
        <w:sdtPr>
          <w:tag w:val="goog_rdk_58"/>
          <w:id w:val="2069917633"/>
        </w:sdtPr>
        <w:sdtContent>
          <w:r w:rsidRPr="00677D86">
            <w:t>4</w:t>
          </w:r>
          <w:r w:rsidRPr="00677D86">
            <w:rPr>
              <w:color w:val="000000"/>
            </w:rPr>
            <w:t>–</w:t>
          </w:r>
          <w:r w:rsidRPr="00677D86">
            <w:t>25</w:t>
          </w:r>
        </w:sdtContent>
      </w:sdt>
      <w:r w:rsidRPr="00677D86">
        <w:rPr>
          <w:color w:val="000000"/>
        </w:rPr>
        <w:t xml:space="preserve"> (Attachment II)</w:t>
      </w:r>
    </w:p>
    <w:p w14:paraId="702DCCD7" w14:textId="30422EFA" w:rsidR="00DC68D0" w:rsidRPr="00677D86" w:rsidRDefault="00DC68D0" w:rsidP="0060641F">
      <w:pPr>
        <w:pBdr>
          <w:top w:val="nil"/>
          <w:left w:val="nil"/>
          <w:bottom w:val="nil"/>
          <w:right w:val="nil"/>
          <w:between w:val="nil"/>
        </w:pBdr>
        <w:spacing w:after="240"/>
        <w:ind w:left="720"/>
      </w:pPr>
      <w:r w:rsidRPr="00677D86">
        <w:rPr>
          <w:color w:val="000000"/>
        </w:rPr>
        <w:t xml:space="preserve">*Consortium applicants – Include an </w:t>
      </w:r>
      <w:r w:rsidR="0031010D" w:rsidRPr="00677D86">
        <w:rPr>
          <w:color w:val="000000"/>
        </w:rPr>
        <w:t xml:space="preserve">CTEIG </w:t>
      </w:r>
      <w:r w:rsidRPr="00677D86">
        <w:rPr>
          <w:color w:val="000000"/>
        </w:rPr>
        <w:t xml:space="preserve">MOU for each member of </w:t>
      </w:r>
      <w:r w:rsidR="0031010D" w:rsidRPr="00677D86">
        <w:rPr>
          <w:color w:val="000000"/>
        </w:rPr>
        <w:t>the Consortiu</w:t>
      </w:r>
      <w:r w:rsidR="002F5E6C" w:rsidRPr="00677D86">
        <w:rPr>
          <w:color w:val="000000"/>
        </w:rPr>
        <w:t>m</w:t>
      </w:r>
    </w:p>
    <w:p w14:paraId="2B37BB24" w14:textId="79778E10" w:rsidR="007F1151" w:rsidRPr="00677D86" w:rsidRDefault="009B5A28" w:rsidP="0060641F">
      <w:pPr>
        <w:spacing w:after="240"/>
        <w:rPr>
          <w:b/>
        </w:rPr>
      </w:pPr>
      <w:r w:rsidRPr="00677D86">
        <w:rPr>
          <w:b/>
        </w:rPr>
        <w:t>Step 1</w:t>
      </w:r>
    </w:p>
    <w:p w14:paraId="141324A1" w14:textId="0FB53345" w:rsidR="007F1151" w:rsidRPr="00677D86" w:rsidRDefault="009B5A28" w:rsidP="0060641F">
      <w:pPr>
        <w:spacing w:after="240"/>
        <w:rPr>
          <w:b/>
        </w:rPr>
      </w:pPr>
      <w:r w:rsidRPr="00677D86">
        <w:rPr>
          <w:b/>
        </w:rPr>
        <w:t>Attachment I: High-Quality Career Technical Education Program Evaluation &amp; Plan</w:t>
      </w:r>
      <w:r w:rsidR="00DC68D0" w:rsidRPr="00677D86">
        <w:rPr>
          <w:b/>
        </w:rPr>
        <w:t xml:space="preserve"> (</w:t>
      </w:r>
      <w:r w:rsidR="004B1234" w:rsidRPr="00677D86">
        <w:rPr>
          <w:b/>
        </w:rPr>
        <w:t xml:space="preserve">New </w:t>
      </w:r>
      <w:r w:rsidR="00DC68D0" w:rsidRPr="00677D86">
        <w:rPr>
          <w:b/>
        </w:rPr>
        <w:t xml:space="preserve">Applicants Only) </w:t>
      </w:r>
    </w:p>
    <w:p w14:paraId="4F7D47EF" w14:textId="224F6958" w:rsidR="00C17C89" w:rsidRPr="00677D86" w:rsidRDefault="009B5A28" w:rsidP="00D22C10">
      <w:pPr>
        <w:spacing w:after="240"/>
      </w:pPr>
      <w:r w:rsidRPr="00677D86">
        <w:t>Using the High-Quality CTE Program Evaluation &amp; Plan (Attachment I) provided on the RFA web page at</w:t>
      </w:r>
      <w:r w:rsidR="00051BC1" w:rsidRPr="00677D86">
        <w:t xml:space="preserve"> </w:t>
      </w:r>
      <w:hyperlink r:id="rId34" w:tooltip="CTEIG RFA" w:history="1">
        <w:r w:rsidR="00550F58" w:rsidRPr="00677D86">
          <w:rPr>
            <w:rStyle w:val="Hyperlink"/>
          </w:rPr>
          <w:t>http://www.cde.ca.gov/fg/fo/r17/cteig24rfa.asp</w:t>
        </w:r>
      </w:hyperlink>
      <w:r w:rsidR="00212FD9" w:rsidRPr="00677D86">
        <w:t>:</w:t>
      </w:r>
      <w:r w:rsidR="00212FD9" w:rsidRPr="00677D86">
        <w:tab/>
      </w:r>
    </w:p>
    <w:p w14:paraId="7A26E00B" w14:textId="2510DA72" w:rsidR="007F1151" w:rsidRPr="00677D86" w:rsidRDefault="009B5A28" w:rsidP="0060641F">
      <w:pPr>
        <w:numPr>
          <w:ilvl w:val="0"/>
          <w:numId w:val="13"/>
        </w:numPr>
        <w:pBdr>
          <w:top w:val="nil"/>
          <w:left w:val="nil"/>
          <w:bottom w:val="nil"/>
          <w:right w:val="nil"/>
          <w:between w:val="nil"/>
        </w:pBdr>
        <w:spacing w:after="240"/>
      </w:pPr>
      <w:bookmarkStart w:id="50" w:name="_heading=h.2grqrue" w:colFirst="0" w:colLast="0"/>
      <w:bookmarkEnd w:id="50"/>
      <w:r w:rsidRPr="00677D86">
        <w:rPr>
          <w:color w:val="000000"/>
        </w:rPr>
        <w:t xml:space="preserve">Review the </w:t>
      </w:r>
      <w:r w:rsidR="0037523A" w:rsidRPr="00677D86">
        <w:rPr>
          <w:color w:val="000000"/>
        </w:rPr>
        <w:t>M</w:t>
      </w:r>
      <w:r w:rsidRPr="00677D86">
        <w:rPr>
          <w:color w:val="000000"/>
        </w:rPr>
        <w:t xml:space="preserve">inimum </w:t>
      </w:r>
      <w:r w:rsidR="0037523A" w:rsidRPr="00677D86">
        <w:rPr>
          <w:color w:val="000000"/>
        </w:rPr>
        <w:t>E</w:t>
      </w:r>
      <w:r w:rsidRPr="00677D86">
        <w:rPr>
          <w:color w:val="000000"/>
        </w:rPr>
        <w:t xml:space="preserve">ligibility </w:t>
      </w:r>
      <w:r w:rsidR="0037523A" w:rsidRPr="00677D86">
        <w:rPr>
          <w:color w:val="000000"/>
        </w:rPr>
        <w:t>S</w:t>
      </w:r>
      <w:r w:rsidRPr="00677D86">
        <w:rPr>
          <w:color w:val="000000"/>
        </w:rPr>
        <w:t>tandards and rate your overall CTE program, inclusive of</w:t>
      </w:r>
      <w:r w:rsidRPr="00677D86">
        <w:rPr>
          <w:b/>
          <w:color w:val="000000"/>
        </w:rPr>
        <w:t xml:space="preserve"> </w:t>
      </w:r>
      <w:r w:rsidRPr="00677D86">
        <w:rPr>
          <w:bCs/>
          <w:color w:val="000000"/>
        </w:rPr>
        <w:t>all</w:t>
      </w:r>
      <w:r w:rsidRPr="00677D86">
        <w:rPr>
          <w:color w:val="000000"/>
        </w:rPr>
        <w:t xml:space="preserve"> industry sectors and pathways offered. This should be a holistic review of the CTE programs offered by the LEA. Provide your total score.</w:t>
      </w:r>
    </w:p>
    <w:p w14:paraId="02A3F7B7" w14:textId="77777777" w:rsidR="00285488" w:rsidRPr="00677D86" w:rsidRDefault="0037523A" w:rsidP="0060641F">
      <w:pPr>
        <w:numPr>
          <w:ilvl w:val="0"/>
          <w:numId w:val="13"/>
        </w:numPr>
        <w:pBdr>
          <w:top w:val="nil"/>
          <w:left w:val="nil"/>
          <w:bottom w:val="nil"/>
          <w:right w:val="nil"/>
          <w:between w:val="nil"/>
        </w:pBdr>
        <w:spacing w:after="240"/>
      </w:pPr>
      <w:r w:rsidRPr="00677D86">
        <w:rPr>
          <w:color w:val="000000"/>
        </w:rPr>
        <w:t>Check only one box for each Minimum Eligibility Standard (criteria). A score must be entered for each Minimum Eligibility Standard to populate the Total Score (TO BE COMPLETED BY THE LEA) on page 1 of Attachment I.</w:t>
      </w:r>
    </w:p>
    <w:p w14:paraId="406E06CC" w14:textId="7808BF68" w:rsidR="007F1151" w:rsidRPr="00677D86" w:rsidRDefault="0037523A" w:rsidP="0060641F">
      <w:pPr>
        <w:numPr>
          <w:ilvl w:val="0"/>
          <w:numId w:val="13"/>
        </w:numPr>
        <w:pBdr>
          <w:top w:val="nil"/>
          <w:left w:val="nil"/>
          <w:bottom w:val="nil"/>
          <w:right w:val="nil"/>
          <w:between w:val="nil"/>
        </w:pBdr>
        <w:spacing w:after="240"/>
      </w:pPr>
      <w:r w:rsidRPr="00677D86">
        <w:rPr>
          <w:color w:val="000000"/>
        </w:rPr>
        <w:t>If the Total Score (TO BE COMPLETED BY THE LEA) field is blank on the first page, review all responses to confirm that all Minimum Eligibility Standards are scored.</w:t>
      </w:r>
    </w:p>
    <w:p w14:paraId="5807A33D" w14:textId="4291AAC3" w:rsidR="007F1151" w:rsidRPr="00677D86" w:rsidRDefault="0037523A" w:rsidP="0060641F">
      <w:pPr>
        <w:numPr>
          <w:ilvl w:val="0"/>
          <w:numId w:val="13"/>
        </w:numPr>
        <w:pBdr>
          <w:top w:val="nil"/>
          <w:left w:val="nil"/>
          <w:bottom w:val="nil"/>
          <w:right w:val="nil"/>
          <w:between w:val="nil"/>
        </w:pBdr>
        <w:spacing w:after="240"/>
        <w:rPr>
          <w:strike/>
        </w:rPr>
      </w:pPr>
      <w:r w:rsidRPr="00677D86">
        <w:rPr>
          <w:b/>
          <w:bCs/>
          <w:color w:val="000000"/>
        </w:rPr>
        <w:t>Evidence on File at LEA:</w:t>
      </w:r>
      <w:r w:rsidRPr="00677D86">
        <w:rPr>
          <w:color w:val="000000"/>
        </w:rPr>
        <w:t xml:space="preserve"> Include list with a detailed description of evidence on file matching Minimum Eligibility Standards score indicated by the prompt. The LEA may be asked to provide this evidence for auditing purposes.</w:t>
      </w:r>
    </w:p>
    <w:p w14:paraId="380E40EA" w14:textId="65F22CC5" w:rsidR="007F1151" w:rsidRPr="00677D86" w:rsidRDefault="0038038D" w:rsidP="0060641F">
      <w:pPr>
        <w:numPr>
          <w:ilvl w:val="0"/>
          <w:numId w:val="13"/>
        </w:numPr>
        <w:pBdr>
          <w:top w:val="nil"/>
          <w:left w:val="nil"/>
          <w:bottom w:val="nil"/>
          <w:right w:val="nil"/>
          <w:between w:val="nil"/>
        </w:pBdr>
        <w:spacing w:after="240"/>
        <w:rPr>
          <w:strike/>
        </w:rPr>
      </w:pPr>
      <w:r w:rsidRPr="00677D86">
        <w:rPr>
          <w:b/>
          <w:bCs/>
          <w:color w:val="000000"/>
        </w:rPr>
        <w:lastRenderedPageBreak/>
        <w:t>LEA Comments</w:t>
      </w:r>
      <w:r w:rsidRPr="00677D86">
        <w:rPr>
          <w:color w:val="000000"/>
        </w:rPr>
        <w:t xml:space="preserve">: This text box allows the applicant to elaborate on evidence to assist the application reader with understanding the LEA’s scoring. </w:t>
      </w:r>
    </w:p>
    <w:p w14:paraId="15DD1E1D" w14:textId="16AC7A6E" w:rsidR="007F1151" w:rsidRPr="00677D86" w:rsidRDefault="0038038D" w:rsidP="0060641F">
      <w:pPr>
        <w:numPr>
          <w:ilvl w:val="0"/>
          <w:numId w:val="13"/>
        </w:numPr>
        <w:pBdr>
          <w:top w:val="nil"/>
          <w:left w:val="nil"/>
          <w:bottom w:val="nil"/>
          <w:right w:val="nil"/>
          <w:between w:val="nil"/>
        </w:pBdr>
        <w:spacing w:after="240"/>
      </w:pPr>
      <w:r w:rsidRPr="00677D86">
        <w:rPr>
          <w:b/>
          <w:bCs/>
          <w:iCs/>
          <w:color w:val="000000"/>
        </w:rPr>
        <w:t xml:space="preserve">Areas of Strength: </w:t>
      </w:r>
      <w:r w:rsidRPr="00677D86">
        <w:rPr>
          <w:iCs/>
          <w:color w:val="000000"/>
        </w:rPr>
        <w:t>This text box allows applicant to describe the LEA’s areas of strength for each Minimum Eligibility Standard. Include Industry Sector and Pathway highlights, accomplishments, effective systems, and/or processes put in place.</w:t>
      </w:r>
      <w:r w:rsidRPr="00677D86">
        <w:rPr>
          <w:color w:val="000000"/>
        </w:rPr>
        <w:t xml:space="preserve"> </w:t>
      </w:r>
    </w:p>
    <w:p w14:paraId="2217331E" w14:textId="481700AE" w:rsidR="0050534F" w:rsidRPr="00677D86" w:rsidRDefault="0038038D" w:rsidP="00DA4266">
      <w:pPr>
        <w:pStyle w:val="ListParagraph"/>
        <w:numPr>
          <w:ilvl w:val="0"/>
          <w:numId w:val="13"/>
        </w:numPr>
        <w:pBdr>
          <w:top w:val="nil"/>
          <w:left w:val="nil"/>
          <w:bottom w:val="nil"/>
          <w:right w:val="nil"/>
          <w:between w:val="nil"/>
        </w:pBdr>
        <w:spacing w:after="240"/>
        <w:contextualSpacing w:val="0"/>
        <w:rPr>
          <w:b/>
          <w:bCs/>
          <w:iCs/>
          <w:color w:val="000000"/>
        </w:rPr>
      </w:pPr>
      <w:r w:rsidRPr="00677D86">
        <w:rPr>
          <w:b/>
          <w:bCs/>
          <w:iCs/>
          <w:color w:val="000000"/>
        </w:rPr>
        <w:t>Improvement Opportunities and Plans:</w:t>
      </w:r>
      <w:r w:rsidRPr="00677D86">
        <w:rPr>
          <w:iCs/>
          <w:color w:val="000000"/>
        </w:rPr>
        <w:t xml:space="preserve"> </w:t>
      </w:r>
      <w:r w:rsidRPr="00677D86">
        <w:rPr>
          <w:color w:val="000000"/>
        </w:rPr>
        <w:t xml:space="preserve">This text box allows the LEA to explicitly state </w:t>
      </w:r>
      <w:r w:rsidRPr="00677D86">
        <w:t>programs and systems needing improvement and correlate them to the Budget Narrative in Attachment II.</w:t>
      </w:r>
    </w:p>
    <w:p w14:paraId="0FFD65F9" w14:textId="3546BF2F" w:rsidR="0038038D" w:rsidRPr="00677D86" w:rsidRDefault="0038038D" w:rsidP="00DA4266">
      <w:pPr>
        <w:pStyle w:val="ListParagraph"/>
        <w:pBdr>
          <w:top w:val="nil"/>
          <w:left w:val="nil"/>
          <w:bottom w:val="nil"/>
          <w:right w:val="nil"/>
          <w:between w:val="nil"/>
        </w:pBdr>
        <w:spacing w:after="240"/>
        <w:contextualSpacing w:val="0"/>
        <w:rPr>
          <w:b/>
          <w:bCs/>
          <w:iCs/>
          <w:color w:val="000000"/>
        </w:rPr>
      </w:pPr>
      <w:r w:rsidRPr="00677D86">
        <w:t>P</w:t>
      </w:r>
      <w:r w:rsidRPr="00677D86">
        <w:rPr>
          <w:color w:val="000000"/>
        </w:rPr>
        <w:t>rovide Object Codes that correspond to each improvement needed for each Minimum Eligibility Standard.</w:t>
      </w:r>
    </w:p>
    <w:tbl>
      <w:tblPr>
        <w:tblStyle w:val="a8"/>
        <w:tblW w:w="84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Budgetary Object Codes with descriptions"/>
        <w:tblDescription w:val="Budgetary Object Codes and Descriptions Table"/>
      </w:tblPr>
      <w:tblGrid>
        <w:gridCol w:w="1080"/>
        <w:gridCol w:w="7380"/>
      </w:tblGrid>
      <w:tr w:rsidR="0038038D" w:rsidRPr="00677D86" w14:paraId="1D9A63EA"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7E13018" w14:textId="77777777" w:rsidR="0038038D" w:rsidRPr="00677D86" w:rsidRDefault="0038038D" w:rsidP="0060641F">
            <w:pPr>
              <w:spacing w:before="60" w:after="60" w:line="276" w:lineRule="auto"/>
              <w:jc w:val="center"/>
            </w:pPr>
            <w:r w:rsidRPr="00677D86">
              <w:rPr>
                <w:b/>
              </w:rPr>
              <w:t>Object Code</w:t>
            </w:r>
          </w:p>
        </w:tc>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CA0E" w14:textId="77777777" w:rsidR="0038038D" w:rsidRPr="00677D86" w:rsidRDefault="0038038D" w:rsidP="0060641F">
            <w:pPr>
              <w:spacing w:before="60" w:after="60" w:line="276" w:lineRule="auto"/>
              <w:jc w:val="center"/>
            </w:pPr>
            <w:r w:rsidRPr="00677D86">
              <w:rPr>
                <w:b/>
              </w:rPr>
              <w:t>Description of the Object Code</w:t>
            </w:r>
          </w:p>
        </w:tc>
      </w:tr>
      <w:tr w:rsidR="0038038D" w:rsidRPr="00677D86" w14:paraId="2B7FB4C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F7BFE7" w14:textId="77777777" w:rsidR="0038038D" w:rsidRPr="00677D86" w:rsidRDefault="0038038D" w:rsidP="0060641F">
            <w:pPr>
              <w:spacing w:before="60" w:after="60" w:line="276" w:lineRule="auto"/>
            </w:pPr>
            <w:r w:rsidRPr="00677D86">
              <w:t>1000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2989EE17" w14:textId="77777777" w:rsidR="0038038D" w:rsidRPr="00677D86" w:rsidRDefault="0038038D" w:rsidP="0060641F">
            <w:pPr>
              <w:tabs>
                <w:tab w:val="left" w:pos="2160"/>
                <w:tab w:val="left" w:pos="7920"/>
              </w:tabs>
              <w:spacing w:before="60" w:after="60" w:line="276" w:lineRule="auto"/>
            </w:pPr>
            <w:r w:rsidRPr="00677D86">
              <w:rPr>
                <w:b/>
              </w:rPr>
              <w:t>Certificated Salaries</w:t>
            </w:r>
            <w:r w:rsidRPr="00677D86">
              <w:t xml:space="preserve"> – Certificated CTE teacher salaries</w:t>
            </w:r>
          </w:p>
        </w:tc>
      </w:tr>
      <w:tr w:rsidR="0038038D" w:rsidRPr="00677D86" w14:paraId="183D024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D4740FC" w14:textId="77777777" w:rsidR="0038038D" w:rsidRPr="00677D86" w:rsidRDefault="0038038D" w:rsidP="0060641F">
            <w:pPr>
              <w:spacing w:before="60" w:after="60" w:line="276" w:lineRule="auto"/>
            </w:pPr>
            <w:r w:rsidRPr="00677D86">
              <w:t>2000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1194E5B5" w14:textId="77777777" w:rsidR="0038038D" w:rsidRPr="00677D86" w:rsidRDefault="0038038D" w:rsidP="0060641F">
            <w:pPr>
              <w:spacing w:line="276" w:lineRule="auto"/>
            </w:pPr>
            <w:r w:rsidRPr="00677D86">
              <w:rPr>
                <w:b/>
              </w:rPr>
              <w:t>Classified Salaries</w:t>
            </w:r>
            <w:r w:rsidRPr="00677D86">
              <w:t xml:space="preserve"> – Classified salaries associated with CTE programs only </w:t>
            </w:r>
          </w:p>
        </w:tc>
      </w:tr>
      <w:tr w:rsidR="0038038D" w:rsidRPr="00677D86" w14:paraId="658D438E"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8D6077" w14:textId="77777777" w:rsidR="0038038D" w:rsidRPr="00677D86" w:rsidRDefault="0038038D" w:rsidP="0060641F">
            <w:pPr>
              <w:spacing w:before="60" w:after="60" w:line="276" w:lineRule="auto"/>
            </w:pPr>
            <w:r w:rsidRPr="00677D86">
              <w:t>3000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5BAAD0B" w14:textId="77777777" w:rsidR="0038038D" w:rsidRPr="00677D86" w:rsidRDefault="0038038D" w:rsidP="0060641F">
            <w:pPr>
              <w:tabs>
                <w:tab w:val="left" w:pos="2160"/>
                <w:tab w:val="left" w:pos="7920"/>
              </w:tabs>
              <w:spacing w:before="60" w:after="60" w:line="276" w:lineRule="auto"/>
            </w:pPr>
            <w:r w:rsidRPr="00677D86">
              <w:rPr>
                <w:b/>
              </w:rPr>
              <w:t>Employee Benefits</w:t>
            </w:r>
            <w:r w:rsidRPr="00677D86">
              <w:t xml:space="preserve"> – Only those benefits associated with CTE teachers and classified salaries associated with CTE programs only</w:t>
            </w:r>
          </w:p>
        </w:tc>
      </w:tr>
      <w:tr w:rsidR="0038038D" w:rsidRPr="00677D86" w14:paraId="57102E45"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658024" w14:textId="77777777" w:rsidR="0038038D" w:rsidRPr="00677D86" w:rsidRDefault="0038038D" w:rsidP="0060641F">
            <w:pPr>
              <w:spacing w:before="60" w:after="60" w:line="276" w:lineRule="auto"/>
            </w:pPr>
            <w:r w:rsidRPr="00677D86">
              <w:t>4000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BF1D1F4" w14:textId="77777777" w:rsidR="0038038D" w:rsidRPr="00677D86" w:rsidRDefault="0038038D" w:rsidP="0060641F">
            <w:pPr>
              <w:tabs>
                <w:tab w:val="left" w:pos="2160"/>
                <w:tab w:val="left" w:pos="7920"/>
              </w:tabs>
              <w:spacing w:before="60" w:after="60" w:line="276" w:lineRule="auto"/>
            </w:pPr>
            <w:r w:rsidRPr="00677D86">
              <w:rPr>
                <w:b/>
              </w:rPr>
              <w:t>Books and Supplies</w:t>
            </w:r>
            <w:r w:rsidRPr="00677D86">
              <w:t xml:space="preserve"> – Only those expenses related to CTE courses</w:t>
            </w:r>
          </w:p>
        </w:tc>
      </w:tr>
      <w:tr w:rsidR="0038038D" w:rsidRPr="00677D86" w14:paraId="7F442699"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2CBE27D" w14:textId="77777777" w:rsidR="0038038D" w:rsidRPr="00677D86" w:rsidRDefault="0038038D" w:rsidP="0060641F">
            <w:pPr>
              <w:tabs>
                <w:tab w:val="left" w:pos="720"/>
              </w:tabs>
              <w:spacing w:before="60" w:after="60" w:line="276" w:lineRule="auto"/>
            </w:pPr>
            <w:r w:rsidRPr="00677D86">
              <w:t>5000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2BC8B96" w14:textId="77777777" w:rsidR="0038038D" w:rsidRPr="00677D86" w:rsidRDefault="0038038D" w:rsidP="0060641F">
            <w:pPr>
              <w:tabs>
                <w:tab w:val="left" w:pos="2160"/>
                <w:tab w:val="left" w:pos="7920"/>
              </w:tabs>
              <w:spacing w:before="60" w:after="60" w:line="276" w:lineRule="auto"/>
            </w:pPr>
            <w:r w:rsidRPr="00677D86">
              <w:rPr>
                <w:b/>
              </w:rPr>
              <w:t>Services and Other Operating Expenditures</w:t>
            </w:r>
          </w:p>
          <w:p w14:paraId="1643B97C" w14:textId="77777777" w:rsidR="0038038D" w:rsidRPr="00677D86" w:rsidRDefault="0038038D" w:rsidP="0060641F">
            <w:pPr>
              <w:tabs>
                <w:tab w:val="left" w:pos="2160"/>
                <w:tab w:val="left" w:pos="7920"/>
              </w:tabs>
              <w:spacing w:before="60" w:after="60" w:line="276" w:lineRule="auto"/>
            </w:pPr>
            <w:r w:rsidRPr="00677D86">
              <w:rPr>
                <w:b/>
              </w:rPr>
              <w:t>Travel and Conference</w:t>
            </w:r>
          </w:p>
          <w:p w14:paraId="3F2F822C" w14:textId="77777777" w:rsidR="0038038D" w:rsidRPr="00677D86" w:rsidRDefault="0038038D" w:rsidP="0060641F">
            <w:pPr>
              <w:tabs>
                <w:tab w:val="left" w:pos="2160"/>
                <w:tab w:val="left" w:pos="7920"/>
              </w:tabs>
              <w:spacing w:before="60" w:after="60" w:line="276" w:lineRule="auto"/>
              <w:rPr>
                <w:b/>
              </w:rPr>
            </w:pPr>
            <w:r w:rsidRPr="00677D86">
              <w:rPr>
                <w:b/>
              </w:rPr>
              <w:t>Contracting Services</w:t>
            </w:r>
          </w:p>
          <w:p w14:paraId="1CA19E57" w14:textId="77777777" w:rsidR="0038038D" w:rsidRPr="00677D86" w:rsidRDefault="0038038D" w:rsidP="0060641F">
            <w:pPr>
              <w:tabs>
                <w:tab w:val="left" w:pos="2160"/>
                <w:tab w:val="left" w:pos="7920"/>
              </w:tabs>
              <w:spacing w:before="60" w:after="60" w:line="276" w:lineRule="auto"/>
            </w:pPr>
            <w:r w:rsidRPr="00677D86">
              <w:t>– Only those charges related to CTE teachers and CTE programs</w:t>
            </w:r>
          </w:p>
        </w:tc>
      </w:tr>
      <w:tr w:rsidR="0038038D" w:rsidRPr="00677D86" w14:paraId="0F3EEC7D"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89C838" w14:textId="77777777" w:rsidR="0038038D" w:rsidRPr="00677D86" w:rsidRDefault="0038038D" w:rsidP="0060641F">
            <w:pPr>
              <w:spacing w:before="60" w:after="60" w:line="276" w:lineRule="auto"/>
            </w:pPr>
            <w:r w:rsidRPr="00677D86">
              <w:t>6000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64D30A4C" w14:textId="77777777" w:rsidR="0038038D" w:rsidRPr="00677D86" w:rsidRDefault="0038038D" w:rsidP="0060641F">
            <w:pPr>
              <w:spacing w:before="60" w:after="60" w:line="276" w:lineRule="auto"/>
              <w:rPr>
                <w:u w:val="single"/>
              </w:rPr>
            </w:pPr>
            <w:r w:rsidRPr="00677D86">
              <w:rPr>
                <w:b/>
              </w:rPr>
              <w:t>Capital Outlay</w:t>
            </w:r>
            <w:r w:rsidRPr="00677D86">
              <w:t xml:space="preserve"> – Only those expenses related to CTE courses</w:t>
            </w:r>
          </w:p>
        </w:tc>
      </w:tr>
      <w:tr w:rsidR="0038038D" w:rsidRPr="00677D86" w14:paraId="0EA0F435" w14:textId="77777777" w:rsidTr="00B72235">
        <w:trPr>
          <w:cantSplit/>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C0339F1" w14:textId="77777777" w:rsidR="0038038D" w:rsidRPr="00677D86" w:rsidRDefault="0038038D" w:rsidP="0060641F">
            <w:pPr>
              <w:spacing w:before="60" w:after="60" w:line="276" w:lineRule="auto"/>
            </w:pPr>
            <w:r w:rsidRPr="00677D86">
              <w:t>7000</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22D2DE25" w14:textId="77777777" w:rsidR="0038038D" w:rsidRPr="00677D86" w:rsidRDefault="0038038D" w:rsidP="0060641F">
            <w:pPr>
              <w:spacing w:before="60" w:after="60" w:line="276" w:lineRule="auto"/>
            </w:pPr>
            <w:r w:rsidRPr="00677D86">
              <w:rPr>
                <w:b/>
              </w:rPr>
              <w:t>Indirect Cost</w:t>
            </w:r>
            <w:r w:rsidRPr="00677D86">
              <w:t xml:space="preserve"> –</w:t>
            </w:r>
            <w:r w:rsidRPr="00677D86">
              <w:rPr>
                <w:b/>
              </w:rPr>
              <w:t xml:space="preserve"> </w:t>
            </w:r>
            <w:hyperlink r:id="rId35" w:tooltip="CDE Indirect Costs">
              <w:r w:rsidRPr="00677D86">
                <w:rPr>
                  <w:color w:val="0000FF"/>
                  <w:u w:val="single"/>
                </w:rPr>
                <w:t>https://www.cde.ca.gov/fg/ac/ic/</w:t>
              </w:r>
            </w:hyperlink>
          </w:p>
        </w:tc>
      </w:tr>
    </w:tbl>
    <w:p w14:paraId="66167DB3" w14:textId="77777777" w:rsidR="0038038D" w:rsidRPr="00677D86" w:rsidRDefault="0038038D" w:rsidP="0060641F">
      <w:pPr>
        <w:pStyle w:val="ListParagraph"/>
        <w:pBdr>
          <w:top w:val="nil"/>
          <w:left w:val="nil"/>
          <w:bottom w:val="nil"/>
          <w:right w:val="nil"/>
          <w:between w:val="nil"/>
        </w:pBdr>
        <w:spacing w:after="240"/>
        <w:rPr>
          <w:b/>
          <w:color w:val="000000"/>
        </w:rPr>
      </w:pPr>
    </w:p>
    <w:p w14:paraId="4D91B25C" w14:textId="6F24AA66" w:rsidR="009B7F06" w:rsidRPr="00677D86" w:rsidRDefault="0038038D" w:rsidP="009604D5">
      <w:pPr>
        <w:pStyle w:val="ListParagraph"/>
        <w:numPr>
          <w:ilvl w:val="0"/>
          <w:numId w:val="13"/>
        </w:numPr>
        <w:pBdr>
          <w:top w:val="nil"/>
          <w:left w:val="nil"/>
          <w:bottom w:val="nil"/>
          <w:right w:val="nil"/>
          <w:between w:val="nil"/>
        </w:pBdr>
        <w:spacing w:after="240"/>
        <w:rPr>
          <w:b/>
          <w:bCs/>
          <w:color w:val="000000"/>
        </w:rPr>
      </w:pPr>
      <w:r w:rsidRPr="00677D86">
        <w:rPr>
          <w:b/>
          <w:bCs/>
          <w:color w:val="000000"/>
        </w:rPr>
        <w:t>Unique Conditions:</w:t>
      </w:r>
      <w:r w:rsidRPr="00677D86">
        <w:rPr>
          <w:color w:val="000000"/>
        </w:rPr>
        <w:t xml:space="preserve"> This text box allows the LEA to i</w:t>
      </w:r>
      <w:r w:rsidRPr="00677D86">
        <w:t xml:space="preserve">dentify CTE program-specific situation(s), conditions, and challenges affecting your LEA on an ongoing basis. </w:t>
      </w:r>
      <w:r w:rsidRPr="00677D86">
        <w:rPr>
          <w:color w:val="000000"/>
        </w:rPr>
        <w:t>Unique conditions can include, but are not limited to, rural or isolated schools or educational agencies, unique partnership arrangements, unique costs, unique expense issues, an emerging CTE program,</w:t>
      </w:r>
      <w:r w:rsidR="00F540BD" w:rsidRPr="00677D86">
        <w:rPr>
          <w:color w:val="000000"/>
        </w:rPr>
        <w:t xml:space="preserve"> </w:t>
      </w:r>
      <w:r w:rsidRPr="00677D86">
        <w:rPr>
          <w:color w:val="000000"/>
        </w:rPr>
        <w:t>etc.</w:t>
      </w:r>
    </w:p>
    <w:p w14:paraId="6E88FBE6" w14:textId="11B65FCF" w:rsidR="0038038D" w:rsidRPr="00677D86" w:rsidRDefault="0038038D" w:rsidP="0060641F">
      <w:pPr>
        <w:pBdr>
          <w:top w:val="nil"/>
          <w:left w:val="nil"/>
          <w:bottom w:val="nil"/>
          <w:right w:val="nil"/>
          <w:between w:val="nil"/>
        </w:pBdr>
        <w:spacing w:after="240"/>
        <w:rPr>
          <w:b/>
          <w:bCs/>
          <w:color w:val="000000"/>
        </w:rPr>
      </w:pPr>
      <w:r w:rsidRPr="00677D86">
        <w:rPr>
          <w:b/>
          <w:bCs/>
          <w:color w:val="000000"/>
        </w:rPr>
        <w:t>Scoring Attachment I</w:t>
      </w:r>
    </w:p>
    <w:p w14:paraId="2B298DCE" w14:textId="53D7C01D" w:rsidR="007F1151" w:rsidRPr="00677D86" w:rsidRDefault="0031010D" w:rsidP="0060641F">
      <w:pPr>
        <w:pBdr>
          <w:top w:val="nil"/>
          <w:left w:val="nil"/>
          <w:bottom w:val="nil"/>
          <w:right w:val="nil"/>
          <w:between w:val="nil"/>
        </w:pBdr>
        <w:spacing w:after="240"/>
        <w:rPr>
          <w:color w:val="000000"/>
        </w:rPr>
      </w:pPr>
      <w:r w:rsidRPr="00677D86">
        <w:rPr>
          <w:color w:val="000000"/>
        </w:rPr>
        <w:lastRenderedPageBreak/>
        <w:t xml:space="preserve">The LEA will </w:t>
      </w:r>
      <w:r w:rsidR="0038038D" w:rsidRPr="00677D86">
        <w:rPr>
          <w:color w:val="000000"/>
        </w:rPr>
        <w:t xml:space="preserve">score </w:t>
      </w:r>
      <w:r w:rsidRPr="00677D86">
        <w:rPr>
          <w:color w:val="000000"/>
        </w:rPr>
        <w:t xml:space="preserve">each </w:t>
      </w:r>
      <w:r w:rsidR="0038038D" w:rsidRPr="00677D86">
        <w:rPr>
          <w:color w:val="000000"/>
        </w:rPr>
        <w:t xml:space="preserve">Minimum Eligibility Standard </w:t>
      </w:r>
      <w:r w:rsidRPr="00677D86">
        <w:rPr>
          <w:color w:val="000000"/>
        </w:rPr>
        <w:t xml:space="preserve">accordingly in the (TO BE COMPLETED BY THE LEA) column. A </w:t>
      </w:r>
      <w:r w:rsidR="0038038D" w:rsidRPr="00677D86">
        <w:rPr>
          <w:color w:val="000000"/>
        </w:rPr>
        <w:t xml:space="preserve">Total Score </w:t>
      </w:r>
      <w:proofErr w:type="gramStart"/>
      <w:r w:rsidRPr="00677D86">
        <w:rPr>
          <w:color w:val="000000"/>
        </w:rPr>
        <w:t xml:space="preserve">will </w:t>
      </w:r>
      <w:r w:rsidR="00172B43" w:rsidRPr="00677D86">
        <w:rPr>
          <w:color w:val="000000"/>
        </w:rPr>
        <w:t>auto</w:t>
      </w:r>
      <w:proofErr w:type="gramEnd"/>
      <w:r w:rsidR="00172B43" w:rsidRPr="00677D86">
        <w:rPr>
          <w:color w:val="000000"/>
        </w:rPr>
        <w:t xml:space="preserve"> populate</w:t>
      </w:r>
      <w:r w:rsidRPr="00677D86">
        <w:rPr>
          <w:color w:val="000000"/>
        </w:rPr>
        <w:t xml:space="preserve"> </w:t>
      </w:r>
      <w:r w:rsidR="0038038D" w:rsidRPr="00677D86">
        <w:rPr>
          <w:color w:val="000000"/>
        </w:rPr>
        <w:t>on page 1 of Attachment I. If the total score is blank on the first page, review that all Minimum Eligibility Standards are scored</w:t>
      </w:r>
      <w:r w:rsidR="00527884" w:rsidRPr="00677D86">
        <w:rPr>
          <w:color w:val="000000"/>
        </w:rPr>
        <w:t xml:space="preserve"> in Attachment I</w:t>
      </w:r>
      <w:r w:rsidR="0038038D" w:rsidRPr="00677D86">
        <w:rPr>
          <w:color w:val="000000"/>
        </w:rPr>
        <w:t xml:space="preserve">. </w:t>
      </w:r>
    </w:p>
    <w:p w14:paraId="7502E3DF" w14:textId="39D50A94" w:rsidR="0038038D" w:rsidRPr="00677D86" w:rsidRDefault="0038038D" w:rsidP="0060641F">
      <w:pPr>
        <w:pBdr>
          <w:top w:val="nil"/>
          <w:left w:val="nil"/>
          <w:bottom w:val="nil"/>
          <w:right w:val="nil"/>
          <w:between w:val="nil"/>
        </w:pBdr>
        <w:spacing w:after="240"/>
      </w:pPr>
      <w:r w:rsidRPr="00677D86">
        <w:rPr>
          <w:color w:val="000000"/>
        </w:rPr>
        <w:t xml:space="preserve">The minimum score to be funded for the High-Quality CTE Program Evaluation &amp; Plan is 24 points. Each of the 15 questions will be scored using the scoring system below. There </w:t>
      </w:r>
      <w:sdt>
        <w:sdtPr>
          <w:tag w:val="goog_rdk_65"/>
          <w:id w:val="-147364407"/>
        </w:sdtPr>
        <w:sdtContent>
          <w:r w:rsidRPr="00677D86">
            <w:rPr>
              <w:color w:val="000000"/>
            </w:rPr>
            <w:t>are a</w:t>
          </w:r>
        </w:sdtContent>
      </w:sdt>
      <w:r w:rsidRPr="00677D86">
        <w:rPr>
          <w:color w:val="000000"/>
        </w:rPr>
        <w:t xml:space="preserve"> total of 45 points available.</w:t>
      </w:r>
    </w:p>
    <w:tbl>
      <w:tblPr>
        <w:tblStyle w:val="a9"/>
        <w:tblW w:w="8630"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coring and Criteria"/>
        <w:tblDescription w:val="Score and Criteria Table"/>
      </w:tblPr>
      <w:tblGrid>
        <w:gridCol w:w="3960"/>
        <w:gridCol w:w="4670"/>
      </w:tblGrid>
      <w:tr w:rsidR="007F1151" w:rsidRPr="00677D86" w14:paraId="490A356A" w14:textId="77777777" w:rsidTr="00D25423">
        <w:trPr>
          <w:cantSplit/>
          <w:tblHeader/>
        </w:trPr>
        <w:tc>
          <w:tcPr>
            <w:tcW w:w="3960" w:type="dxa"/>
            <w:shd w:val="clear" w:color="auto" w:fill="F2F2F2"/>
          </w:tcPr>
          <w:p w14:paraId="7431ED2D" w14:textId="77777777" w:rsidR="007F1151" w:rsidRPr="00677D86" w:rsidRDefault="009B5A28" w:rsidP="0060641F">
            <w:pPr>
              <w:widowControl w:val="0"/>
              <w:spacing w:line="276" w:lineRule="auto"/>
              <w:jc w:val="center"/>
              <w:rPr>
                <w:b/>
              </w:rPr>
            </w:pPr>
            <w:r w:rsidRPr="00677D86">
              <w:rPr>
                <w:b/>
              </w:rPr>
              <w:t>Score</w:t>
            </w:r>
          </w:p>
        </w:tc>
        <w:tc>
          <w:tcPr>
            <w:tcW w:w="4670" w:type="dxa"/>
            <w:shd w:val="clear" w:color="auto" w:fill="F2F2F2"/>
          </w:tcPr>
          <w:p w14:paraId="3A64D348" w14:textId="77777777" w:rsidR="007F1151" w:rsidRPr="00677D86" w:rsidRDefault="009B5A28" w:rsidP="0060641F">
            <w:pPr>
              <w:widowControl w:val="0"/>
              <w:spacing w:line="276" w:lineRule="auto"/>
              <w:jc w:val="center"/>
              <w:rPr>
                <w:b/>
              </w:rPr>
            </w:pPr>
            <w:r w:rsidRPr="00677D86">
              <w:rPr>
                <w:b/>
              </w:rPr>
              <w:t>Criteria</w:t>
            </w:r>
          </w:p>
        </w:tc>
      </w:tr>
      <w:tr w:rsidR="007F1151" w:rsidRPr="00677D86" w14:paraId="5C4AB02F" w14:textId="77777777" w:rsidTr="00D25423">
        <w:trPr>
          <w:cantSplit/>
          <w:tblHeader/>
        </w:trPr>
        <w:tc>
          <w:tcPr>
            <w:tcW w:w="3960" w:type="dxa"/>
            <w:shd w:val="clear" w:color="auto" w:fill="auto"/>
            <w:vAlign w:val="center"/>
          </w:tcPr>
          <w:p w14:paraId="27B00F8E" w14:textId="77777777" w:rsidR="007F1151" w:rsidRPr="00677D86" w:rsidRDefault="009B5A28" w:rsidP="0060641F">
            <w:pPr>
              <w:widowControl w:val="0"/>
              <w:spacing w:line="276" w:lineRule="auto"/>
              <w:jc w:val="center"/>
            </w:pPr>
            <w:r w:rsidRPr="00677D86">
              <w:t>3 points</w:t>
            </w:r>
          </w:p>
        </w:tc>
        <w:tc>
          <w:tcPr>
            <w:tcW w:w="4670" w:type="dxa"/>
            <w:shd w:val="clear" w:color="auto" w:fill="auto"/>
            <w:vAlign w:val="center"/>
          </w:tcPr>
          <w:p w14:paraId="28519194" w14:textId="77777777" w:rsidR="007F1151" w:rsidRPr="00677D86" w:rsidRDefault="009B5A28" w:rsidP="0060641F">
            <w:pPr>
              <w:widowControl w:val="0"/>
              <w:spacing w:line="276" w:lineRule="auto"/>
              <w:jc w:val="center"/>
            </w:pPr>
            <w:r w:rsidRPr="00677D86">
              <w:t>Exemplary Practice</w:t>
            </w:r>
          </w:p>
        </w:tc>
      </w:tr>
      <w:tr w:rsidR="007F1151" w:rsidRPr="00677D86" w14:paraId="5DE65EAA" w14:textId="77777777" w:rsidTr="00D25423">
        <w:trPr>
          <w:cantSplit/>
          <w:tblHeader/>
        </w:trPr>
        <w:tc>
          <w:tcPr>
            <w:tcW w:w="3960" w:type="dxa"/>
            <w:shd w:val="clear" w:color="auto" w:fill="auto"/>
            <w:vAlign w:val="center"/>
          </w:tcPr>
          <w:p w14:paraId="3855D79D" w14:textId="77777777" w:rsidR="007F1151" w:rsidRPr="00677D86" w:rsidRDefault="009B5A28" w:rsidP="0060641F">
            <w:pPr>
              <w:widowControl w:val="0"/>
              <w:spacing w:line="276" w:lineRule="auto"/>
              <w:jc w:val="center"/>
            </w:pPr>
            <w:r w:rsidRPr="00677D86">
              <w:t>2 points</w:t>
            </w:r>
          </w:p>
        </w:tc>
        <w:tc>
          <w:tcPr>
            <w:tcW w:w="4670" w:type="dxa"/>
            <w:shd w:val="clear" w:color="auto" w:fill="auto"/>
            <w:vAlign w:val="center"/>
          </w:tcPr>
          <w:p w14:paraId="503D6206" w14:textId="77777777" w:rsidR="007F1151" w:rsidRPr="00677D86" w:rsidRDefault="009B5A28" w:rsidP="0060641F">
            <w:pPr>
              <w:widowControl w:val="0"/>
              <w:spacing w:line="276" w:lineRule="auto"/>
              <w:jc w:val="center"/>
            </w:pPr>
            <w:r w:rsidRPr="00677D86">
              <w:t>Quality Practice</w:t>
            </w:r>
          </w:p>
        </w:tc>
      </w:tr>
      <w:tr w:rsidR="007F1151" w:rsidRPr="00677D86" w14:paraId="5C9B5245" w14:textId="77777777" w:rsidTr="00D25423">
        <w:trPr>
          <w:cantSplit/>
          <w:tblHeader/>
        </w:trPr>
        <w:tc>
          <w:tcPr>
            <w:tcW w:w="3960" w:type="dxa"/>
            <w:shd w:val="clear" w:color="auto" w:fill="auto"/>
            <w:vAlign w:val="center"/>
          </w:tcPr>
          <w:p w14:paraId="69CA7B78" w14:textId="77777777" w:rsidR="007F1151" w:rsidRPr="00677D86" w:rsidRDefault="009B5A28" w:rsidP="0060641F">
            <w:pPr>
              <w:widowControl w:val="0"/>
              <w:spacing w:line="276" w:lineRule="auto"/>
              <w:jc w:val="center"/>
            </w:pPr>
            <w:r w:rsidRPr="00677D86">
              <w:t>1 point</w:t>
            </w:r>
          </w:p>
        </w:tc>
        <w:tc>
          <w:tcPr>
            <w:tcW w:w="4670" w:type="dxa"/>
            <w:shd w:val="clear" w:color="auto" w:fill="auto"/>
            <w:vAlign w:val="center"/>
          </w:tcPr>
          <w:p w14:paraId="17EF9106" w14:textId="77777777" w:rsidR="007F1151" w:rsidRPr="00677D86" w:rsidRDefault="009B5A28" w:rsidP="0060641F">
            <w:pPr>
              <w:widowControl w:val="0"/>
              <w:spacing w:line="276" w:lineRule="auto"/>
              <w:jc w:val="center"/>
            </w:pPr>
            <w:r w:rsidRPr="00677D86">
              <w:t>Emerging Practice</w:t>
            </w:r>
          </w:p>
        </w:tc>
      </w:tr>
      <w:tr w:rsidR="007F1151" w:rsidRPr="00677D86" w14:paraId="10156C50" w14:textId="77777777" w:rsidTr="00D25423">
        <w:trPr>
          <w:cantSplit/>
          <w:tblHeader/>
        </w:trPr>
        <w:tc>
          <w:tcPr>
            <w:tcW w:w="3960" w:type="dxa"/>
            <w:shd w:val="clear" w:color="auto" w:fill="auto"/>
            <w:vAlign w:val="center"/>
          </w:tcPr>
          <w:p w14:paraId="4DAFF8A8" w14:textId="77777777" w:rsidR="007F1151" w:rsidRPr="00677D86" w:rsidRDefault="009B5A28" w:rsidP="0060641F">
            <w:pPr>
              <w:widowControl w:val="0"/>
              <w:spacing w:line="276" w:lineRule="auto"/>
              <w:jc w:val="center"/>
            </w:pPr>
            <w:r w:rsidRPr="00677D86">
              <w:t>0 points</w:t>
            </w:r>
          </w:p>
        </w:tc>
        <w:tc>
          <w:tcPr>
            <w:tcW w:w="4670" w:type="dxa"/>
            <w:shd w:val="clear" w:color="auto" w:fill="auto"/>
            <w:vAlign w:val="center"/>
          </w:tcPr>
          <w:p w14:paraId="72E32BD5" w14:textId="77777777" w:rsidR="007F1151" w:rsidRPr="00677D86" w:rsidRDefault="009B5A28" w:rsidP="0060641F">
            <w:pPr>
              <w:widowControl w:val="0"/>
              <w:spacing w:line="276" w:lineRule="auto"/>
              <w:jc w:val="center"/>
            </w:pPr>
            <w:r w:rsidRPr="00677D86">
              <w:t>Not Yet in Practice</w:t>
            </w:r>
          </w:p>
        </w:tc>
      </w:tr>
    </w:tbl>
    <w:p w14:paraId="190C5E26" w14:textId="77777777" w:rsidR="0038038D" w:rsidRPr="00677D86" w:rsidRDefault="0038038D" w:rsidP="0060641F">
      <w:pPr>
        <w:pBdr>
          <w:top w:val="nil"/>
          <w:left w:val="nil"/>
          <w:bottom w:val="nil"/>
          <w:right w:val="nil"/>
          <w:between w:val="nil"/>
        </w:pBdr>
        <w:spacing w:after="240"/>
        <w:ind w:left="720"/>
        <w:rPr>
          <w:color w:val="000000"/>
        </w:rPr>
      </w:pPr>
    </w:p>
    <w:p w14:paraId="18F7454E" w14:textId="5B0E9CFE" w:rsidR="0038038D" w:rsidRPr="00677D86" w:rsidRDefault="0038038D" w:rsidP="0060641F">
      <w:pPr>
        <w:pBdr>
          <w:top w:val="nil"/>
          <w:left w:val="nil"/>
          <w:bottom w:val="nil"/>
          <w:right w:val="nil"/>
          <w:between w:val="nil"/>
        </w:pBdr>
        <w:spacing w:after="240"/>
        <w:rPr>
          <w:color w:val="000000"/>
        </w:rPr>
      </w:pPr>
      <w:bookmarkStart w:id="51" w:name="_Hlk163574522"/>
      <w:r w:rsidRPr="00677D86">
        <w:rPr>
          <w:b/>
          <w:bCs/>
          <w:color w:val="000000"/>
        </w:rPr>
        <w:t>Consortium applicants:</w:t>
      </w:r>
      <w:r w:rsidRPr="00677D86">
        <w:rPr>
          <w:color w:val="000000"/>
        </w:rPr>
        <w:t xml:space="preserve"> Include a High-Quality CTE Program Evaluation &amp; Plan (Attachment I) for each LEA member of the </w:t>
      </w:r>
      <w:r w:rsidR="00172B43" w:rsidRPr="00677D86">
        <w:rPr>
          <w:color w:val="000000"/>
        </w:rPr>
        <w:t>C</w:t>
      </w:r>
      <w:r w:rsidRPr="00677D86">
        <w:rPr>
          <w:color w:val="000000"/>
        </w:rPr>
        <w:t>onsortium.</w:t>
      </w:r>
    </w:p>
    <w:bookmarkEnd w:id="51"/>
    <w:p w14:paraId="251D20E8" w14:textId="24B1FA61" w:rsidR="007F1151" w:rsidRPr="00677D86" w:rsidRDefault="00172B43" w:rsidP="0060641F">
      <w:pPr>
        <w:pBdr>
          <w:top w:val="nil"/>
          <w:left w:val="nil"/>
          <w:bottom w:val="nil"/>
          <w:right w:val="nil"/>
          <w:between w:val="nil"/>
        </w:pBdr>
        <w:spacing w:after="240"/>
        <w:rPr>
          <w:color w:val="000000"/>
        </w:rPr>
      </w:pPr>
      <w:r w:rsidRPr="00677D86">
        <w:rPr>
          <w:color w:val="000000"/>
        </w:rPr>
        <w:t xml:space="preserve">Lead </w:t>
      </w:r>
      <w:r w:rsidR="009B5A28" w:rsidRPr="00677D86">
        <w:rPr>
          <w:color w:val="000000"/>
        </w:rPr>
        <w:t>Consortia must average these scores and complete a separate High-Quality CTE Program Evaluation &amp; Plan (Attachment I) integrating the needs of member LEAs in the narrative sections. All information in the Budget Narrative Worksheet</w:t>
      </w:r>
      <w:r w:rsidRPr="00677D86">
        <w:rPr>
          <w:color w:val="000000"/>
        </w:rPr>
        <w:t xml:space="preserve"> (Attachment II)</w:t>
      </w:r>
      <w:r w:rsidR="009B5A28" w:rsidRPr="00677D86">
        <w:rPr>
          <w:color w:val="000000"/>
        </w:rPr>
        <w:t xml:space="preserve"> should align directly with plans for improvement.</w:t>
      </w:r>
    </w:p>
    <w:p w14:paraId="25C18215" w14:textId="7A45FB31" w:rsidR="00300B50" w:rsidRPr="00677D86" w:rsidRDefault="00300B50" w:rsidP="0060641F">
      <w:pPr>
        <w:pBdr>
          <w:top w:val="nil"/>
          <w:left w:val="nil"/>
          <w:bottom w:val="nil"/>
          <w:right w:val="nil"/>
          <w:between w:val="nil"/>
        </w:pBdr>
        <w:spacing w:after="240"/>
        <w:rPr>
          <w:b/>
          <w:bCs/>
          <w:color w:val="000000"/>
        </w:rPr>
      </w:pPr>
      <w:r w:rsidRPr="00677D86">
        <w:rPr>
          <w:b/>
          <w:bCs/>
          <w:color w:val="000000"/>
        </w:rPr>
        <w:t>Step 2:</w:t>
      </w:r>
      <w:r w:rsidR="00233893" w:rsidRPr="00677D86">
        <w:rPr>
          <w:b/>
          <w:bCs/>
          <w:color w:val="000000"/>
        </w:rPr>
        <w:t xml:space="preserve"> </w:t>
      </w:r>
    </w:p>
    <w:p w14:paraId="4A4DC06B" w14:textId="77777777" w:rsidR="00193734" w:rsidRPr="00677D86" w:rsidRDefault="0038038D" w:rsidP="0060641F">
      <w:pPr>
        <w:spacing w:after="240"/>
        <w:rPr>
          <w:b/>
        </w:rPr>
      </w:pPr>
      <w:r w:rsidRPr="00677D86">
        <w:rPr>
          <w:b/>
        </w:rPr>
        <w:t>Attachment II</w:t>
      </w:r>
      <w:r w:rsidR="00300B50" w:rsidRPr="00677D86">
        <w:rPr>
          <w:b/>
        </w:rPr>
        <w:t xml:space="preserve"> - </w:t>
      </w:r>
      <w:r w:rsidRPr="00677D86">
        <w:rPr>
          <w:b/>
        </w:rPr>
        <w:t>Career Technical Education Incentive Grant Fiscal Year 2024–25 Budget Narrative Worksheet</w:t>
      </w:r>
      <w:r w:rsidR="00DC68D0" w:rsidRPr="00677D86">
        <w:rPr>
          <w:b/>
        </w:rPr>
        <w:t xml:space="preserve"> </w:t>
      </w:r>
    </w:p>
    <w:p w14:paraId="7D3BF868" w14:textId="7AA941C9" w:rsidR="0038038D" w:rsidRPr="00677D86" w:rsidRDefault="00DC68D0" w:rsidP="0060641F">
      <w:pPr>
        <w:spacing w:after="240"/>
        <w:rPr>
          <w:b/>
        </w:rPr>
      </w:pPr>
      <w:r w:rsidRPr="00677D86">
        <w:rPr>
          <w:b/>
        </w:rPr>
        <w:t>(</w:t>
      </w:r>
      <w:r w:rsidR="00CA262B" w:rsidRPr="00677D86">
        <w:rPr>
          <w:b/>
        </w:rPr>
        <w:t xml:space="preserve">Required for </w:t>
      </w:r>
      <w:r w:rsidR="004B1234" w:rsidRPr="00677D86">
        <w:rPr>
          <w:b/>
        </w:rPr>
        <w:t xml:space="preserve">New and </w:t>
      </w:r>
      <w:r w:rsidRPr="00677D86">
        <w:rPr>
          <w:b/>
        </w:rPr>
        <w:t xml:space="preserve">Returning Applicants) </w:t>
      </w:r>
    </w:p>
    <w:p w14:paraId="75AF243A" w14:textId="7C44C332" w:rsidR="00DC68D0" w:rsidRPr="00677D86" w:rsidRDefault="008653DC" w:rsidP="0050534F">
      <w:pPr>
        <w:spacing w:after="240"/>
        <w:rPr>
          <w:color w:val="000000"/>
        </w:rPr>
      </w:pPr>
      <w:r w:rsidRPr="00677D86">
        <w:t>T</w:t>
      </w:r>
      <w:r w:rsidR="009B5A28" w:rsidRPr="00677D86">
        <w:t xml:space="preserve">he Budget Narrative Worksheet (Attachment II) </w:t>
      </w:r>
      <w:r w:rsidRPr="00677D86">
        <w:t xml:space="preserve">is located </w:t>
      </w:r>
      <w:r w:rsidR="009B5A28" w:rsidRPr="00677D86">
        <w:t xml:space="preserve">on the CDE CTEIG RFA web page </w:t>
      </w:r>
      <w:r w:rsidR="000225C2" w:rsidRPr="00677D86">
        <w:t xml:space="preserve">at </w:t>
      </w:r>
      <w:hyperlink r:id="rId36" w:tooltip="Attachment II" w:history="1">
        <w:r w:rsidR="00E036C4" w:rsidRPr="00677D86">
          <w:rPr>
            <w:rStyle w:val="Hyperlink"/>
          </w:rPr>
          <w:t>https://www.cde.ca.gov/fg/fo/r17/documents/2024-25cteigattach2.xlsx</w:t>
        </w:r>
      </w:hyperlink>
      <w:r w:rsidR="00D51A4A" w:rsidRPr="00677D86">
        <w:t>.</w:t>
      </w:r>
      <w:bookmarkStart w:id="52" w:name="_Hlk163574497"/>
    </w:p>
    <w:p w14:paraId="673E6C79" w14:textId="00F5E200" w:rsidR="008653DC" w:rsidRPr="00677D86" w:rsidRDefault="00193734" w:rsidP="0060641F">
      <w:pPr>
        <w:pBdr>
          <w:top w:val="nil"/>
          <w:left w:val="nil"/>
          <w:bottom w:val="nil"/>
          <w:right w:val="nil"/>
          <w:between w:val="nil"/>
        </w:pBdr>
        <w:spacing w:after="240"/>
        <w:ind w:right="396"/>
        <w:rPr>
          <w:color w:val="000000"/>
        </w:rPr>
      </w:pPr>
      <w:r w:rsidRPr="00677D86">
        <w:rPr>
          <w:color w:val="000000"/>
        </w:rPr>
        <w:t>Complete the Budget Narrative Worksheet (Attachment II) with</w:t>
      </w:r>
      <w:r w:rsidR="00300B50" w:rsidRPr="00677D86">
        <w:rPr>
          <w:color w:val="000000"/>
        </w:rPr>
        <w:t xml:space="preserve"> </w:t>
      </w:r>
      <w:r w:rsidRPr="00677D86">
        <w:rPr>
          <w:color w:val="000000"/>
        </w:rPr>
        <w:t xml:space="preserve">the applicant’s </w:t>
      </w:r>
      <w:r w:rsidR="00300B50" w:rsidRPr="00677D86">
        <w:rPr>
          <w:color w:val="000000"/>
        </w:rPr>
        <w:t xml:space="preserve">proposed budget </w:t>
      </w:r>
      <w:r w:rsidRPr="00677D86">
        <w:rPr>
          <w:color w:val="000000"/>
        </w:rPr>
        <w:t xml:space="preserve">for CTEIG and </w:t>
      </w:r>
      <w:r w:rsidR="00300B50" w:rsidRPr="00677D86">
        <w:rPr>
          <w:color w:val="000000"/>
        </w:rPr>
        <w:t>matching funds</w:t>
      </w:r>
      <w:r w:rsidRPr="00677D86">
        <w:rPr>
          <w:color w:val="000000"/>
        </w:rPr>
        <w:t xml:space="preserve">. </w:t>
      </w:r>
      <w:r w:rsidR="008653DC" w:rsidRPr="00677D86">
        <w:rPr>
          <w:color w:val="000000"/>
        </w:rPr>
        <w:t xml:space="preserve">The proposed budget should align to Attachment I and the budget narrative in the applicant’s LCAP. </w:t>
      </w:r>
    </w:p>
    <w:p w14:paraId="34F7D85F" w14:textId="721D1342" w:rsidR="008653DC" w:rsidRPr="00677D86" w:rsidRDefault="008653DC" w:rsidP="0060641F">
      <w:pPr>
        <w:pBdr>
          <w:top w:val="nil"/>
          <w:left w:val="nil"/>
          <w:bottom w:val="nil"/>
          <w:right w:val="nil"/>
          <w:between w:val="nil"/>
        </w:pBdr>
        <w:spacing w:after="240"/>
        <w:ind w:right="396"/>
        <w:rPr>
          <w:color w:val="000000"/>
        </w:rPr>
      </w:pPr>
      <w:r w:rsidRPr="00677D86">
        <w:rPr>
          <w:b/>
          <w:bCs/>
          <w:color w:val="000000"/>
        </w:rPr>
        <w:t>Consortium applicants:</w:t>
      </w:r>
      <w:r w:rsidRPr="00677D86">
        <w:rPr>
          <w:color w:val="000000"/>
        </w:rPr>
        <w:t xml:space="preserve"> Create one proposed budget with matching funds and identify sources inclusive of all members.</w:t>
      </w:r>
    </w:p>
    <w:bookmarkEnd w:id="52"/>
    <w:p w14:paraId="79B5935A" w14:textId="77777777" w:rsidR="008B35C0" w:rsidRPr="00677D86" w:rsidRDefault="00300B50" w:rsidP="0060641F">
      <w:pPr>
        <w:ind w:right="403"/>
        <w:rPr>
          <w:b/>
        </w:rPr>
      </w:pPr>
      <w:r w:rsidRPr="00677D86">
        <w:rPr>
          <w:b/>
        </w:rPr>
        <w:t>Object Code Tabs</w:t>
      </w:r>
    </w:p>
    <w:p w14:paraId="12F7BDF6" w14:textId="4DF98D7B" w:rsidR="00300B50" w:rsidRPr="00677D86" w:rsidRDefault="00300B50" w:rsidP="0060641F">
      <w:pPr>
        <w:spacing w:after="240"/>
        <w:ind w:right="396"/>
        <w:rPr>
          <w:b/>
        </w:rPr>
      </w:pPr>
      <w:r w:rsidRPr="00677D86">
        <w:rPr>
          <w:bCs/>
        </w:rPr>
        <w:t>Under each Object Code tab, specify the following:</w:t>
      </w:r>
    </w:p>
    <w:tbl>
      <w:tblPr>
        <w:tblStyle w:val="TableGrid"/>
        <w:tblW w:w="0" w:type="auto"/>
        <w:tblLook w:val="04A0" w:firstRow="1" w:lastRow="0" w:firstColumn="1" w:lastColumn="0" w:noHBand="0" w:noVBand="1"/>
        <w:tblDescription w:val="Object Codes and Descriptions of Budget Catefogories Table"/>
      </w:tblPr>
      <w:tblGrid>
        <w:gridCol w:w="4675"/>
        <w:gridCol w:w="4675"/>
      </w:tblGrid>
      <w:tr w:rsidR="00403D58" w:rsidRPr="00677D86" w14:paraId="6D23142E" w14:textId="77777777" w:rsidTr="00403D58">
        <w:trPr>
          <w:cantSplit/>
          <w:tblHeader/>
        </w:trPr>
        <w:tc>
          <w:tcPr>
            <w:tcW w:w="4675" w:type="dxa"/>
          </w:tcPr>
          <w:p w14:paraId="2C28B768" w14:textId="77777777" w:rsidR="00403D58" w:rsidRPr="00677D86" w:rsidRDefault="00403D58" w:rsidP="00906710">
            <w:pPr>
              <w:rPr>
                <w:b/>
                <w:bCs/>
              </w:rPr>
            </w:pPr>
            <w:r w:rsidRPr="00677D86">
              <w:rPr>
                <w:b/>
                <w:bCs/>
              </w:rPr>
              <w:lastRenderedPageBreak/>
              <w:t>Object Code</w:t>
            </w:r>
          </w:p>
        </w:tc>
        <w:tc>
          <w:tcPr>
            <w:tcW w:w="4675" w:type="dxa"/>
          </w:tcPr>
          <w:p w14:paraId="3110D0B2" w14:textId="77777777" w:rsidR="00403D58" w:rsidRPr="00677D86" w:rsidRDefault="00403D58" w:rsidP="00906710">
            <w:pPr>
              <w:rPr>
                <w:b/>
                <w:bCs/>
              </w:rPr>
            </w:pPr>
            <w:r w:rsidRPr="00677D86">
              <w:rPr>
                <w:b/>
                <w:bCs/>
              </w:rPr>
              <w:t>Description of the Budget Category</w:t>
            </w:r>
          </w:p>
        </w:tc>
      </w:tr>
      <w:tr w:rsidR="00403D58" w:rsidRPr="00677D86" w14:paraId="13899DC8" w14:textId="77777777" w:rsidTr="00403D58">
        <w:trPr>
          <w:cantSplit/>
        </w:trPr>
        <w:tc>
          <w:tcPr>
            <w:tcW w:w="4675" w:type="dxa"/>
          </w:tcPr>
          <w:p w14:paraId="75CA088B" w14:textId="77777777" w:rsidR="00403D58" w:rsidRPr="00677D86" w:rsidRDefault="00403D58" w:rsidP="00906710">
            <w:r w:rsidRPr="00677D86">
              <w:t>1000</w:t>
            </w:r>
          </w:p>
        </w:tc>
        <w:tc>
          <w:tcPr>
            <w:tcW w:w="4675" w:type="dxa"/>
          </w:tcPr>
          <w:p w14:paraId="62B6A29F" w14:textId="77777777" w:rsidR="00403D58" w:rsidRPr="00677D86" w:rsidRDefault="00403D58" w:rsidP="00906710">
            <w:r w:rsidRPr="00677D86">
              <w:t>Certificated Salaries. Certificated Salaries are salaries that require a credential or permit issued by the Commission on Teacher Credentialing.</w:t>
            </w:r>
          </w:p>
        </w:tc>
      </w:tr>
      <w:tr w:rsidR="00403D58" w:rsidRPr="00677D86" w14:paraId="75F7EDA0" w14:textId="77777777" w:rsidTr="00403D58">
        <w:trPr>
          <w:cantSplit/>
        </w:trPr>
        <w:tc>
          <w:tcPr>
            <w:tcW w:w="4675" w:type="dxa"/>
          </w:tcPr>
          <w:p w14:paraId="2176CA57" w14:textId="77777777" w:rsidR="00403D58" w:rsidRPr="00677D86" w:rsidRDefault="00403D58" w:rsidP="00906710">
            <w:r w:rsidRPr="00677D86">
              <w:t>2000</w:t>
            </w:r>
          </w:p>
        </w:tc>
        <w:tc>
          <w:tcPr>
            <w:tcW w:w="4675" w:type="dxa"/>
          </w:tcPr>
          <w:p w14:paraId="653D266C" w14:textId="77777777" w:rsidR="00403D58" w:rsidRPr="00677D86" w:rsidRDefault="00403D58" w:rsidP="00906710">
            <w:r w:rsidRPr="00677D86">
              <w:t>Classified Salaries. Classified Salaries are salaries for services that do not require a credential or permit issued by the Commission on Teacher Credentialing that are associated with CTE programs.</w:t>
            </w:r>
          </w:p>
        </w:tc>
      </w:tr>
      <w:tr w:rsidR="00403D58" w:rsidRPr="00677D86" w14:paraId="4D7173E0" w14:textId="77777777" w:rsidTr="00403D58">
        <w:trPr>
          <w:cantSplit/>
        </w:trPr>
        <w:tc>
          <w:tcPr>
            <w:tcW w:w="4675" w:type="dxa"/>
          </w:tcPr>
          <w:p w14:paraId="4363FEA6" w14:textId="77777777" w:rsidR="00403D58" w:rsidRPr="00677D86" w:rsidRDefault="00403D58" w:rsidP="00906710">
            <w:r w:rsidRPr="00677D86">
              <w:t>3000</w:t>
            </w:r>
          </w:p>
        </w:tc>
        <w:tc>
          <w:tcPr>
            <w:tcW w:w="4675" w:type="dxa"/>
          </w:tcPr>
          <w:p w14:paraId="6E2CF2F4" w14:textId="77777777" w:rsidR="00403D58" w:rsidRPr="00677D86" w:rsidRDefault="00403D58" w:rsidP="00906710">
            <w:r w:rsidRPr="00677D86">
              <w:t xml:space="preserve">Employee Benefits. Only those benefits </w:t>
            </w:r>
            <w:proofErr w:type="gramStart"/>
            <w:r w:rsidRPr="00677D86">
              <w:t>associated</w:t>
            </w:r>
            <w:proofErr w:type="gramEnd"/>
            <w:r w:rsidRPr="00677D86">
              <w:t xml:space="preserve"> with CTE teacher and classified salaries.</w:t>
            </w:r>
          </w:p>
        </w:tc>
      </w:tr>
      <w:tr w:rsidR="00403D58" w:rsidRPr="00677D86" w14:paraId="40B85908" w14:textId="77777777" w:rsidTr="00403D58">
        <w:trPr>
          <w:cantSplit/>
        </w:trPr>
        <w:tc>
          <w:tcPr>
            <w:tcW w:w="4675" w:type="dxa"/>
          </w:tcPr>
          <w:p w14:paraId="14772E52" w14:textId="77777777" w:rsidR="00403D58" w:rsidRPr="00677D86" w:rsidRDefault="00403D58" w:rsidP="00906710">
            <w:r w:rsidRPr="00677D86">
              <w:t>4000</w:t>
            </w:r>
          </w:p>
        </w:tc>
        <w:tc>
          <w:tcPr>
            <w:tcW w:w="4675" w:type="dxa"/>
          </w:tcPr>
          <w:p w14:paraId="3B38C061" w14:textId="77777777" w:rsidR="00403D58" w:rsidRPr="00677D86" w:rsidRDefault="00403D58" w:rsidP="00906710">
            <w:r w:rsidRPr="00677D86">
              <w:t xml:space="preserve">Books and Supplies. Only those expenses </w:t>
            </w:r>
            <w:proofErr w:type="gramStart"/>
            <w:r w:rsidRPr="00677D86">
              <w:t>related</w:t>
            </w:r>
            <w:proofErr w:type="gramEnd"/>
            <w:r w:rsidRPr="00677D86">
              <w:t xml:space="preserve"> to CTE courses. Record expenditures for books, supplies, and other noncapitalized property/equipment. Expenditures for the following, but not limited to:</w:t>
            </w:r>
            <w:r w:rsidRPr="00677D86">
              <w:br/>
            </w:r>
          </w:p>
          <w:p w14:paraId="0B3912BF" w14:textId="77777777" w:rsidR="00403D58" w:rsidRPr="00677D86" w:rsidRDefault="00403D58" w:rsidP="00906710">
            <w:pPr>
              <w:ind w:left="720"/>
            </w:pPr>
            <w:r w:rsidRPr="00677D86">
              <w:t>●</w:t>
            </w:r>
            <w:r w:rsidRPr="00677D86">
              <w:tab/>
              <w:t>Supplemental books and supplies</w:t>
            </w:r>
          </w:p>
          <w:p w14:paraId="2790E422" w14:textId="77777777" w:rsidR="00403D58" w:rsidRPr="00677D86" w:rsidRDefault="00403D58" w:rsidP="00906710">
            <w:pPr>
              <w:ind w:left="720"/>
            </w:pPr>
            <w:r w:rsidRPr="00677D86">
              <w:t>●</w:t>
            </w:r>
            <w:r w:rsidRPr="00677D86">
              <w:tab/>
              <w:t>Textbooks for new CTE programs</w:t>
            </w:r>
          </w:p>
          <w:p w14:paraId="7C8CAF69" w14:textId="77777777" w:rsidR="00403D58" w:rsidRPr="00677D86" w:rsidRDefault="00403D58" w:rsidP="00906710">
            <w:pPr>
              <w:ind w:left="720"/>
            </w:pPr>
            <w:r w:rsidRPr="00677D86">
              <w:t>●</w:t>
            </w:r>
            <w:r w:rsidRPr="00677D86">
              <w:tab/>
              <w:t>Instructional materials</w:t>
            </w:r>
          </w:p>
          <w:p w14:paraId="3C323ECA" w14:textId="77777777" w:rsidR="00403D58" w:rsidRPr="00677D86" w:rsidRDefault="00403D58" w:rsidP="00906710">
            <w:pPr>
              <w:ind w:left="720"/>
            </w:pPr>
            <w:r w:rsidRPr="00677D86">
              <w:t>●</w:t>
            </w:r>
            <w:r w:rsidRPr="00677D86">
              <w:tab/>
              <w:t>Supplies for student support services</w:t>
            </w:r>
          </w:p>
          <w:p w14:paraId="6E9F97BB" w14:textId="77777777" w:rsidR="00403D58" w:rsidRPr="00677D86" w:rsidRDefault="00403D58" w:rsidP="00906710">
            <w:pPr>
              <w:ind w:left="720"/>
            </w:pPr>
            <w:r w:rsidRPr="00677D86">
              <w:t>●</w:t>
            </w:r>
            <w:r w:rsidRPr="00677D86">
              <w:tab/>
              <w:t>CTE Industry Sector publications and software necessary to operate a CTE project</w:t>
            </w:r>
          </w:p>
          <w:p w14:paraId="7B8CE4A7" w14:textId="77777777" w:rsidR="00403D58" w:rsidRPr="00677D86" w:rsidRDefault="00403D58" w:rsidP="00906710">
            <w:pPr>
              <w:ind w:left="720"/>
            </w:pPr>
            <w:r w:rsidRPr="00677D86">
              <w:t>●</w:t>
            </w:r>
            <w:r w:rsidRPr="00677D86">
              <w:tab/>
              <w:t>All equipment purchased with any portion of these grant funds that include, but not limited to, computers and laptops for CTE only</w:t>
            </w:r>
            <w:r w:rsidRPr="00677D86">
              <w:br/>
            </w:r>
          </w:p>
          <w:p w14:paraId="672CE775" w14:textId="77777777" w:rsidR="00403D58" w:rsidRPr="00677D86" w:rsidRDefault="00403D58" w:rsidP="00906710">
            <w:r w:rsidRPr="00677D86">
              <w:t>Noncapitalized property/equipment is movable personal property that has both an estimated useful life over one year, and an acquisition cost that meets the LEA’s threshold for capitalization. Anything less than $5,000 should be posted in Object Code 4000.</w:t>
            </w:r>
          </w:p>
        </w:tc>
      </w:tr>
      <w:tr w:rsidR="00403D58" w:rsidRPr="00677D86" w14:paraId="111AE500" w14:textId="77777777" w:rsidTr="00403D58">
        <w:trPr>
          <w:cantSplit/>
        </w:trPr>
        <w:tc>
          <w:tcPr>
            <w:tcW w:w="4675" w:type="dxa"/>
          </w:tcPr>
          <w:p w14:paraId="7B3C6676" w14:textId="71CC0D5A" w:rsidR="00403D58" w:rsidRPr="00677D86" w:rsidRDefault="00403D58" w:rsidP="00906710">
            <w:r w:rsidRPr="00677D86">
              <w:lastRenderedPageBreak/>
              <w:t>5000</w:t>
            </w:r>
          </w:p>
        </w:tc>
        <w:tc>
          <w:tcPr>
            <w:tcW w:w="4675" w:type="dxa"/>
          </w:tcPr>
          <w:p w14:paraId="5733C5E9" w14:textId="77777777" w:rsidR="00403D58" w:rsidRPr="00677D86" w:rsidRDefault="00403D58" w:rsidP="00906710">
            <w:r w:rsidRPr="00677D86">
              <w:t>Services and Other Operating Expenditures, Travel and Conference, Contracting Services. Only those related to CTE teachers and CTE programs.</w:t>
            </w:r>
          </w:p>
          <w:p w14:paraId="783C5E06" w14:textId="65C275C2" w:rsidR="00403D58" w:rsidRPr="00677D86" w:rsidRDefault="00403D58" w:rsidP="00906710">
            <w:r w:rsidRPr="00677D86">
              <w:t>Services and Other Operating Expenditures: Record expenditures for services, rents, leases, maintenance contracts, dues, travel, insurance, utilities, legal counsel, and other operating expenditures.</w:t>
            </w:r>
            <w:r w:rsidRPr="00677D86">
              <w:br/>
            </w:r>
          </w:p>
          <w:p w14:paraId="3EEFF8FA" w14:textId="77777777" w:rsidR="00403D58" w:rsidRPr="00677D86" w:rsidRDefault="00403D58" w:rsidP="00906710">
            <w:r w:rsidRPr="00677D86">
              <w:t>Travel and Conference: Include expenditures incurred by and/or for employees and other representatives of the LEA for travel and conferences necessary to meet the objectives of the program. Receipts are required and must be kept on file by your agency for audit purposes. Bus transportation for students can be listed here.</w:t>
            </w:r>
          </w:p>
          <w:p w14:paraId="172F5EC6" w14:textId="3CCB7E8B" w:rsidR="00403D58" w:rsidRPr="00677D86" w:rsidRDefault="00403D58" w:rsidP="00906710">
            <w:r w:rsidRPr="00677D86">
              <w:t>Contracting Services: Services provided to the school by outside contractors appear under this category. Appropriate activities include conducting workshops, training, and technical assistance activities.</w:t>
            </w:r>
            <w:r w:rsidRPr="00677D86">
              <w:br/>
            </w:r>
          </w:p>
          <w:p w14:paraId="0F537E24" w14:textId="77777777" w:rsidR="00403D58" w:rsidRPr="00677D86" w:rsidRDefault="00403D58" w:rsidP="00906710">
            <w:r w:rsidRPr="00677D86">
              <w:t>LEAs should provide adequate detail and justification if significant funds are budgeted for an outside party to provide CTE related services.</w:t>
            </w:r>
          </w:p>
        </w:tc>
      </w:tr>
      <w:tr w:rsidR="00403D58" w:rsidRPr="00677D86" w14:paraId="5C3F75CF" w14:textId="77777777" w:rsidTr="00403D58">
        <w:trPr>
          <w:cantSplit/>
        </w:trPr>
        <w:tc>
          <w:tcPr>
            <w:tcW w:w="4675" w:type="dxa"/>
          </w:tcPr>
          <w:p w14:paraId="4FCFF423" w14:textId="50712ECF" w:rsidR="00403D58" w:rsidRPr="00677D86" w:rsidRDefault="00403D58" w:rsidP="00906710">
            <w:r w:rsidRPr="00677D86">
              <w:t>6000</w:t>
            </w:r>
          </w:p>
        </w:tc>
        <w:tc>
          <w:tcPr>
            <w:tcW w:w="4675" w:type="dxa"/>
          </w:tcPr>
          <w:p w14:paraId="77D5B2F6" w14:textId="77777777" w:rsidR="00403D58" w:rsidRPr="00677D86" w:rsidRDefault="00403D58" w:rsidP="00906710">
            <w:r w:rsidRPr="00677D86">
              <w:t xml:space="preserve">Capital Outlay. Only those expenses </w:t>
            </w:r>
            <w:proofErr w:type="gramStart"/>
            <w:r w:rsidRPr="00677D86">
              <w:t>related</w:t>
            </w:r>
            <w:proofErr w:type="gramEnd"/>
            <w:r w:rsidRPr="00677D86">
              <w:t xml:space="preserve"> to CTE courses that exceed $5,000. Record expenditures for sites, buildings, and equipment, including leases with an option to purchase that meet the LEA’s threshold for capitalization.</w:t>
            </w:r>
          </w:p>
        </w:tc>
      </w:tr>
      <w:tr w:rsidR="00403D58" w:rsidRPr="00677D86" w14:paraId="298D6D15" w14:textId="77777777" w:rsidTr="00403D58">
        <w:trPr>
          <w:cantSplit/>
        </w:trPr>
        <w:tc>
          <w:tcPr>
            <w:tcW w:w="4675" w:type="dxa"/>
          </w:tcPr>
          <w:p w14:paraId="09977C84" w14:textId="5D8A0430" w:rsidR="00403D58" w:rsidRPr="00677D86" w:rsidRDefault="00403D58" w:rsidP="00906710">
            <w:r w:rsidRPr="00677D86">
              <w:lastRenderedPageBreak/>
              <w:t>7000</w:t>
            </w:r>
          </w:p>
        </w:tc>
        <w:tc>
          <w:tcPr>
            <w:tcW w:w="4675" w:type="dxa"/>
          </w:tcPr>
          <w:p w14:paraId="1390802A" w14:textId="12CF7BC2" w:rsidR="00403D58" w:rsidRPr="00677D86" w:rsidRDefault="00403D58" w:rsidP="00906710">
            <w:r w:rsidRPr="00677D86">
              <w:t>Indirect Cost if applicable (not to exceed CDE-approved rate). Indirect costs are not assessed on expenditures for capital outlay.</w:t>
            </w:r>
            <w:r w:rsidRPr="00677D86">
              <w:br/>
            </w:r>
          </w:p>
          <w:p w14:paraId="2991852E" w14:textId="77777777" w:rsidR="00403D58" w:rsidRPr="00677D86" w:rsidRDefault="00403D58" w:rsidP="00906710">
            <w:r w:rsidRPr="00677D86">
              <w:t>Indirect cost calculations cannot include any expenditure for capital outlay.</w:t>
            </w:r>
          </w:p>
          <w:p w14:paraId="4EAEF8D9" w14:textId="77777777" w:rsidR="00403D58" w:rsidRPr="00677D86" w:rsidRDefault="00403D58" w:rsidP="00906710">
            <w:r w:rsidRPr="00677D86">
              <w:t xml:space="preserve">If you have any questions related to indirect </w:t>
            </w:r>
            <w:proofErr w:type="gramStart"/>
            <w:r w:rsidRPr="00677D86">
              <w:t>costs</w:t>
            </w:r>
            <w:proofErr w:type="gramEnd"/>
            <w:r w:rsidRPr="00677D86">
              <w:t xml:space="preserve"> please visit the CDE Indirect Costs Rates web page at https://www.cde.ca.gov/fg/ac/ic/.</w:t>
            </w:r>
          </w:p>
        </w:tc>
      </w:tr>
    </w:tbl>
    <w:p w14:paraId="76545091" w14:textId="3C935C23" w:rsidR="00DA4266" w:rsidRPr="00677D86" w:rsidRDefault="00DA4266" w:rsidP="0060641F">
      <w:pPr>
        <w:spacing w:after="240"/>
        <w:ind w:right="396"/>
        <w:rPr>
          <w:b/>
        </w:rPr>
      </w:pPr>
    </w:p>
    <w:p w14:paraId="1CA94C5A" w14:textId="77777777" w:rsidR="00403D58" w:rsidRPr="00677D86" w:rsidRDefault="00403D58" w:rsidP="0060641F">
      <w:pPr>
        <w:spacing w:after="240"/>
        <w:ind w:right="396"/>
        <w:rPr>
          <w:b/>
        </w:rPr>
      </w:pPr>
    </w:p>
    <w:p w14:paraId="7C4282D4" w14:textId="77777777" w:rsidR="00DA4266" w:rsidRPr="00677D86" w:rsidRDefault="00DA4266">
      <w:pPr>
        <w:rPr>
          <w:b/>
        </w:rPr>
      </w:pPr>
      <w:r w:rsidRPr="00677D86">
        <w:rPr>
          <w:b/>
        </w:rPr>
        <w:br w:type="page"/>
      </w:r>
    </w:p>
    <w:p w14:paraId="3BBCA3A1" w14:textId="77777777" w:rsidR="00B21C05" w:rsidRPr="00677D86" w:rsidRDefault="00300B50" w:rsidP="0060641F">
      <w:pPr>
        <w:spacing w:after="240"/>
        <w:ind w:right="403"/>
        <w:rPr>
          <w:b/>
        </w:rPr>
      </w:pPr>
      <w:r w:rsidRPr="00677D86">
        <w:rPr>
          <w:b/>
        </w:rPr>
        <w:lastRenderedPageBreak/>
        <w:t>Detailed Expenditure Descriptions</w:t>
      </w:r>
    </w:p>
    <w:p w14:paraId="1A9CDA3A" w14:textId="77777777" w:rsidR="00B21C05" w:rsidRPr="00677D86" w:rsidRDefault="00300B50" w:rsidP="0060641F">
      <w:pPr>
        <w:spacing w:after="240"/>
        <w:ind w:right="403"/>
        <w:rPr>
          <w:color w:val="000000"/>
        </w:rPr>
      </w:pPr>
      <w:r w:rsidRPr="00677D86">
        <w:rPr>
          <w:color w:val="000000"/>
        </w:rPr>
        <w:t>Provide a detailed explanation of each proposed expenditure explicitly for CTE programs.</w:t>
      </w:r>
    </w:p>
    <w:p w14:paraId="12B4EC02" w14:textId="77777777" w:rsidR="00B21C05" w:rsidRPr="00677D86" w:rsidRDefault="00300B50" w:rsidP="0060641F">
      <w:pPr>
        <w:spacing w:after="240"/>
        <w:ind w:right="403"/>
        <w:rPr>
          <w:b/>
        </w:rPr>
      </w:pPr>
      <w:r w:rsidRPr="00677D86">
        <w:rPr>
          <w:b/>
        </w:rPr>
        <w:t>Minimum Eligibility Standard(</w:t>
      </w:r>
      <w:proofErr w:type="gramStart"/>
      <w:r w:rsidRPr="00677D86">
        <w:rPr>
          <w:b/>
        </w:rPr>
        <w:t>s)#</w:t>
      </w:r>
      <w:proofErr w:type="gramEnd"/>
    </w:p>
    <w:p w14:paraId="2DCF386A" w14:textId="77777777" w:rsidR="00B21C05" w:rsidRPr="00677D86" w:rsidRDefault="00300B50" w:rsidP="0060641F">
      <w:pPr>
        <w:spacing w:after="240"/>
        <w:ind w:right="403"/>
      </w:pPr>
      <w:r w:rsidRPr="00677D86">
        <w:t>Align each object code to the minimum eligibility standards as outlined in the High-Quality Program Evaluation &amp; Plan (Attachment I). The Budget Narrative should indicate clear alignment to the LEA’s Improvement Opportunities and Plans.</w:t>
      </w:r>
    </w:p>
    <w:p w14:paraId="2EEA13D4" w14:textId="77777777" w:rsidR="00B21C05" w:rsidRPr="00677D86" w:rsidRDefault="00300B50" w:rsidP="0060641F">
      <w:pPr>
        <w:spacing w:after="240"/>
        <w:ind w:right="403"/>
        <w:rPr>
          <w:b/>
        </w:rPr>
      </w:pPr>
      <w:r w:rsidRPr="00677D86">
        <w:rPr>
          <w:b/>
        </w:rPr>
        <w:t>Match Source</w:t>
      </w:r>
    </w:p>
    <w:p w14:paraId="4E60ECC7" w14:textId="4DDCE92C" w:rsidR="00300B50" w:rsidRPr="00677D86" w:rsidRDefault="00300B50" w:rsidP="0060641F">
      <w:pPr>
        <w:spacing w:after="240"/>
        <w:ind w:right="403"/>
        <w:rPr>
          <w:b/>
        </w:rPr>
      </w:pPr>
      <w:r w:rsidRPr="00677D86">
        <w:t xml:space="preserve">Identify sources of matching funds for each proposed Object Code, if applicable. See explanation of allowable matching funds. No past CTEIG or K–12 SWP funds can be used. </w:t>
      </w:r>
    </w:p>
    <w:p w14:paraId="1F5E2F34" w14:textId="77777777" w:rsidR="00B21C05" w:rsidRPr="00677D86" w:rsidRDefault="00300B50" w:rsidP="0060641F">
      <w:pPr>
        <w:widowControl w:val="0"/>
        <w:spacing w:after="240"/>
        <w:rPr>
          <w:b/>
        </w:rPr>
      </w:pPr>
      <w:r w:rsidRPr="00677D86">
        <w:rPr>
          <w:b/>
        </w:rPr>
        <w:t>Match Amount ($2)</w:t>
      </w:r>
    </w:p>
    <w:p w14:paraId="77687D1C" w14:textId="5290FD9C" w:rsidR="00300B50" w:rsidRPr="00677D86" w:rsidRDefault="00300B50" w:rsidP="0060641F">
      <w:pPr>
        <w:widowControl w:val="0"/>
        <w:spacing w:after="240"/>
      </w:pPr>
      <w:r w:rsidRPr="00677D86">
        <w:t xml:space="preserve">Indicate all applicable Object Codes for matching funds that will be used towards the LEA’s CTE programs. For any funding received from this program, </w:t>
      </w:r>
      <w:r w:rsidRPr="00677D86">
        <w:rPr>
          <w:i/>
        </w:rPr>
        <w:t xml:space="preserve">EC </w:t>
      </w:r>
      <w:r w:rsidRPr="00677D86">
        <w:t>Section 53071(a)(1)(D)(</w:t>
      </w:r>
      <w:proofErr w:type="spellStart"/>
      <w:r w:rsidRPr="00677D86">
        <w:t>i</w:t>
      </w:r>
      <w:proofErr w:type="spellEnd"/>
      <w:r w:rsidRPr="00677D86">
        <w:t>) requires a local match from Fiscal Year (FY) 2024–25 of $2 for every $1.</w:t>
      </w:r>
    </w:p>
    <w:p w14:paraId="7E948DCF" w14:textId="4E17569E" w:rsidR="00300B50" w:rsidRPr="00677D86" w:rsidRDefault="00300B50" w:rsidP="0060641F">
      <w:pPr>
        <w:spacing w:after="240"/>
        <w:ind w:right="396"/>
        <w:rPr>
          <w:b/>
        </w:rPr>
      </w:pPr>
      <w:r w:rsidRPr="00677D86">
        <w:t>All numbers must be whole numbers</w:t>
      </w:r>
      <w:r w:rsidR="008653DC" w:rsidRPr="00677D86">
        <w:t>. No dollar signs</w:t>
      </w:r>
      <w:r w:rsidRPr="00677D86">
        <w:t xml:space="preserve">, decimals, or commas. </w:t>
      </w:r>
    </w:p>
    <w:p w14:paraId="45891BCF" w14:textId="37FCA606" w:rsidR="001F26DC" w:rsidRPr="00677D86" w:rsidRDefault="00300B50" w:rsidP="0060641F">
      <w:pPr>
        <w:spacing w:after="240"/>
        <w:rPr>
          <w:b/>
        </w:rPr>
      </w:pPr>
      <w:r w:rsidRPr="00677D86">
        <w:rPr>
          <w:b/>
        </w:rPr>
        <w:t>CTEIG Amount FY 2024</w:t>
      </w:r>
      <w:r w:rsidR="00FC5624" w:rsidRPr="00677D86">
        <w:rPr>
          <w:b/>
          <w:color w:val="000000"/>
        </w:rPr>
        <w:t>–</w:t>
      </w:r>
      <w:r w:rsidRPr="00677D86">
        <w:rPr>
          <w:b/>
        </w:rPr>
        <w:t>25</w:t>
      </w:r>
    </w:p>
    <w:p w14:paraId="2B54A9AB" w14:textId="77777777" w:rsidR="001F26DC" w:rsidRPr="00677D86" w:rsidRDefault="00300B50" w:rsidP="0060641F">
      <w:pPr>
        <w:spacing w:after="240"/>
      </w:pPr>
      <w:r w:rsidRPr="00677D86">
        <w:t>Indicate all applicable Object Codes for estimated CTEIG awarded amount that will be used towards the LEA’s CTE programs.</w:t>
      </w:r>
    </w:p>
    <w:p w14:paraId="173E51F5" w14:textId="77777777" w:rsidR="008653DC" w:rsidRPr="00677D86" w:rsidRDefault="008653DC" w:rsidP="0060641F">
      <w:pPr>
        <w:spacing w:after="240"/>
        <w:ind w:right="396"/>
        <w:rPr>
          <w:b/>
        </w:rPr>
      </w:pPr>
      <w:r w:rsidRPr="00677D86">
        <w:t xml:space="preserve">All numbers must be whole numbers. No dollar signs, decimals, or commas. </w:t>
      </w:r>
    </w:p>
    <w:p w14:paraId="2F89045A" w14:textId="3678B9E7" w:rsidR="006C092D" w:rsidRPr="00677D86" w:rsidRDefault="00300B50" w:rsidP="0060641F">
      <w:pPr>
        <w:spacing w:after="240"/>
        <w:rPr>
          <w:b/>
          <w:bCs/>
          <w:color w:val="000000"/>
        </w:rPr>
      </w:pPr>
      <w:r w:rsidRPr="00677D86">
        <w:rPr>
          <w:b/>
          <w:bCs/>
          <w:color w:val="000000"/>
        </w:rPr>
        <w:t>Totals Tab</w:t>
      </w:r>
    </w:p>
    <w:p w14:paraId="2D04B1FC" w14:textId="77777777" w:rsidR="006C092D" w:rsidRPr="00677D86" w:rsidRDefault="00300B50" w:rsidP="0060641F">
      <w:pPr>
        <w:spacing w:after="240"/>
        <w:rPr>
          <w:color w:val="000000"/>
        </w:rPr>
      </w:pPr>
      <w:r w:rsidRPr="00677D86">
        <w:rPr>
          <w:color w:val="000000"/>
        </w:rPr>
        <w:t>Match and CTEIG Amount (FY 2024</w:t>
      </w:r>
      <w:r w:rsidR="00FC5624" w:rsidRPr="00677D86">
        <w:rPr>
          <w:color w:val="000000"/>
        </w:rPr>
        <w:t>–</w:t>
      </w:r>
      <w:r w:rsidRPr="00677D86">
        <w:rPr>
          <w:color w:val="000000"/>
        </w:rPr>
        <w:t>25) totals entered for each of the Object Codes 1000</w:t>
      </w:r>
      <w:r w:rsidR="00EB1D3E" w:rsidRPr="00677D86">
        <w:rPr>
          <w:color w:val="000000"/>
        </w:rPr>
        <w:t>–</w:t>
      </w:r>
      <w:r w:rsidRPr="00677D86">
        <w:rPr>
          <w:color w:val="000000"/>
        </w:rPr>
        <w:t>7000 tabs will auto populate on the Totals tab. If the totals do not auto populate, be sure to enter both Match and CTEIG Amount (FY 2024</w:t>
      </w:r>
      <w:r w:rsidR="00FC5624" w:rsidRPr="00677D86">
        <w:rPr>
          <w:color w:val="000000"/>
        </w:rPr>
        <w:t>–</w:t>
      </w:r>
      <w:r w:rsidRPr="00677D86">
        <w:rPr>
          <w:color w:val="000000"/>
        </w:rPr>
        <w:t>25) totals for each applicable Object Code in the Totals tab.</w:t>
      </w:r>
    </w:p>
    <w:p w14:paraId="001597CC" w14:textId="47FCFFD2" w:rsidR="007F1151" w:rsidRPr="00677D86" w:rsidRDefault="00300B50" w:rsidP="0060641F">
      <w:pPr>
        <w:spacing w:after="240"/>
      </w:pPr>
      <w:r w:rsidRPr="00677D86">
        <w:rPr>
          <w:color w:val="000000"/>
        </w:rPr>
        <w:t>Ensure that the total Match dollars and CTEIG Amount (FY 2024</w:t>
      </w:r>
      <w:r w:rsidR="00FC5624" w:rsidRPr="00677D86">
        <w:rPr>
          <w:color w:val="000000"/>
        </w:rPr>
        <w:t>–</w:t>
      </w:r>
      <w:r w:rsidRPr="00677D86">
        <w:rPr>
          <w:color w:val="000000"/>
        </w:rPr>
        <w:t>25) on the Totals page of Attachment II match the totals entered in PGMS for Match Amount and Estimated Award Amount totals.</w:t>
      </w:r>
    </w:p>
    <w:p w14:paraId="03F36B34" w14:textId="77777777" w:rsidR="00300B50" w:rsidRPr="00677D86" w:rsidRDefault="00300B50" w:rsidP="0060641F">
      <w:pPr>
        <w:spacing w:after="240"/>
        <w:ind w:right="396"/>
        <w:rPr>
          <w:b/>
          <w:bCs/>
          <w:color w:val="000000"/>
        </w:rPr>
      </w:pPr>
      <w:r w:rsidRPr="00677D86">
        <w:rPr>
          <w:b/>
          <w:bCs/>
          <w:color w:val="000000"/>
        </w:rPr>
        <w:t>Superintendent or Designee Signature</w:t>
      </w:r>
    </w:p>
    <w:p w14:paraId="5AB33730" w14:textId="757E8777" w:rsidR="00300B50" w:rsidRPr="00677D86" w:rsidRDefault="00300B50" w:rsidP="0060641F">
      <w:pPr>
        <w:widowControl w:val="0"/>
        <w:spacing w:after="240"/>
      </w:pPr>
      <w:r w:rsidRPr="00677D86">
        <w:t>The Superintendent or Designee must sign Attachment II certifying the financial commitment to their CTE program(s).</w:t>
      </w:r>
    </w:p>
    <w:p w14:paraId="3D16E458" w14:textId="77777777" w:rsidR="006C092D" w:rsidRPr="00677D86" w:rsidRDefault="00300B50" w:rsidP="0060641F">
      <w:pPr>
        <w:spacing w:after="240"/>
      </w:pPr>
      <w:bookmarkStart w:id="53" w:name="_Hlk163825785"/>
      <w:r w:rsidRPr="00677D86">
        <w:rPr>
          <w:color w:val="000000"/>
        </w:rPr>
        <w:lastRenderedPageBreak/>
        <w:t xml:space="preserve">Attachment II must include “wet” signature or </w:t>
      </w:r>
      <w:r w:rsidRPr="00677D86">
        <w:t>certified electronic signature (.pdf, Excel, or DocuSign).</w:t>
      </w:r>
      <w:bookmarkEnd w:id="53"/>
    </w:p>
    <w:p w14:paraId="2F3B71F4" w14:textId="3392CEED" w:rsidR="00300B50" w:rsidRPr="00677D86" w:rsidRDefault="00300B50" w:rsidP="0060641F">
      <w:pPr>
        <w:spacing w:after="240"/>
        <w:rPr>
          <w:b/>
          <w:bCs/>
        </w:rPr>
      </w:pPr>
      <w:r w:rsidRPr="00677D86">
        <w:rPr>
          <w:b/>
          <w:bCs/>
        </w:rPr>
        <w:t>Scoring Attachment II</w:t>
      </w:r>
      <w:r w:rsidR="00233893" w:rsidRPr="00677D86">
        <w:rPr>
          <w:b/>
          <w:bCs/>
        </w:rPr>
        <w:t xml:space="preserve"> </w:t>
      </w:r>
    </w:p>
    <w:p w14:paraId="4AFBFB80" w14:textId="3363D64F" w:rsidR="006C092D" w:rsidRPr="00677D86" w:rsidRDefault="00300B50" w:rsidP="0060641F">
      <w:pPr>
        <w:spacing w:after="240"/>
      </w:pPr>
      <w:r w:rsidRPr="00677D86">
        <w:t>This section of the application is worth up to 2 points and the minimum score to be funded for this section is 1 point. The Budget Narrative (Attachment II) will be scored in the following manner:</w:t>
      </w:r>
    </w:p>
    <w:tbl>
      <w:tblPr>
        <w:tblStyle w:val="ab"/>
        <w:tblW w:w="8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core and Criteria Description"/>
        <w:tblDescription w:val="Score and Criteria Description Table"/>
      </w:tblPr>
      <w:tblGrid>
        <w:gridCol w:w="3960"/>
        <w:gridCol w:w="4670"/>
      </w:tblGrid>
      <w:tr w:rsidR="007F1151" w:rsidRPr="00677D86" w14:paraId="047C79EA" w14:textId="77777777" w:rsidTr="00D25423">
        <w:trPr>
          <w:cantSplit/>
          <w:tblHeader/>
        </w:trPr>
        <w:tc>
          <w:tcPr>
            <w:tcW w:w="3960" w:type="dxa"/>
            <w:shd w:val="clear" w:color="auto" w:fill="F2F2F2"/>
          </w:tcPr>
          <w:p w14:paraId="576D2395" w14:textId="77777777" w:rsidR="007F1151" w:rsidRPr="00677D86" w:rsidRDefault="009B5A28" w:rsidP="0060641F">
            <w:pPr>
              <w:widowControl w:val="0"/>
              <w:spacing w:line="276" w:lineRule="auto"/>
              <w:jc w:val="center"/>
              <w:rPr>
                <w:b/>
              </w:rPr>
            </w:pPr>
            <w:r w:rsidRPr="00677D86">
              <w:rPr>
                <w:b/>
              </w:rPr>
              <w:t>Score</w:t>
            </w:r>
          </w:p>
        </w:tc>
        <w:tc>
          <w:tcPr>
            <w:tcW w:w="4670" w:type="dxa"/>
            <w:shd w:val="clear" w:color="auto" w:fill="F2F2F2"/>
          </w:tcPr>
          <w:p w14:paraId="10FAE6FF" w14:textId="77777777" w:rsidR="007F1151" w:rsidRPr="00677D86" w:rsidRDefault="009B5A28" w:rsidP="0060641F">
            <w:pPr>
              <w:widowControl w:val="0"/>
              <w:spacing w:line="276" w:lineRule="auto"/>
              <w:jc w:val="center"/>
              <w:rPr>
                <w:b/>
              </w:rPr>
            </w:pPr>
            <w:r w:rsidRPr="00677D86">
              <w:rPr>
                <w:b/>
              </w:rPr>
              <w:t>Criteria</w:t>
            </w:r>
          </w:p>
        </w:tc>
      </w:tr>
      <w:tr w:rsidR="007F1151" w:rsidRPr="00677D86" w14:paraId="5580C108" w14:textId="77777777" w:rsidTr="00D25423">
        <w:trPr>
          <w:cantSplit/>
          <w:tblHeader/>
        </w:trPr>
        <w:tc>
          <w:tcPr>
            <w:tcW w:w="3960" w:type="dxa"/>
            <w:shd w:val="clear" w:color="auto" w:fill="auto"/>
            <w:vAlign w:val="center"/>
          </w:tcPr>
          <w:p w14:paraId="365DBF1B" w14:textId="77777777" w:rsidR="007F1151" w:rsidRPr="00677D86" w:rsidRDefault="009B5A28" w:rsidP="0060641F">
            <w:pPr>
              <w:widowControl w:val="0"/>
              <w:spacing w:line="276" w:lineRule="auto"/>
              <w:jc w:val="center"/>
            </w:pPr>
            <w:r w:rsidRPr="00677D86">
              <w:t>2 points</w:t>
            </w:r>
          </w:p>
        </w:tc>
        <w:tc>
          <w:tcPr>
            <w:tcW w:w="4670" w:type="dxa"/>
            <w:shd w:val="clear" w:color="auto" w:fill="auto"/>
            <w:vAlign w:val="center"/>
          </w:tcPr>
          <w:p w14:paraId="45793205" w14:textId="0E666CCE" w:rsidR="007F1151" w:rsidRPr="00677D86" w:rsidRDefault="009B5A28" w:rsidP="0060641F">
            <w:pPr>
              <w:widowControl w:val="0"/>
              <w:spacing w:line="276" w:lineRule="auto"/>
            </w:pPr>
            <w:r w:rsidRPr="00677D86">
              <w:t>The budget narrative worksheet is detailed, expenditure proposals are explicitly aligned to CTE Pathways, and to the High-Quality CTE Program Evaluation &amp; Plan (Attachment I) without question.</w:t>
            </w:r>
            <w:r w:rsidR="00DB4B9F" w:rsidRPr="00677D86">
              <w:t xml:space="preserve"> </w:t>
            </w:r>
          </w:p>
        </w:tc>
      </w:tr>
      <w:tr w:rsidR="007F1151" w:rsidRPr="00677D86" w14:paraId="4A9556C9" w14:textId="77777777" w:rsidTr="00D25423">
        <w:trPr>
          <w:cantSplit/>
          <w:tblHeader/>
        </w:trPr>
        <w:tc>
          <w:tcPr>
            <w:tcW w:w="3960" w:type="dxa"/>
            <w:shd w:val="clear" w:color="auto" w:fill="auto"/>
            <w:vAlign w:val="center"/>
          </w:tcPr>
          <w:p w14:paraId="477A3A3B" w14:textId="77777777" w:rsidR="007F1151" w:rsidRPr="00677D86" w:rsidRDefault="009B5A28" w:rsidP="0060641F">
            <w:pPr>
              <w:widowControl w:val="0"/>
              <w:spacing w:line="276" w:lineRule="auto"/>
              <w:jc w:val="center"/>
            </w:pPr>
            <w:r w:rsidRPr="00677D86">
              <w:t>1 point</w:t>
            </w:r>
          </w:p>
        </w:tc>
        <w:tc>
          <w:tcPr>
            <w:tcW w:w="4670" w:type="dxa"/>
            <w:shd w:val="clear" w:color="auto" w:fill="auto"/>
            <w:vAlign w:val="center"/>
          </w:tcPr>
          <w:p w14:paraId="3718B99C" w14:textId="0A68C879" w:rsidR="007F1151" w:rsidRPr="00677D86" w:rsidRDefault="009B5A28" w:rsidP="0060641F">
            <w:pPr>
              <w:widowControl w:val="0"/>
              <w:spacing w:line="276" w:lineRule="auto"/>
            </w:pPr>
            <w:r w:rsidRPr="00677D86">
              <w:t>The budget narrative worksheet is somewhat detailed, expenditure proposals are somewhat aligned to CTE Pathways and to the High-Quality CTE Program Evaluation &amp; Plan (Attachment I), but there are one or more questions.</w:t>
            </w:r>
            <w:r w:rsidR="00DB4B9F" w:rsidRPr="00677D86">
              <w:t xml:space="preserve"> </w:t>
            </w:r>
          </w:p>
        </w:tc>
      </w:tr>
      <w:tr w:rsidR="007F1151" w:rsidRPr="00677D86" w14:paraId="12BC6DE2" w14:textId="77777777" w:rsidTr="00D25423">
        <w:trPr>
          <w:cantSplit/>
          <w:tblHeader/>
        </w:trPr>
        <w:tc>
          <w:tcPr>
            <w:tcW w:w="3960" w:type="dxa"/>
            <w:shd w:val="clear" w:color="auto" w:fill="auto"/>
            <w:vAlign w:val="center"/>
          </w:tcPr>
          <w:p w14:paraId="5E2F30F0" w14:textId="77777777" w:rsidR="007F1151" w:rsidRPr="00677D86" w:rsidRDefault="009B5A28" w:rsidP="0060641F">
            <w:pPr>
              <w:widowControl w:val="0"/>
              <w:spacing w:line="276" w:lineRule="auto"/>
              <w:jc w:val="center"/>
            </w:pPr>
            <w:r w:rsidRPr="00677D86">
              <w:t>0 points</w:t>
            </w:r>
          </w:p>
          <w:p w14:paraId="537551CF" w14:textId="77777777" w:rsidR="007F1151" w:rsidRPr="00677D86" w:rsidRDefault="009B5A28" w:rsidP="0060641F">
            <w:pPr>
              <w:widowControl w:val="0"/>
              <w:spacing w:line="276" w:lineRule="auto"/>
              <w:jc w:val="center"/>
            </w:pPr>
            <w:r w:rsidRPr="00677D86">
              <w:t>(not eligible for funding)</w:t>
            </w:r>
          </w:p>
        </w:tc>
        <w:tc>
          <w:tcPr>
            <w:tcW w:w="4670" w:type="dxa"/>
            <w:shd w:val="clear" w:color="auto" w:fill="auto"/>
            <w:vAlign w:val="center"/>
          </w:tcPr>
          <w:p w14:paraId="56D05E3F" w14:textId="70DF6ED2" w:rsidR="007F1151" w:rsidRPr="00677D86" w:rsidRDefault="009B5A28" w:rsidP="0060641F">
            <w:pPr>
              <w:widowControl w:val="0"/>
              <w:spacing w:line="276" w:lineRule="auto"/>
            </w:pPr>
            <w:r w:rsidRPr="00677D86">
              <w:t>The budget lack</w:t>
            </w:r>
            <w:r w:rsidR="00233893" w:rsidRPr="00677D86">
              <w:t>s</w:t>
            </w:r>
            <w:r w:rsidRPr="00677D86">
              <w:t xml:space="preserve"> detail, does not provide adequate information, proposes non-allowable or multiple non-CTE expenditures</w:t>
            </w:r>
            <w:r w:rsidR="00DB4B9F" w:rsidRPr="00677D86">
              <w:t>, and</w:t>
            </w:r>
            <w:r w:rsidRPr="00677D86">
              <w:t xml:space="preserve"> is not aligned to the High-Quality CTE Program Evaluation &amp; Plan (Attachment I)</w:t>
            </w:r>
            <w:r w:rsidR="00DB4B9F" w:rsidRPr="00677D86">
              <w:t xml:space="preserve">. </w:t>
            </w:r>
          </w:p>
        </w:tc>
      </w:tr>
    </w:tbl>
    <w:p w14:paraId="6086778F" w14:textId="0752E830" w:rsidR="00DA4266" w:rsidRPr="00677D86" w:rsidRDefault="00DA4266" w:rsidP="0060641F">
      <w:pPr>
        <w:spacing w:before="240" w:after="240"/>
        <w:rPr>
          <w:b/>
        </w:rPr>
      </w:pPr>
      <w:bookmarkStart w:id="54" w:name="bookmark=id.3fwokq0" w:colFirst="0" w:colLast="0"/>
      <w:bookmarkEnd w:id="54"/>
    </w:p>
    <w:p w14:paraId="12A22247" w14:textId="77777777" w:rsidR="00DA4266" w:rsidRPr="00677D86" w:rsidRDefault="00DA4266">
      <w:pPr>
        <w:rPr>
          <w:b/>
        </w:rPr>
      </w:pPr>
      <w:r w:rsidRPr="00677D86">
        <w:rPr>
          <w:b/>
        </w:rPr>
        <w:br w:type="page"/>
      </w:r>
    </w:p>
    <w:p w14:paraId="72ECBAB5" w14:textId="77777777" w:rsidR="007F1151" w:rsidRPr="00677D86" w:rsidRDefault="009B5A28" w:rsidP="0060641F">
      <w:pPr>
        <w:pStyle w:val="Heading4"/>
      </w:pPr>
      <w:bookmarkStart w:id="55" w:name="_Toc175731769"/>
      <w:r w:rsidRPr="00677D86">
        <w:lastRenderedPageBreak/>
        <w:t>IV. Application Preparation and Submission</w:t>
      </w:r>
      <w:bookmarkEnd w:id="55"/>
    </w:p>
    <w:p w14:paraId="7EC3B7F2" w14:textId="5262FEF6" w:rsidR="007F1151" w:rsidRPr="00677D86" w:rsidRDefault="009B5A28" w:rsidP="0060641F">
      <w:pPr>
        <w:spacing w:after="240"/>
      </w:pPr>
      <w:r w:rsidRPr="00677D86">
        <w:t xml:space="preserve">CTEIG applications must be submitted via </w:t>
      </w:r>
      <w:r w:rsidR="00CA262B" w:rsidRPr="00677D86">
        <w:t xml:space="preserve">email </w:t>
      </w:r>
      <w:r w:rsidR="00E659A6" w:rsidRPr="00677D86">
        <w:t xml:space="preserve">to </w:t>
      </w:r>
      <w:hyperlink r:id="rId37" w:history="1">
        <w:r w:rsidR="00E659A6" w:rsidRPr="00677D86">
          <w:rPr>
            <w:rStyle w:val="Hyperlink"/>
          </w:rPr>
          <w:t>CTEIGSubmissions@cde.ca.gov</w:t>
        </w:r>
      </w:hyperlink>
      <w:r w:rsidR="00E659A6" w:rsidRPr="00677D86">
        <w:t xml:space="preserve"> </w:t>
      </w:r>
      <w:r w:rsidRPr="00677D86">
        <w:t>for the 202</w:t>
      </w:r>
      <w:r w:rsidR="007770A3" w:rsidRPr="00677D86">
        <w:t>4</w:t>
      </w:r>
      <w:r w:rsidRPr="00677D86">
        <w:t>–2</w:t>
      </w:r>
      <w:r w:rsidR="007770A3" w:rsidRPr="00677D86">
        <w:t>5</w:t>
      </w:r>
      <w:r w:rsidRPr="00677D86">
        <w:t xml:space="preserve"> CTEIG RFA, following the order below:</w:t>
      </w:r>
    </w:p>
    <w:p w14:paraId="0E5AA26A" w14:textId="7674BA64" w:rsidR="007770A3" w:rsidRPr="00677D86" w:rsidRDefault="007770A3" w:rsidP="0060641F">
      <w:pPr>
        <w:numPr>
          <w:ilvl w:val="0"/>
          <w:numId w:val="34"/>
        </w:numPr>
        <w:pBdr>
          <w:top w:val="nil"/>
          <w:left w:val="nil"/>
          <w:bottom w:val="nil"/>
          <w:right w:val="nil"/>
          <w:between w:val="nil"/>
        </w:pBdr>
        <w:spacing w:after="240"/>
      </w:pPr>
      <w:r w:rsidRPr="00677D86">
        <w:rPr>
          <w:color w:val="000000"/>
        </w:rPr>
        <w:t xml:space="preserve">A copy of </w:t>
      </w:r>
      <w:r w:rsidRPr="00677D86">
        <w:rPr>
          <w:b/>
          <w:bCs/>
          <w:color w:val="000000"/>
        </w:rPr>
        <w:t>Part 1 (PGMS)</w:t>
      </w:r>
      <w:r w:rsidRPr="00677D86">
        <w:rPr>
          <w:color w:val="000000"/>
        </w:rPr>
        <w:t xml:space="preserve"> of the CTEIG application confirming </w:t>
      </w:r>
      <w:r w:rsidR="009F1B1D" w:rsidRPr="00677D86">
        <w:rPr>
          <w:color w:val="000000"/>
        </w:rPr>
        <w:t xml:space="preserve">PGMS </w:t>
      </w:r>
      <w:r w:rsidRPr="00677D86">
        <w:rPr>
          <w:color w:val="000000"/>
        </w:rPr>
        <w:t>submission</w:t>
      </w:r>
      <w:r w:rsidR="009F1B1D" w:rsidRPr="00677D86">
        <w:rPr>
          <w:color w:val="000000"/>
        </w:rPr>
        <w:t>.</w:t>
      </w:r>
      <w:r w:rsidR="009B5A28" w:rsidRPr="00677D86">
        <w:rPr>
          <w:color w:val="000000"/>
        </w:rPr>
        <w:t xml:space="preserve"> </w:t>
      </w:r>
    </w:p>
    <w:p w14:paraId="43376912" w14:textId="7F5BC432" w:rsidR="007770A3" w:rsidRPr="00677D86" w:rsidRDefault="007770A3" w:rsidP="0060641F">
      <w:pPr>
        <w:numPr>
          <w:ilvl w:val="0"/>
          <w:numId w:val="34"/>
        </w:numPr>
        <w:pBdr>
          <w:top w:val="nil"/>
          <w:left w:val="nil"/>
          <w:bottom w:val="nil"/>
          <w:right w:val="nil"/>
          <w:between w:val="nil"/>
        </w:pBdr>
        <w:spacing w:after="240"/>
        <w:rPr>
          <w:b/>
          <w:bCs/>
        </w:rPr>
      </w:pPr>
      <w:r w:rsidRPr="00677D86">
        <w:rPr>
          <w:b/>
          <w:bCs/>
          <w:color w:val="000000"/>
        </w:rPr>
        <w:t>Attachment I</w:t>
      </w:r>
      <w:r w:rsidRPr="00677D86">
        <w:rPr>
          <w:color w:val="000000"/>
        </w:rPr>
        <w:t>: High-Quality CTE Program Evaluation &amp; Plan</w:t>
      </w:r>
      <w:r w:rsidR="00CA262B" w:rsidRPr="00677D86">
        <w:rPr>
          <w:color w:val="000000"/>
        </w:rPr>
        <w:t xml:space="preserve"> (</w:t>
      </w:r>
      <w:r w:rsidR="004B1234" w:rsidRPr="00677D86">
        <w:rPr>
          <w:b/>
          <w:bCs/>
          <w:color w:val="000000"/>
        </w:rPr>
        <w:t>New</w:t>
      </w:r>
      <w:r w:rsidR="004B1234" w:rsidRPr="00677D86">
        <w:rPr>
          <w:color w:val="000000"/>
        </w:rPr>
        <w:t xml:space="preserve"> </w:t>
      </w:r>
      <w:r w:rsidR="00CA262B" w:rsidRPr="00677D86">
        <w:rPr>
          <w:b/>
          <w:bCs/>
        </w:rPr>
        <w:t xml:space="preserve">applicants only) </w:t>
      </w:r>
    </w:p>
    <w:p w14:paraId="6E7A9B77" w14:textId="6FF89E11" w:rsidR="007770A3" w:rsidRPr="00677D86" w:rsidRDefault="009B5A28" w:rsidP="0060641F">
      <w:pPr>
        <w:numPr>
          <w:ilvl w:val="0"/>
          <w:numId w:val="34"/>
        </w:numPr>
        <w:pBdr>
          <w:top w:val="nil"/>
          <w:left w:val="nil"/>
          <w:bottom w:val="nil"/>
          <w:right w:val="nil"/>
          <w:between w:val="nil"/>
        </w:pBdr>
        <w:spacing w:after="240"/>
      </w:pPr>
      <w:r w:rsidRPr="00677D86">
        <w:rPr>
          <w:b/>
          <w:bCs/>
          <w:color w:val="000000"/>
        </w:rPr>
        <w:t>Attachment II</w:t>
      </w:r>
      <w:r w:rsidRPr="00677D86">
        <w:rPr>
          <w:color w:val="000000"/>
        </w:rPr>
        <w:t xml:space="preserve">: </w:t>
      </w:r>
      <w:r w:rsidR="007770A3" w:rsidRPr="00677D86">
        <w:rPr>
          <w:color w:val="000000"/>
        </w:rPr>
        <w:t>A completed FY 2024</w:t>
      </w:r>
      <w:r w:rsidR="00FC5624" w:rsidRPr="00677D86">
        <w:rPr>
          <w:color w:val="000000"/>
        </w:rPr>
        <w:t>–</w:t>
      </w:r>
      <w:r w:rsidR="007770A3" w:rsidRPr="00677D86">
        <w:rPr>
          <w:color w:val="000000"/>
        </w:rPr>
        <w:t>25 Budget Narrative with “wet” or certified electronic signature</w:t>
      </w:r>
      <w:r w:rsidR="00B04A9C" w:rsidRPr="00677D86">
        <w:rPr>
          <w:color w:val="000000"/>
        </w:rPr>
        <w:t xml:space="preserve"> </w:t>
      </w:r>
      <w:r w:rsidR="00B04A9C" w:rsidRPr="00677D86">
        <w:rPr>
          <w:b/>
          <w:bCs/>
          <w:color w:val="000000"/>
        </w:rPr>
        <w:t>(</w:t>
      </w:r>
      <w:r w:rsidR="00FB236D" w:rsidRPr="00677D86">
        <w:rPr>
          <w:b/>
          <w:bCs/>
          <w:color w:val="000000"/>
        </w:rPr>
        <w:t xml:space="preserve">Both </w:t>
      </w:r>
      <w:r w:rsidR="00B04A9C" w:rsidRPr="00677D86">
        <w:rPr>
          <w:b/>
          <w:bCs/>
          <w:color w:val="000000"/>
        </w:rPr>
        <w:t>New and Returning applicants)</w:t>
      </w:r>
      <w:r w:rsidR="00B04A9C" w:rsidRPr="00677D86">
        <w:rPr>
          <w:color w:val="000000"/>
        </w:rPr>
        <w:t xml:space="preserve"> </w:t>
      </w:r>
    </w:p>
    <w:p w14:paraId="05F0F610" w14:textId="6BACC4B9" w:rsidR="007F1151" w:rsidRPr="00677D86" w:rsidRDefault="009B5A28" w:rsidP="0060641F">
      <w:pPr>
        <w:widowControl w:val="0"/>
        <w:pBdr>
          <w:top w:val="nil"/>
          <w:left w:val="nil"/>
          <w:bottom w:val="nil"/>
          <w:right w:val="nil"/>
          <w:between w:val="nil"/>
        </w:pBdr>
        <w:spacing w:after="240"/>
        <w:rPr>
          <w:b/>
          <w:color w:val="000000"/>
        </w:rPr>
      </w:pPr>
      <w:bookmarkStart w:id="56" w:name="_heading=h.4f1mdlm" w:colFirst="0" w:colLast="0"/>
      <w:bookmarkEnd w:id="56"/>
      <w:r w:rsidRPr="00677D86">
        <w:rPr>
          <w:b/>
          <w:color w:val="000000"/>
        </w:rPr>
        <w:t>Creating a .zip File</w:t>
      </w:r>
    </w:p>
    <w:p w14:paraId="081C6BFA" w14:textId="77777777" w:rsidR="007F1151" w:rsidRPr="00677D86" w:rsidRDefault="009B5A28" w:rsidP="0060641F">
      <w:pPr>
        <w:shd w:val="clear" w:color="auto" w:fill="FFFFFF"/>
        <w:spacing w:after="240"/>
      </w:pPr>
      <w:r w:rsidRPr="00677D86">
        <w:t>For your convenience we have provided applicants with instructions on how to create a .zip file for both Windows and MacOS users. Please see below:</w:t>
      </w:r>
    </w:p>
    <w:p w14:paraId="2A1D4AB2" w14:textId="77777777" w:rsidR="00C35580" w:rsidRPr="00677D86" w:rsidRDefault="00AD6638" w:rsidP="0060641F">
      <w:pPr>
        <w:shd w:val="clear" w:color="auto" w:fill="FFFFFF"/>
      </w:pPr>
      <w:r w:rsidRPr="00677D86">
        <w:t>Zip Files for Windows</w:t>
      </w:r>
    </w:p>
    <w:p w14:paraId="45671715" w14:textId="26F72D80" w:rsidR="007F1151" w:rsidRPr="00677D86" w:rsidRDefault="00AD6638" w:rsidP="0060641F">
      <w:pPr>
        <w:shd w:val="clear" w:color="auto" w:fill="FFFFFF"/>
        <w:spacing w:after="240"/>
      </w:pPr>
      <w:hyperlink r:id="rId38" w:tooltip="Zip Files for Windows" w:history="1">
        <w:r w:rsidRPr="00677D86">
          <w:rPr>
            <w:rStyle w:val="Hyperlink"/>
          </w:rPr>
          <w:t>https://support.microsoft.com/en-us/windows/zip-and-unzip-files-8d28fa72-f2f9-712f-67df-f80cf89fd4e5</w:t>
        </w:r>
      </w:hyperlink>
    </w:p>
    <w:p w14:paraId="11A0A4C6" w14:textId="77777777" w:rsidR="00C35580" w:rsidRPr="00677D86" w:rsidRDefault="00AD6638" w:rsidP="0060641F">
      <w:pPr>
        <w:shd w:val="clear" w:color="auto" w:fill="FFFFFF"/>
      </w:pPr>
      <w:r w:rsidRPr="00677D86">
        <w:t>Zip Files for MacOS</w:t>
      </w:r>
    </w:p>
    <w:p w14:paraId="1EED627D" w14:textId="7D7F244D" w:rsidR="007F1151" w:rsidRPr="00677D86" w:rsidRDefault="00AD6638" w:rsidP="0060641F">
      <w:pPr>
        <w:shd w:val="clear" w:color="auto" w:fill="FFFFFF"/>
        <w:spacing w:after="240"/>
        <w:rPr>
          <w:rStyle w:val="Hyperlink"/>
        </w:rPr>
      </w:pPr>
      <w:hyperlink r:id="rId39" w:tooltip="Zip Files for MacOS" w:history="1">
        <w:r w:rsidRPr="00677D86">
          <w:rPr>
            <w:rStyle w:val="Hyperlink"/>
          </w:rPr>
          <w:t>https://support.apple.com/guide/mac-help/compress-uncompress-files-folders-mac-mchlp2528/mac</w:t>
        </w:r>
      </w:hyperlink>
      <w:r w:rsidRPr="00677D86">
        <w:t xml:space="preserve"> </w:t>
      </w:r>
      <w:r w:rsidR="002B05D0" w:rsidRPr="00677D86">
        <w:fldChar w:fldCharType="begin"/>
      </w:r>
      <w:r w:rsidRPr="00677D86">
        <w:instrText>HYPERLINK "https://support.apple.com/guide/mac-help/compress-uncompress-files-folders-mac-mchlp2528/mac" \o "Zip Files for MacOS Support"</w:instrText>
      </w:r>
      <w:r w:rsidR="002B05D0" w:rsidRPr="00677D86">
        <w:fldChar w:fldCharType="separate"/>
      </w:r>
    </w:p>
    <w:p w14:paraId="13E8116E" w14:textId="2C72D67E" w:rsidR="007F1151" w:rsidRPr="00677D86" w:rsidRDefault="002B05D0" w:rsidP="0060641F">
      <w:pPr>
        <w:shd w:val="clear" w:color="auto" w:fill="FFFFFF"/>
        <w:spacing w:after="240"/>
      </w:pPr>
      <w:r w:rsidRPr="00677D86">
        <w:fldChar w:fldCharType="end"/>
      </w:r>
      <w:r w:rsidR="00803CC1" w:rsidRPr="00677D86">
        <w:t>Label your .zip file exactly as instructed below:</w:t>
      </w:r>
    </w:p>
    <w:p w14:paraId="48F16F65" w14:textId="4B296660" w:rsidR="007F1151" w:rsidRPr="00677D86" w:rsidRDefault="00203021" w:rsidP="0060641F">
      <w:pPr>
        <w:shd w:val="clear" w:color="auto" w:fill="FFFFFF"/>
        <w:spacing w:after="240"/>
        <w:ind w:firstLine="720"/>
      </w:pPr>
      <w:bookmarkStart w:id="57" w:name="_Hlk163830232"/>
      <w:r w:rsidRPr="00677D86">
        <w:t xml:space="preserve">Full </w:t>
      </w:r>
      <w:r w:rsidR="009B5A28" w:rsidRPr="00677D86">
        <w:t>LEA Name CDS Code</w:t>
      </w:r>
    </w:p>
    <w:bookmarkEnd w:id="57"/>
    <w:p w14:paraId="714B45A3" w14:textId="77777777" w:rsidR="007F1151" w:rsidRPr="00677D86" w:rsidRDefault="009B5A28" w:rsidP="0060641F">
      <w:pPr>
        <w:shd w:val="clear" w:color="auto" w:fill="FFFFFF"/>
        <w:spacing w:after="240"/>
      </w:pPr>
      <w:r w:rsidRPr="00677D86">
        <w:t>Make sure to spell out all acronyms and include all 14 digits of the CDS Code</w:t>
      </w:r>
    </w:p>
    <w:p w14:paraId="6FBB7726" w14:textId="77777777" w:rsidR="00A66C4A" w:rsidRPr="00677D86" w:rsidRDefault="009B5A28" w:rsidP="0060641F">
      <w:pPr>
        <w:widowControl w:val="0"/>
        <w:pBdr>
          <w:top w:val="nil"/>
          <w:left w:val="nil"/>
          <w:bottom w:val="nil"/>
          <w:right w:val="nil"/>
          <w:between w:val="nil"/>
        </w:pBdr>
        <w:spacing w:after="240"/>
        <w:rPr>
          <w:b/>
          <w:bCs/>
          <w:color w:val="000000"/>
        </w:rPr>
      </w:pPr>
      <w:r w:rsidRPr="00677D86">
        <w:rPr>
          <w:b/>
          <w:bCs/>
          <w:color w:val="000000"/>
        </w:rPr>
        <w:t>Example</w:t>
      </w:r>
      <w:r w:rsidRPr="00677D86">
        <w:rPr>
          <w:color w:val="000000"/>
        </w:rPr>
        <w:t xml:space="preserve">: </w:t>
      </w:r>
      <w:r w:rsidRPr="00677D86">
        <w:rPr>
          <w:b/>
          <w:bCs/>
          <w:color w:val="000000"/>
        </w:rPr>
        <w:t>Shadow Unified School District 12123456000000</w:t>
      </w:r>
    </w:p>
    <w:p w14:paraId="05D6CD3E" w14:textId="4C9B6ED3" w:rsidR="00F357AB" w:rsidRPr="00677D86" w:rsidRDefault="00F357AB" w:rsidP="0060641F">
      <w:pPr>
        <w:widowControl w:val="0"/>
        <w:pBdr>
          <w:top w:val="nil"/>
          <w:left w:val="nil"/>
          <w:bottom w:val="nil"/>
          <w:right w:val="nil"/>
          <w:between w:val="nil"/>
        </w:pBdr>
        <w:spacing w:after="240"/>
        <w:rPr>
          <w:color w:val="000000"/>
        </w:rPr>
      </w:pPr>
      <w:r w:rsidRPr="00677D86">
        <w:rPr>
          <w:color w:val="000000"/>
        </w:rPr>
        <w:t xml:space="preserve">Include the following documents in the zip folder and </w:t>
      </w:r>
      <w:r w:rsidR="00803CC1" w:rsidRPr="00677D86">
        <w:rPr>
          <w:color w:val="000000"/>
        </w:rPr>
        <w:t xml:space="preserve">save </w:t>
      </w:r>
      <w:r w:rsidR="00613889" w:rsidRPr="00677D86">
        <w:rPr>
          <w:color w:val="000000"/>
        </w:rPr>
        <w:t>the file</w:t>
      </w:r>
      <w:r w:rsidR="00803CC1" w:rsidRPr="00677D86">
        <w:rPr>
          <w:color w:val="000000"/>
        </w:rPr>
        <w:t xml:space="preserve"> to your computer. Keep file names short using the exact names below for each corresponding attachment:</w:t>
      </w:r>
    </w:p>
    <w:p w14:paraId="1C8C6E4F" w14:textId="77777777" w:rsidR="00F357AB" w:rsidRPr="00677D86" w:rsidRDefault="00F357AB" w:rsidP="0060641F">
      <w:pPr>
        <w:widowControl w:val="0"/>
        <w:pBdr>
          <w:top w:val="nil"/>
          <w:left w:val="nil"/>
          <w:bottom w:val="nil"/>
          <w:right w:val="nil"/>
          <w:between w:val="nil"/>
        </w:pBdr>
        <w:ind w:left="360"/>
        <w:rPr>
          <w:color w:val="000000"/>
        </w:rPr>
      </w:pPr>
      <w:r w:rsidRPr="00677D86">
        <w:rPr>
          <w:color w:val="000000"/>
        </w:rPr>
        <w:t>1.</w:t>
      </w:r>
      <w:r w:rsidRPr="00677D86">
        <w:rPr>
          <w:color w:val="000000"/>
        </w:rPr>
        <w:tab/>
      </w:r>
      <w:r w:rsidR="00750E35" w:rsidRPr="00677D86">
        <w:rPr>
          <w:color w:val="000000"/>
        </w:rPr>
        <w:t>P</w:t>
      </w:r>
      <w:r w:rsidRPr="00677D86">
        <w:rPr>
          <w:color w:val="000000"/>
        </w:rPr>
        <w:t>GMS Printout</w:t>
      </w:r>
    </w:p>
    <w:p w14:paraId="52709BAC" w14:textId="2738B781" w:rsidR="00F357AB" w:rsidRPr="00677D86" w:rsidRDefault="00F357AB" w:rsidP="0060641F">
      <w:pPr>
        <w:widowControl w:val="0"/>
        <w:pBdr>
          <w:top w:val="nil"/>
          <w:left w:val="nil"/>
          <w:bottom w:val="nil"/>
          <w:right w:val="nil"/>
          <w:between w:val="nil"/>
        </w:pBdr>
        <w:ind w:left="360"/>
        <w:rPr>
          <w:color w:val="000000"/>
        </w:rPr>
      </w:pPr>
      <w:r w:rsidRPr="00677D86">
        <w:rPr>
          <w:color w:val="000000"/>
        </w:rPr>
        <w:t>2.</w:t>
      </w:r>
      <w:r w:rsidRPr="00677D86">
        <w:rPr>
          <w:color w:val="000000"/>
        </w:rPr>
        <w:tab/>
        <w:t>Attachment l</w:t>
      </w:r>
      <w:r w:rsidR="00FB1FB7" w:rsidRPr="00677D86">
        <w:rPr>
          <w:color w:val="000000"/>
        </w:rPr>
        <w:t xml:space="preserve"> </w:t>
      </w:r>
    </w:p>
    <w:p w14:paraId="4511008F" w14:textId="77777777" w:rsidR="00F357AB" w:rsidRPr="00677D86" w:rsidRDefault="00F357AB" w:rsidP="0060641F">
      <w:pPr>
        <w:widowControl w:val="0"/>
        <w:pBdr>
          <w:top w:val="nil"/>
          <w:left w:val="nil"/>
          <w:bottom w:val="nil"/>
          <w:right w:val="nil"/>
          <w:between w:val="nil"/>
        </w:pBdr>
        <w:ind w:left="360"/>
        <w:rPr>
          <w:color w:val="000000"/>
        </w:rPr>
      </w:pPr>
      <w:r w:rsidRPr="00677D86">
        <w:rPr>
          <w:color w:val="000000"/>
        </w:rPr>
        <w:t>3.</w:t>
      </w:r>
      <w:r w:rsidRPr="00677D86">
        <w:rPr>
          <w:color w:val="000000"/>
        </w:rPr>
        <w:tab/>
        <w:t xml:space="preserve">Attachment </w:t>
      </w:r>
      <w:proofErr w:type="spellStart"/>
      <w:r w:rsidRPr="00677D86">
        <w:rPr>
          <w:color w:val="000000"/>
        </w:rPr>
        <w:t>ll</w:t>
      </w:r>
      <w:proofErr w:type="spellEnd"/>
    </w:p>
    <w:p w14:paraId="2020641C" w14:textId="77777777" w:rsidR="00BA39A2" w:rsidRPr="00677D86" w:rsidRDefault="00BA39A2" w:rsidP="0060641F">
      <w:pPr>
        <w:widowControl w:val="0"/>
        <w:pBdr>
          <w:top w:val="nil"/>
          <w:left w:val="nil"/>
          <w:bottom w:val="nil"/>
          <w:right w:val="nil"/>
          <w:between w:val="nil"/>
        </w:pBdr>
        <w:ind w:left="360"/>
        <w:rPr>
          <w:color w:val="000000"/>
        </w:rPr>
      </w:pPr>
    </w:p>
    <w:p w14:paraId="23D39555" w14:textId="15AD5945" w:rsidR="007F1151" w:rsidRPr="00677D86" w:rsidRDefault="00FB1FB7" w:rsidP="0060641F">
      <w:pPr>
        <w:widowControl w:val="0"/>
        <w:pBdr>
          <w:top w:val="nil"/>
          <w:left w:val="nil"/>
          <w:bottom w:val="nil"/>
          <w:right w:val="nil"/>
          <w:between w:val="nil"/>
        </w:pBdr>
        <w:spacing w:after="240"/>
        <w:ind w:left="360"/>
        <w:rPr>
          <w:color w:val="000000"/>
        </w:rPr>
      </w:pPr>
      <w:r w:rsidRPr="00677D86">
        <w:rPr>
          <w:color w:val="000000"/>
        </w:rPr>
        <w:t xml:space="preserve">Note: Attachment I required for New Applicants only. </w:t>
      </w:r>
    </w:p>
    <w:p w14:paraId="080B2D37" w14:textId="70469073" w:rsidR="00E659A6" w:rsidRPr="00677D86" w:rsidRDefault="00544E55" w:rsidP="0060641F">
      <w:pPr>
        <w:widowControl w:val="0"/>
        <w:pBdr>
          <w:top w:val="nil"/>
          <w:left w:val="nil"/>
          <w:bottom w:val="nil"/>
          <w:right w:val="nil"/>
          <w:between w:val="nil"/>
        </w:pBdr>
        <w:spacing w:after="240"/>
        <w:rPr>
          <w:b/>
          <w:bCs/>
          <w:color w:val="000000"/>
        </w:rPr>
      </w:pPr>
      <w:r w:rsidRPr="00677D86">
        <w:rPr>
          <w:b/>
          <w:bCs/>
          <w:color w:val="000000"/>
        </w:rPr>
        <w:t xml:space="preserve">Application </w:t>
      </w:r>
      <w:r w:rsidR="00E659A6" w:rsidRPr="00677D86">
        <w:rPr>
          <w:b/>
          <w:bCs/>
          <w:color w:val="000000"/>
        </w:rPr>
        <w:t xml:space="preserve">Submission Instructions </w:t>
      </w:r>
      <w:r w:rsidRPr="00677D86">
        <w:rPr>
          <w:b/>
          <w:bCs/>
          <w:color w:val="000000"/>
        </w:rPr>
        <w:t>– New and Returning Applicants</w:t>
      </w:r>
    </w:p>
    <w:p w14:paraId="0D00D09D" w14:textId="25DDEC1A" w:rsidR="001E73A9" w:rsidRPr="00677D86" w:rsidRDefault="00E659A6" w:rsidP="0060641F">
      <w:pPr>
        <w:widowControl w:val="0"/>
        <w:pBdr>
          <w:top w:val="nil"/>
          <w:left w:val="nil"/>
          <w:bottom w:val="nil"/>
          <w:right w:val="nil"/>
          <w:between w:val="nil"/>
        </w:pBdr>
        <w:spacing w:after="240"/>
        <w:rPr>
          <w:color w:val="000000"/>
        </w:rPr>
      </w:pPr>
      <w:r w:rsidRPr="00677D86">
        <w:rPr>
          <w:color w:val="000000"/>
        </w:rPr>
        <w:t xml:space="preserve">After creating your .zip file and labeling file names using the instructions above, attach the .zip file to an email message to </w:t>
      </w:r>
      <w:hyperlink r:id="rId40" w:history="1">
        <w:r w:rsidRPr="00677D86">
          <w:rPr>
            <w:rStyle w:val="Hyperlink"/>
          </w:rPr>
          <w:t>CTEIGSubmissions@cde.ca.gov</w:t>
        </w:r>
      </w:hyperlink>
      <w:r w:rsidR="001E73A9" w:rsidRPr="00677D86">
        <w:rPr>
          <w:color w:val="000000"/>
        </w:rPr>
        <w:t xml:space="preserve"> with subject line </w:t>
      </w:r>
      <w:r w:rsidR="001E73A9" w:rsidRPr="00677D86">
        <w:rPr>
          <w:b/>
          <w:bCs/>
          <w:color w:val="000000"/>
        </w:rPr>
        <w:t>CTEIG FY 2024</w:t>
      </w:r>
      <w:r w:rsidR="004057C5" w:rsidRPr="00677D86">
        <w:t>–</w:t>
      </w:r>
      <w:r w:rsidR="001E73A9" w:rsidRPr="00677D86">
        <w:rPr>
          <w:b/>
          <w:bCs/>
          <w:color w:val="000000"/>
        </w:rPr>
        <w:t xml:space="preserve">25 Application </w:t>
      </w:r>
      <w:r w:rsidR="00203021" w:rsidRPr="00677D86">
        <w:rPr>
          <w:b/>
          <w:bCs/>
          <w:color w:val="000000"/>
        </w:rPr>
        <w:t xml:space="preserve">FULL </w:t>
      </w:r>
      <w:r w:rsidR="001E73A9" w:rsidRPr="00677D86">
        <w:rPr>
          <w:b/>
          <w:bCs/>
          <w:color w:val="000000"/>
        </w:rPr>
        <w:t>LEA NAME FULL CDS CODE</w:t>
      </w:r>
      <w:r w:rsidR="001E73A9" w:rsidRPr="00677D86">
        <w:rPr>
          <w:color w:val="000000"/>
        </w:rPr>
        <w:t xml:space="preserve">. </w:t>
      </w:r>
    </w:p>
    <w:p w14:paraId="75BA669A" w14:textId="55193AD6" w:rsidR="00A017BD" w:rsidRPr="00677D86" w:rsidRDefault="00A017BD" w:rsidP="0060641F">
      <w:pPr>
        <w:widowControl w:val="0"/>
        <w:pBdr>
          <w:top w:val="nil"/>
          <w:left w:val="nil"/>
          <w:bottom w:val="nil"/>
          <w:right w:val="nil"/>
          <w:between w:val="nil"/>
        </w:pBdr>
        <w:spacing w:after="240"/>
        <w:rPr>
          <w:b/>
          <w:bCs/>
          <w:color w:val="000000"/>
        </w:rPr>
      </w:pPr>
      <w:r w:rsidRPr="00677D86">
        <w:rPr>
          <w:color w:val="000000"/>
        </w:rPr>
        <w:lastRenderedPageBreak/>
        <w:t xml:space="preserve">Example email of correct email subject line for application submission with full LEA name and CDS code: </w:t>
      </w:r>
      <w:r w:rsidRPr="00677D86">
        <w:rPr>
          <w:color w:val="000000"/>
        </w:rPr>
        <w:br/>
      </w:r>
      <w:r w:rsidRPr="00677D86">
        <w:rPr>
          <w:color w:val="000000"/>
        </w:rPr>
        <w:br/>
      </w:r>
      <w:r w:rsidRPr="00677D86">
        <w:rPr>
          <w:b/>
          <w:bCs/>
          <w:color w:val="000000"/>
        </w:rPr>
        <w:t>CTEIG FY 2024</w:t>
      </w:r>
      <w:r w:rsidRPr="00677D86">
        <w:rPr>
          <w:b/>
          <w:bCs/>
        </w:rPr>
        <w:t>–</w:t>
      </w:r>
      <w:r w:rsidRPr="00677D86">
        <w:rPr>
          <w:b/>
          <w:bCs/>
          <w:color w:val="000000"/>
        </w:rPr>
        <w:t>25 Application Shadow Unified School District 12123456000000</w:t>
      </w:r>
    </w:p>
    <w:p w14:paraId="441E425F" w14:textId="6E948D90" w:rsidR="00F3572E" w:rsidRPr="00677D86" w:rsidRDefault="00F3572E" w:rsidP="00F3572E">
      <w:pPr>
        <w:widowControl w:val="0"/>
        <w:pBdr>
          <w:top w:val="nil"/>
          <w:left w:val="nil"/>
          <w:bottom w:val="nil"/>
          <w:right w:val="nil"/>
          <w:between w:val="nil"/>
        </w:pBdr>
        <w:spacing w:after="240"/>
        <w:rPr>
          <w:color w:val="000000"/>
        </w:rPr>
      </w:pPr>
      <w:r w:rsidRPr="00677D86">
        <w:rPr>
          <w:color w:val="000000"/>
        </w:rPr>
        <w:t xml:space="preserve">Due to multiple LEA names with identical acronyms, ensure that all LEA names are spelled out with the full LEA name and full CDS code for all file names and email subjects. </w:t>
      </w:r>
      <w:r w:rsidRPr="00677D86">
        <w:rPr>
          <w:b/>
          <w:bCs/>
          <w:color w:val="000000"/>
        </w:rPr>
        <w:t>Do not abbreviate LEA names</w:t>
      </w:r>
      <w:r w:rsidRPr="00677D86">
        <w:rPr>
          <w:color w:val="000000"/>
        </w:rPr>
        <w:t xml:space="preserve">. </w:t>
      </w:r>
    </w:p>
    <w:p w14:paraId="6F3899C2" w14:textId="4376EE85" w:rsidR="00E659A6" w:rsidRPr="00677D86" w:rsidRDefault="00E659A6" w:rsidP="0060641F">
      <w:pPr>
        <w:widowControl w:val="0"/>
        <w:pBdr>
          <w:top w:val="nil"/>
          <w:left w:val="nil"/>
          <w:bottom w:val="nil"/>
          <w:right w:val="nil"/>
          <w:between w:val="nil"/>
        </w:pBdr>
        <w:spacing w:after="240"/>
        <w:rPr>
          <w:color w:val="000000"/>
        </w:rPr>
      </w:pPr>
      <w:r w:rsidRPr="00677D86">
        <w:rPr>
          <w:color w:val="000000"/>
        </w:rPr>
        <w:t xml:space="preserve">Ensure the email address </w:t>
      </w:r>
      <w:r w:rsidR="001E73A9" w:rsidRPr="00677D86">
        <w:rPr>
          <w:color w:val="000000"/>
        </w:rPr>
        <w:t xml:space="preserve">used for </w:t>
      </w:r>
      <w:r w:rsidRPr="00677D86">
        <w:rPr>
          <w:color w:val="000000"/>
        </w:rPr>
        <w:t xml:space="preserve">sending the application can receive </w:t>
      </w:r>
      <w:r w:rsidR="001E73A9" w:rsidRPr="00677D86">
        <w:rPr>
          <w:color w:val="000000"/>
        </w:rPr>
        <w:t>email replies</w:t>
      </w:r>
      <w:r w:rsidR="005A0DBE" w:rsidRPr="00677D86">
        <w:rPr>
          <w:color w:val="000000"/>
        </w:rPr>
        <w:t xml:space="preserve">. </w:t>
      </w:r>
      <w:r w:rsidRPr="00677D86">
        <w:rPr>
          <w:color w:val="000000"/>
        </w:rPr>
        <w:t xml:space="preserve">CTEIG staff will </w:t>
      </w:r>
      <w:r w:rsidR="001E73A9" w:rsidRPr="00677D86">
        <w:rPr>
          <w:color w:val="000000"/>
        </w:rPr>
        <w:t xml:space="preserve">reply to the email address </w:t>
      </w:r>
      <w:r w:rsidR="005A0DBE" w:rsidRPr="00677D86">
        <w:rPr>
          <w:color w:val="000000"/>
        </w:rPr>
        <w:t xml:space="preserve">used to send the CTEIG application </w:t>
      </w:r>
      <w:r w:rsidR="001E73A9" w:rsidRPr="00677D86">
        <w:rPr>
          <w:color w:val="000000"/>
        </w:rPr>
        <w:t xml:space="preserve">to </w:t>
      </w:r>
      <w:r w:rsidRPr="00677D86">
        <w:rPr>
          <w:color w:val="000000"/>
        </w:rPr>
        <w:t>confirm receipt of the</w:t>
      </w:r>
      <w:r w:rsidR="001E73A9" w:rsidRPr="00677D86">
        <w:rPr>
          <w:color w:val="000000"/>
        </w:rPr>
        <w:t xml:space="preserve"> application materials</w:t>
      </w:r>
      <w:r w:rsidR="005A0DBE" w:rsidRPr="00677D86">
        <w:rPr>
          <w:color w:val="000000"/>
        </w:rPr>
        <w:t xml:space="preserve">. </w:t>
      </w:r>
    </w:p>
    <w:p w14:paraId="308A3949" w14:textId="5A57629B" w:rsidR="009202F1" w:rsidRPr="00677D86" w:rsidRDefault="009202F1" w:rsidP="0060641F">
      <w:pPr>
        <w:widowControl w:val="0"/>
        <w:pBdr>
          <w:top w:val="nil"/>
          <w:left w:val="nil"/>
          <w:bottom w:val="nil"/>
          <w:right w:val="nil"/>
          <w:between w:val="nil"/>
        </w:pBdr>
        <w:spacing w:after="240"/>
        <w:rPr>
          <w:color w:val="000000"/>
        </w:rPr>
      </w:pPr>
      <w:r w:rsidRPr="00677D86">
        <w:rPr>
          <w:color w:val="000000"/>
        </w:rPr>
        <w:t xml:space="preserve">Note: </w:t>
      </w:r>
      <w:hyperlink r:id="rId41" w:history="1">
        <w:r w:rsidRPr="00677D86">
          <w:rPr>
            <w:rStyle w:val="Hyperlink"/>
          </w:rPr>
          <w:t>CTEIGSubmissions@cde.ca.gov</w:t>
        </w:r>
      </w:hyperlink>
      <w:r w:rsidRPr="00677D86">
        <w:rPr>
          <w:color w:val="000000"/>
        </w:rPr>
        <w:t xml:space="preserve"> will only accept </w:t>
      </w:r>
      <w:r w:rsidR="00346B9B" w:rsidRPr="00677D86">
        <w:rPr>
          <w:color w:val="000000"/>
        </w:rPr>
        <w:t>CTEIG application</w:t>
      </w:r>
      <w:r w:rsidR="00A017BD" w:rsidRPr="00677D86">
        <w:rPr>
          <w:color w:val="000000"/>
        </w:rPr>
        <w:t xml:space="preserve"> submissions, requests to withdraw application, and resubmission of application materials once</w:t>
      </w:r>
      <w:r w:rsidR="00F3572E" w:rsidRPr="00677D86">
        <w:rPr>
          <w:color w:val="000000"/>
        </w:rPr>
        <w:t xml:space="preserve"> CTELO</w:t>
      </w:r>
      <w:r w:rsidR="00A017BD" w:rsidRPr="00677D86">
        <w:rPr>
          <w:color w:val="000000"/>
        </w:rPr>
        <w:t xml:space="preserve"> confirms </w:t>
      </w:r>
      <w:r w:rsidR="00A017BD" w:rsidRPr="00677D86">
        <w:rPr>
          <w:color w:val="000000"/>
          <w:u w:val="single"/>
        </w:rPr>
        <w:t>in writing</w:t>
      </w:r>
      <w:r w:rsidR="00A017BD" w:rsidRPr="00677D86">
        <w:rPr>
          <w:color w:val="000000"/>
        </w:rPr>
        <w:t xml:space="preserve"> that the previous application submission was deleted</w:t>
      </w:r>
      <w:r w:rsidR="00346B9B" w:rsidRPr="00677D86">
        <w:rPr>
          <w:color w:val="000000"/>
        </w:rPr>
        <w:t xml:space="preserve">. </w:t>
      </w:r>
      <w:r w:rsidR="00A017BD" w:rsidRPr="00677D86">
        <w:rPr>
          <w:color w:val="000000"/>
        </w:rPr>
        <w:br/>
      </w:r>
      <w:r w:rsidR="00A017BD" w:rsidRPr="00677D86">
        <w:rPr>
          <w:color w:val="000000"/>
        </w:rPr>
        <w:br/>
      </w:r>
      <w:r w:rsidRPr="00677D86">
        <w:rPr>
          <w:color w:val="000000"/>
        </w:rPr>
        <w:t xml:space="preserve">Direct all other CTEIG inquiries to </w:t>
      </w:r>
      <w:hyperlink r:id="rId42" w:history="1">
        <w:r w:rsidRPr="00677D86">
          <w:rPr>
            <w:rStyle w:val="Hyperlink"/>
          </w:rPr>
          <w:t>CTEIncentive@cde.ca.gov</w:t>
        </w:r>
      </w:hyperlink>
      <w:r w:rsidRPr="00677D86">
        <w:rPr>
          <w:color w:val="000000"/>
        </w:rPr>
        <w:t xml:space="preserve">. </w:t>
      </w:r>
    </w:p>
    <w:p w14:paraId="2FE7C769" w14:textId="3A6CC81E" w:rsidR="00544E55" w:rsidRPr="00677D86" w:rsidRDefault="00544E55" w:rsidP="0060641F">
      <w:pPr>
        <w:shd w:val="clear" w:color="auto" w:fill="FFFFFF"/>
        <w:spacing w:after="240"/>
        <w:rPr>
          <w:b/>
          <w:bCs/>
        </w:rPr>
      </w:pPr>
      <w:r w:rsidRPr="00677D86">
        <w:rPr>
          <w:b/>
          <w:bCs/>
        </w:rPr>
        <w:t xml:space="preserve">Revising </w:t>
      </w:r>
      <w:r w:rsidR="007E33AE" w:rsidRPr="00677D86">
        <w:rPr>
          <w:b/>
          <w:bCs/>
        </w:rPr>
        <w:t xml:space="preserve">Application </w:t>
      </w:r>
      <w:r w:rsidRPr="00677D86">
        <w:rPr>
          <w:b/>
          <w:bCs/>
        </w:rPr>
        <w:t>Submissions</w:t>
      </w:r>
    </w:p>
    <w:p w14:paraId="6735C4C1" w14:textId="655E4020" w:rsidR="007E33AE" w:rsidRPr="00677D86" w:rsidRDefault="007E33AE" w:rsidP="0060641F">
      <w:pPr>
        <w:shd w:val="clear" w:color="auto" w:fill="FFFFFF"/>
        <w:spacing w:before="240" w:after="240"/>
      </w:pPr>
      <w:r w:rsidRPr="00677D86">
        <w:t>If the LEA suspect</w:t>
      </w:r>
      <w:r w:rsidR="003B1A78" w:rsidRPr="00677D86">
        <w:t>s</w:t>
      </w:r>
      <w:r w:rsidRPr="00677D86">
        <w:t xml:space="preserve"> they did not include all required attachments, contact CTELO by email at </w:t>
      </w:r>
      <w:hyperlink r:id="rId43" w:history="1">
        <w:r w:rsidR="00A017BD" w:rsidRPr="00677D86">
          <w:rPr>
            <w:rStyle w:val="Hyperlink"/>
          </w:rPr>
          <w:t>CTEIGSubmissions@cde.ca.gov</w:t>
        </w:r>
      </w:hyperlink>
      <w:r w:rsidR="00346B9B" w:rsidRPr="00677D86">
        <w:rPr>
          <w:rStyle w:val="Hyperlink"/>
        </w:rPr>
        <w:t xml:space="preserve"> </w:t>
      </w:r>
      <w:r w:rsidRPr="00677D86">
        <w:rPr>
          <w:color w:val="000000"/>
        </w:rPr>
        <w:t>to</w:t>
      </w:r>
      <w:r w:rsidRPr="00677D86">
        <w:t xml:space="preserve"> request</w:t>
      </w:r>
      <w:r w:rsidRPr="00677D86">
        <w:rPr>
          <w:rFonts w:ascii="Helvetica Neue" w:eastAsia="Helvetica Neue" w:hAnsi="Helvetica Neue" w:cs="Helvetica Neue"/>
        </w:rPr>
        <w:t xml:space="preserve"> </w:t>
      </w:r>
      <w:r w:rsidRPr="00677D86">
        <w:t>the previous email submission be deleted.</w:t>
      </w:r>
    </w:p>
    <w:p w14:paraId="038A4320" w14:textId="77777777" w:rsidR="007830D7" w:rsidRPr="00677D86" w:rsidRDefault="007830D7" w:rsidP="0060641F">
      <w:pPr>
        <w:shd w:val="clear" w:color="auto" w:fill="FFFFFF"/>
        <w:spacing w:after="240"/>
      </w:pPr>
      <w:r w:rsidRPr="00677D86">
        <w:t>If an LEA submits multiple .zip files without contacting CTELO prior to file submission, the submissions will be considered two separate incomplete applications. Both application(s) will automatically be disqualified from consideration.</w:t>
      </w:r>
    </w:p>
    <w:p w14:paraId="34C59E3F" w14:textId="39A3FDD5" w:rsidR="009202F1" w:rsidRPr="00677D86" w:rsidRDefault="009202F1" w:rsidP="0060641F">
      <w:pPr>
        <w:shd w:val="clear" w:color="auto" w:fill="FFFFFF"/>
        <w:spacing w:before="240" w:after="240"/>
      </w:pPr>
      <w:r w:rsidRPr="00677D86">
        <w:t xml:space="preserve">When replying to CTELO with revised/completed application materials, use the following subject line: Resubmission </w:t>
      </w:r>
      <w:r w:rsidR="00A017BD" w:rsidRPr="00677D86">
        <w:t xml:space="preserve">Full </w:t>
      </w:r>
      <w:r w:rsidRPr="00677D86">
        <w:t xml:space="preserve">LEA Name Full CDS Code. In the body of the email reply, detail the reason for </w:t>
      </w:r>
      <w:r w:rsidR="00FA74C5" w:rsidRPr="00677D86">
        <w:t xml:space="preserve">application </w:t>
      </w:r>
      <w:r w:rsidRPr="00677D86">
        <w:t xml:space="preserve">resubmission. </w:t>
      </w:r>
    </w:p>
    <w:p w14:paraId="3B4C99D4" w14:textId="2556B727" w:rsidR="00DA462B" w:rsidRPr="00677D86" w:rsidRDefault="009202F1" w:rsidP="0060641F">
      <w:pPr>
        <w:shd w:val="clear" w:color="auto" w:fill="FFFFFF"/>
        <w:spacing w:before="240" w:after="240"/>
        <w:rPr>
          <w:bCs/>
        </w:rPr>
      </w:pPr>
      <w:r w:rsidRPr="00677D86">
        <w:t>Example email subject line:</w:t>
      </w:r>
      <w:r w:rsidRPr="00677D86">
        <w:br/>
      </w:r>
      <w:r w:rsidRPr="00677D86">
        <w:rPr>
          <w:b/>
          <w:bCs/>
        </w:rPr>
        <w:t xml:space="preserve">CTEIG Application Resubmission Shadow Unified School District </w:t>
      </w:r>
      <w:r w:rsidR="00DA462B" w:rsidRPr="00677D86">
        <w:rPr>
          <w:b/>
          <w:bCs/>
          <w:color w:val="000000"/>
        </w:rPr>
        <w:t>12123456000000</w:t>
      </w:r>
    </w:p>
    <w:p w14:paraId="45F12F36" w14:textId="60F85E5F" w:rsidR="00544E55" w:rsidRPr="00677D86" w:rsidRDefault="00544E55" w:rsidP="0060641F">
      <w:pPr>
        <w:shd w:val="clear" w:color="auto" w:fill="FFFFFF"/>
        <w:spacing w:before="240" w:after="240"/>
        <w:rPr>
          <w:bCs/>
        </w:rPr>
      </w:pPr>
      <w:r w:rsidRPr="00677D86">
        <w:t xml:space="preserve">The LEA must receive confirmation from CTELO </w:t>
      </w:r>
      <w:r w:rsidR="00B11A54" w:rsidRPr="00677D86">
        <w:rPr>
          <w:u w:val="single"/>
        </w:rPr>
        <w:t>in writing</w:t>
      </w:r>
      <w:r w:rsidR="00B11A54" w:rsidRPr="00677D86">
        <w:t xml:space="preserve"> </w:t>
      </w:r>
      <w:r w:rsidRPr="00677D86">
        <w:t xml:space="preserve">that their previous email submission </w:t>
      </w:r>
      <w:proofErr w:type="gramStart"/>
      <w:r w:rsidRPr="00677D86">
        <w:t>has</w:t>
      </w:r>
      <w:proofErr w:type="gramEnd"/>
      <w:r w:rsidRPr="00677D86">
        <w:t xml:space="preserve"> been deleted before emailing a new .zip file. The LEA must send a new email submission to </w:t>
      </w:r>
      <w:hyperlink r:id="rId44" w:history="1">
        <w:r w:rsidRPr="00677D86">
          <w:rPr>
            <w:rStyle w:val="Hyperlink"/>
          </w:rPr>
          <w:t>CTEIGSubmissions@cde.ca.gov</w:t>
        </w:r>
      </w:hyperlink>
      <w:r w:rsidRPr="00677D86">
        <w:t xml:space="preserve"> prior to the</w:t>
      </w:r>
      <w:r w:rsidR="007E11E9" w:rsidRPr="00677D86">
        <w:t xml:space="preserve"> </w:t>
      </w:r>
      <w:r w:rsidR="007E11E9" w:rsidRPr="00677D86">
        <w:rPr>
          <w:b/>
          <w:bCs/>
        </w:rPr>
        <w:t>Friday, January 24, 2025, at 5 p</w:t>
      </w:r>
      <w:r w:rsidR="007B4453" w:rsidRPr="00677D86">
        <w:rPr>
          <w:b/>
          <w:bCs/>
        </w:rPr>
        <w:t>.</w:t>
      </w:r>
      <w:r w:rsidR="007E11E9" w:rsidRPr="00677D86">
        <w:rPr>
          <w:b/>
          <w:bCs/>
        </w:rPr>
        <w:t>m</w:t>
      </w:r>
      <w:r w:rsidRPr="00677D86">
        <w:rPr>
          <w:b/>
        </w:rPr>
        <w:t xml:space="preserve">. </w:t>
      </w:r>
      <w:r w:rsidRPr="00677D86">
        <w:rPr>
          <w:bCs/>
        </w:rPr>
        <w:t>submission deadline.</w:t>
      </w:r>
    </w:p>
    <w:p w14:paraId="0C4DCD0F" w14:textId="77777777" w:rsidR="007F1151" w:rsidRPr="00677D86" w:rsidRDefault="009B5A28" w:rsidP="0060641F">
      <w:pPr>
        <w:pStyle w:val="Heading4"/>
      </w:pPr>
      <w:bookmarkStart w:id="58" w:name="_heading=h.19c6y18" w:colFirst="0" w:colLast="0"/>
      <w:bookmarkStart w:id="59" w:name="_Toc175731770"/>
      <w:bookmarkEnd w:id="58"/>
      <w:r w:rsidRPr="00677D86">
        <w:t>V. Costs of Preparing the Application</w:t>
      </w:r>
      <w:bookmarkEnd w:id="59"/>
    </w:p>
    <w:p w14:paraId="1FC05EF7" w14:textId="77777777" w:rsidR="007F1151" w:rsidRPr="00677D86" w:rsidRDefault="009B5A28" w:rsidP="0060641F">
      <w:pPr>
        <w:spacing w:after="240"/>
      </w:pPr>
      <w:r w:rsidRPr="00677D86">
        <w:t>The costs of preparing and delivering an application are the sole responsibility of the applicant. The State of California and the CDE will not reimburse such costs.</w:t>
      </w:r>
    </w:p>
    <w:p w14:paraId="3207EB25" w14:textId="77777777" w:rsidR="007F1151" w:rsidRPr="00677D86" w:rsidRDefault="009B5A28" w:rsidP="0060641F">
      <w:pPr>
        <w:pStyle w:val="Heading4"/>
      </w:pPr>
      <w:bookmarkStart w:id="60" w:name="_Toc175731771"/>
      <w:r w:rsidRPr="00677D86">
        <w:lastRenderedPageBreak/>
        <w:t>VI. Application Due Date</w:t>
      </w:r>
      <w:bookmarkEnd w:id="60"/>
    </w:p>
    <w:p w14:paraId="74D4B3DE" w14:textId="79B4576B" w:rsidR="007F1151" w:rsidRPr="00677D86" w:rsidRDefault="009B5A28">
      <w:pPr>
        <w:spacing w:after="240"/>
        <w:rPr>
          <w:bCs/>
        </w:rPr>
      </w:pPr>
      <w:bookmarkStart w:id="61" w:name="_Hlk163830915"/>
      <w:r w:rsidRPr="00677D86">
        <w:t xml:space="preserve">Both Parts I and II of the CTEIG application </w:t>
      </w:r>
      <w:r w:rsidR="00EB2E64" w:rsidRPr="00677D86">
        <w:t xml:space="preserve">for </w:t>
      </w:r>
      <w:r w:rsidR="00B04A9C" w:rsidRPr="00677D86">
        <w:t xml:space="preserve">New </w:t>
      </w:r>
      <w:r w:rsidR="00EB2E64" w:rsidRPr="00677D86">
        <w:t xml:space="preserve">and Returning Applicants </w:t>
      </w:r>
      <w:proofErr w:type="gramStart"/>
      <w:r w:rsidRPr="00677D86">
        <w:t>due</w:t>
      </w:r>
      <w:proofErr w:type="gramEnd"/>
      <w:r w:rsidRPr="00677D86">
        <w:t xml:space="preserve"> by the deadline of</w:t>
      </w:r>
      <w:r w:rsidR="007E11E9" w:rsidRPr="00677D86">
        <w:t xml:space="preserve"> </w:t>
      </w:r>
      <w:r w:rsidR="007E11E9" w:rsidRPr="00677D86">
        <w:rPr>
          <w:b/>
          <w:bCs/>
        </w:rPr>
        <w:t>Friday, January 24, 2025, at 5 p</w:t>
      </w:r>
      <w:r w:rsidR="007B4453" w:rsidRPr="00677D86">
        <w:rPr>
          <w:b/>
          <w:bCs/>
        </w:rPr>
        <w:t>.</w:t>
      </w:r>
      <w:r w:rsidR="007E11E9" w:rsidRPr="00677D86">
        <w:rPr>
          <w:b/>
          <w:bCs/>
        </w:rPr>
        <w:t>m</w:t>
      </w:r>
      <w:r w:rsidRPr="00677D86">
        <w:rPr>
          <w:b/>
        </w:rPr>
        <w:t>.</w:t>
      </w:r>
      <w:r w:rsidRPr="00677D86">
        <w:t xml:space="preserve"> </w:t>
      </w:r>
      <w:r w:rsidRPr="00677D86">
        <w:rPr>
          <w:bCs/>
        </w:rPr>
        <w:t>Submitting only one part of the application by the deadline will result in an ineligible application and the application will not be scored.</w:t>
      </w:r>
      <w:bookmarkStart w:id="62" w:name="bookmark=id.111kx3o" w:colFirst="0" w:colLast="0"/>
      <w:bookmarkStart w:id="63" w:name="bookmark=id.37m2jsg" w:colFirst="0" w:colLast="0"/>
      <w:bookmarkStart w:id="64" w:name="bookmark=id.2lwamvv" w:colFirst="0" w:colLast="0"/>
      <w:bookmarkStart w:id="65" w:name="bookmark=id.1mrcu09" w:colFirst="0" w:colLast="0"/>
      <w:bookmarkStart w:id="66" w:name="bookmark=id.46r0co2" w:colFirst="0" w:colLast="0"/>
      <w:bookmarkStart w:id="67" w:name="bookmark=id.nmf14n" w:colFirst="0" w:colLast="0"/>
      <w:bookmarkEnd w:id="62"/>
      <w:bookmarkEnd w:id="63"/>
      <w:bookmarkEnd w:id="64"/>
      <w:bookmarkEnd w:id="65"/>
      <w:bookmarkEnd w:id="66"/>
      <w:bookmarkEnd w:id="67"/>
    </w:p>
    <w:p w14:paraId="1F054C27" w14:textId="7F054130" w:rsidR="007F1151" w:rsidRPr="00677D86" w:rsidRDefault="009B5A28">
      <w:pPr>
        <w:spacing w:after="240"/>
      </w:pPr>
      <w:r w:rsidRPr="00677D86">
        <w:t xml:space="preserve">Applications that are received after </w:t>
      </w:r>
      <w:r w:rsidR="007E11E9" w:rsidRPr="00677D86">
        <w:rPr>
          <w:b/>
          <w:bCs/>
        </w:rPr>
        <w:t>Friday, January 24, 2025, at 5 p</w:t>
      </w:r>
      <w:r w:rsidR="007B4453" w:rsidRPr="00677D86">
        <w:rPr>
          <w:b/>
          <w:bCs/>
        </w:rPr>
        <w:t>.</w:t>
      </w:r>
      <w:r w:rsidR="007E11E9" w:rsidRPr="00677D86">
        <w:rPr>
          <w:b/>
          <w:bCs/>
        </w:rPr>
        <w:t>m</w:t>
      </w:r>
      <w:r w:rsidR="007B4453" w:rsidRPr="00677D86">
        <w:rPr>
          <w:b/>
          <w:bCs/>
        </w:rPr>
        <w:t>.</w:t>
      </w:r>
      <w:r w:rsidR="007E11E9" w:rsidRPr="00677D86">
        <w:t xml:space="preserve"> </w:t>
      </w:r>
      <w:r w:rsidRPr="00677D86">
        <w:t>will not be accepted.</w:t>
      </w:r>
      <w:bookmarkStart w:id="68" w:name="bookmark=id.3l18frh" w:colFirst="0" w:colLast="0"/>
      <w:bookmarkEnd w:id="68"/>
    </w:p>
    <w:bookmarkEnd w:id="61"/>
    <w:p w14:paraId="29473B6D" w14:textId="77777777" w:rsidR="007F1151" w:rsidRPr="00677D86" w:rsidRDefault="009B5A28">
      <w:r w:rsidRPr="00677D86">
        <w:br w:type="page"/>
      </w:r>
    </w:p>
    <w:p w14:paraId="2CBF9479" w14:textId="47B1561B" w:rsidR="007F1151" w:rsidRPr="00677D86" w:rsidRDefault="009B5A28">
      <w:pPr>
        <w:pStyle w:val="Heading2"/>
        <w:rPr>
          <w:sz w:val="24"/>
          <w:szCs w:val="24"/>
        </w:rPr>
      </w:pPr>
      <w:bookmarkStart w:id="69" w:name="bookmark=id.206ipza" w:colFirst="0" w:colLast="0"/>
      <w:bookmarkStart w:id="70" w:name="_Toc175731772"/>
      <w:bookmarkEnd w:id="69"/>
      <w:r w:rsidRPr="00677D86">
        <w:rPr>
          <w:sz w:val="24"/>
          <w:szCs w:val="24"/>
        </w:rPr>
        <w:lastRenderedPageBreak/>
        <w:t>Appendix A: Career Technical Education Incentive Grant 202</w:t>
      </w:r>
      <w:r w:rsidR="003470BA" w:rsidRPr="00677D86">
        <w:rPr>
          <w:sz w:val="24"/>
          <w:szCs w:val="24"/>
        </w:rPr>
        <w:t>4</w:t>
      </w:r>
      <w:r w:rsidRPr="00677D86">
        <w:rPr>
          <w:sz w:val="24"/>
          <w:szCs w:val="24"/>
        </w:rPr>
        <w:t>–2</w:t>
      </w:r>
      <w:r w:rsidR="003470BA" w:rsidRPr="00677D86">
        <w:rPr>
          <w:sz w:val="24"/>
          <w:szCs w:val="24"/>
        </w:rPr>
        <w:t>5</w:t>
      </w:r>
      <w:r w:rsidRPr="00677D86">
        <w:rPr>
          <w:sz w:val="24"/>
          <w:szCs w:val="24"/>
        </w:rPr>
        <w:t xml:space="preserve"> Grant Assurances and Conditions</w:t>
      </w:r>
      <w:bookmarkEnd w:id="70"/>
    </w:p>
    <w:p w14:paraId="4CAFB18F" w14:textId="77777777" w:rsidR="007F1151" w:rsidRPr="00677D86" w:rsidRDefault="009B5A28">
      <w:pPr>
        <w:spacing w:after="240"/>
      </w:pPr>
      <w:r w:rsidRPr="00677D86">
        <w:t>California</w:t>
      </w:r>
      <w:r w:rsidRPr="00677D86">
        <w:rPr>
          <w:i/>
        </w:rPr>
        <w:t xml:space="preserve"> Education Code </w:t>
      </w:r>
      <w:r w:rsidRPr="00677D86">
        <w:t>(</w:t>
      </w:r>
      <w:r w:rsidRPr="00677D86">
        <w:rPr>
          <w:i/>
        </w:rPr>
        <w:t>EC</w:t>
      </w:r>
      <w:r w:rsidRPr="00677D86">
        <w:t>) Section 53071 stipulates the minimum requirements that must be included in a Career Technical Education Incentive Grant (CTEIG) funded program. The authorized applicant’s signature signifies they have read the following assurances and conditions and will provide these program elements.</w:t>
      </w:r>
    </w:p>
    <w:p w14:paraId="0B3B9F5B" w14:textId="51585300" w:rsidR="007F1151" w:rsidRPr="00677D86" w:rsidRDefault="009B5A28">
      <w:pPr>
        <w:spacing w:after="240"/>
      </w:pPr>
      <w:proofErr w:type="gramStart"/>
      <w:r w:rsidRPr="00677D86">
        <w:t>In order to</w:t>
      </w:r>
      <w:proofErr w:type="gramEnd"/>
      <w:r w:rsidRPr="00677D86">
        <w:t xml:space="preserve"> be eligible to receive state funding to encourage and maintain the delivery of </w:t>
      </w:r>
      <w:r w:rsidR="0019235B" w:rsidRPr="00677D86">
        <w:t>C</w:t>
      </w:r>
      <w:r w:rsidRPr="00677D86">
        <w:t xml:space="preserve">areer </w:t>
      </w:r>
      <w:r w:rsidR="0019235B" w:rsidRPr="00677D86">
        <w:t>T</w:t>
      </w:r>
      <w:r w:rsidRPr="00677D86">
        <w:t xml:space="preserve">echnical </w:t>
      </w:r>
      <w:r w:rsidR="0019235B" w:rsidRPr="00677D86">
        <w:t>E</w:t>
      </w:r>
      <w:r w:rsidRPr="00677D86">
        <w:t xml:space="preserve">ducation (CTE) programs pursuant to </w:t>
      </w:r>
      <w:r w:rsidRPr="00677D86">
        <w:rPr>
          <w:i/>
        </w:rPr>
        <w:t>EC</w:t>
      </w:r>
      <w:r w:rsidRPr="00677D86">
        <w:t xml:space="preserve"> Section 53070, a grant recipient shall provide all of the following:</w:t>
      </w:r>
    </w:p>
    <w:p w14:paraId="095D28D3" w14:textId="77777777" w:rsidR="007F1151" w:rsidRPr="00677D86" w:rsidRDefault="009B5A28">
      <w:pPr>
        <w:spacing w:after="240"/>
        <w:ind w:left="1080" w:hanging="360"/>
      </w:pPr>
      <w:r w:rsidRPr="00677D86">
        <w:t>1.</w:t>
      </w:r>
      <w:r w:rsidRPr="00677D86">
        <w:tab/>
        <w:t>Matching funds in the form of direct support provided by the grant recipient based on the following schedule:</w:t>
      </w:r>
    </w:p>
    <w:p w14:paraId="55F3D40F" w14:textId="26CEA45F" w:rsidR="007F1151" w:rsidRPr="00677D86" w:rsidRDefault="009B5A28">
      <w:pPr>
        <w:numPr>
          <w:ilvl w:val="0"/>
          <w:numId w:val="19"/>
        </w:numPr>
        <w:pBdr>
          <w:top w:val="nil"/>
          <w:left w:val="nil"/>
          <w:bottom w:val="nil"/>
          <w:right w:val="nil"/>
          <w:between w:val="nil"/>
        </w:pBdr>
        <w:spacing w:after="240"/>
      </w:pPr>
      <w:r w:rsidRPr="00677D86">
        <w:rPr>
          <w:color w:val="000000"/>
        </w:rPr>
        <w:t>For the funding term 202</w:t>
      </w:r>
      <w:r w:rsidR="005056E7" w:rsidRPr="00677D86">
        <w:rPr>
          <w:color w:val="000000"/>
        </w:rPr>
        <w:t>4</w:t>
      </w:r>
      <w:r w:rsidRPr="00677D86">
        <w:rPr>
          <w:color w:val="000000"/>
        </w:rPr>
        <w:t>–2</w:t>
      </w:r>
      <w:r w:rsidR="005056E7" w:rsidRPr="00677D86">
        <w:rPr>
          <w:color w:val="000000"/>
        </w:rPr>
        <w:t>5</w:t>
      </w:r>
      <w:r w:rsidRPr="00677D86">
        <w:rPr>
          <w:color w:val="000000"/>
        </w:rPr>
        <w:t>, $2 for every $1 received from this program. Matching funds may be based on</w:t>
      </w:r>
      <w:sdt>
        <w:sdtPr>
          <w:tag w:val="goog_rdk_139"/>
          <w:id w:val="-1147580906"/>
        </w:sdtPr>
        <w:sdtContent>
          <w:r w:rsidRPr="00677D86">
            <w:rPr>
              <w:color w:val="000000"/>
            </w:rPr>
            <w:t xml:space="preserve"> the</w:t>
          </w:r>
        </w:sdtContent>
      </w:sdt>
      <w:r w:rsidRPr="00677D86">
        <w:rPr>
          <w:color w:val="000000"/>
        </w:rPr>
        <w:t xml:space="preserve"> local match (</w:t>
      </w:r>
      <w:r w:rsidR="0019235B" w:rsidRPr="00677D86">
        <w:rPr>
          <w:color w:val="000000"/>
        </w:rPr>
        <w:t>F</w:t>
      </w:r>
      <w:r w:rsidR="009F043B" w:rsidRPr="00677D86">
        <w:rPr>
          <w:color w:val="000000"/>
        </w:rPr>
        <w:t xml:space="preserve">iscal </w:t>
      </w:r>
      <w:r w:rsidR="0019235B" w:rsidRPr="00677D86">
        <w:rPr>
          <w:color w:val="000000"/>
        </w:rPr>
        <w:t>Y</w:t>
      </w:r>
      <w:r w:rsidR="009F043B" w:rsidRPr="00677D86">
        <w:rPr>
          <w:color w:val="000000"/>
        </w:rPr>
        <w:t>ear [FY]</w:t>
      </w:r>
      <w:r w:rsidRPr="00677D86">
        <w:rPr>
          <w:color w:val="000000"/>
        </w:rPr>
        <w:t xml:space="preserve"> </w:t>
      </w:r>
      <w:r w:rsidR="009F043B" w:rsidRPr="00677D86">
        <w:rPr>
          <w:color w:val="000000"/>
        </w:rPr>
        <w:t>20</w:t>
      </w:r>
      <w:r w:rsidRPr="00677D86">
        <w:rPr>
          <w:color w:val="000000"/>
        </w:rPr>
        <w:t>2</w:t>
      </w:r>
      <w:r w:rsidR="005056E7" w:rsidRPr="00677D86">
        <w:rPr>
          <w:color w:val="000000"/>
        </w:rPr>
        <w:t>4</w:t>
      </w:r>
      <w:r w:rsidRPr="00677D86">
        <w:rPr>
          <w:color w:val="000000"/>
        </w:rPr>
        <w:t>–2</w:t>
      </w:r>
      <w:r w:rsidR="005056E7" w:rsidRPr="00677D86">
        <w:rPr>
          <w:color w:val="000000"/>
        </w:rPr>
        <w:t>5</w:t>
      </w:r>
      <w:r w:rsidRPr="00677D86">
        <w:rPr>
          <w:color w:val="000000"/>
        </w:rPr>
        <w:t>).</w:t>
      </w:r>
    </w:p>
    <w:p w14:paraId="061B2024" w14:textId="77777777" w:rsidR="007F1151" w:rsidRPr="00677D86" w:rsidRDefault="009B5A28" w:rsidP="00235A08">
      <w:pPr>
        <w:spacing w:after="240"/>
        <w:ind w:left="1080" w:hanging="360"/>
      </w:pPr>
      <w:r w:rsidRPr="00677D86">
        <w:t>2.</w:t>
      </w:r>
      <w:r w:rsidRPr="00677D86">
        <w:tab/>
        <w:t>An assurance that state funds provided by the CTEIG program shall be used only for the development and maintenance of CTE programs, in line with the Improvement Opportunities and Plans and aligned with the Budget Narrative submitted.</w:t>
      </w:r>
    </w:p>
    <w:p w14:paraId="59ACACA4" w14:textId="5C3793FD" w:rsidR="007F1151" w:rsidRPr="00677D86" w:rsidRDefault="009B5A28" w:rsidP="00235A08">
      <w:pPr>
        <w:spacing w:after="240"/>
        <w:ind w:left="1080" w:hanging="360"/>
      </w:pPr>
      <w:r w:rsidRPr="00677D86">
        <w:t>3.</w:t>
      </w:r>
      <w:r w:rsidRPr="00677D86">
        <w:tab/>
        <w:t xml:space="preserve">An assurance to report all </w:t>
      </w:r>
      <w:r w:rsidR="00A57D93" w:rsidRPr="00677D86">
        <w:t>L</w:t>
      </w:r>
      <w:r w:rsidRPr="00677D86">
        <w:t xml:space="preserve">ocal </w:t>
      </w:r>
      <w:r w:rsidR="00A57D93" w:rsidRPr="00677D86">
        <w:t>E</w:t>
      </w:r>
      <w:r w:rsidRPr="00677D86">
        <w:t xml:space="preserve">ducational </w:t>
      </w:r>
      <w:r w:rsidR="00A57D93" w:rsidRPr="00677D86">
        <w:t>A</w:t>
      </w:r>
      <w:r w:rsidRPr="00677D86">
        <w:t>gency (LEA) CTE</w:t>
      </w:r>
      <w:r w:rsidR="0019235B" w:rsidRPr="00677D86">
        <w:t>-</w:t>
      </w:r>
      <w:r w:rsidRPr="00677D86">
        <w:t>expended funds for the grant recipient under accounting goal codes 3800 (CTE) or 6000 (Regional Occupational Centers</w:t>
      </w:r>
      <w:r w:rsidR="0019235B" w:rsidRPr="00677D86">
        <w:t>/</w:t>
      </w:r>
      <w:r w:rsidRPr="00677D86">
        <w:t>Programs). Matching funds will be verified each year.</w:t>
      </w:r>
    </w:p>
    <w:p w14:paraId="5067E5D2" w14:textId="77777777" w:rsidR="007F1151" w:rsidRPr="00677D86" w:rsidRDefault="009B5A28">
      <w:pPr>
        <w:spacing w:after="240"/>
      </w:pPr>
      <w:r w:rsidRPr="00677D86">
        <w:t>Conditions of CTEIG funding are as follows:</w:t>
      </w:r>
    </w:p>
    <w:p w14:paraId="3CE885C0" w14:textId="77777777" w:rsidR="007F1151" w:rsidRPr="00677D86" w:rsidRDefault="009B5A28">
      <w:pPr>
        <w:numPr>
          <w:ilvl w:val="0"/>
          <w:numId w:val="9"/>
        </w:numPr>
        <w:pBdr>
          <w:top w:val="nil"/>
          <w:left w:val="nil"/>
          <w:bottom w:val="nil"/>
          <w:right w:val="nil"/>
          <w:between w:val="nil"/>
        </w:pBdr>
        <w:spacing w:after="240"/>
        <w:ind w:left="1080"/>
      </w:pPr>
      <w:r w:rsidRPr="00677D86">
        <w:rPr>
          <w:color w:val="000000"/>
        </w:rPr>
        <w:t xml:space="preserve">The LEA must meet all state statutes and regulations applicable to the CTEIG in its administration of the program including the </w:t>
      </w:r>
      <w:r w:rsidRPr="00677D86">
        <w:t>submission</w:t>
      </w:r>
      <w:r w:rsidRPr="00677D86">
        <w:rPr>
          <w:color w:val="000000"/>
        </w:rPr>
        <w:t xml:space="preserve"> of all student data reports, annual progress </w:t>
      </w:r>
      <w:r w:rsidR="009939A6" w:rsidRPr="00677D86">
        <w:rPr>
          <w:color w:val="000000"/>
        </w:rPr>
        <w:t>reports</w:t>
      </w:r>
      <w:r w:rsidRPr="00677D86">
        <w:rPr>
          <w:color w:val="000000"/>
        </w:rPr>
        <w:t>, budgets, and fiscal end-of-year reports.</w:t>
      </w:r>
    </w:p>
    <w:p w14:paraId="3F5FF622" w14:textId="77777777" w:rsidR="007F1151" w:rsidRPr="00677D86" w:rsidRDefault="009B5A28">
      <w:pPr>
        <w:numPr>
          <w:ilvl w:val="0"/>
          <w:numId w:val="9"/>
        </w:numPr>
        <w:pBdr>
          <w:top w:val="nil"/>
          <w:left w:val="nil"/>
          <w:bottom w:val="nil"/>
          <w:right w:val="nil"/>
          <w:between w:val="nil"/>
        </w:pBdr>
        <w:spacing w:after="240"/>
        <w:ind w:left="1080"/>
        <w:rPr>
          <w:color w:val="000000"/>
        </w:rPr>
      </w:pPr>
      <w:r w:rsidRPr="00677D86">
        <w:rPr>
          <w:color w:val="000000"/>
        </w:rPr>
        <w:t>All CTEIG funds must be expended within the dates designated and for not more than the maximum amount indicated on the Grant Award Notification (GAN).</w:t>
      </w:r>
    </w:p>
    <w:p w14:paraId="5F7258F5" w14:textId="77777777" w:rsidR="007F1151" w:rsidRPr="00677D86" w:rsidRDefault="009B5A28">
      <w:pPr>
        <w:numPr>
          <w:ilvl w:val="0"/>
          <w:numId w:val="9"/>
        </w:numPr>
        <w:pBdr>
          <w:top w:val="nil"/>
          <w:left w:val="nil"/>
          <w:bottom w:val="nil"/>
          <w:right w:val="nil"/>
          <w:between w:val="nil"/>
        </w:pBdr>
        <w:spacing w:after="240"/>
        <w:ind w:left="1080"/>
        <w:rPr>
          <w:color w:val="000000"/>
        </w:rPr>
      </w:pPr>
      <w:r w:rsidRPr="00677D86">
        <w:rPr>
          <w:color w:val="000000"/>
        </w:rPr>
        <w:t>Encumbrances may be made at any time after the beginning date of the grant stated on the GAN.</w:t>
      </w:r>
    </w:p>
    <w:p w14:paraId="40CB8A57" w14:textId="648A8B2C" w:rsidR="007F1151" w:rsidRPr="00677D86" w:rsidRDefault="009B5A28">
      <w:pPr>
        <w:numPr>
          <w:ilvl w:val="0"/>
          <w:numId w:val="9"/>
        </w:numPr>
        <w:pBdr>
          <w:top w:val="nil"/>
          <w:left w:val="nil"/>
          <w:bottom w:val="nil"/>
          <w:right w:val="nil"/>
          <w:between w:val="nil"/>
        </w:pBdr>
        <w:spacing w:after="240"/>
        <w:ind w:left="1080"/>
        <w:rPr>
          <w:color w:val="000000"/>
        </w:rPr>
      </w:pPr>
      <w:bookmarkStart w:id="71" w:name="_heading=h.1fob9te" w:colFirst="0" w:colLast="0"/>
      <w:bookmarkEnd w:id="71"/>
      <w:r w:rsidRPr="00677D86">
        <w:rPr>
          <w:color w:val="000000"/>
        </w:rPr>
        <w:t>All matching funds must be legally obligated by June 30, 202</w:t>
      </w:r>
      <w:r w:rsidR="005056E7" w:rsidRPr="00677D86">
        <w:rPr>
          <w:color w:val="000000"/>
        </w:rPr>
        <w:t>5</w:t>
      </w:r>
      <w:r w:rsidR="005F1D8B" w:rsidRPr="00677D86">
        <w:t>,</w:t>
      </w:r>
      <w:r w:rsidRPr="00677D86">
        <w:t xml:space="preserve"> and expended by December 31, 202</w:t>
      </w:r>
      <w:r w:rsidR="005056E7" w:rsidRPr="00677D86">
        <w:t>6</w:t>
      </w:r>
      <w:r w:rsidRPr="00677D86">
        <w:rPr>
          <w:color w:val="000000"/>
        </w:rPr>
        <w:t>.</w:t>
      </w:r>
    </w:p>
    <w:p w14:paraId="5B87158D" w14:textId="47DAC19A" w:rsidR="007F1151" w:rsidRPr="00677D86" w:rsidRDefault="009B5A28">
      <w:pPr>
        <w:numPr>
          <w:ilvl w:val="0"/>
          <w:numId w:val="9"/>
        </w:numPr>
        <w:pBdr>
          <w:top w:val="nil"/>
          <w:left w:val="nil"/>
          <w:bottom w:val="nil"/>
          <w:right w:val="nil"/>
          <w:between w:val="nil"/>
        </w:pBdr>
        <w:spacing w:after="240"/>
        <w:ind w:left="1080"/>
        <w:rPr>
          <w:b/>
          <w:color w:val="000000"/>
        </w:rPr>
      </w:pPr>
      <w:r w:rsidRPr="00677D86">
        <w:rPr>
          <w:color w:val="000000"/>
        </w:rPr>
        <w:t>For any CTEIG funds left unclaimed after December 31, 202</w:t>
      </w:r>
      <w:r w:rsidR="005056E7" w:rsidRPr="00677D86">
        <w:rPr>
          <w:color w:val="000000"/>
        </w:rPr>
        <w:t>6</w:t>
      </w:r>
      <w:r w:rsidRPr="00677D86">
        <w:rPr>
          <w:color w:val="000000"/>
        </w:rPr>
        <w:t xml:space="preserve">, the LEA will be </w:t>
      </w:r>
      <w:r w:rsidR="009939A6" w:rsidRPr="00677D86">
        <w:rPr>
          <w:color w:val="000000"/>
        </w:rPr>
        <w:t>invoiced,</w:t>
      </w:r>
      <w:r w:rsidRPr="00677D86">
        <w:rPr>
          <w:color w:val="000000"/>
        </w:rPr>
        <w:t xml:space="preserve"> and funds will revert to the state.</w:t>
      </w:r>
    </w:p>
    <w:p w14:paraId="490DEBE0" w14:textId="2A150150" w:rsidR="009127A8" w:rsidRPr="00677D86" w:rsidRDefault="009B5A28" w:rsidP="00C1196B">
      <w:pPr>
        <w:pStyle w:val="ListParagraph"/>
        <w:numPr>
          <w:ilvl w:val="0"/>
          <w:numId w:val="9"/>
        </w:numPr>
        <w:pBdr>
          <w:top w:val="nil"/>
          <w:left w:val="nil"/>
          <w:bottom w:val="nil"/>
          <w:right w:val="nil"/>
          <w:between w:val="nil"/>
        </w:pBdr>
        <w:spacing w:after="240"/>
        <w:ind w:left="1080"/>
        <w:rPr>
          <w:color w:val="000000"/>
        </w:rPr>
      </w:pPr>
      <w:r w:rsidRPr="00677D86">
        <w:rPr>
          <w:color w:val="000000"/>
        </w:rPr>
        <w:lastRenderedPageBreak/>
        <w:t>Any unmatched funds will be deducted from the next grant award allocation.</w:t>
      </w:r>
    </w:p>
    <w:p w14:paraId="4049F493" w14:textId="77777777" w:rsidR="00C1196B" w:rsidRPr="00677D86" w:rsidRDefault="00C1196B" w:rsidP="00C1196B">
      <w:pPr>
        <w:pStyle w:val="ListParagraph"/>
        <w:pBdr>
          <w:top w:val="nil"/>
          <w:left w:val="nil"/>
          <w:bottom w:val="nil"/>
          <w:right w:val="nil"/>
          <w:between w:val="nil"/>
        </w:pBdr>
        <w:spacing w:after="240"/>
        <w:ind w:left="1080"/>
        <w:rPr>
          <w:color w:val="000000"/>
        </w:rPr>
      </w:pPr>
    </w:p>
    <w:p w14:paraId="05B10ECE" w14:textId="77777777" w:rsidR="005E2897" w:rsidRPr="00677D86" w:rsidRDefault="009B5A28" w:rsidP="00235A08">
      <w:pPr>
        <w:pStyle w:val="ListParagraph"/>
        <w:numPr>
          <w:ilvl w:val="0"/>
          <w:numId w:val="9"/>
        </w:numPr>
        <w:pBdr>
          <w:top w:val="nil"/>
          <w:left w:val="nil"/>
          <w:bottom w:val="nil"/>
          <w:right w:val="nil"/>
          <w:between w:val="nil"/>
        </w:pBdr>
        <w:spacing w:after="240"/>
        <w:ind w:left="1080"/>
        <w:rPr>
          <w:bCs/>
          <w:color w:val="000000"/>
        </w:rPr>
      </w:pPr>
      <w:r w:rsidRPr="00677D86">
        <w:rPr>
          <w:bCs/>
          <w:color w:val="000000"/>
        </w:rPr>
        <w:t>No extensions of this grant term will be allowed.</w:t>
      </w:r>
    </w:p>
    <w:p w14:paraId="7491B6EB" w14:textId="77777777" w:rsidR="005E2897" w:rsidRPr="00677D86" w:rsidRDefault="005E2897" w:rsidP="005E2897">
      <w:pPr>
        <w:pStyle w:val="ListParagraph"/>
        <w:rPr>
          <w:bCs/>
        </w:rPr>
      </w:pPr>
    </w:p>
    <w:p w14:paraId="77B6FA95" w14:textId="73994384" w:rsidR="00DA4266" w:rsidRPr="00677D86" w:rsidRDefault="00DA4266">
      <w:pPr>
        <w:rPr>
          <w:bCs/>
        </w:rPr>
      </w:pPr>
      <w:r w:rsidRPr="00677D86">
        <w:rPr>
          <w:bCs/>
        </w:rPr>
        <w:br w:type="page"/>
      </w:r>
    </w:p>
    <w:p w14:paraId="55157F1A" w14:textId="350B7128" w:rsidR="007F1151" w:rsidRPr="00677D86" w:rsidRDefault="009B5A28">
      <w:pPr>
        <w:pStyle w:val="Heading2"/>
        <w:rPr>
          <w:sz w:val="24"/>
          <w:szCs w:val="24"/>
        </w:rPr>
      </w:pPr>
      <w:bookmarkStart w:id="72" w:name="_Toc175731773"/>
      <w:bookmarkStart w:id="73" w:name="_Hlk95735429"/>
      <w:r w:rsidRPr="00677D86">
        <w:rPr>
          <w:sz w:val="24"/>
          <w:szCs w:val="24"/>
        </w:rPr>
        <w:lastRenderedPageBreak/>
        <w:t>Appendix B: Career Technical Education Incentive Grant Technical Assistance</w:t>
      </w:r>
      <w:bookmarkEnd w:id="72"/>
    </w:p>
    <w:bookmarkEnd w:id="73"/>
    <w:p w14:paraId="7120AC46" w14:textId="77777777" w:rsidR="00C1196B" w:rsidRPr="00677D86" w:rsidRDefault="00445978" w:rsidP="00C1196B">
      <w:pPr>
        <w:rPr>
          <w:b/>
        </w:rPr>
      </w:pPr>
      <w:r w:rsidRPr="00677D86">
        <w:rPr>
          <w:b/>
        </w:rPr>
        <w:t>California Department of Education CTEIG Regional Consultants:</w:t>
      </w:r>
    </w:p>
    <w:p w14:paraId="5B169196" w14:textId="6E14D70C" w:rsidR="00445978" w:rsidRPr="00677D86" w:rsidRDefault="005056E7" w:rsidP="00BD5004">
      <w:pPr>
        <w:spacing w:after="360"/>
        <w:rPr>
          <w:bCs/>
        </w:rPr>
      </w:pPr>
      <w:r w:rsidRPr="00677D86">
        <w:t xml:space="preserve">Current list of CTEIG Regional Consultants located at: </w:t>
      </w:r>
      <w:hyperlink r:id="rId45" w:tooltip="CTEIG Regional Contacts" w:history="1">
        <w:r w:rsidRPr="00677D86">
          <w:rPr>
            <w:rStyle w:val="Hyperlink"/>
            <w:bCs/>
          </w:rPr>
          <w:t>https://www.cde.ca.gov/ci/ct/pk/cteigcontacts.asp</w:t>
        </w:r>
      </w:hyperlink>
    </w:p>
    <w:p w14:paraId="0BDC083A" w14:textId="77777777" w:rsidR="007F1151" w:rsidRPr="00677D86" w:rsidRDefault="009B5A28">
      <w:pPr>
        <w:spacing w:after="240"/>
        <w:rPr>
          <w:b/>
        </w:rPr>
      </w:pPr>
      <w:r w:rsidRPr="00677D86">
        <w:rPr>
          <w:b/>
        </w:rPr>
        <w:t>California Department of Education CTEIG Consultants</w:t>
      </w:r>
    </w:p>
    <w:tbl>
      <w:tblPr>
        <w:tblStyle w:val="ae"/>
        <w:tblW w:w="10254"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CTEIG Consultant Contact Information for each region."/>
      </w:tblPr>
      <w:tblGrid>
        <w:gridCol w:w="1165"/>
        <w:gridCol w:w="3330"/>
        <w:gridCol w:w="2610"/>
        <w:gridCol w:w="3149"/>
      </w:tblGrid>
      <w:tr w:rsidR="007F1151" w:rsidRPr="00677D86" w14:paraId="6A89A816" w14:textId="77777777" w:rsidTr="00BD5004">
        <w:trPr>
          <w:cantSplit/>
          <w:trHeight w:val="813"/>
          <w:tblHeader/>
        </w:trPr>
        <w:tc>
          <w:tcPr>
            <w:tcW w:w="1165" w:type="dxa"/>
            <w:vAlign w:val="center"/>
          </w:tcPr>
          <w:p w14:paraId="13345FA8" w14:textId="77777777" w:rsidR="007F1151" w:rsidRPr="00677D86" w:rsidRDefault="009B5A28">
            <w:pPr>
              <w:widowControl w:val="0"/>
              <w:pBdr>
                <w:top w:val="nil"/>
                <w:left w:val="nil"/>
                <w:bottom w:val="nil"/>
                <w:right w:val="nil"/>
                <w:between w:val="nil"/>
              </w:pBdr>
              <w:spacing w:after="240"/>
              <w:jc w:val="center"/>
              <w:rPr>
                <w:b/>
                <w:color w:val="000000"/>
              </w:rPr>
            </w:pPr>
            <w:r w:rsidRPr="00677D86">
              <w:rPr>
                <w:b/>
                <w:color w:val="000000"/>
              </w:rPr>
              <w:t>Region</w:t>
            </w:r>
          </w:p>
        </w:tc>
        <w:tc>
          <w:tcPr>
            <w:tcW w:w="3330" w:type="dxa"/>
            <w:vAlign w:val="center"/>
          </w:tcPr>
          <w:p w14:paraId="5B46678D" w14:textId="77777777" w:rsidR="007F1151" w:rsidRPr="00677D86" w:rsidRDefault="009B5A28">
            <w:pPr>
              <w:widowControl w:val="0"/>
              <w:pBdr>
                <w:top w:val="nil"/>
                <w:left w:val="nil"/>
                <w:bottom w:val="nil"/>
                <w:right w:val="nil"/>
                <w:between w:val="nil"/>
              </w:pBdr>
              <w:spacing w:after="240"/>
              <w:jc w:val="center"/>
              <w:rPr>
                <w:b/>
                <w:color w:val="000000"/>
              </w:rPr>
            </w:pPr>
            <w:r w:rsidRPr="00677D86">
              <w:rPr>
                <w:b/>
                <w:color w:val="000000"/>
              </w:rPr>
              <w:t>Counties Served</w:t>
            </w:r>
          </w:p>
        </w:tc>
        <w:tc>
          <w:tcPr>
            <w:tcW w:w="2610" w:type="dxa"/>
            <w:vAlign w:val="center"/>
          </w:tcPr>
          <w:p w14:paraId="36FF7CEA" w14:textId="77777777" w:rsidR="007F1151" w:rsidRPr="00677D86" w:rsidRDefault="009B5A28">
            <w:pPr>
              <w:widowControl w:val="0"/>
              <w:pBdr>
                <w:top w:val="nil"/>
                <w:left w:val="nil"/>
                <w:bottom w:val="nil"/>
                <w:right w:val="nil"/>
                <w:between w:val="nil"/>
              </w:pBdr>
              <w:spacing w:after="240"/>
              <w:jc w:val="center"/>
              <w:rPr>
                <w:b/>
                <w:color w:val="000000"/>
              </w:rPr>
            </w:pPr>
            <w:r w:rsidRPr="00677D86">
              <w:rPr>
                <w:b/>
                <w:color w:val="000000"/>
              </w:rPr>
              <w:t>Consultant</w:t>
            </w:r>
          </w:p>
        </w:tc>
        <w:tc>
          <w:tcPr>
            <w:tcW w:w="3149" w:type="dxa"/>
            <w:vAlign w:val="center"/>
          </w:tcPr>
          <w:p w14:paraId="0267FE0B" w14:textId="77777777" w:rsidR="007F1151" w:rsidRPr="00677D86" w:rsidRDefault="009B5A28">
            <w:pPr>
              <w:widowControl w:val="0"/>
              <w:pBdr>
                <w:top w:val="nil"/>
                <w:left w:val="nil"/>
                <w:bottom w:val="nil"/>
                <w:right w:val="nil"/>
                <w:between w:val="nil"/>
              </w:pBdr>
              <w:spacing w:after="240"/>
              <w:jc w:val="center"/>
              <w:rPr>
                <w:b/>
                <w:color w:val="000000"/>
              </w:rPr>
            </w:pPr>
            <w:r w:rsidRPr="00677D86">
              <w:rPr>
                <w:b/>
                <w:color w:val="000000"/>
              </w:rPr>
              <w:t>Email Address</w:t>
            </w:r>
          </w:p>
        </w:tc>
      </w:tr>
      <w:tr w:rsidR="007F1151" w:rsidRPr="00677D86" w14:paraId="27997042" w14:textId="77777777" w:rsidTr="00BD5004">
        <w:trPr>
          <w:cantSplit/>
          <w:trHeight w:val="1187"/>
        </w:trPr>
        <w:tc>
          <w:tcPr>
            <w:tcW w:w="1165" w:type="dxa"/>
            <w:vAlign w:val="center"/>
          </w:tcPr>
          <w:p w14:paraId="3E0247C2" w14:textId="77777777" w:rsidR="007F1151" w:rsidRPr="00677D86" w:rsidRDefault="009B5A28">
            <w:pPr>
              <w:spacing w:after="240"/>
              <w:jc w:val="center"/>
            </w:pPr>
            <w:r w:rsidRPr="00677D86">
              <w:t>1</w:t>
            </w:r>
          </w:p>
        </w:tc>
        <w:tc>
          <w:tcPr>
            <w:tcW w:w="3330" w:type="dxa"/>
            <w:vAlign w:val="center"/>
          </w:tcPr>
          <w:p w14:paraId="7887C04E" w14:textId="5EF8126E" w:rsidR="007F1151" w:rsidRPr="00677D86" w:rsidRDefault="009B5A28">
            <w:pPr>
              <w:spacing w:after="240"/>
              <w:jc w:val="center"/>
            </w:pPr>
            <w:r w:rsidRPr="00677D86">
              <w:t xml:space="preserve">Butte, Del Norte, Humboldt, Lassen, Modoc, Nevada, </w:t>
            </w:r>
            <w:r w:rsidR="006778BA" w:rsidRPr="00677D86">
              <w:t xml:space="preserve">Plumas, </w:t>
            </w:r>
            <w:r w:rsidRPr="00677D86">
              <w:t xml:space="preserve">Shasta, </w:t>
            </w:r>
            <w:r w:rsidR="00117047" w:rsidRPr="00677D86">
              <w:t xml:space="preserve">Sierra, </w:t>
            </w:r>
            <w:r w:rsidRPr="00677D86">
              <w:t>Siskiyou, Tehama, Trinity</w:t>
            </w:r>
          </w:p>
        </w:tc>
        <w:tc>
          <w:tcPr>
            <w:tcW w:w="2610" w:type="dxa"/>
            <w:vAlign w:val="center"/>
          </w:tcPr>
          <w:p w14:paraId="0AE96095" w14:textId="77777777" w:rsidR="007F1151" w:rsidRPr="00677D86" w:rsidRDefault="009B5A28">
            <w:pPr>
              <w:spacing w:after="240"/>
              <w:jc w:val="center"/>
            </w:pPr>
            <w:r w:rsidRPr="00677D86">
              <w:t>Shallie Johnson</w:t>
            </w:r>
          </w:p>
        </w:tc>
        <w:tc>
          <w:tcPr>
            <w:tcW w:w="3149" w:type="dxa"/>
            <w:vAlign w:val="center"/>
          </w:tcPr>
          <w:p w14:paraId="362AEB80" w14:textId="283B56AF" w:rsidR="007F1151" w:rsidRPr="00677D86" w:rsidRDefault="003871A8">
            <w:pPr>
              <w:spacing w:after="240"/>
              <w:jc w:val="center"/>
              <w:rPr>
                <w:color w:val="0000FF"/>
                <w:u w:val="single"/>
              </w:rPr>
            </w:pPr>
            <w:hyperlink r:id="rId46" w:tooltip="mailto:shjohnson@cde.ca.gov" w:history="1">
              <w:r w:rsidRPr="00677D86">
                <w:rPr>
                  <w:rStyle w:val="Hyperlink"/>
                </w:rPr>
                <w:t>shjohnson@cde.ca.gov</w:t>
              </w:r>
            </w:hyperlink>
          </w:p>
        </w:tc>
      </w:tr>
      <w:tr w:rsidR="007F1151" w:rsidRPr="00677D86" w14:paraId="29EF9E6A" w14:textId="77777777" w:rsidTr="00BD5004">
        <w:trPr>
          <w:cantSplit/>
          <w:trHeight w:val="1160"/>
        </w:trPr>
        <w:tc>
          <w:tcPr>
            <w:tcW w:w="1165" w:type="dxa"/>
            <w:vAlign w:val="center"/>
          </w:tcPr>
          <w:p w14:paraId="447456E3" w14:textId="77777777" w:rsidR="007F1151" w:rsidRPr="00677D86" w:rsidRDefault="009B5A28">
            <w:pPr>
              <w:spacing w:after="240"/>
              <w:jc w:val="center"/>
            </w:pPr>
            <w:r w:rsidRPr="00677D86">
              <w:t>2</w:t>
            </w:r>
          </w:p>
        </w:tc>
        <w:tc>
          <w:tcPr>
            <w:tcW w:w="3330" w:type="dxa"/>
            <w:vAlign w:val="center"/>
          </w:tcPr>
          <w:p w14:paraId="3E36242C" w14:textId="21D59398" w:rsidR="007F1151" w:rsidRPr="00677D86" w:rsidRDefault="009B5A28">
            <w:pPr>
              <w:spacing w:after="240"/>
              <w:jc w:val="center"/>
            </w:pPr>
            <w:r w:rsidRPr="00677D86">
              <w:t xml:space="preserve">Amador, Calaveras, Colusa, El Dorado, Glenn, </w:t>
            </w:r>
            <w:r w:rsidR="00925C8A" w:rsidRPr="00677D86">
              <w:t>Placer, Sacramento</w:t>
            </w:r>
            <w:r w:rsidRPr="00677D86">
              <w:t>, Sutter, Tuolumne, Yolo, Yuba</w:t>
            </w:r>
          </w:p>
        </w:tc>
        <w:tc>
          <w:tcPr>
            <w:tcW w:w="2610" w:type="dxa"/>
            <w:vAlign w:val="center"/>
          </w:tcPr>
          <w:p w14:paraId="3E16806E" w14:textId="77777777" w:rsidR="007F1151" w:rsidRPr="00677D86" w:rsidRDefault="009B5A28">
            <w:pPr>
              <w:spacing w:after="240"/>
              <w:jc w:val="center"/>
            </w:pPr>
            <w:r w:rsidRPr="00677D86">
              <w:t>Shallie Johnson</w:t>
            </w:r>
          </w:p>
        </w:tc>
        <w:tc>
          <w:tcPr>
            <w:tcW w:w="3149" w:type="dxa"/>
            <w:vAlign w:val="center"/>
          </w:tcPr>
          <w:p w14:paraId="0049CAA4" w14:textId="4B0A5B50" w:rsidR="007F1151" w:rsidRPr="00677D86" w:rsidRDefault="009B5A28">
            <w:pPr>
              <w:spacing w:after="240"/>
              <w:jc w:val="center"/>
              <w:rPr>
                <w:color w:val="0000FF"/>
                <w:u w:val="single"/>
              </w:rPr>
            </w:pPr>
            <w:hyperlink r:id="rId47" w:tooltip="mailto:shjohnson@cde.ca.gov" w:history="1">
              <w:r w:rsidRPr="00677D86">
                <w:rPr>
                  <w:rStyle w:val="Hyperlink"/>
                </w:rPr>
                <w:t>shjohnson@cde.ca.gov</w:t>
              </w:r>
            </w:hyperlink>
          </w:p>
        </w:tc>
      </w:tr>
      <w:tr w:rsidR="007F1151" w:rsidRPr="00677D86" w14:paraId="766E88EC" w14:textId="77777777" w:rsidTr="00BD5004">
        <w:trPr>
          <w:cantSplit/>
          <w:trHeight w:val="1430"/>
        </w:trPr>
        <w:tc>
          <w:tcPr>
            <w:tcW w:w="1165" w:type="dxa"/>
            <w:vAlign w:val="center"/>
          </w:tcPr>
          <w:p w14:paraId="689D221F" w14:textId="77777777" w:rsidR="007F1151" w:rsidRPr="00677D86" w:rsidRDefault="009B5A28">
            <w:pPr>
              <w:spacing w:after="240"/>
              <w:jc w:val="center"/>
            </w:pPr>
            <w:r w:rsidRPr="00677D86">
              <w:t>3</w:t>
            </w:r>
          </w:p>
        </w:tc>
        <w:tc>
          <w:tcPr>
            <w:tcW w:w="3330" w:type="dxa"/>
            <w:vAlign w:val="center"/>
          </w:tcPr>
          <w:p w14:paraId="6F32F0C7" w14:textId="77777777" w:rsidR="007F1151" w:rsidRPr="00677D86" w:rsidRDefault="009B5A28">
            <w:pPr>
              <w:spacing w:after="240"/>
              <w:jc w:val="center"/>
            </w:pPr>
            <w:r w:rsidRPr="00677D86">
              <w:t xml:space="preserve">Alameda, Contra Costa, Lake, </w:t>
            </w:r>
            <w:r w:rsidR="00835644" w:rsidRPr="00677D86">
              <w:t xml:space="preserve">Marin, </w:t>
            </w:r>
            <w:r w:rsidRPr="00677D86">
              <w:t>Mendocino, Napa, San Francisco, San Mateo, Santa Clara, Santa Cruz, Solano, Sonoma</w:t>
            </w:r>
          </w:p>
        </w:tc>
        <w:tc>
          <w:tcPr>
            <w:tcW w:w="2610" w:type="dxa"/>
            <w:vAlign w:val="center"/>
          </w:tcPr>
          <w:p w14:paraId="104BE341" w14:textId="77777777" w:rsidR="007F1151" w:rsidRPr="00677D86" w:rsidRDefault="009B5A28">
            <w:pPr>
              <w:spacing w:after="240"/>
              <w:jc w:val="center"/>
            </w:pPr>
            <w:r w:rsidRPr="00677D86">
              <w:t>Tara Neilson</w:t>
            </w:r>
          </w:p>
        </w:tc>
        <w:tc>
          <w:tcPr>
            <w:tcW w:w="3149" w:type="dxa"/>
            <w:vAlign w:val="center"/>
          </w:tcPr>
          <w:p w14:paraId="4A59E9E3" w14:textId="77777777" w:rsidR="007F1151" w:rsidRPr="00677D86" w:rsidRDefault="009B5A28">
            <w:pPr>
              <w:spacing w:after="240"/>
              <w:jc w:val="center"/>
              <w:rPr>
                <w:color w:val="0000FF"/>
                <w:u w:val="single"/>
              </w:rPr>
            </w:pPr>
            <w:hyperlink r:id="rId48">
              <w:r w:rsidRPr="00677D86">
                <w:rPr>
                  <w:color w:val="0000FF"/>
                  <w:u w:val="single"/>
                </w:rPr>
                <w:t>tneilson@cde.ca.gov</w:t>
              </w:r>
            </w:hyperlink>
          </w:p>
        </w:tc>
      </w:tr>
      <w:tr w:rsidR="007F1151" w:rsidRPr="00677D86" w14:paraId="705EB666" w14:textId="77777777" w:rsidTr="00BD5004">
        <w:trPr>
          <w:cantSplit/>
          <w:trHeight w:val="1151"/>
        </w:trPr>
        <w:tc>
          <w:tcPr>
            <w:tcW w:w="1165" w:type="dxa"/>
            <w:vAlign w:val="center"/>
          </w:tcPr>
          <w:p w14:paraId="0987AF50" w14:textId="77777777" w:rsidR="007F1151" w:rsidRPr="00677D86" w:rsidRDefault="009B5A28">
            <w:pPr>
              <w:spacing w:after="240"/>
              <w:jc w:val="center"/>
            </w:pPr>
            <w:r w:rsidRPr="00677D86">
              <w:t>4</w:t>
            </w:r>
          </w:p>
        </w:tc>
        <w:tc>
          <w:tcPr>
            <w:tcW w:w="3330" w:type="dxa"/>
            <w:vAlign w:val="center"/>
          </w:tcPr>
          <w:p w14:paraId="355D40FE" w14:textId="77777777" w:rsidR="007F1151" w:rsidRPr="00677D86" w:rsidRDefault="00893477">
            <w:pPr>
              <w:spacing w:after="240"/>
              <w:jc w:val="center"/>
            </w:pPr>
            <w:r w:rsidRPr="00677D86">
              <w:t xml:space="preserve">Alpine, </w:t>
            </w:r>
            <w:r w:rsidR="009B5A28" w:rsidRPr="00677D86">
              <w:t xml:space="preserve">Fresno, Inyo, Kern, Kings, Madera, </w:t>
            </w:r>
            <w:r w:rsidRPr="00677D86">
              <w:t xml:space="preserve">Mariposa, </w:t>
            </w:r>
            <w:r w:rsidR="009B5A28" w:rsidRPr="00677D86">
              <w:t xml:space="preserve">Merced, </w:t>
            </w:r>
            <w:r w:rsidRPr="00677D86">
              <w:t xml:space="preserve">Mono, </w:t>
            </w:r>
            <w:r w:rsidR="009B5A28" w:rsidRPr="00677D86">
              <w:t>San Joaquin, Stanislaus, Tulare</w:t>
            </w:r>
          </w:p>
        </w:tc>
        <w:tc>
          <w:tcPr>
            <w:tcW w:w="2610" w:type="dxa"/>
            <w:vAlign w:val="center"/>
          </w:tcPr>
          <w:p w14:paraId="55931B33" w14:textId="1BBE9F90" w:rsidR="007F1151" w:rsidRPr="00677D86" w:rsidRDefault="00F75D68">
            <w:pPr>
              <w:spacing w:after="240"/>
              <w:jc w:val="center"/>
            </w:pPr>
            <w:r w:rsidRPr="00677D86">
              <w:t>David Kinst</w:t>
            </w:r>
          </w:p>
        </w:tc>
        <w:tc>
          <w:tcPr>
            <w:tcW w:w="3149" w:type="dxa"/>
            <w:vAlign w:val="center"/>
          </w:tcPr>
          <w:p w14:paraId="078765F2" w14:textId="3CAAED35" w:rsidR="007F1151" w:rsidRPr="00677D86" w:rsidRDefault="00F75D68">
            <w:pPr>
              <w:spacing w:after="240"/>
              <w:jc w:val="center"/>
              <w:rPr>
                <w:color w:val="0000FF"/>
                <w:u w:val="single"/>
              </w:rPr>
            </w:pPr>
            <w:hyperlink r:id="rId49">
              <w:r w:rsidRPr="00677D86">
                <w:rPr>
                  <w:color w:val="0000FF"/>
                  <w:u w:val="single"/>
                </w:rPr>
                <w:t>dkinst@cde.ca.gov</w:t>
              </w:r>
            </w:hyperlink>
          </w:p>
        </w:tc>
      </w:tr>
      <w:tr w:rsidR="007F1151" w:rsidRPr="00677D86" w14:paraId="14E4E32F" w14:textId="77777777" w:rsidTr="00BD5004">
        <w:trPr>
          <w:cantSplit/>
          <w:trHeight w:val="971"/>
        </w:trPr>
        <w:tc>
          <w:tcPr>
            <w:tcW w:w="1165" w:type="dxa"/>
            <w:vAlign w:val="center"/>
          </w:tcPr>
          <w:p w14:paraId="7C885DD0" w14:textId="77777777" w:rsidR="007F1151" w:rsidRPr="00677D86" w:rsidRDefault="009B5A28">
            <w:pPr>
              <w:spacing w:after="240"/>
              <w:jc w:val="center"/>
            </w:pPr>
            <w:r w:rsidRPr="00677D86">
              <w:t>5</w:t>
            </w:r>
          </w:p>
        </w:tc>
        <w:tc>
          <w:tcPr>
            <w:tcW w:w="3330" w:type="dxa"/>
            <w:vAlign w:val="center"/>
          </w:tcPr>
          <w:p w14:paraId="1683F105" w14:textId="77777777" w:rsidR="007F1151" w:rsidRPr="00677D86" w:rsidRDefault="009B5A28">
            <w:pPr>
              <w:spacing w:after="240"/>
              <w:jc w:val="center"/>
            </w:pPr>
            <w:r w:rsidRPr="00677D86">
              <w:t>Monterey,</w:t>
            </w:r>
            <w:r w:rsidR="00CE6FD4" w:rsidRPr="00677D86">
              <w:t xml:space="preserve"> San Benito,</w:t>
            </w:r>
            <w:r w:rsidRPr="00677D86">
              <w:t xml:space="preserve"> San Luis Obispo, Santa Barbara, Ventura</w:t>
            </w:r>
          </w:p>
        </w:tc>
        <w:tc>
          <w:tcPr>
            <w:tcW w:w="2610" w:type="dxa"/>
            <w:vAlign w:val="center"/>
          </w:tcPr>
          <w:p w14:paraId="5EC21B6A" w14:textId="77777777" w:rsidR="007F1151" w:rsidRPr="00677D86" w:rsidRDefault="009B5A28">
            <w:pPr>
              <w:spacing w:after="240"/>
              <w:jc w:val="center"/>
            </w:pPr>
            <w:r w:rsidRPr="00677D86">
              <w:t>Tara Neilson</w:t>
            </w:r>
          </w:p>
        </w:tc>
        <w:tc>
          <w:tcPr>
            <w:tcW w:w="3149" w:type="dxa"/>
            <w:vAlign w:val="center"/>
          </w:tcPr>
          <w:p w14:paraId="57A2A01A" w14:textId="77777777" w:rsidR="007F1151" w:rsidRPr="00677D86" w:rsidRDefault="009B5A28">
            <w:pPr>
              <w:spacing w:after="240"/>
              <w:jc w:val="center"/>
              <w:rPr>
                <w:color w:val="0000FF"/>
                <w:u w:val="single"/>
              </w:rPr>
            </w:pPr>
            <w:hyperlink r:id="rId50">
              <w:r w:rsidRPr="00677D86">
                <w:rPr>
                  <w:color w:val="0000FF"/>
                  <w:u w:val="single"/>
                </w:rPr>
                <w:t>tneilson@cde.ca.gov</w:t>
              </w:r>
            </w:hyperlink>
          </w:p>
        </w:tc>
      </w:tr>
      <w:tr w:rsidR="007F1151" w:rsidRPr="00677D86" w14:paraId="4A9BDEB9" w14:textId="77777777" w:rsidTr="00BD5004">
        <w:trPr>
          <w:cantSplit/>
          <w:trHeight w:val="1440"/>
        </w:trPr>
        <w:tc>
          <w:tcPr>
            <w:tcW w:w="1165" w:type="dxa"/>
            <w:vAlign w:val="center"/>
          </w:tcPr>
          <w:p w14:paraId="2BEC3E78" w14:textId="77777777" w:rsidR="007F1151" w:rsidRPr="00677D86" w:rsidRDefault="009B5A28">
            <w:pPr>
              <w:spacing w:after="240"/>
              <w:jc w:val="center"/>
            </w:pPr>
            <w:r w:rsidRPr="00677D86">
              <w:t>6</w:t>
            </w:r>
          </w:p>
        </w:tc>
        <w:tc>
          <w:tcPr>
            <w:tcW w:w="3330" w:type="dxa"/>
            <w:vAlign w:val="center"/>
          </w:tcPr>
          <w:p w14:paraId="21254482" w14:textId="77777777" w:rsidR="007F1151" w:rsidRPr="00677D86" w:rsidRDefault="009B5A28">
            <w:pPr>
              <w:spacing w:after="240"/>
              <w:jc w:val="center"/>
            </w:pPr>
            <w:r w:rsidRPr="00677D86">
              <w:t>Los Angeles, Orange</w:t>
            </w:r>
          </w:p>
        </w:tc>
        <w:tc>
          <w:tcPr>
            <w:tcW w:w="2610" w:type="dxa"/>
            <w:vAlign w:val="center"/>
          </w:tcPr>
          <w:p w14:paraId="2DC1EA92" w14:textId="77777777" w:rsidR="007F1151" w:rsidRPr="00677D86" w:rsidRDefault="009B5A28">
            <w:pPr>
              <w:spacing w:after="240"/>
              <w:jc w:val="center"/>
            </w:pPr>
            <w:r w:rsidRPr="00677D86">
              <w:t>David Kinst</w:t>
            </w:r>
          </w:p>
        </w:tc>
        <w:tc>
          <w:tcPr>
            <w:tcW w:w="3149" w:type="dxa"/>
            <w:vAlign w:val="center"/>
          </w:tcPr>
          <w:p w14:paraId="0350B77D" w14:textId="77777777" w:rsidR="007F1151" w:rsidRPr="00677D86" w:rsidRDefault="009B5A28">
            <w:pPr>
              <w:spacing w:after="240"/>
              <w:jc w:val="center"/>
              <w:rPr>
                <w:color w:val="0000FF"/>
                <w:u w:val="single"/>
              </w:rPr>
            </w:pPr>
            <w:hyperlink r:id="rId51">
              <w:r w:rsidRPr="00677D86">
                <w:rPr>
                  <w:color w:val="0000FF"/>
                  <w:u w:val="single"/>
                </w:rPr>
                <w:t>dkinst@cde.ca.gov</w:t>
              </w:r>
            </w:hyperlink>
          </w:p>
        </w:tc>
      </w:tr>
      <w:tr w:rsidR="007F1151" w:rsidRPr="00677D86" w14:paraId="5BBF6D58" w14:textId="77777777" w:rsidTr="00BD5004">
        <w:trPr>
          <w:cantSplit/>
          <w:trHeight w:val="1052"/>
        </w:trPr>
        <w:tc>
          <w:tcPr>
            <w:tcW w:w="1165" w:type="dxa"/>
            <w:vAlign w:val="center"/>
          </w:tcPr>
          <w:p w14:paraId="58BC2E68" w14:textId="77777777" w:rsidR="007F1151" w:rsidRPr="00677D86" w:rsidRDefault="009B5A28">
            <w:pPr>
              <w:spacing w:after="240"/>
              <w:jc w:val="center"/>
            </w:pPr>
            <w:r w:rsidRPr="00677D86">
              <w:t>7</w:t>
            </w:r>
          </w:p>
        </w:tc>
        <w:tc>
          <w:tcPr>
            <w:tcW w:w="3330" w:type="dxa"/>
            <w:vAlign w:val="center"/>
          </w:tcPr>
          <w:p w14:paraId="464D3C66" w14:textId="77777777" w:rsidR="007F1151" w:rsidRPr="00677D86" w:rsidRDefault="009B5A28">
            <w:pPr>
              <w:spacing w:after="240"/>
              <w:jc w:val="center"/>
            </w:pPr>
            <w:r w:rsidRPr="00677D86">
              <w:t>Imperial, Riverside, San Bernardino, San Diego</w:t>
            </w:r>
          </w:p>
        </w:tc>
        <w:tc>
          <w:tcPr>
            <w:tcW w:w="2610" w:type="dxa"/>
            <w:vAlign w:val="center"/>
          </w:tcPr>
          <w:p w14:paraId="1C12EF1F" w14:textId="77777777" w:rsidR="007F1151" w:rsidRPr="00677D86" w:rsidRDefault="009B5A28">
            <w:pPr>
              <w:spacing w:after="240"/>
              <w:jc w:val="center"/>
            </w:pPr>
            <w:r w:rsidRPr="00677D86">
              <w:t>David Kinst</w:t>
            </w:r>
          </w:p>
        </w:tc>
        <w:tc>
          <w:tcPr>
            <w:tcW w:w="3149" w:type="dxa"/>
            <w:vAlign w:val="center"/>
          </w:tcPr>
          <w:p w14:paraId="1D6C387A" w14:textId="77777777" w:rsidR="007F1151" w:rsidRPr="00677D86" w:rsidRDefault="009B5A28">
            <w:pPr>
              <w:spacing w:after="240"/>
              <w:jc w:val="center"/>
              <w:rPr>
                <w:color w:val="0000FF"/>
                <w:u w:val="single"/>
              </w:rPr>
            </w:pPr>
            <w:hyperlink r:id="rId52">
              <w:r w:rsidRPr="00677D86">
                <w:rPr>
                  <w:color w:val="0000FF"/>
                  <w:u w:val="single"/>
                </w:rPr>
                <w:t>dkinst@cde.ca.gov</w:t>
              </w:r>
            </w:hyperlink>
          </w:p>
        </w:tc>
      </w:tr>
    </w:tbl>
    <w:p w14:paraId="59D2BEAE" w14:textId="0D7DEB19" w:rsidR="007F1151" w:rsidRPr="00677D86" w:rsidRDefault="009B5A28" w:rsidP="00C1196B">
      <w:pPr>
        <w:spacing w:before="480" w:after="240"/>
        <w:rPr>
          <w:b/>
        </w:rPr>
      </w:pPr>
      <w:bookmarkStart w:id="74" w:name="_heading=h.1egqt2p" w:colFirst="0" w:colLast="0"/>
      <w:bookmarkEnd w:id="74"/>
      <w:r w:rsidRPr="00677D86">
        <w:rPr>
          <w:b/>
        </w:rPr>
        <w:lastRenderedPageBreak/>
        <w:t>Kindergarten through Grade Twelve Strong Workforce Program Technical Assistance Providers and Pathway Coordinators</w:t>
      </w:r>
    </w:p>
    <w:p w14:paraId="04EA00C4" w14:textId="53903EC6" w:rsidR="007F1151" w:rsidRPr="00677D86" w:rsidRDefault="009B5A28">
      <w:pPr>
        <w:spacing w:after="240"/>
      </w:pPr>
      <w:r w:rsidRPr="00677D86">
        <w:t xml:space="preserve">Through the </w:t>
      </w:r>
      <w:r w:rsidR="00482BBC" w:rsidRPr="00677D86">
        <w:t>k</w:t>
      </w:r>
      <w:r w:rsidRPr="00677D86">
        <w:t xml:space="preserve">indergarten through </w:t>
      </w:r>
      <w:r w:rsidR="00482BBC" w:rsidRPr="00677D86">
        <w:t>g</w:t>
      </w:r>
      <w:r w:rsidRPr="00677D86">
        <w:t xml:space="preserve">rade </w:t>
      </w:r>
      <w:r w:rsidR="00482BBC" w:rsidRPr="00677D86">
        <w:t>t</w:t>
      </w:r>
      <w:r w:rsidRPr="00677D86">
        <w:t>welve (</w:t>
      </w:r>
      <w:r w:rsidR="00BC23C7" w:rsidRPr="00677D86">
        <w:t>K</w:t>
      </w:r>
      <w:r w:rsidRPr="00677D86">
        <w:t xml:space="preserve">–12) Strong Workforce Program, administered by the </w:t>
      </w:r>
      <w:sdt>
        <w:sdtPr>
          <w:tag w:val="goog_rdk_147"/>
          <w:id w:val="-1959794262"/>
        </w:sdtPr>
        <w:sdtContent>
          <w:r w:rsidR="0075102D" w:rsidRPr="00677D86">
            <w:t xml:space="preserve">California Community Colleges </w:t>
          </w:r>
          <w:r w:rsidRPr="00677D86">
            <w:t>Chancellor's</w:t>
          </w:r>
        </w:sdtContent>
      </w:sdt>
      <w:r w:rsidRPr="00677D86">
        <w:t xml:space="preserve"> Office</w:t>
      </w:r>
      <w:r w:rsidR="0019235B" w:rsidRPr="00677D86">
        <w:t xml:space="preserve"> (CCCCO)</w:t>
      </w:r>
      <w:r w:rsidRPr="00677D86">
        <w:t xml:space="preserve">, there are </w:t>
      </w:r>
      <w:r w:rsidR="00BC23C7" w:rsidRPr="00677D86">
        <w:t>k</w:t>
      </w:r>
      <w:r w:rsidRPr="00677D86">
        <w:t xml:space="preserve">indergarten through </w:t>
      </w:r>
      <w:r w:rsidR="00BC23C7" w:rsidRPr="00677D86">
        <w:t>g</w:t>
      </w:r>
      <w:r w:rsidRPr="00677D86">
        <w:t xml:space="preserve">rade </w:t>
      </w:r>
      <w:r w:rsidR="00BC23C7" w:rsidRPr="00677D86">
        <w:t>f</w:t>
      </w:r>
      <w:r w:rsidRPr="00677D86">
        <w:t>ourteen (K</w:t>
      </w:r>
      <w:r w:rsidR="00701EB0" w:rsidRPr="00677D86">
        <w:rPr>
          <w:bCs/>
        </w:rPr>
        <w:t>–</w:t>
      </w:r>
      <w:r w:rsidRPr="00677D86">
        <w:t xml:space="preserve">14) </w:t>
      </w:r>
      <w:r w:rsidR="00BC23C7" w:rsidRPr="00677D86">
        <w:t>T</w:t>
      </w:r>
      <w:r w:rsidRPr="00677D86">
        <w:t xml:space="preserve">echnical Assistance Providers (TAPs) and K–12 Regional Project Coordinators that can assist </w:t>
      </w:r>
      <w:r w:rsidR="0019235B" w:rsidRPr="00677D86">
        <w:t>LEAs i</w:t>
      </w:r>
      <w:r w:rsidRPr="00677D86">
        <w:t>n completing the CTEIG application.</w:t>
      </w:r>
    </w:p>
    <w:p w14:paraId="202C13BB" w14:textId="77777777" w:rsidR="007F1151" w:rsidRPr="00677D86" w:rsidRDefault="009B5A28">
      <w:r w:rsidRPr="00677D86">
        <w:t xml:space="preserve">A list of </w:t>
      </w:r>
      <w:proofErr w:type="gramStart"/>
      <w:r w:rsidRPr="00677D86">
        <w:t>K</w:t>
      </w:r>
      <w:proofErr w:type="gramEnd"/>
      <w:r w:rsidRPr="00677D86">
        <w:t>–14 TAPs can be found on the California Community Colleges</w:t>
      </w:r>
      <w:r w:rsidR="0084052D" w:rsidRPr="00677D86">
        <w:t xml:space="preserve"> Chancellor’s Office</w:t>
      </w:r>
      <w:r w:rsidRPr="00677D86">
        <w:t xml:space="preserve"> web page at </w:t>
      </w:r>
    </w:p>
    <w:p w14:paraId="55FDAD12" w14:textId="77777777" w:rsidR="007F1151" w:rsidRPr="00677D86" w:rsidRDefault="00FD3DF4">
      <w:hyperlink r:id="rId53" w:tooltip="K-14 Technical Assistance Providers" w:history="1">
        <w:r w:rsidRPr="00677D86">
          <w:rPr>
            <w:rStyle w:val="Hyperlink"/>
          </w:rPr>
          <w:t>https://www.cccco.edu/About-Us/Chancellors-Office/Divisions/Workforce-and-Economic-Development/K12-Strong-Workforce/K12-Pathway-Coordinators</w:t>
        </w:r>
      </w:hyperlink>
      <w:r w:rsidR="0084052D" w:rsidRPr="00677D86">
        <w:t>.</w:t>
      </w:r>
    </w:p>
    <w:p w14:paraId="2B477492" w14:textId="308ADD26" w:rsidR="00DA4266" w:rsidRPr="00677D86" w:rsidRDefault="00DA4266">
      <w:pPr>
        <w:rPr>
          <w:color w:val="000000"/>
        </w:rPr>
      </w:pPr>
      <w:r w:rsidRPr="00677D86">
        <w:rPr>
          <w:color w:val="000000"/>
        </w:rPr>
        <w:br w:type="page"/>
      </w:r>
    </w:p>
    <w:p w14:paraId="73C93AD1" w14:textId="77777777" w:rsidR="00090451" w:rsidRPr="00677D86" w:rsidRDefault="00FB4D9F" w:rsidP="00DA4266">
      <w:pPr>
        <w:pStyle w:val="Heading2"/>
      </w:pPr>
      <w:bookmarkStart w:id="75" w:name="_Toc175731774"/>
      <w:r w:rsidRPr="00677D86">
        <w:lastRenderedPageBreak/>
        <w:t>Appendix C: CTEIG Resources</w:t>
      </w:r>
      <w:bookmarkEnd w:id="75"/>
    </w:p>
    <w:p w14:paraId="60274A15" w14:textId="77777777" w:rsidR="00090451" w:rsidRPr="00677D86" w:rsidRDefault="00FB4D9F" w:rsidP="00090451">
      <w:pPr>
        <w:rPr>
          <w:b/>
        </w:rPr>
      </w:pPr>
      <w:r w:rsidRPr="00677D86">
        <w:rPr>
          <w:b/>
        </w:rPr>
        <w:t>Career Technical Education Incentive Grant (CTEIG) Website:</w:t>
      </w:r>
    </w:p>
    <w:p w14:paraId="68249886" w14:textId="77777777" w:rsidR="00090451" w:rsidRPr="00677D86" w:rsidRDefault="00FB4D9F" w:rsidP="00090451">
      <w:pPr>
        <w:rPr>
          <w:bCs/>
        </w:rPr>
      </w:pPr>
      <w:r w:rsidRPr="00677D86">
        <w:rPr>
          <w:bCs/>
        </w:rPr>
        <w:t>Includes links to 2024</w:t>
      </w:r>
      <w:r w:rsidR="00DF4442" w:rsidRPr="00677D86">
        <w:rPr>
          <w:bCs/>
        </w:rPr>
        <w:t>–</w:t>
      </w:r>
      <w:r w:rsidRPr="00677D86">
        <w:rPr>
          <w:bCs/>
        </w:rPr>
        <w:t>25 RFA and attachments, Capital Outlay request form, CTE Data Collection page, CALPADS User Guide, and more:</w:t>
      </w:r>
    </w:p>
    <w:p w14:paraId="6A3CC006" w14:textId="164917EE" w:rsidR="00090451" w:rsidRPr="00677D86" w:rsidRDefault="00FB4D9F" w:rsidP="00090451">
      <w:pPr>
        <w:spacing w:after="240"/>
        <w:rPr>
          <w:b/>
          <w:bCs/>
        </w:rPr>
      </w:pPr>
      <w:hyperlink r:id="rId54" w:tooltip="CTEIG General Information" w:history="1">
        <w:r w:rsidRPr="00677D86">
          <w:rPr>
            <w:color w:val="0000FF"/>
            <w:u w:val="single"/>
          </w:rPr>
          <w:t>https://www.cde.ca.gov/ci/ct/ig</w:t>
        </w:r>
      </w:hyperlink>
    </w:p>
    <w:p w14:paraId="686A1947" w14:textId="4958AEF5" w:rsidR="00090451" w:rsidRPr="00677D86" w:rsidRDefault="00FB4D9F" w:rsidP="00090451">
      <w:pPr>
        <w:rPr>
          <w:b/>
          <w:bCs/>
        </w:rPr>
      </w:pPr>
      <w:r w:rsidRPr="00677D86">
        <w:rPr>
          <w:b/>
          <w:bCs/>
        </w:rPr>
        <w:t>CTEIG Allowable and Non-Allowable Expenses:</w:t>
      </w:r>
    </w:p>
    <w:p w14:paraId="25D08BF1" w14:textId="709317E0" w:rsidR="00FB4D9F" w:rsidRPr="00677D86" w:rsidRDefault="00FB4D9F" w:rsidP="00090451">
      <w:pPr>
        <w:spacing w:after="240"/>
        <w:rPr>
          <w:rStyle w:val="Hyperlink"/>
        </w:rPr>
      </w:pPr>
      <w:hyperlink r:id="rId55" w:tooltip="Allowable and Non-Allowable Expenses" w:history="1">
        <w:r w:rsidRPr="00677D86">
          <w:rPr>
            <w:rStyle w:val="Hyperlink"/>
          </w:rPr>
          <w:t>https://www.cde.ca.gov/ci/ct/ig/allowables20.asp</w:t>
        </w:r>
      </w:hyperlink>
    </w:p>
    <w:p w14:paraId="2B7CE567" w14:textId="77777777" w:rsidR="00090451" w:rsidRPr="00677D86" w:rsidRDefault="00FB4D9F" w:rsidP="00090451">
      <w:pPr>
        <w:widowControl w:val="0"/>
        <w:pBdr>
          <w:top w:val="nil"/>
          <w:left w:val="nil"/>
          <w:bottom w:val="nil"/>
          <w:right w:val="nil"/>
          <w:between w:val="nil"/>
        </w:pBdr>
        <w:rPr>
          <w:b/>
          <w:bCs/>
          <w:color w:val="000000"/>
        </w:rPr>
      </w:pPr>
      <w:r w:rsidRPr="00677D86">
        <w:rPr>
          <w:b/>
          <w:bCs/>
          <w:color w:val="000000"/>
        </w:rPr>
        <w:t>CTEIG Education Code:</w:t>
      </w:r>
    </w:p>
    <w:p w14:paraId="41302FF9" w14:textId="61DCA852" w:rsidR="00FB4D9F" w:rsidRPr="00677D86" w:rsidRDefault="00FB4D9F" w:rsidP="00090451">
      <w:pPr>
        <w:widowControl w:val="0"/>
        <w:pBdr>
          <w:top w:val="nil"/>
          <w:left w:val="nil"/>
          <w:bottom w:val="nil"/>
          <w:right w:val="nil"/>
          <w:between w:val="nil"/>
        </w:pBdr>
        <w:spacing w:after="240"/>
      </w:pPr>
      <w:hyperlink r:id="rId56" w:tooltip="Education Code" w:history="1">
        <w:r w:rsidRPr="00677D86">
          <w:rPr>
            <w:rStyle w:val="Hyperlink"/>
          </w:rPr>
          <w:t>cteigedcodes.docx (live.com)</w:t>
        </w:r>
      </w:hyperlink>
    </w:p>
    <w:p w14:paraId="404E3BF2" w14:textId="77777777" w:rsidR="00090451" w:rsidRPr="00677D86" w:rsidRDefault="00FB4D9F" w:rsidP="00090451">
      <w:pPr>
        <w:pStyle w:val="NormalWeb"/>
        <w:shd w:val="clear" w:color="auto" w:fill="FFFFFF"/>
        <w:spacing w:before="0" w:beforeAutospacing="0" w:after="0" w:afterAutospacing="0"/>
        <w:rPr>
          <w:rFonts w:ascii="Arial" w:hAnsi="Arial" w:cs="Arial"/>
          <w:b/>
        </w:rPr>
      </w:pPr>
      <w:r w:rsidRPr="00677D86">
        <w:rPr>
          <w:rFonts w:ascii="Arial" w:hAnsi="Arial" w:cs="Arial"/>
          <w:b/>
        </w:rPr>
        <w:t xml:space="preserve">CTE Incentive </w:t>
      </w:r>
      <w:proofErr w:type="spellStart"/>
      <w:r w:rsidRPr="00677D86">
        <w:rPr>
          <w:rFonts w:ascii="Arial" w:hAnsi="Arial" w:cs="Arial"/>
          <w:b/>
        </w:rPr>
        <w:t>ListServ</w:t>
      </w:r>
      <w:proofErr w:type="spellEnd"/>
      <w:r w:rsidRPr="00677D86">
        <w:rPr>
          <w:rFonts w:ascii="Arial" w:hAnsi="Arial" w:cs="Arial"/>
          <w:b/>
        </w:rPr>
        <w:t>:</w:t>
      </w:r>
    </w:p>
    <w:p w14:paraId="4C955BF1" w14:textId="0BD46812" w:rsidR="00FB4D9F" w:rsidRPr="00677D86" w:rsidRDefault="00FB4D9F" w:rsidP="00090451">
      <w:pPr>
        <w:pStyle w:val="NormalWeb"/>
        <w:shd w:val="clear" w:color="auto" w:fill="FFFFFF"/>
        <w:spacing w:before="0" w:beforeAutospacing="0" w:after="0" w:afterAutospacing="0"/>
        <w:rPr>
          <w:rFonts w:ascii="Arial" w:hAnsi="Arial" w:cs="Arial"/>
          <w:color w:val="000000"/>
        </w:rPr>
      </w:pPr>
      <w:r w:rsidRPr="00677D86">
        <w:rPr>
          <w:rFonts w:ascii="Arial" w:hAnsi="Arial" w:cs="Arial"/>
          <w:color w:val="000000"/>
        </w:rPr>
        <w:t>To subscribe to the CTEIG listserv, send a "blank" email to</w:t>
      </w:r>
      <w:r w:rsidR="00090451" w:rsidRPr="00677D86">
        <w:rPr>
          <w:rFonts w:ascii="Arial" w:hAnsi="Arial" w:cs="Arial"/>
          <w:color w:val="000000"/>
        </w:rPr>
        <w:t xml:space="preserve"> </w:t>
      </w:r>
      <w:hyperlink r:id="rId57" w:history="1">
        <w:r w:rsidR="004305CB" w:rsidRPr="00677D86">
          <w:rPr>
            <w:rStyle w:val="Hyperlink"/>
            <w:rFonts w:ascii="Arial" w:hAnsi="Arial" w:cs="Arial"/>
          </w:rPr>
          <w:t>join-CTEIncentive@mlist.cde.ca.gov</w:t>
        </w:r>
      </w:hyperlink>
      <w:r w:rsidRPr="00677D86">
        <w:rPr>
          <w:rFonts w:ascii="Arial" w:hAnsi="Arial" w:cs="Arial"/>
          <w:color w:val="000000"/>
        </w:rPr>
        <w:t>.</w:t>
      </w:r>
    </w:p>
    <w:p w14:paraId="1D3E9AD9" w14:textId="77777777" w:rsidR="00090451" w:rsidRPr="00677D86" w:rsidRDefault="00FB4D9F" w:rsidP="00090451">
      <w:pPr>
        <w:pStyle w:val="NormalWeb"/>
        <w:shd w:val="clear" w:color="auto" w:fill="FFFFFF"/>
        <w:spacing w:before="0" w:beforeAutospacing="0" w:after="240" w:afterAutospacing="0"/>
        <w:rPr>
          <w:rFonts w:ascii="Arial" w:hAnsi="Arial" w:cs="Arial"/>
          <w:color w:val="000000"/>
        </w:rPr>
      </w:pPr>
      <w:r w:rsidRPr="00677D86">
        <w:rPr>
          <w:rFonts w:ascii="Arial" w:hAnsi="Arial" w:cs="Arial"/>
          <w:color w:val="000000"/>
        </w:rPr>
        <w:t>To unsubscribe from the CTEIG listserv, send a "blank" email to</w:t>
      </w:r>
      <w:r w:rsidR="00090451" w:rsidRPr="00677D86">
        <w:rPr>
          <w:rFonts w:ascii="Arial" w:hAnsi="Arial" w:cs="Arial"/>
          <w:color w:val="000000"/>
        </w:rPr>
        <w:t xml:space="preserve"> </w:t>
      </w:r>
      <w:hyperlink r:id="rId58" w:history="1">
        <w:r w:rsidR="004305CB" w:rsidRPr="00677D86">
          <w:rPr>
            <w:rStyle w:val="Hyperlink"/>
            <w:rFonts w:ascii="Arial" w:hAnsi="Arial" w:cs="Arial"/>
          </w:rPr>
          <w:t>unsubscribe-CTEIncentive@mlist.cde.ca.gov</w:t>
        </w:r>
      </w:hyperlink>
      <w:r w:rsidRPr="00677D86">
        <w:rPr>
          <w:rFonts w:ascii="Arial" w:hAnsi="Arial" w:cs="Arial"/>
          <w:color w:val="000000"/>
        </w:rPr>
        <w:t>.</w:t>
      </w:r>
    </w:p>
    <w:p w14:paraId="40BC383F" w14:textId="77777777" w:rsidR="00090451" w:rsidRPr="00677D86" w:rsidRDefault="00FB4D9F" w:rsidP="00090451">
      <w:pPr>
        <w:pStyle w:val="NormalWeb"/>
        <w:shd w:val="clear" w:color="auto" w:fill="FFFFFF"/>
        <w:spacing w:before="0" w:beforeAutospacing="0" w:after="0" w:afterAutospacing="0"/>
        <w:rPr>
          <w:rFonts w:ascii="Arial" w:hAnsi="Arial" w:cs="Arial"/>
          <w:b/>
          <w:bCs/>
          <w:color w:val="000000"/>
        </w:rPr>
      </w:pPr>
      <w:r w:rsidRPr="00677D86">
        <w:rPr>
          <w:rFonts w:ascii="Arial" w:hAnsi="Arial" w:cs="Arial"/>
          <w:b/>
          <w:bCs/>
          <w:color w:val="000000"/>
        </w:rPr>
        <w:t xml:space="preserve">Direct Funded and </w:t>
      </w:r>
      <w:r w:rsidR="00874F0F" w:rsidRPr="00677D86">
        <w:rPr>
          <w:rFonts w:ascii="Arial" w:hAnsi="Arial" w:cs="Arial"/>
          <w:b/>
          <w:bCs/>
          <w:color w:val="000000"/>
        </w:rPr>
        <w:t>Local Funded C</w:t>
      </w:r>
      <w:r w:rsidRPr="00677D86">
        <w:rPr>
          <w:rFonts w:ascii="Arial" w:hAnsi="Arial" w:cs="Arial"/>
          <w:b/>
          <w:bCs/>
          <w:color w:val="000000"/>
        </w:rPr>
        <w:t>harter schools:</w:t>
      </w:r>
    </w:p>
    <w:p w14:paraId="3452304F" w14:textId="6CA1D157" w:rsidR="00FB4D9F" w:rsidRPr="00677D86" w:rsidRDefault="00FB4D9F" w:rsidP="00090451">
      <w:pPr>
        <w:pStyle w:val="NormalWeb"/>
        <w:shd w:val="clear" w:color="auto" w:fill="FFFFFF"/>
        <w:spacing w:before="0" w:beforeAutospacing="0" w:after="240" w:afterAutospacing="0"/>
        <w:rPr>
          <w:rFonts w:ascii="Arial" w:hAnsi="Arial" w:cs="Arial"/>
        </w:rPr>
      </w:pPr>
      <w:hyperlink r:id="rId59" w:tooltip="Direct Funded and Local Funded Charter Schools" w:history="1">
        <w:r w:rsidRPr="00677D86">
          <w:rPr>
            <w:rStyle w:val="Hyperlink"/>
            <w:rFonts w:ascii="Arial" w:hAnsi="Arial" w:cs="Arial"/>
          </w:rPr>
          <w:t>https://www.cde.ca.gov/sp/ch/directfundopt.asp</w:t>
        </w:r>
      </w:hyperlink>
    </w:p>
    <w:p w14:paraId="713A64A6" w14:textId="77777777" w:rsidR="00652131" w:rsidRPr="00677D86" w:rsidRDefault="00FB4D9F" w:rsidP="00652131">
      <w:pPr>
        <w:widowControl w:val="0"/>
        <w:pBdr>
          <w:top w:val="nil"/>
          <w:left w:val="nil"/>
          <w:bottom w:val="nil"/>
          <w:right w:val="nil"/>
          <w:between w:val="nil"/>
        </w:pBdr>
        <w:rPr>
          <w:b/>
          <w:bCs/>
        </w:rPr>
      </w:pPr>
      <w:r w:rsidRPr="00677D86">
        <w:rPr>
          <w:b/>
          <w:bCs/>
        </w:rPr>
        <w:t>Indirect Cost Rates</w:t>
      </w:r>
      <w:r w:rsidR="0019235B" w:rsidRPr="00677D86">
        <w:rPr>
          <w:b/>
          <w:bCs/>
        </w:rPr>
        <w:t xml:space="preserve"> (ICR)</w:t>
      </w:r>
      <w:r w:rsidRPr="00677D86">
        <w:rPr>
          <w:b/>
          <w:bCs/>
        </w:rPr>
        <w:t>:</w:t>
      </w:r>
    </w:p>
    <w:p w14:paraId="71CBD026" w14:textId="3BC45414" w:rsidR="00FB4D9F" w:rsidRPr="00677D86" w:rsidRDefault="00FB4D9F" w:rsidP="00652131">
      <w:pPr>
        <w:widowControl w:val="0"/>
        <w:pBdr>
          <w:top w:val="nil"/>
          <w:left w:val="nil"/>
          <w:bottom w:val="nil"/>
          <w:right w:val="nil"/>
          <w:between w:val="nil"/>
        </w:pBdr>
        <w:spacing w:after="240"/>
      </w:pPr>
      <w:hyperlink r:id="rId60" w:tooltip="Indirect Cost Rates" w:history="1">
        <w:r w:rsidRPr="00677D86">
          <w:rPr>
            <w:rStyle w:val="Hyperlink"/>
          </w:rPr>
          <w:t>https://www.cde.ca.gov/fg/ac/ic/</w:t>
        </w:r>
      </w:hyperlink>
    </w:p>
    <w:p w14:paraId="35E04354" w14:textId="77777777" w:rsidR="00095E1A" w:rsidRPr="00677D86" w:rsidRDefault="00874F0F" w:rsidP="00095E1A">
      <w:pPr>
        <w:widowControl w:val="0"/>
        <w:pBdr>
          <w:top w:val="nil"/>
          <w:left w:val="nil"/>
          <w:bottom w:val="nil"/>
          <w:right w:val="nil"/>
          <w:between w:val="nil"/>
        </w:pBdr>
        <w:rPr>
          <w:b/>
          <w:bCs/>
        </w:rPr>
      </w:pPr>
      <w:r w:rsidRPr="00677D86">
        <w:rPr>
          <w:b/>
          <w:bCs/>
        </w:rPr>
        <w:t>California School Accounting Manual (CSAM):</w:t>
      </w:r>
    </w:p>
    <w:p w14:paraId="0533C0CB" w14:textId="5A86891F" w:rsidR="00874F0F" w:rsidRPr="00677D86" w:rsidRDefault="00874F0F" w:rsidP="00095E1A">
      <w:pPr>
        <w:widowControl w:val="0"/>
        <w:pBdr>
          <w:top w:val="nil"/>
          <w:left w:val="nil"/>
          <w:bottom w:val="nil"/>
          <w:right w:val="nil"/>
          <w:between w:val="nil"/>
        </w:pBdr>
        <w:spacing w:after="240"/>
      </w:pPr>
      <w:hyperlink r:id="rId61" w:tooltip="California School Accountability Manual (CSAM)" w:history="1">
        <w:r w:rsidRPr="00677D86">
          <w:rPr>
            <w:rStyle w:val="Hyperlink"/>
          </w:rPr>
          <w:t>http://www.cde.ca.gov/fg/ac/sa</w:t>
        </w:r>
      </w:hyperlink>
    </w:p>
    <w:p w14:paraId="1539CECB" w14:textId="77777777" w:rsidR="00095E1A" w:rsidRPr="00677D86" w:rsidRDefault="00874F0F" w:rsidP="00095E1A">
      <w:pPr>
        <w:widowControl w:val="0"/>
        <w:pBdr>
          <w:top w:val="nil"/>
          <w:left w:val="nil"/>
          <w:bottom w:val="nil"/>
          <w:right w:val="nil"/>
          <w:between w:val="nil"/>
        </w:pBdr>
        <w:rPr>
          <w:b/>
          <w:bCs/>
        </w:rPr>
      </w:pPr>
      <w:r w:rsidRPr="00677D86">
        <w:rPr>
          <w:b/>
          <w:bCs/>
        </w:rPr>
        <w:t>CDE Audit Guidelines:</w:t>
      </w:r>
    </w:p>
    <w:p w14:paraId="554BA856" w14:textId="7630854E" w:rsidR="00874F0F" w:rsidRPr="00677D86" w:rsidRDefault="00874F0F" w:rsidP="00095E1A">
      <w:pPr>
        <w:widowControl w:val="0"/>
        <w:pBdr>
          <w:top w:val="nil"/>
          <w:left w:val="nil"/>
          <w:bottom w:val="nil"/>
          <w:right w:val="nil"/>
          <w:between w:val="nil"/>
        </w:pBdr>
        <w:spacing w:after="240"/>
      </w:pPr>
      <w:hyperlink r:id="rId62" w:tooltip="Audit Guidelines" w:history="1">
        <w:r w:rsidRPr="00677D86">
          <w:rPr>
            <w:rStyle w:val="Hyperlink"/>
          </w:rPr>
          <w:t>https://www.cde.ca.gov/fg/au/ag/requirements.asp</w:t>
        </w:r>
      </w:hyperlink>
    </w:p>
    <w:p w14:paraId="3A7F67DE" w14:textId="77777777" w:rsidR="00095E1A" w:rsidRPr="00677D86" w:rsidRDefault="00FB4D9F" w:rsidP="00095E1A">
      <w:pPr>
        <w:pStyle w:val="NormalWeb"/>
        <w:shd w:val="clear" w:color="auto" w:fill="FFFFFF"/>
        <w:spacing w:before="0" w:beforeAutospacing="0" w:after="0" w:afterAutospacing="0"/>
        <w:rPr>
          <w:rFonts w:ascii="Arial" w:hAnsi="Arial" w:cs="Arial"/>
          <w:b/>
          <w:bCs/>
        </w:rPr>
      </w:pPr>
      <w:r w:rsidRPr="00677D86">
        <w:rPr>
          <w:rFonts w:ascii="Arial" w:hAnsi="Arial" w:cs="Arial"/>
          <w:b/>
          <w:bCs/>
        </w:rPr>
        <w:t>California Educators Together:</w:t>
      </w:r>
    </w:p>
    <w:p w14:paraId="645D23F9" w14:textId="281CC0F5" w:rsidR="00FB4D9F" w:rsidRDefault="00FB4D9F" w:rsidP="00095E1A">
      <w:pPr>
        <w:pStyle w:val="NormalWeb"/>
        <w:shd w:val="clear" w:color="auto" w:fill="FFFFFF"/>
        <w:spacing w:before="0" w:beforeAutospacing="0" w:after="0" w:afterAutospacing="0"/>
        <w:rPr>
          <w:color w:val="000000"/>
        </w:rPr>
      </w:pPr>
      <w:r w:rsidRPr="00677D86">
        <w:rPr>
          <w:rFonts w:ascii="Arial" w:hAnsi="Arial" w:cs="Arial"/>
        </w:rPr>
        <w:t xml:space="preserve">For more questions regarding CTEIG and related resources, please visit the California Educators Together web page at </w:t>
      </w:r>
      <w:hyperlink r:id="rId63" w:tooltip="California Educators Together" w:history="1">
        <w:r w:rsidRPr="00677D86">
          <w:rPr>
            <w:rStyle w:val="Hyperlink"/>
            <w:rFonts w:ascii="Arial" w:hAnsi="Arial" w:cs="Arial"/>
          </w:rPr>
          <w:t>https://caeducatorstogether.org</w:t>
        </w:r>
      </w:hyperlink>
      <w:r w:rsidRPr="00677D86">
        <w:rPr>
          <w:rFonts w:ascii="Arial" w:hAnsi="Arial" w:cs="Arial"/>
        </w:rPr>
        <w:t>.</w:t>
      </w:r>
    </w:p>
    <w:sectPr w:rsidR="00FB4D9F">
      <w:foot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C504" w14:textId="77777777" w:rsidR="00651C4A" w:rsidRDefault="00651C4A">
      <w:r>
        <w:separator/>
      </w:r>
    </w:p>
  </w:endnote>
  <w:endnote w:type="continuationSeparator" w:id="0">
    <w:p w14:paraId="30704D10" w14:textId="77777777" w:rsidR="00651C4A" w:rsidRDefault="0065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7E12" w14:textId="77777777" w:rsidR="00177E46" w:rsidRDefault="00177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C36E" w14:textId="77777777" w:rsidR="00177E46" w:rsidRDefault="00177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C6F6" w14:textId="77777777" w:rsidR="00177E46" w:rsidRDefault="00177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1497" w14:textId="77777777" w:rsidR="00B920EF" w:rsidRPr="00B66CB6" w:rsidRDefault="00B920EF" w:rsidP="00B66C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577025"/>
      <w:docPartObj>
        <w:docPartGallery w:val="Page Numbers (Bottom of Page)"/>
        <w:docPartUnique/>
      </w:docPartObj>
    </w:sdtPr>
    <w:sdtEndPr>
      <w:rPr>
        <w:noProof/>
      </w:rPr>
    </w:sdtEndPr>
    <w:sdtContent>
      <w:p w14:paraId="5E36ED0E" w14:textId="4B40565F" w:rsidR="00B920EF" w:rsidRPr="00061E45" w:rsidRDefault="00F61441" w:rsidP="007B4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AFC5" w14:textId="77777777" w:rsidR="00651C4A" w:rsidRDefault="00651C4A">
      <w:r>
        <w:separator/>
      </w:r>
    </w:p>
  </w:footnote>
  <w:footnote w:type="continuationSeparator" w:id="0">
    <w:p w14:paraId="2B20C2A9" w14:textId="77777777" w:rsidR="00651C4A" w:rsidRDefault="0065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B98" w14:textId="77777777" w:rsidR="00177E46" w:rsidRDefault="00177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5639" w14:textId="77777777" w:rsidR="00177E46" w:rsidRDefault="00177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AFA3" w14:textId="77777777" w:rsidR="00177E46" w:rsidRDefault="00177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80D"/>
    <w:multiLevelType w:val="multilevel"/>
    <w:tmpl w:val="3C2E3EDA"/>
    <w:lvl w:ilvl="0">
      <w:start w:val="1"/>
      <w:numFmt w:val="lowerLetter"/>
      <w:lvlText w:val="%1)"/>
      <w:lvlJc w:val="left"/>
      <w:pPr>
        <w:ind w:left="5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F6FB5"/>
    <w:multiLevelType w:val="hybridMultilevel"/>
    <w:tmpl w:val="8B26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6CB4"/>
    <w:multiLevelType w:val="multilevel"/>
    <w:tmpl w:val="6BC84F8E"/>
    <w:lvl w:ilvl="0">
      <w:start w:val="1"/>
      <w:numFmt w:val="upperLetter"/>
      <w:lvlText w:val="%1."/>
      <w:lvlJc w:val="left"/>
      <w:pPr>
        <w:ind w:left="63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428BA"/>
    <w:multiLevelType w:val="multilevel"/>
    <w:tmpl w:val="5EA675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3F9642D"/>
    <w:multiLevelType w:val="multilevel"/>
    <w:tmpl w:val="96F4BE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FB4245"/>
    <w:multiLevelType w:val="multilevel"/>
    <w:tmpl w:val="07FA64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F82AA0"/>
    <w:multiLevelType w:val="multilevel"/>
    <w:tmpl w:val="D0C6F69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0366BF4"/>
    <w:multiLevelType w:val="multilevel"/>
    <w:tmpl w:val="DA70785C"/>
    <w:lvl w:ilvl="0">
      <w:start w:val="1"/>
      <w:numFmt w:val="lowerLetter"/>
      <w:lvlText w:val="%1)"/>
      <w:lvlJc w:val="left"/>
      <w:pPr>
        <w:ind w:left="720"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B524E9"/>
    <w:multiLevelType w:val="multilevel"/>
    <w:tmpl w:val="519661D8"/>
    <w:lvl w:ilvl="0">
      <w:start w:val="1"/>
      <w:numFmt w:val="lowerLetter"/>
      <w:lvlText w:val="%1)"/>
      <w:lvlJc w:val="left"/>
      <w:pPr>
        <w:ind w:left="720" w:hanging="360"/>
      </w:pPr>
    </w:lvl>
    <w:lvl w:ilvl="1">
      <w:start w:val="1"/>
      <w:numFmt w:val="lowerRoman"/>
      <w:lvlText w:val="%2."/>
      <w:lvlJc w:val="righ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276A1"/>
    <w:multiLevelType w:val="multilevel"/>
    <w:tmpl w:val="95A2D2F2"/>
    <w:lvl w:ilvl="0">
      <w:start w:val="1"/>
      <w:numFmt w:val="upperLetter"/>
      <w:lvlText w:val="%1."/>
      <w:lvlJc w:val="left"/>
      <w:pPr>
        <w:ind w:left="1080" w:hanging="360"/>
      </w:pPr>
      <w:rPr>
        <w:b w:val="0"/>
      </w:rPr>
    </w:lvl>
    <w:lvl w:ilvl="1">
      <w:start w:val="1"/>
      <w:numFmt w:val="decimal"/>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C84116C"/>
    <w:multiLevelType w:val="hybridMultilevel"/>
    <w:tmpl w:val="3154EF1E"/>
    <w:lvl w:ilvl="0" w:tplc="DE76E308">
      <w:start w:val="19"/>
      <w:numFmt w:val="upperLetter"/>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DF480C"/>
    <w:multiLevelType w:val="multilevel"/>
    <w:tmpl w:val="316C5FE0"/>
    <w:lvl w:ilvl="0">
      <w:start w:val="1"/>
      <w:numFmt w:val="decimal"/>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1AA75F3"/>
    <w:multiLevelType w:val="multilevel"/>
    <w:tmpl w:val="5EA675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1BB1A82"/>
    <w:multiLevelType w:val="hybridMultilevel"/>
    <w:tmpl w:val="7DF0ED2E"/>
    <w:lvl w:ilvl="0" w:tplc="CE7E3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C42D1"/>
    <w:multiLevelType w:val="hybridMultilevel"/>
    <w:tmpl w:val="02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20C79"/>
    <w:multiLevelType w:val="hybridMultilevel"/>
    <w:tmpl w:val="EBEA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F3DAE"/>
    <w:multiLevelType w:val="multilevel"/>
    <w:tmpl w:val="0450E6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EF9295E"/>
    <w:multiLevelType w:val="multilevel"/>
    <w:tmpl w:val="F8F2032E"/>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02F1145"/>
    <w:multiLevelType w:val="multilevel"/>
    <w:tmpl w:val="4A6685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4F6213"/>
    <w:multiLevelType w:val="multilevel"/>
    <w:tmpl w:val="788E3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672E00"/>
    <w:multiLevelType w:val="multilevel"/>
    <w:tmpl w:val="FB14F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765A1B"/>
    <w:multiLevelType w:val="multilevel"/>
    <w:tmpl w:val="D5BE5238"/>
    <w:lvl w:ilvl="0">
      <w:start w:val="1"/>
      <w:numFmt w:val="lowerLetter"/>
      <w:lvlText w:val="%1."/>
      <w:lvlJc w:val="left"/>
      <w:pPr>
        <w:ind w:left="1800" w:hanging="360"/>
      </w:pPr>
      <w:rPr>
        <w:b w:val="0"/>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44F93745"/>
    <w:multiLevelType w:val="multilevel"/>
    <w:tmpl w:val="1C2E78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6683EEA"/>
    <w:multiLevelType w:val="multilevel"/>
    <w:tmpl w:val="D3C489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7553EE5"/>
    <w:multiLevelType w:val="multilevel"/>
    <w:tmpl w:val="3D344DC8"/>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7C04CFF"/>
    <w:multiLevelType w:val="multilevel"/>
    <w:tmpl w:val="14E270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8120CCD"/>
    <w:multiLevelType w:val="multilevel"/>
    <w:tmpl w:val="AAC00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F0704"/>
    <w:multiLevelType w:val="multilevel"/>
    <w:tmpl w:val="C36EE3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EA26052"/>
    <w:multiLevelType w:val="multilevel"/>
    <w:tmpl w:val="F536C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0D00A80"/>
    <w:multiLevelType w:val="multilevel"/>
    <w:tmpl w:val="18DCF8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75E0904"/>
    <w:multiLevelType w:val="multilevel"/>
    <w:tmpl w:val="2E1C32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8713CCE"/>
    <w:multiLevelType w:val="hybridMultilevel"/>
    <w:tmpl w:val="807691C8"/>
    <w:lvl w:ilvl="0" w:tplc="5F6AF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41654"/>
    <w:multiLevelType w:val="multilevel"/>
    <w:tmpl w:val="07FA64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01B3EC6"/>
    <w:multiLevelType w:val="multilevel"/>
    <w:tmpl w:val="EEC2062E"/>
    <w:lvl w:ilvl="0">
      <w:start w:val="1"/>
      <w:numFmt w:val="lowerLetter"/>
      <w:lvlText w:val="%1)"/>
      <w:lvlJc w:val="left"/>
      <w:pPr>
        <w:ind w:left="1816" w:hanging="360"/>
      </w:pPr>
    </w:lvl>
    <w:lvl w:ilvl="1">
      <w:start w:val="1"/>
      <w:numFmt w:val="lowerLetter"/>
      <w:lvlText w:val="%2."/>
      <w:lvlJc w:val="left"/>
      <w:pPr>
        <w:ind w:left="2536" w:hanging="360"/>
      </w:pPr>
    </w:lvl>
    <w:lvl w:ilvl="2">
      <w:start w:val="1"/>
      <w:numFmt w:val="lowerRoman"/>
      <w:lvlText w:val="%3."/>
      <w:lvlJc w:val="right"/>
      <w:pPr>
        <w:ind w:left="3256" w:hanging="180"/>
      </w:pPr>
    </w:lvl>
    <w:lvl w:ilvl="3">
      <w:start w:val="1"/>
      <w:numFmt w:val="decimal"/>
      <w:lvlText w:val="%4."/>
      <w:lvlJc w:val="left"/>
      <w:pPr>
        <w:ind w:left="3976" w:hanging="360"/>
      </w:pPr>
    </w:lvl>
    <w:lvl w:ilvl="4">
      <w:start w:val="1"/>
      <w:numFmt w:val="lowerLetter"/>
      <w:lvlText w:val="%5."/>
      <w:lvlJc w:val="left"/>
      <w:pPr>
        <w:ind w:left="4696" w:hanging="360"/>
      </w:pPr>
    </w:lvl>
    <w:lvl w:ilvl="5">
      <w:start w:val="1"/>
      <w:numFmt w:val="lowerRoman"/>
      <w:lvlText w:val="%6."/>
      <w:lvlJc w:val="right"/>
      <w:pPr>
        <w:ind w:left="5416" w:hanging="180"/>
      </w:pPr>
    </w:lvl>
    <w:lvl w:ilvl="6">
      <w:start w:val="1"/>
      <w:numFmt w:val="decimal"/>
      <w:lvlText w:val="%7."/>
      <w:lvlJc w:val="left"/>
      <w:pPr>
        <w:ind w:left="6136" w:hanging="360"/>
      </w:pPr>
    </w:lvl>
    <w:lvl w:ilvl="7">
      <w:start w:val="1"/>
      <w:numFmt w:val="lowerLetter"/>
      <w:lvlText w:val="%8."/>
      <w:lvlJc w:val="left"/>
      <w:pPr>
        <w:ind w:left="6856" w:hanging="360"/>
      </w:pPr>
    </w:lvl>
    <w:lvl w:ilvl="8">
      <w:start w:val="1"/>
      <w:numFmt w:val="lowerRoman"/>
      <w:lvlText w:val="%9."/>
      <w:lvlJc w:val="right"/>
      <w:pPr>
        <w:ind w:left="7576" w:hanging="180"/>
      </w:pPr>
    </w:lvl>
  </w:abstractNum>
  <w:abstractNum w:abstractNumId="34" w15:restartNumberingAfterBreak="0">
    <w:nsid w:val="622868F4"/>
    <w:multiLevelType w:val="hybridMultilevel"/>
    <w:tmpl w:val="B714138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C1C34"/>
    <w:multiLevelType w:val="multilevel"/>
    <w:tmpl w:val="712E5B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53857F2"/>
    <w:multiLevelType w:val="multilevel"/>
    <w:tmpl w:val="35464FD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79D3CF7"/>
    <w:multiLevelType w:val="hybridMultilevel"/>
    <w:tmpl w:val="D0BC50DE"/>
    <w:lvl w:ilvl="0" w:tplc="9988A404">
      <w:start w:val="4"/>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67D56"/>
    <w:multiLevelType w:val="multilevel"/>
    <w:tmpl w:val="1AA48CA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9E42948"/>
    <w:multiLevelType w:val="hybridMultilevel"/>
    <w:tmpl w:val="63C042A2"/>
    <w:lvl w:ilvl="0" w:tplc="C5F847B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CD5E14"/>
    <w:multiLevelType w:val="multilevel"/>
    <w:tmpl w:val="F91AE180"/>
    <w:lvl w:ilvl="0">
      <w:start w:val="1"/>
      <w:numFmt w:val="bullet"/>
      <w:lvlText w:val="●"/>
      <w:lvlJc w:val="left"/>
      <w:pPr>
        <w:ind w:left="720" w:firstLine="3240"/>
      </w:pPr>
      <w:rPr>
        <w:rFonts w:ascii="Arial" w:eastAsia="Arial" w:hAnsi="Arial" w:cs="Arial"/>
      </w:rPr>
    </w:lvl>
    <w:lvl w:ilvl="1">
      <w:start w:val="1"/>
      <w:numFmt w:val="bullet"/>
      <w:lvlText w:val="o"/>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o"/>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o"/>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41" w15:restartNumberingAfterBreak="0">
    <w:nsid w:val="6D6F1627"/>
    <w:multiLevelType w:val="multilevel"/>
    <w:tmpl w:val="FDC06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360C43"/>
    <w:multiLevelType w:val="hybridMultilevel"/>
    <w:tmpl w:val="1B4C9B06"/>
    <w:lvl w:ilvl="0" w:tplc="BC6CEB12">
      <w:start w:val="1"/>
      <w:numFmt w:val="bullet"/>
      <w:lvlText w:val="◦"/>
      <w:lvlJc w:val="left"/>
      <w:pPr>
        <w:tabs>
          <w:tab w:val="num" w:pos="720"/>
        </w:tabs>
        <w:ind w:left="720" w:hanging="360"/>
      </w:pPr>
      <w:rPr>
        <w:rFonts w:ascii="Verdana" w:hAnsi="Verdana" w:hint="default"/>
      </w:rPr>
    </w:lvl>
    <w:lvl w:ilvl="1" w:tplc="C46E255E">
      <w:start w:val="1"/>
      <w:numFmt w:val="bullet"/>
      <w:lvlText w:val="◦"/>
      <w:lvlJc w:val="left"/>
      <w:pPr>
        <w:tabs>
          <w:tab w:val="num" w:pos="1440"/>
        </w:tabs>
        <w:ind w:left="1440" w:hanging="360"/>
      </w:pPr>
      <w:rPr>
        <w:rFonts w:ascii="Verdana" w:hAnsi="Verdana" w:hint="default"/>
      </w:rPr>
    </w:lvl>
    <w:lvl w:ilvl="2" w:tplc="12DAA0C6" w:tentative="1">
      <w:start w:val="1"/>
      <w:numFmt w:val="bullet"/>
      <w:lvlText w:val="◦"/>
      <w:lvlJc w:val="left"/>
      <w:pPr>
        <w:tabs>
          <w:tab w:val="num" w:pos="2160"/>
        </w:tabs>
        <w:ind w:left="2160" w:hanging="360"/>
      </w:pPr>
      <w:rPr>
        <w:rFonts w:ascii="Verdana" w:hAnsi="Verdana" w:hint="default"/>
      </w:rPr>
    </w:lvl>
    <w:lvl w:ilvl="3" w:tplc="52E6B94C" w:tentative="1">
      <w:start w:val="1"/>
      <w:numFmt w:val="bullet"/>
      <w:lvlText w:val="◦"/>
      <w:lvlJc w:val="left"/>
      <w:pPr>
        <w:tabs>
          <w:tab w:val="num" w:pos="2880"/>
        </w:tabs>
        <w:ind w:left="2880" w:hanging="360"/>
      </w:pPr>
      <w:rPr>
        <w:rFonts w:ascii="Verdana" w:hAnsi="Verdana" w:hint="default"/>
      </w:rPr>
    </w:lvl>
    <w:lvl w:ilvl="4" w:tplc="4088FD12" w:tentative="1">
      <w:start w:val="1"/>
      <w:numFmt w:val="bullet"/>
      <w:lvlText w:val="◦"/>
      <w:lvlJc w:val="left"/>
      <w:pPr>
        <w:tabs>
          <w:tab w:val="num" w:pos="3600"/>
        </w:tabs>
        <w:ind w:left="3600" w:hanging="360"/>
      </w:pPr>
      <w:rPr>
        <w:rFonts w:ascii="Verdana" w:hAnsi="Verdana" w:hint="default"/>
      </w:rPr>
    </w:lvl>
    <w:lvl w:ilvl="5" w:tplc="4DB0EDEA" w:tentative="1">
      <w:start w:val="1"/>
      <w:numFmt w:val="bullet"/>
      <w:lvlText w:val="◦"/>
      <w:lvlJc w:val="left"/>
      <w:pPr>
        <w:tabs>
          <w:tab w:val="num" w:pos="4320"/>
        </w:tabs>
        <w:ind w:left="4320" w:hanging="360"/>
      </w:pPr>
      <w:rPr>
        <w:rFonts w:ascii="Verdana" w:hAnsi="Verdana" w:hint="default"/>
      </w:rPr>
    </w:lvl>
    <w:lvl w:ilvl="6" w:tplc="E6643B8E" w:tentative="1">
      <w:start w:val="1"/>
      <w:numFmt w:val="bullet"/>
      <w:lvlText w:val="◦"/>
      <w:lvlJc w:val="left"/>
      <w:pPr>
        <w:tabs>
          <w:tab w:val="num" w:pos="5040"/>
        </w:tabs>
        <w:ind w:left="5040" w:hanging="360"/>
      </w:pPr>
      <w:rPr>
        <w:rFonts w:ascii="Verdana" w:hAnsi="Verdana" w:hint="default"/>
      </w:rPr>
    </w:lvl>
    <w:lvl w:ilvl="7" w:tplc="17BC06F0" w:tentative="1">
      <w:start w:val="1"/>
      <w:numFmt w:val="bullet"/>
      <w:lvlText w:val="◦"/>
      <w:lvlJc w:val="left"/>
      <w:pPr>
        <w:tabs>
          <w:tab w:val="num" w:pos="5760"/>
        </w:tabs>
        <w:ind w:left="5760" w:hanging="360"/>
      </w:pPr>
      <w:rPr>
        <w:rFonts w:ascii="Verdana" w:hAnsi="Verdana" w:hint="default"/>
      </w:rPr>
    </w:lvl>
    <w:lvl w:ilvl="8" w:tplc="6C80CB4E" w:tentative="1">
      <w:start w:val="1"/>
      <w:numFmt w:val="bullet"/>
      <w:lvlText w:val="◦"/>
      <w:lvlJc w:val="left"/>
      <w:pPr>
        <w:tabs>
          <w:tab w:val="num" w:pos="6480"/>
        </w:tabs>
        <w:ind w:left="6480" w:hanging="360"/>
      </w:pPr>
      <w:rPr>
        <w:rFonts w:ascii="Verdana" w:hAnsi="Verdana" w:hint="default"/>
      </w:rPr>
    </w:lvl>
  </w:abstractNum>
  <w:abstractNum w:abstractNumId="43" w15:restartNumberingAfterBreak="0">
    <w:nsid w:val="75866D24"/>
    <w:multiLevelType w:val="multilevel"/>
    <w:tmpl w:val="8E8E61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78505DE0"/>
    <w:multiLevelType w:val="multilevel"/>
    <w:tmpl w:val="4AC6F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38544E"/>
    <w:multiLevelType w:val="multilevel"/>
    <w:tmpl w:val="F01CF8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DA16D5A"/>
    <w:multiLevelType w:val="multilevel"/>
    <w:tmpl w:val="D3C489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DD6596A"/>
    <w:multiLevelType w:val="hybridMultilevel"/>
    <w:tmpl w:val="3DF8B3C0"/>
    <w:lvl w:ilvl="0" w:tplc="5B1CDD3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86CC6"/>
    <w:multiLevelType w:val="multilevel"/>
    <w:tmpl w:val="C2C44EDE"/>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F96142"/>
    <w:multiLevelType w:val="multilevel"/>
    <w:tmpl w:val="CD06E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842910">
    <w:abstractNumId w:val="35"/>
  </w:num>
  <w:num w:numId="2" w16cid:durableId="271057458">
    <w:abstractNumId w:val="38"/>
  </w:num>
  <w:num w:numId="3" w16cid:durableId="24331108">
    <w:abstractNumId w:val="28"/>
  </w:num>
  <w:num w:numId="4" w16cid:durableId="310208428">
    <w:abstractNumId w:val="33"/>
  </w:num>
  <w:num w:numId="5" w16cid:durableId="1897622749">
    <w:abstractNumId w:val="11"/>
  </w:num>
  <w:num w:numId="6" w16cid:durableId="155651886">
    <w:abstractNumId w:val="40"/>
  </w:num>
  <w:num w:numId="7" w16cid:durableId="1500776862">
    <w:abstractNumId w:val="27"/>
  </w:num>
  <w:num w:numId="8" w16cid:durableId="811336715">
    <w:abstractNumId w:val="49"/>
  </w:num>
  <w:num w:numId="9" w16cid:durableId="1329600346">
    <w:abstractNumId w:val="18"/>
  </w:num>
  <w:num w:numId="10" w16cid:durableId="1201162962">
    <w:abstractNumId w:val="24"/>
  </w:num>
  <w:num w:numId="11" w16cid:durableId="2057386799">
    <w:abstractNumId w:val="22"/>
  </w:num>
  <w:num w:numId="12" w16cid:durableId="1656446510">
    <w:abstractNumId w:val="19"/>
  </w:num>
  <w:num w:numId="13" w16cid:durableId="1691761851">
    <w:abstractNumId w:val="7"/>
  </w:num>
  <w:num w:numId="14" w16cid:durableId="1996370843">
    <w:abstractNumId w:val="44"/>
  </w:num>
  <w:num w:numId="15" w16cid:durableId="1331102241">
    <w:abstractNumId w:val="4"/>
  </w:num>
  <w:num w:numId="16" w16cid:durableId="937953264">
    <w:abstractNumId w:val="29"/>
  </w:num>
  <w:num w:numId="17" w16cid:durableId="1664234110">
    <w:abstractNumId w:val="30"/>
  </w:num>
  <w:num w:numId="18" w16cid:durableId="1050689034">
    <w:abstractNumId w:val="23"/>
  </w:num>
  <w:num w:numId="19" w16cid:durableId="898981471">
    <w:abstractNumId w:val="43"/>
  </w:num>
  <w:num w:numId="20" w16cid:durableId="183793007">
    <w:abstractNumId w:val="16"/>
  </w:num>
  <w:num w:numId="21" w16cid:durableId="835220649">
    <w:abstractNumId w:val="36"/>
  </w:num>
  <w:num w:numId="22" w16cid:durableId="257563614">
    <w:abstractNumId w:val="17"/>
  </w:num>
  <w:num w:numId="23" w16cid:durableId="1769226903">
    <w:abstractNumId w:val="8"/>
  </w:num>
  <w:num w:numId="24" w16cid:durableId="1150631301">
    <w:abstractNumId w:val="45"/>
  </w:num>
  <w:num w:numId="25" w16cid:durableId="522060916">
    <w:abstractNumId w:val="26"/>
  </w:num>
  <w:num w:numId="26" w16cid:durableId="1276672583">
    <w:abstractNumId w:val="5"/>
  </w:num>
  <w:num w:numId="27" w16cid:durableId="211818158">
    <w:abstractNumId w:val="41"/>
  </w:num>
  <w:num w:numId="28" w16cid:durableId="1096094637">
    <w:abstractNumId w:val="0"/>
  </w:num>
  <w:num w:numId="29" w16cid:durableId="1455445543">
    <w:abstractNumId w:val="20"/>
  </w:num>
  <w:num w:numId="30" w16cid:durableId="385420369">
    <w:abstractNumId w:val="25"/>
  </w:num>
  <w:num w:numId="31" w16cid:durableId="348024256">
    <w:abstractNumId w:val="9"/>
  </w:num>
  <w:num w:numId="32" w16cid:durableId="1325469389">
    <w:abstractNumId w:val="6"/>
  </w:num>
  <w:num w:numId="33" w16cid:durableId="123890161">
    <w:abstractNumId w:val="3"/>
  </w:num>
  <w:num w:numId="34" w16cid:durableId="1187132541">
    <w:abstractNumId w:val="2"/>
  </w:num>
  <w:num w:numId="35" w16cid:durableId="1347904802">
    <w:abstractNumId w:val="1"/>
  </w:num>
  <w:num w:numId="36" w16cid:durableId="270675081">
    <w:abstractNumId w:val="14"/>
  </w:num>
  <w:num w:numId="37" w16cid:durableId="1855607088">
    <w:abstractNumId w:val="46"/>
  </w:num>
  <w:num w:numId="38" w16cid:durableId="758527045">
    <w:abstractNumId w:val="48"/>
  </w:num>
  <w:num w:numId="39" w16cid:durableId="1104957339">
    <w:abstractNumId w:val="47"/>
  </w:num>
  <w:num w:numId="40" w16cid:durableId="2013793925">
    <w:abstractNumId w:val="31"/>
  </w:num>
  <w:num w:numId="41" w16cid:durableId="646277920">
    <w:abstractNumId w:val="13"/>
  </w:num>
  <w:num w:numId="42" w16cid:durableId="1047148029">
    <w:abstractNumId w:val="34"/>
  </w:num>
  <w:num w:numId="43" w16cid:durableId="891892175">
    <w:abstractNumId w:val="12"/>
  </w:num>
  <w:num w:numId="44" w16cid:durableId="2055808454">
    <w:abstractNumId w:val="21"/>
  </w:num>
  <w:num w:numId="45" w16cid:durableId="1511527360">
    <w:abstractNumId w:val="10"/>
  </w:num>
  <w:num w:numId="46" w16cid:durableId="1814834944">
    <w:abstractNumId w:val="37"/>
  </w:num>
  <w:num w:numId="47" w16cid:durableId="1289161306">
    <w:abstractNumId w:val="39"/>
  </w:num>
  <w:num w:numId="48" w16cid:durableId="92554714">
    <w:abstractNumId w:val="15"/>
  </w:num>
  <w:num w:numId="49" w16cid:durableId="108086535">
    <w:abstractNumId w:val="32"/>
  </w:num>
  <w:num w:numId="50" w16cid:durableId="2278089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51"/>
    <w:rsid w:val="00001801"/>
    <w:rsid w:val="00002B23"/>
    <w:rsid w:val="00010E25"/>
    <w:rsid w:val="000116C1"/>
    <w:rsid w:val="000141AC"/>
    <w:rsid w:val="00020043"/>
    <w:rsid w:val="00021CBA"/>
    <w:rsid w:val="000225C2"/>
    <w:rsid w:val="00024438"/>
    <w:rsid w:val="0002453E"/>
    <w:rsid w:val="00024867"/>
    <w:rsid w:val="00025839"/>
    <w:rsid w:val="00030AA2"/>
    <w:rsid w:val="00032280"/>
    <w:rsid w:val="00032E44"/>
    <w:rsid w:val="00041BEB"/>
    <w:rsid w:val="00044B96"/>
    <w:rsid w:val="00050490"/>
    <w:rsid w:val="00051BC1"/>
    <w:rsid w:val="00053828"/>
    <w:rsid w:val="00054291"/>
    <w:rsid w:val="000546D1"/>
    <w:rsid w:val="000559B1"/>
    <w:rsid w:val="00056106"/>
    <w:rsid w:val="00056374"/>
    <w:rsid w:val="00061E45"/>
    <w:rsid w:val="00062993"/>
    <w:rsid w:val="000668BF"/>
    <w:rsid w:val="00066E99"/>
    <w:rsid w:val="00071CB2"/>
    <w:rsid w:val="00071FA8"/>
    <w:rsid w:val="00072617"/>
    <w:rsid w:val="000734FD"/>
    <w:rsid w:val="000805DA"/>
    <w:rsid w:val="00080AEE"/>
    <w:rsid w:val="000836A1"/>
    <w:rsid w:val="000837CC"/>
    <w:rsid w:val="00086A77"/>
    <w:rsid w:val="00090261"/>
    <w:rsid w:val="00090451"/>
    <w:rsid w:val="00091794"/>
    <w:rsid w:val="0009213A"/>
    <w:rsid w:val="00092877"/>
    <w:rsid w:val="00092C17"/>
    <w:rsid w:val="00095E1A"/>
    <w:rsid w:val="000A588B"/>
    <w:rsid w:val="000A6DC2"/>
    <w:rsid w:val="000B1AAD"/>
    <w:rsid w:val="000B3001"/>
    <w:rsid w:val="000B440B"/>
    <w:rsid w:val="000B7333"/>
    <w:rsid w:val="000C459D"/>
    <w:rsid w:val="000D3691"/>
    <w:rsid w:val="000E3686"/>
    <w:rsid w:val="000E4071"/>
    <w:rsid w:val="000E40EF"/>
    <w:rsid w:val="000F3D6B"/>
    <w:rsid w:val="000F5DB8"/>
    <w:rsid w:val="001005C8"/>
    <w:rsid w:val="0010576E"/>
    <w:rsid w:val="001075D6"/>
    <w:rsid w:val="00110B25"/>
    <w:rsid w:val="00112CD9"/>
    <w:rsid w:val="00117047"/>
    <w:rsid w:val="001308F3"/>
    <w:rsid w:val="001312FF"/>
    <w:rsid w:val="0013494B"/>
    <w:rsid w:val="00137183"/>
    <w:rsid w:val="00143D65"/>
    <w:rsid w:val="00145F87"/>
    <w:rsid w:val="00147EC3"/>
    <w:rsid w:val="00151713"/>
    <w:rsid w:val="00152A94"/>
    <w:rsid w:val="001620DE"/>
    <w:rsid w:val="00172B43"/>
    <w:rsid w:val="00173B20"/>
    <w:rsid w:val="00177E46"/>
    <w:rsid w:val="001834FF"/>
    <w:rsid w:val="00183913"/>
    <w:rsid w:val="0019235B"/>
    <w:rsid w:val="00193734"/>
    <w:rsid w:val="00196251"/>
    <w:rsid w:val="00196E10"/>
    <w:rsid w:val="001A14B1"/>
    <w:rsid w:val="001A1DA0"/>
    <w:rsid w:val="001B2415"/>
    <w:rsid w:val="001B5A7C"/>
    <w:rsid w:val="001B66EF"/>
    <w:rsid w:val="001C28FE"/>
    <w:rsid w:val="001C2E04"/>
    <w:rsid w:val="001C2EB5"/>
    <w:rsid w:val="001C2F5B"/>
    <w:rsid w:val="001C7091"/>
    <w:rsid w:val="001D0C07"/>
    <w:rsid w:val="001D574F"/>
    <w:rsid w:val="001E09A9"/>
    <w:rsid w:val="001E6701"/>
    <w:rsid w:val="001E6A67"/>
    <w:rsid w:val="001E73A9"/>
    <w:rsid w:val="001F02A4"/>
    <w:rsid w:val="001F2343"/>
    <w:rsid w:val="001F254C"/>
    <w:rsid w:val="001F26AC"/>
    <w:rsid w:val="001F26DC"/>
    <w:rsid w:val="00203021"/>
    <w:rsid w:val="00212FD9"/>
    <w:rsid w:val="00221D89"/>
    <w:rsid w:val="002258FC"/>
    <w:rsid w:val="002314B9"/>
    <w:rsid w:val="00233893"/>
    <w:rsid w:val="00235A08"/>
    <w:rsid w:val="00236353"/>
    <w:rsid w:val="0024053E"/>
    <w:rsid w:val="0024055B"/>
    <w:rsid w:val="002425B9"/>
    <w:rsid w:val="00250622"/>
    <w:rsid w:val="00251486"/>
    <w:rsid w:val="00251A91"/>
    <w:rsid w:val="00252823"/>
    <w:rsid w:val="00253091"/>
    <w:rsid w:val="00254478"/>
    <w:rsid w:val="00255F3E"/>
    <w:rsid w:val="002566DB"/>
    <w:rsid w:val="002624CE"/>
    <w:rsid w:val="0026757F"/>
    <w:rsid w:val="00270F56"/>
    <w:rsid w:val="00273677"/>
    <w:rsid w:val="002763AA"/>
    <w:rsid w:val="00280A08"/>
    <w:rsid w:val="00280F5B"/>
    <w:rsid w:val="00282FA0"/>
    <w:rsid w:val="00285488"/>
    <w:rsid w:val="00285DB5"/>
    <w:rsid w:val="002875C6"/>
    <w:rsid w:val="00293198"/>
    <w:rsid w:val="002A09D9"/>
    <w:rsid w:val="002A4EFC"/>
    <w:rsid w:val="002A7CFB"/>
    <w:rsid w:val="002A7DB9"/>
    <w:rsid w:val="002B05D0"/>
    <w:rsid w:val="002B38CF"/>
    <w:rsid w:val="002B6063"/>
    <w:rsid w:val="002C5D5B"/>
    <w:rsid w:val="002D0FB7"/>
    <w:rsid w:val="002D193A"/>
    <w:rsid w:val="002D2868"/>
    <w:rsid w:val="002D6261"/>
    <w:rsid w:val="002E2FB3"/>
    <w:rsid w:val="002E319E"/>
    <w:rsid w:val="002E3A31"/>
    <w:rsid w:val="002E4DB2"/>
    <w:rsid w:val="002E6167"/>
    <w:rsid w:val="002F3566"/>
    <w:rsid w:val="002F5CFD"/>
    <w:rsid w:val="002F5E6C"/>
    <w:rsid w:val="002F718F"/>
    <w:rsid w:val="00300092"/>
    <w:rsid w:val="00300B50"/>
    <w:rsid w:val="00304853"/>
    <w:rsid w:val="0031010D"/>
    <w:rsid w:val="00312A0A"/>
    <w:rsid w:val="003246BC"/>
    <w:rsid w:val="00331417"/>
    <w:rsid w:val="00336923"/>
    <w:rsid w:val="003375B8"/>
    <w:rsid w:val="003405C8"/>
    <w:rsid w:val="00342246"/>
    <w:rsid w:val="003433B9"/>
    <w:rsid w:val="00346B9B"/>
    <w:rsid w:val="003470BA"/>
    <w:rsid w:val="00350CAC"/>
    <w:rsid w:val="00357129"/>
    <w:rsid w:val="00360BF4"/>
    <w:rsid w:val="00361BE5"/>
    <w:rsid w:val="00366457"/>
    <w:rsid w:val="00370C6D"/>
    <w:rsid w:val="00371E7D"/>
    <w:rsid w:val="003734DD"/>
    <w:rsid w:val="0037523A"/>
    <w:rsid w:val="00375410"/>
    <w:rsid w:val="00375455"/>
    <w:rsid w:val="0038038D"/>
    <w:rsid w:val="00382AD1"/>
    <w:rsid w:val="003835E1"/>
    <w:rsid w:val="00385A3C"/>
    <w:rsid w:val="003871A8"/>
    <w:rsid w:val="0039422A"/>
    <w:rsid w:val="00397005"/>
    <w:rsid w:val="003A7DD5"/>
    <w:rsid w:val="003B1A78"/>
    <w:rsid w:val="003B32E6"/>
    <w:rsid w:val="003C14E8"/>
    <w:rsid w:val="003C1D65"/>
    <w:rsid w:val="003C3C00"/>
    <w:rsid w:val="003C66CA"/>
    <w:rsid w:val="003C7BCA"/>
    <w:rsid w:val="003D26C4"/>
    <w:rsid w:val="003D3395"/>
    <w:rsid w:val="003E1445"/>
    <w:rsid w:val="003E2294"/>
    <w:rsid w:val="003E61D8"/>
    <w:rsid w:val="003E75A1"/>
    <w:rsid w:val="003F0677"/>
    <w:rsid w:val="003F10BD"/>
    <w:rsid w:val="003F5A23"/>
    <w:rsid w:val="0040147C"/>
    <w:rsid w:val="00403D58"/>
    <w:rsid w:val="00403F08"/>
    <w:rsid w:val="004057C5"/>
    <w:rsid w:val="00405982"/>
    <w:rsid w:val="00406E93"/>
    <w:rsid w:val="00407600"/>
    <w:rsid w:val="00410E87"/>
    <w:rsid w:val="004117E3"/>
    <w:rsid w:val="00412B8E"/>
    <w:rsid w:val="004208A5"/>
    <w:rsid w:val="00422454"/>
    <w:rsid w:val="004233EC"/>
    <w:rsid w:val="004305CB"/>
    <w:rsid w:val="00431F84"/>
    <w:rsid w:val="00434783"/>
    <w:rsid w:val="00434B8F"/>
    <w:rsid w:val="004402A7"/>
    <w:rsid w:val="0044150D"/>
    <w:rsid w:val="00442DE6"/>
    <w:rsid w:val="00445978"/>
    <w:rsid w:val="00451808"/>
    <w:rsid w:val="004579D0"/>
    <w:rsid w:val="00463941"/>
    <w:rsid w:val="00475782"/>
    <w:rsid w:val="004758F9"/>
    <w:rsid w:val="00482AD9"/>
    <w:rsid w:val="00482BBC"/>
    <w:rsid w:val="00482F7B"/>
    <w:rsid w:val="00491F1B"/>
    <w:rsid w:val="00494D44"/>
    <w:rsid w:val="00495A0D"/>
    <w:rsid w:val="00496080"/>
    <w:rsid w:val="00496682"/>
    <w:rsid w:val="004976BE"/>
    <w:rsid w:val="004A1215"/>
    <w:rsid w:val="004A29CF"/>
    <w:rsid w:val="004B1207"/>
    <w:rsid w:val="004B1234"/>
    <w:rsid w:val="004B16AD"/>
    <w:rsid w:val="004B4A92"/>
    <w:rsid w:val="004C2932"/>
    <w:rsid w:val="004C3EF2"/>
    <w:rsid w:val="004C6ED0"/>
    <w:rsid w:val="004D1F11"/>
    <w:rsid w:val="004D3CB5"/>
    <w:rsid w:val="004D669E"/>
    <w:rsid w:val="004D71BB"/>
    <w:rsid w:val="004E28E2"/>
    <w:rsid w:val="004E5BE8"/>
    <w:rsid w:val="004E6B00"/>
    <w:rsid w:val="004F49A0"/>
    <w:rsid w:val="004F7A99"/>
    <w:rsid w:val="00500609"/>
    <w:rsid w:val="00503251"/>
    <w:rsid w:val="0050534F"/>
    <w:rsid w:val="005056E7"/>
    <w:rsid w:val="0050594A"/>
    <w:rsid w:val="00506DC4"/>
    <w:rsid w:val="00506F86"/>
    <w:rsid w:val="005110DA"/>
    <w:rsid w:val="005129A7"/>
    <w:rsid w:val="0051350F"/>
    <w:rsid w:val="00516070"/>
    <w:rsid w:val="00522024"/>
    <w:rsid w:val="00523A7F"/>
    <w:rsid w:val="00527582"/>
    <w:rsid w:val="00527884"/>
    <w:rsid w:val="00533211"/>
    <w:rsid w:val="00537A60"/>
    <w:rsid w:val="005437FE"/>
    <w:rsid w:val="00544E55"/>
    <w:rsid w:val="00545F02"/>
    <w:rsid w:val="00547EB3"/>
    <w:rsid w:val="00550F58"/>
    <w:rsid w:val="00552B91"/>
    <w:rsid w:val="0055534E"/>
    <w:rsid w:val="00556D13"/>
    <w:rsid w:val="005578E3"/>
    <w:rsid w:val="00564E5F"/>
    <w:rsid w:val="00570037"/>
    <w:rsid w:val="0057585B"/>
    <w:rsid w:val="00580D08"/>
    <w:rsid w:val="00580E95"/>
    <w:rsid w:val="00582AA8"/>
    <w:rsid w:val="00583A66"/>
    <w:rsid w:val="005844FC"/>
    <w:rsid w:val="00585B32"/>
    <w:rsid w:val="00597509"/>
    <w:rsid w:val="005A079F"/>
    <w:rsid w:val="005A0DBE"/>
    <w:rsid w:val="005B3331"/>
    <w:rsid w:val="005B4030"/>
    <w:rsid w:val="005C01B4"/>
    <w:rsid w:val="005C1CA8"/>
    <w:rsid w:val="005C21FB"/>
    <w:rsid w:val="005C3945"/>
    <w:rsid w:val="005E2897"/>
    <w:rsid w:val="005E37DE"/>
    <w:rsid w:val="005E387F"/>
    <w:rsid w:val="005F1D8B"/>
    <w:rsid w:val="005F20E5"/>
    <w:rsid w:val="005F4D45"/>
    <w:rsid w:val="005F51EB"/>
    <w:rsid w:val="00600D31"/>
    <w:rsid w:val="0060641F"/>
    <w:rsid w:val="00611252"/>
    <w:rsid w:val="00611FF4"/>
    <w:rsid w:val="00613889"/>
    <w:rsid w:val="006142E1"/>
    <w:rsid w:val="0061704C"/>
    <w:rsid w:val="006208CD"/>
    <w:rsid w:val="00621E61"/>
    <w:rsid w:val="00622465"/>
    <w:rsid w:val="00624900"/>
    <w:rsid w:val="00626AAD"/>
    <w:rsid w:val="0062784E"/>
    <w:rsid w:val="00631043"/>
    <w:rsid w:val="006408F0"/>
    <w:rsid w:val="0064134E"/>
    <w:rsid w:val="006428EB"/>
    <w:rsid w:val="00642BDF"/>
    <w:rsid w:val="00647D4A"/>
    <w:rsid w:val="00647DD1"/>
    <w:rsid w:val="00651C4A"/>
    <w:rsid w:val="00652131"/>
    <w:rsid w:val="0065329C"/>
    <w:rsid w:val="00656474"/>
    <w:rsid w:val="00664B13"/>
    <w:rsid w:val="00665658"/>
    <w:rsid w:val="006778BA"/>
    <w:rsid w:val="00677D86"/>
    <w:rsid w:val="006811CC"/>
    <w:rsid w:val="006823B4"/>
    <w:rsid w:val="00682E3A"/>
    <w:rsid w:val="00684AC1"/>
    <w:rsid w:val="00684CCF"/>
    <w:rsid w:val="00686F14"/>
    <w:rsid w:val="006935A8"/>
    <w:rsid w:val="00697C17"/>
    <w:rsid w:val="006A1C4A"/>
    <w:rsid w:val="006A751C"/>
    <w:rsid w:val="006B0281"/>
    <w:rsid w:val="006B10AA"/>
    <w:rsid w:val="006B5619"/>
    <w:rsid w:val="006B7288"/>
    <w:rsid w:val="006C092D"/>
    <w:rsid w:val="006C3EE9"/>
    <w:rsid w:val="006C6682"/>
    <w:rsid w:val="006C6C4C"/>
    <w:rsid w:val="006D0934"/>
    <w:rsid w:val="006D10AA"/>
    <w:rsid w:val="006D1B5C"/>
    <w:rsid w:val="006D219B"/>
    <w:rsid w:val="006D7172"/>
    <w:rsid w:val="006D7D79"/>
    <w:rsid w:val="006E29E0"/>
    <w:rsid w:val="006E2A3E"/>
    <w:rsid w:val="006E69AA"/>
    <w:rsid w:val="006F0594"/>
    <w:rsid w:val="00700051"/>
    <w:rsid w:val="00701EB0"/>
    <w:rsid w:val="0070727D"/>
    <w:rsid w:val="00707516"/>
    <w:rsid w:val="007104F9"/>
    <w:rsid w:val="00712091"/>
    <w:rsid w:val="00712779"/>
    <w:rsid w:val="0072008B"/>
    <w:rsid w:val="0072181B"/>
    <w:rsid w:val="00722FDA"/>
    <w:rsid w:val="00730456"/>
    <w:rsid w:val="007310FD"/>
    <w:rsid w:val="00732C9F"/>
    <w:rsid w:val="00740504"/>
    <w:rsid w:val="0074253D"/>
    <w:rsid w:val="00745482"/>
    <w:rsid w:val="00750393"/>
    <w:rsid w:val="00750E35"/>
    <w:rsid w:val="00751015"/>
    <w:rsid w:val="0075102D"/>
    <w:rsid w:val="00751186"/>
    <w:rsid w:val="007551FD"/>
    <w:rsid w:val="0076400B"/>
    <w:rsid w:val="00766EF2"/>
    <w:rsid w:val="0076733F"/>
    <w:rsid w:val="0077190F"/>
    <w:rsid w:val="007770A3"/>
    <w:rsid w:val="007830D7"/>
    <w:rsid w:val="007840E8"/>
    <w:rsid w:val="007848C4"/>
    <w:rsid w:val="00791213"/>
    <w:rsid w:val="0079371E"/>
    <w:rsid w:val="007954B2"/>
    <w:rsid w:val="00795974"/>
    <w:rsid w:val="007A3636"/>
    <w:rsid w:val="007A3E6B"/>
    <w:rsid w:val="007A4667"/>
    <w:rsid w:val="007B0AC0"/>
    <w:rsid w:val="007B4453"/>
    <w:rsid w:val="007B571C"/>
    <w:rsid w:val="007C1947"/>
    <w:rsid w:val="007C2809"/>
    <w:rsid w:val="007D1F10"/>
    <w:rsid w:val="007D72F8"/>
    <w:rsid w:val="007E0EA3"/>
    <w:rsid w:val="007E11E9"/>
    <w:rsid w:val="007E1266"/>
    <w:rsid w:val="007E2E89"/>
    <w:rsid w:val="007E33AE"/>
    <w:rsid w:val="007E6E3B"/>
    <w:rsid w:val="007F02D7"/>
    <w:rsid w:val="007F1151"/>
    <w:rsid w:val="007F534C"/>
    <w:rsid w:val="00803CC1"/>
    <w:rsid w:val="00805170"/>
    <w:rsid w:val="00810232"/>
    <w:rsid w:val="00816528"/>
    <w:rsid w:val="0082033A"/>
    <w:rsid w:val="00820A88"/>
    <w:rsid w:val="00821075"/>
    <w:rsid w:val="008216BE"/>
    <w:rsid w:val="00833CE3"/>
    <w:rsid w:val="00835644"/>
    <w:rsid w:val="008360C3"/>
    <w:rsid w:val="0084052D"/>
    <w:rsid w:val="00841477"/>
    <w:rsid w:val="00841682"/>
    <w:rsid w:val="00842F57"/>
    <w:rsid w:val="008467AE"/>
    <w:rsid w:val="00855C37"/>
    <w:rsid w:val="008653DC"/>
    <w:rsid w:val="00865D2B"/>
    <w:rsid w:val="00867DC6"/>
    <w:rsid w:val="008706BD"/>
    <w:rsid w:val="00873F7C"/>
    <w:rsid w:val="00874F0F"/>
    <w:rsid w:val="00875EED"/>
    <w:rsid w:val="008771A7"/>
    <w:rsid w:val="008817ED"/>
    <w:rsid w:val="00884ABB"/>
    <w:rsid w:val="008908C1"/>
    <w:rsid w:val="00893477"/>
    <w:rsid w:val="00896019"/>
    <w:rsid w:val="008A0265"/>
    <w:rsid w:val="008A3E8E"/>
    <w:rsid w:val="008A3F4D"/>
    <w:rsid w:val="008B35C0"/>
    <w:rsid w:val="008C3BCD"/>
    <w:rsid w:val="008C5F25"/>
    <w:rsid w:val="008D1F50"/>
    <w:rsid w:val="008D3BAF"/>
    <w:rsid w:val="008D517F"/>
    <w:rsid w:val="008D720F"/>
    <w:rsid w:val="008E3639"/>
    <w:rsid w:val="008E3C3F"/>
    <w:rsid w:val="008E4F08"/>
    <w:rsid w:val="008E7A6A"/>
    <w:rsid w:val="008F05B8"/>
    <w:rsid w:val="008F2118"/>
    <w:rsid w:val="008F2ADD"/>
    <w:rsid w:val="008F309F"/>
    <w:rsid w:val="008F62A0"/>
    <w:rsid w:val="009073D8"/>
    <w:rsid w:val="009118BF"/>
    <w:rsid w:val="0091233E"/>
    <w:rsid w:val="009127A8"/>
    <w:rsid w:val="00915892"/>
    <w:rsid w:val="009200D5"/>
    <w:rsid w:val="009202F1"/>
    <w:rsid w:val="0092190B"/>
    <w:rsid w:val="0092375C"/>
    <w:rsid w:val="00925C8A"/>
    <w:rsid w:val="00936321"/>
    <w:rsid w:val="009422D7"/>
    <w:rsid w:val="00945A68"/>
    <w:rsid w:val="00951CC9"/>
    <w:rsid w:val="00960CA6"/>
    <w:rsid w:val="00972FD8"/>
    <w:rsid w:val="009750AE"/>
    <w:rsid w:val="009834DE"/>
    <w:rsid w:val="00984C00"/>
    <w:rsid w:val="00985D57"/>
    <w:rsid w:val="00987842"/>
    <w:rsid w:val="009939A2"/>
    <w:rsid w:val="009939A6"/>
    <w:rsid w:val="00993E40"/>
    <w:rsid w:val="00993F53"/>
    <w:rsid w:val="009A20F7"/>
    <w:rsid w:val="009A2991"/>
    <w:rsid w:val="009A6BC1"/>
    <w:rsid w:val="009A75B0"/>
    <w:rsid w:val="009B1F3F"/>
    <w:rsid w:val="009B27CC"/>
    <w:rsid w:val="009B5A28"/>
    <w:rsid w:val="009B65C7"/>
    <w:rsid w:val="009B7F06"/>
    <w:rsid w:val="009C0368"/>
    <w:rsid w:val="009C5E0C"/>
    <w:rsid w:val="009E116C"/>
    <w:rsid w:val="009E68F8"/>
    <w:rsid w:val="009E7D3B"/>
    <w:rsid w:val="009F043B"/>
    <w:rsid w:val="009F1B1D"/>
    <w:rsid w:val="009F368A"/>
    <w:rsid w:val="009F7DA0"/>
    <w:rsid w:val="00A017BD"/>
    <w:rsid w:val="00A03541"/>
    <w:rsid w:val="00A03B62"/>
    <w:rsid w:val="00A03DFC"/>
    <w:rsid w:val="00A052C0"/>
    <w:rsid w:val="00A066B6"/>
    <w:rsid w:val="00A07712"/>
    <w:rsid w:val="00A10553"/>
    <w:rsid w:val="00A2002D"/>
    <w:rsid w:val="00A248D8"/>
    <w:rsid w:val="00A24976"/>
    <w:rsid w:val="00A2594D"/>
    <w:rsid w:val="00A308BD"/>
    <w:rsid w:val="00A37DEC"/>
    <w:rsid w:val="00A53CBB"/>
    <w:rsid w:val="00A57D93"/>
    <w:rsid w:val="00A632D5"/>
    <w:rsid w:val="00A634FA"/>
    <w:rsid w:val="00A669AD"/>
    <w:rsid w:val="00A66C4A"/>
    <w:rsid w:val="00A7310A"/>
    <w:rsid w:val="00A76BA3"/>
    <w:rsid w:val="00A76C4F"/>
    <w:rsid w:val="00A8205F"/>
    <w:rsid w:val="00A83790"/>
    <w:rsid w:val="00A84F89"/>
    <w:rsid w:val="00A87E06"/>
    <w:rsid w:val="00A87EDF"/>
    <w:rsid w:val="00A90B9D"/>
    <w:rsid w:val="00A93E74"/>
    <w:rsid w:val="00A95AB5"/>
    <w:rsid w:val="00A96E76"/>
    <w:rsid w:val="00AA4B62"/>
    <w:rsid w:val="00AB11EA"/>
    <w:rsid w:val="00AB1CA9"/>
    <w:rsid w:val="00AB3456"/>
    <w:rsid w:val="00AB4339"/>
    <w:rsid w:val="00AC1387"/>
    <w:rsid w:val="00AC279E"/>
    <w:rsid w:val="00AD52CB"/>
    <w:rsid w:val="00AD6638"/>
    <w:rsid w:val="00AE16A5"/>
    <w:rsid w:val="00AE396C"/>
    <w:rsid w:val="00AE5A71"/>
    <w:rsid w:val="00AE622A"/>
    <w:rsid w:val="00AE7082"/>
    <w:rsid w:val="00AF0F4A"/>
    <w:rsid w:val="00B00F4B"/>
    <w:rsid w:val="00B01EF6"/>
    <w:rsid w:val="00B04A9C"/>
    <w:rsid w:val="00B05118"/>
    <w:rsid w:val="00B11A54"/>
    <w:rsid w:val="00B17F81"/>
    <w:rsid w:val="00B21C05"/>
    <w:rsid w:val="00B225D0"/>
    <w:rsid w:val="00B2383E"/>
    <w:rsid w:val="00B23DE1"/>
    <w:rsid w:val="00B34063"/>
    <w:rsid w:val="00B35BCB"/>
    <w:rsid w:val="00B420AD"/>
    <w:rsid w:val="00B46A71"/>
    <w:rsid w:val="00B46CF0"/>
    <w:rsid w:val="00B47699"/>
    <w:rsid w:val="00B545E9"/>
    <w:rsid w:val="00B63412"/>
    <w:rsid w:val="00B66CB6"/>
    <w:rsid w:val="00B70946"/>
    <w:rsid w:val="00B70A03"/>
    <w:rsid w:val="00B72F80"/>
    <w:rsid w:val="00B841ED"/>
    <w:rsid w:val="00B91B5F"/>
    <w:rsid w:val="00B920EF"/>
    <w:rsid w:val="00B9347E"/>
    <w:rsid w:val="00BA2191"/>
    <w:rsid w:val="00BA2F0F"/>
    <w:rsid w:val="00BA39A2"/>
    <w:rsid w:val="00BA4113"/>
    <w:rsid w:val="00BA5D10"/>
    <w:rsid w:val="00BB540D"/>
    <w:rsid w:val="00BC23C7"/>
    <w:rsid w:val="00BD1408"/>
    <w:rsid w:val="00BD3C83"/>
    <w:rsid w:val="00BD4B88"/>
    <w:rsid w:val="00BD5004"/>
    <w:rsid w:val="00BE0B03"/>
    <w:rsid w:val="00BE2345"/>
    <w:rsid w:val="00BE5EE7"/>
    <w:rsid w:val="00BF0C1D"/>
    <w:rsid w:val="00BF734B"/>
    <w:rsid w:val="00BF73A4"/>
    <w:rsid w:val="00C014D4"/>
    <w:rsid w:val="00C02B3C"/>
    <w:rsid w:val="00C03EE7"/>
    <w:rsid w:val="00C0476C"/>
    <w:rsid w:val="00C04AD0"/>
    <w:rsid w:val="00C061C7"/>
    <w:rsid w:val="00C1196B"/>
    <w:rsid w:val="00C15C69"/>
    <w:rsid w:val="00C17C89"/>
    <w:rsid w:val="00C24245"/>
    <w:rsid w:val="00C25BCF"/>
    <w:rsid w:val="00C3077C"/>
    <w:rsid w:val="00C31F08"/>
    <w:rsid w:val="00C321DA"/>
    <w:rsid w:val="00C34C4D"/>
    <w:rsid w:val="00C35580"/>
    <w:rsid w:val="00C356ED"/>
    <w:rsid w:val="00C400DE"/>
    <w:rsid w:val="00C4381B"/>
    <w:rsid w:val="00C459A5"/>
    <w:rsid w:val="00C45C2F"/>
    <w:rsid w:val="00C5413D"/>
    <w:rsid w:val="00C558B2"/>
    <w:rsid w:val="00C5695B"/>
    <w:rsid w:val="00C576F8"/>
    <w:rsid w:val="00C63511"/>
    <w:rsid w:val="00C63732"/>
    <w:rsid w:val="00C64E26"/>
    <w:rsid w:val="00C83482"/>
    <w:rsid w:val="00C84876"/>
    <w:rsid w:val="00C84CFC"/>
    <w:rsid w:val="00C84F7A"/>
    <w:rsid w:val="00C93813"/>
    <w:rsid w:val="00C94A46"/>
    <w:rsid w:val="00C969AA"/>
    <w:rsid w:val="00CA1FB8"/>
    <w:rsid w:val="00CA262B"/>
    <w:rsid w:val="00CA6403"/>
    <w:rsid w:val="00CB08F8"/>
    <w:rsid w:val="00CB0A96"/>
    <w:rsid w:val="00CB5A8B"/>
    <w:rsid w:val="00CB7052"/>
    <w:rsid w:val="00CC654A"/>
    <w:rsid w:val="00CC67B6"/>
    <w:rsid w:val="00CC7CE8"/>
    <w:rsid w:val="00CE0888"/>
    <w:rsid w:val="00CE6FD4"/>
    <w:rsid w:val="00CE7BDE"/>
    <w:rsid w:val="00CF22F0"/>
    <w:rsid w:val="00CF279B"/>
    <w:rsid w:val="00CF6DB7"/>
    <w:rsid w:val="00D075FC"/>
    <w:rsid w:val="00D07669"/>
    <w:rsid w:val="00D10733"/>
    <w:rsid w:val="00D1092C"/>
    <w:rsid w:val="00D11EEE"/>
    <w:rsid w:val="00D12764"/>
    <w:rsid w:val="00D13891"/>
    <w:rsid w:val="00D13DD8"/>
    <w:rsid w:val="00D15C10"/>
    <w:rsid w:val="00D16341"/>
    <w:rsid w:val="00D2153E"/>
    <w:rsid w:val="00D22C10"/>
    <w:rsid w:val="00D23222"/>
    <w:rsid w:val="00D25423"/>
    <w:rsid w:val="00D25B24"/>
    <w:rsid w:val="00D266EB"/>
    <w:rsid w:val="00D30F14"/>
    <w:rsid w:val="00D33A5F"/>
    <w:rsid w:val="00D342D7"/>
    <w:rsid w:val="00D344D9"/>
    <w:rsid w:val="00D36D95"/>
    <w:rsid w:val="00D400B2"/>
    <w:rsid w:val="00D42D68"/>
    <w:rsid w:val="00D47608"/>
    <w:rsid w:val="00D51A4A"/>
    <w:rsid w:val="00D540EE"/>
    <w:rsid w:val="00D55906"/>
    <w:rsid w:val="00D56DE8"/>
    <w:rsid w:val="00D609D2"/>
    <w:rsid w:val="00D62873"/>
    <w:rsid w:val="00D628E2"/>
    <w:rsid w:val="00D6364A"/>
    <w:rsid w:val="00D75331"/>
    <w:rsid w:val="00D75B1C"/>
    <w:rsid w:val="00D76020"/>
    <w:rsid w:val="00D768EF"/>
    <w:rsid w:val="00D85203"/>
    <w:rsid w:val="00D86EEB"/>
    <w:rsid w:val="00D87179"/>
    <w:rsid w:val="00D902C9"/>
    <w:rsid w:val="00D95812"/>
    <w:rsid w:val="00D96CDF"/>
    <w:rsid w:val="00DA1A5C"/>
    <w:rsid w:val="00DA4266"/>
    <w:rsid w:val="00DA462B"/>
    <w:rsid w:val="00DB2F16"/>
    <w:rsid w:val="00DB4B03"/>
    <w:rsid w:val="00DB4B9F"/>
    <w:rsid w:val="00DB4CD1"/>
    <w:rsid w:val="00DC0A81"/>
    <w:rsid w:val="00DC0E4A"/>
    <w:rsid w:val="00DC61C4"/>
    <w:rsid w:val="00DC68D0"/>
    <w:rsid w:val="00DD048F"/>
    <w:rsid w:val="00DE042E"/>
    <w:rsid w:val="00DE0926"/>
    <w:rsid w:val="00DE27B1"/>
    <w:rsid w:val="00DE4924"/>
    <w:rsid w:val="00DF2039"/>
    <w:rsid w:val="00DF4442"/>
    <w:rsid w:val="00E036C4"/>
    <w:rsid w:val="00E07883"/>
    <w:rsid w:val="00E16EB9"/>
    <w:rsid w:val="00E2454E"/>
    <w:rsid w:val="00E27A38"/>
    <w:rsid w:val="00E32DCE"/>
    <w:rsid w:val="00E3693D"/>
    <w:rsid w:val="00E432C7"/>
    <w:rsid w:val="00E50305"/>
    <w:rsid w:val="00E515A9"/>
    <w:rsid w:val="00E5558C"/>
    <w:rsid w:val="00E5685D"/>
    <w:rsid w:val="00E57CCE"/>
    <w:rsid w:val="00E65561"/>
    <w:rsid w:val="00E659A6"/>
    <w:rsid w:val="00E70F0C"/>
    <w:rsid w:val="00E72BC3"/>
    <w:rsid w:val="00E73BCB"/>
    <w:rsid w:val="00E74823"/>
    <w:rsid w:val="00E76C50"/>
    <w:rsid w:val="00E77247"/>
    <w:rsid w:val="00E86C61"/>
    <w:rsid w:val="00E9025D"/>
    <w:rsid w:val="00E906EC"/>
    <w:rsid w:val="00E936FC"/>
    <w:rsid w:val="00E94E14"/>
    <w:rsid w:val="00E9568F"/>
    <w:rsid w:val="00E965EA"/>
    <w:rsid w:val="00E977C5"/>
    <w:rsid w:val="00EB146D"/>
    <w:rsid w:val="00EB1AAB"/>
    <w:rsid w:val="00EB1D3E"/>
    <w:rsid w:val="00EB1D7D"/>
    <w:rsid w:val="00EB2E64"/>
    <w:rsid w:val="00EB392A"/>
    <w:rsid w:val="00EB72C1"/>
    <w:rsid w:val="00EC2E33"/>
    <w:rsid w:val="00EC5C01"/>
    <w:rsid w:val="00EC7BF3"/>
    <w:rsid w:val="00ED05A2"/>
    <w:rsid w:val="00ED1E38"/>
    <w:rsid w:val="00ED256A"/>
    <w:rsid w:val="00ED31DC"/>
    <w:rsid w:val="00ED5D79"/>
    <w:rsid w:val="00EF0100"/>
    <w:rsid w:val="00EF4CCE"/>
    <w:rsid w:val="00EF6F57"/>
    <w:rsid w:val="00F060AC"/>
    <w:rsid w:val="00F06C85"/>
    <w:rsid w:val="00F10DEC"/>
    <w:rsid w:val="00F1498D"/>
    <w:rsid w:val="00F17EDB"/>
    <w:rsid w:val="00F21156"/>
    <w:rsid w:val="00F21CEF"/>
    <w:rsid w:val="00F2234D"/>
    <w:rsid w:val="00F22FFF"/>
    <w:rsid w:val="00F23DE5"/>
    <w:rsid w:val="00F24136"/>
    <w:rsid w:val="00F2652D"/>
    <w:rsid w:val="00F26F97"/>
    <w:rsid w:val="00F30E7C"/>
    <w:rsid w:val="00F34579"/>
    <w:rsid w:val="00F34DE0"/>
    <w:rsid w:val="00F3572E"/>
    <w:rsid w:val="00F357AB"/>
    <w:rsid w:val="00F358CC"/>
    <w:rsid w:val="00F36AA1"/>
    <w:rsid w:val="00F37B83"/>
    <w:rsid w:val="00F40841"/>
    <w:rsid w:val="00F473CC"/>
    <w:rsid w:val="00F53E6E"/>
    <w:rsid w:val="00F540BD"/>
    <w:rsid w:val="00F56C69"/>
    <w:rsid w:val="00F61441"/>
    <w:rsid w:val="00F61F70"/>
    <w:rsid w:val="00F6472D"/>
    <w:rsid w:val="00F6571C"/>
    <w:rsid w:val="00F67F29"/>
    <w:rsid w:val="00F71F6B"/>
    <w:rsid w:val="00F75D68"/>
    <w:rsid w:val="00F7685C"/>
    <w:rsid w:val="00F7693B"/>
    <w:rsid w:val="00F81DE7"/>
    <w:rsid w:val="00F8349D"/>
    <w:rsid w:val="00F8382C"/>
    <w:rsid w:val="00F84F6D"/>
    <w:rsid w:val="00F85A7E"/>
    <w:rsid w:val="00F91654"/>
    <w:rsid w:val="00F958E4"/>
    <w:rsid w:val="00FA44B2"/>
    <w:rsid w:val="00FA4CA1"/>
    <w:rsid w:val="00FA50B5"/>
    <w:rsid w:val="00FA74C5"/>
    <w:rsid w:val="00FA7626"/>
    <w:rsid w:val="00FB0C7D"/>
    <w:rsid w:val="00FB1FB7"/>
    <w:rsid w:val="00FB236D"/>
    <w:rsid w:val="00FB4D9F"/>
    <w:rsid w:val="00FB520A"/>
    <w:rsid w:val="00FC13FE"/>
    <w:rsid w:val="00FC4DD2"/>
    <w:rsid w:val="00FC5624"/>
    <w:rsid w:val="00FC5CFB"/>
    <w:rsid w:val="00FC634A"/>
    <w:rsid w:val="00FC63A9"/>
    <w:rsid w:val="00FD16E2"/>
    <w:rsid w:val="00FD3DF4"/>
    <w:rsid w:val="00FD4824"/>
    <w:rsid w:val="00FE1D1E"/>
    <w:rsid w:val="00FE7900"/>
    <w:rsid w:val="00FF1012"/>
    <w:rsid w:val="00FF1638"/>
    <w:rsid w:val="00FF1FDF"/>
    <w:rsid w:val="00FF50BD"/>
    <w:rsid w:val="00FF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23"/>
  </w:style>
  <w:style w:type="paragraph" w:styleId="Heading1">
    <w:name w:val="heading 1"/>
    <w:basedOn w:val="Normal"/>
    <w:next w:val="Normal"/>
    <w:uiPriority w:val="9"/>
    <w:rsid w:val="00DB2F16"/>
    <w:pPr>
      <w:keepNext/>
      <w:keepLines/>
      <w:jc w:val="center"/>
      <w:outlineLvl w:val="0"/>
    </w:pPr>
    <w:rPr>
      <w:b/>
      <w:sz w:val="34"/>
      <w:szCs w:val="32"/>
    </w:rPr>
  </w:style>
  <w:style w:type="paragraph" w:styleId="Heading2">
    <w:name w:val="heading 2"/>
    <w:basedOn w:val="Normal"/>
    <w:next w:val="Normal"/>
    <w:uiPriority w:val="9"/>
    <w:unhideWhenUsed/>
    <w:qFormat/>
    <w:rsid w:val="007D70DE"/>
    <w:pPr>
      <w:tabs>
        <w:tab w:val="right" w:pos="9350"/>
      </w:tabs>
      <w:spacing w:after="240"/>
      <w:outlineLvl w:val="1"/>
    </w:pPr>
    <w:rPr>
      <w:b/>
      <w:sz w:val="26"/>
      <w:szCs w:val="26"/>
    </w:rPr>
  </w:style>
  <w:style w:type="paragraph" w:styleId="Heading3">
    <w:name w:val="heading 3"/>
    <w:basedOn w:val="Normal"/>
    <w:next w:val="Normal"/>
    <w:uiPriority w:val="9"/>
    <w:unhideWhenUsed/>
    <w:qFormat/>
    <w:rsid w:val="00370C6D"/>
    <w:pPr>
      <w:keepNext/>
      <w:keepLines/>
      <w:spacing w:before="240" w:after="60"/>
      <w:outlineLvl w:val="2"/>
    </w:pPr>
    <w:rPr>
      <w:b/>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C45C6"/>
    <w:pPr>
      <w:tabs>
        <w:tab w:val="center" w:pos="4680"/>
        <w:tab w:val="right" w:pos="9360"/>
      </w:tabs>
    </w:pPr>
  </w:style>
  <w:style w:type="character" w:customStyle="1" w:styleId="HeaderChar">
    <w:name w:val="Header Char"/>
    <w:basedOn w:val="DefaultParagraphFont"/>
    <w:link w:val="Header"/>
    <w:uiPriority w:val="99"/>
    <w:rsid w:val="00EC45C6"/>
  </w:style>
  <w:style w:type="paragraph" w:styleId="Footer">
    <w:name w:val="footer"/>
    <w:basedOn w:val="Normal"/>
    <w:link w:val="FooterChar"/>
    <w:uiPriority w:val="99"/>
    <w:unhideWhenUsed/>
    <w:rsid w:val="00EC45C6"/>
    <w:pPr>
      <w:tabs>
        <w:tab w:val="center" w:pos="4680"/>
        <w:tab w:val="right" w:pos="9360"/>
      </w:tabs>
    </w:pPr>
  </w:style>
  <w:style w:type="character" w:customStyle="1" w:styleId="FooterChar">
    <w:name w:val="Footer Char"/>
    <w:basedOn w:val="DefaultParagraphFont"/>
    <w:link w:val="Footer"/>
    <w:uiPriority w:val="99"/>
    <w:rsid w:val="00EC45C6"/>
  </w:style>
  <w:style w:type="paragraph" w:styleId="ListParagraph">
    <w:name w:val="List Paragraph"/>
    <w:basedOn w:val="Normal"/>
    <w:uiPriority w:val="34"/>
    <w:qFormat/>
    <w:rsid w:val="00F43514"/>
    <w:pPr>
      <w:ind w:left="720"/>
      <w:contextualSpacing/>
    </w:pPr>
  </w:style>
  <w:style w:type="paragraph" w:styleId="BalloonText">
    <w:name w:val="Balloon Text"/>
    <w:basedOn w:val="Normal"/>
    <w:link w:val="BalloonTextChar"/>
    <w:uiPriority w:val="99"/>
    <w:semiHidden/>
    <w:unhideWhenUsed/>
    <w:rsid w:val="00637963"/>
    <w:rPr>
      <w:rFonts w:ascii="Segoe UI" w:hAnsi="Segoe UI" w:cs="Segoe UI"/>
      <w:sz w:val="18"/>
      <w:szCs w:val="18"/>
    </w:rPr>
  </w:style>
  <w:style w:type="character" w:customStyle="1" w:styleId="BalloonTextChar">
    <w:name w:val="Balloon Text Char"/>
    <w:link w:val="BalloonText"/>
    <w:uiPriority w:val="99"/>
    <w:semiHidden/>
    <w:rsid w:val="00637963"/>
    <w:rPr>
      <w:rFonts w:ascii="Segoe UI" w:hAnsi="Segoe UI" w:cs="Segoe UI"/>
      <w:sz w:val="18"/>
      <w:szCs w:val="18"/>
    </w:rPr>
  </w:style>
  <w:style w:type="character" w:customStyle="1" w:styleId="TitleChar">
    <w:name w:val="Title Char"/>
    <w:link w:val="Title"/>
    <w:rsid w:val="00637963"/>
    <w:rPr>
      <w:b/>
      <w:sz w:val="72"/>
      <w:szCs w:val="72"/>
    </w:rPr>
  </w:style>
  <w:style w:type="table" w:styleId="TableGrid">
    <w:name w:val="Table Grid"/>
    <w:basedOn w:val="TableNormal"/>
    <w:uiPriority w:val="39"/>
    <w:rsid w:val="004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202F"/>
    <w:rPr>
      <w:color w:val="0000FF"/>
      <w:u w:val="single"/>
    </w:rPr>
  </w:style>
  <w:style w:type="paragraph" w:styleId="HTMLPreformatted">
    <w:name w:val="HTML Preformatted"/>
    <w:basedOn w:val="Normal"/>
    <w:link w:val="HTMLPreformattedChar"/>
    <w:uiPriority w:val="99"/>
    <w:semiHidden/>
    <w:unhideWhenUsed/>
    <w:rsid w:val="00D13045"/>
    <w:rPr>
      <w:rFonts w:ascii="Consolas" w:hAnsi="Consolas"/>
      <w:sz w:val="20"/>
      <w:szCs w:val="20"/>
    </w:rPr>
  </w:style>
  <w:style w:type="character" w:customStyle="1" w:styleId="HTMLPreformattedChar">
    <w:name w:val="HTML Preformatted Char"/>
    <w:link w:val="HTMLPreformatted"/>
    <w:uiPriority w:val="99"/>
    <w:semiHidden/>
    <w:rsid w:val="00D13045"/>
    <w:rPr>
      <w:rFonts w:ascii="Consolas" w:hAnsi="Consolas"/>
      <w:sz w:val="20"/>
      <w:szCs w:val="20"/>
    </w:rPr>
  </w:style>
  <w:style w:type="paragraph" w:styleId="NoSpacing">
    <w:name w:val="No Spacing"/>
    <w:uiPriority w:val="1"/>
    <w:qFormat/>
    <w:rsid w:val="00732987"/>
    <w:rPr>
      <w:color w:val="000000"/>
    </w:rPr>
  </w:style>
  <w:style w:type="character" w:styleId="FollowedHyperlink">
    <w:name w:val="FollowedHyperlink"/>
    <w:uiPriority w:val="99"/>
    <w:semiHidden/>
    <w:unhideWhenUsed/>
    <w:rsid w:val="00162FDD"/>
    <w:rPr>
      <w:color w:val="954F72"/>
      <w:u w:val="single"/>
    </w:rPr>
  </w:style>
  <w:style w:type="character" w:styleId="CommentReference">
    <w:name w:val="annotation reference"/>
    <w:uiPriority w:val="99"/>
    <w:semiHidden/>
    <w:unhideWhenUsed/>
    <w:rsid w:val="000A0694"/>
    <w:rPr>
      <w:sz w:val="16"/>
      <w:szCs w:val="16"/>
    </w:rPr>
  </w:style>
  <w:style w:type="paragraph" w:styleId="CommentText">
    <w:name w:val="annotation text"/>
    <w:basedOn w:val="Normal"/>
    <w:link w:val="CommentTextChar"/>
    <w:uiPriority w:val="99"/>
    <w:unhideWhenUsed/>
    <w:rsid w:val="000A0694"/>
    <w:rPr>
      <w:sz w:val="20"/>
      <w:szCs w:val="20"/>
    </w:rPr>
  </w:style>
  <w:style w:type="character" w:customStyle="1" w:styleId="CommentTextChar">
    <w:name w:val="Comment Text Char"/>
    <w:link w:val="CommentText"/>
    <w:uiPriority w:val="99"/>
    <w:rsid w:val="000A0694"/>
    <w:rPr>
      <w:color w:val="000000"/>
    </w:rPr>
  </w:style>
  <w:style w:type="paragraph" w:styleId="CommentSubject">
    <w:name w:val="annotation subject"/>
    <w:basedOn w:val="CommentText"/>
    <w:next w:val="CommentText"/>
    <w:link w:val="CommentSubjectChar"/>
    <w:uiPriority w:val="99"/>
    <w:semiHidden/>
    <w:unhideWhenUsed/>
    <w:rsid w:val="000A0694"/>
    <w:rPr>
      <w:b/>
      <w:bCs/>
    </w:rPr>
  </w:style>
  <w:style w:type="character" w:customStyle="1" w:styleId="CommentSubjectChar">
    <w:name w:val="Comment Subject Char"/>
    <w:link w:val="CommentSubject"/>
    <w:uiPriority w:val="99"/>
    <w:semiHidden/>
    <w:rsid w:val="000A0694"/>
    <w:rPr>
      <w:b/>
      <w:bCs/>
      <w:color w:val="000000"/>
    </w:rPr>
  </w:style>
  <w:style w:type="paragraph" w:styleId="Caption">
    <w:name w:val="caption"/>
    <w:basedOn w:val="Normal"/>
    <w:next w:val="Normal"/>
    <w:uiPriority w:val="35"/>
    <w:unhideWhenUsed/>
    <w:qFormat/>
    <w:rsid w:val="00FB2397"/>
    <w:rPr>
      <w:b/>
      <w:bCs/>
      <w:sz w:val="20"/>
      <w:szCs w:val="20"/>
    </w:rPr>
  </w:style>
  <w:style w:type="paragraph" w:styleId="Revision">
    <w:name w:val="Revision"/>
    <w:hidden/>
    <w:uiPriority w:val="99"/>
    <w:semiHidden/>
    <w:rsid w:val="00693985"/>
  </w:style>
  <w:style w:type="character" w:customStyle="1" w:styleId="UnresolvedMention1">
    <w:name w:val="Unresolved Mention1"/>
    <w:basedOn w:val="DefaultParagraphFont"/>
    <w:uiPriority w:val="99"/>
    <w:semiHidden/>
    <w:unhideWhenUsed/>
    <w:rsid w:val="004F487A"/>
    <w:rPr>
      <w:color w:val="605E5C"/>
      <w:shd w:val="clear" w:color="auto" w:fill="E1DFDD"/>
    </w:rPr>
  </w:style>
  <w:style w:type="paragraph" w:styleId="TOCHeading">
    <w:name w:val="TOC Heading"/>
    <w:basedOn w:val="Heading1"/>
    <w:next w:val="Normal"/>
    <w:uiPriority w:val="39"/>
    <w:unhideWhenUsed/>
    <w:qFormat/>
    <w:rsid w:val="00220FD6"/>
    <w:pPr>
      <w:spacing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D61D8E"/>
    <w:pPr>
      <w:tabs>
        <w:tab w:val="right" w:leader="dot" w:pos="9350"/>
      </w:tabs>
      <w:jc w:val="center"/>
    </w:pPr>
    <w:rPr>
      <w:b/>
      <w:noProof/>
    </w:rPr>
  </w:style>
  <w:style w:type="paragraph" w:styleId="TOC2">
    <w:name w:val="toc 2"/>
    <w:basedOn w:val="Normal"/>
    <w:next w:val="Normal"/>
    <w:autoRedefine/>
    <w:uiPriority w:val="39"/>
    <w:unhideWhenUsed/>
    <w:rsid w:val="001578F5"/>
    <w:pPr>
      <w:tabs>
        <w:tab w:val="right" w:pos="9350"/>
      </w:tabs>
      <w:spacing w:after="100"/>
      <w:ind w:left="240"/>
    </w:pPr>
  </w:style>
  <w:style w:type="paragraph" w:styleId="TOC3">
    <w:name w:val="toc 3"/>
    <w:basedOn w:val="Normal"/>
    <w:next w:val="Normal"/>
    <w:autoRedefine/>
    <w:uiPriority w:val="39"/>
    <w:unhideWhenUsed/>
    <w:rsid w:val="00F53E6E"/>
    <w:pPr>
      <w:tabs>
        <w:tab w:val="left" w:pos="880"/>
        <w:tab w:val="right" w:leader="dot" w:pos="9350"/>
      </w:tabs>
      <w:spacing w:after="60" w:line="276" w:lineRule="auto"/>
      <w:ind w:left="475"/>
    </w:pPr>
  </w:style>
  <w:style w:type="character" w:customStyle="1" w:styleId="UnresolvedMention2">
    <w:name w:val="Unresolved Mention2"/>
    <w:basedOn w:val="DefaultParagraphFont"/>
    <w:uiPriority w:val="99"/>
    <w:semiHidden/>
    <w:unhideWhenUsed/>
    <w:rsid w:val="005B00BB"/>
    <w:rPr>
      <w:color w:val="605E5C"/>
      <w:shd w:val="clear" w:color="auto" w:fill="E1DFDD"/>
    </w:rPr>
  </w:style>
  <w:style w:type="paragraph" w:styleId="FootnoteText">
    <w:name w:val="footnote text"/>
    <w:basedOn w:val="Normal"/>
    <w:link w:val="FootnoteTextChar"/>
    <w:semiHidden/>
    <w:unhideWhenUsed/>
    <w:rsid w:val="007B527C"/>
    <w:pPr>
      <w:spacing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527C"/>
    <w:rPr>
      <w:rFonts w:ascii="Times New Roman" w:eastAsia="Times New Roman" w:hAnsi="Times New Roman" w:cs="Times New Roman"/>
      <w:sz w:val="20"/>
      <w:szCs w:val="20"/>
    </w:rPr>
  </w:style>
  <w:style w:type="paragraph" w:customStyle="1" w:styleId="bibliography2">
    <w:name w:val="bibliography2"/>
    <w:basedOn w:val="Normal"/>
    <w:rsid w:val="003956A8"/>
    <w:pPr>
      <w:keepLines/>
      <w:tabs>
        <w:tab w:val="left" w:pos="2160"/>
      </w:tabs>
      <w:spacing w:before="240" w:line="210" w:lineRule="atLeast"/>
      <w:ind w:left="2400" w:hanging="2400"/>
    </w:pPr>
    <w:rPr>
      <w:rFonts w:eastAsia="Times New Roman" w:cs="Times New Roman"/>
      <w:sz w:val="21"/>
      <w:szCs w:val="20"/>
    </w:rPr>
  </w:style>
  <w:style w:type="character" w:styleId="UnresolvedMention">
    <w:name w:val="Unresolved Mention"/>
    <w:basedOn w:val="DefaultParagraphFont"/>
    <w:uiPriority w:val="99"/>
    <w:semiHidden/>
    <w:unhideWhenUsed/>
    <w:rsid w:val="00CC77FE"/>
    <w:rPr>
      <w:color w:val="605E5C"/>
      <w:shd w:val="clear" w:color="auto" w:fill="E1DFDD"/>
    </w:rPr>
  </w:style>
  <w:style w:type="paragraph" w:customStyle="1" w:styleId="TableParagraph">
    <w:name w:val="Table Paragraph"/>
    <w:basedOn w:val="Normal"/>
    <w:uiPriority w:val="1"/>
    <w:qFormat/>
    <w:rsid w:val="009472FC"/>
    <w:pPr>
      <w:widowControl w:val="0"/>
      <w:autoSpaceDE w:val="0"/>
      <w:autoSpaceDN w:val="0"/>
    </w:pPr>
    <w:rPr>
      <w:szCs w:val="22"/>
      <w:lang w:bidi="en-US"/>
    </w:rPr>
  </w:style>
  <w:style w:type="paragraph" w:styleId="BodyText">
    <w:name w:val="Body Text"/>
    <w:basedOn w:val="Normal"/>
    <w:link w:val="BodyTextChar"/>
    <w:uiPriority w:val="1"/>
    <w:qFormat/>
    <w:rsid w:val="00943A2D"/>
    <w:pPr>
      <w:widowControl w:val="0"/>
      <w:autoSpaceDE w:val="0"/>
      <w:autoSpaceDN w:val="0"/>
    </w:pPr>
    <w:rPr>
      <w:lang w:bidi="en-US"/>
    </w:rPr>
  </w:style>
  <w:style w:type="character" w:customStyle="1" w:styleId="BodyTextChar">
    <w:name w:val="Body Text Char"/>
    <w:basedOn w:val="DefaultParagraphFont"/>
    <w:link w:val="BodyText"/>
    <w:uiPriority w:val="1"/>
    <w:rsid w:val="00943A2D"/>
    <w:rPr>
      <w:lang w:bidi="en-US"/>
    </w:rPr>
  </w:style>
  <w:style w:type="paragraph" w:styleId="NormalWeb">
    <w:name w:val="Normal (Web)"/>
    <w:basedOn w:val="Normal"/>
    <w:uiPriority w:val="99"/>
    <w:unhideWhenUsed/>
    <w:rsid w:val="00040C4A"/>
    <w:pPr>
      <w:spacing w:before="100" w:beforeAutospacing="1" w:after="100" w:afterAutospacing="1"/>
    </w:pPr>
    <w:rPr>
      <w:rFonts w:ascii="Times New Roman" w:eastAsia="Times New Roman" w:hAnsi="Times New Roman" w:cs="Times New Roman"/>
    </w:rPr>
  </w:style>
  <w:style w:type="paragraph" w:customStyle="1" w:styleId="Default">
    <w:name w:val="Default"/>
    <w:rsid w:val="0049489F"/>
    <w:pPr>
      <w:autoSpaceDE w:val="0"/>
      <w:autoSpaceDN w:val="0"/>
      <w:adjustRightInd w:val="0"/>
    </w:pPr>
    <w:rPr>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customStyle="1" w:styleId="ui-provider">
    <w:name w:val="ui-provider"/>
    <w:basedOn w:val="DefaultParagraphFont"/>
    <w:rsid w:val="004A29CF"/>
  </w:style>
  <w:style w:type="character" w:customStyle="1" w:styleId="cteiglblbold">
    <w:name w:val="cteiglblbold"/>
    <w:basedOn w:val="DefaultParagraphFont"/>
    <w:rsid w:val="005E2897"/>
  </w:style>
  <w:style w:type="paragraph" w:styleId="TOC4">
    <w:name w:val="toc 4"/>
    <w:basedOn w:val="Normal"/>
    <w:next w:val="Normal"/>
    <w:autoRedefine/>
    <w:uiPriority w:val="39"/>
    <w:unhideWhenUsed/>
    <w:rsid w:val="00EF0100"/>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963287">
      <w:bodyDiv w:val="1"/>
      <w:marLeft w:val="0"/>
      <w:marRight w:val="0"/>
      <w:marTop w:val="0"/>
      <w:marBottom w:val="0"/>
      <w:divBdr>
        <w:top w:val="none" w:sz="0" w:space="0" w:color="auto"/>
        <w:left w:val="none" w:sz="0" w:space="0" w:color="auto"/>
        <w:bottom w:val="none" w:sz="0" w:space="0" w:color="auto"/>
        <w:right w:val="none" w:sz="0" w:space="0" w:color="auto"/>
      </w:divBdr>
      <w:divsChild>
        <w:div w:id="2007246531">
          <w:marLeft w:val="979"/>
          <w:marRight w:val="0"/>
          <w:marTop w:val="65"/>
          <w:marBottom w:val="0"/>
          <w:divBdr>
            <w:top w:val="none" w:sz="0" w:space="0" w:color="auto"/>
            <w:left w:val="none" w:sz="0" w:space="0" w:color="auto"/>
            <w:bottom w:val="none" w:sz="0" w:space="0" w:color="auto"/>
            <w:right w:val="none" w:sz="0" w:space="0" w:color="auto"/>
          </w:divBdr>
        </w:div>
        <w:div w:id="1060323270">
          <w:marLeft w:val="979"/>
          <w:marRight w:val="0"/>
          <w:marTop w:val="65"/>
          <w:marBottom w:val="0"/>
          <w:divBdr>
            <w:top w:val="none" w:sz="0" w:space="0" w:color="auto"/>
            <w:left w:val="none" w:sz="0" w:space="0" w:color="auto"/>
            <w:bottom w:val="none" w:sz="0" w:space="0" w:color="auto"/>
            <w:right w:val="none" w:sz="0" w:space="0" w:color="auto"/>
          </w:divBdr>
        </w:div>
        <w:div w:id="564295908">
          <w:marLeft w:val="979"/>
          <w:marRight w:val="0"/>
          <w:marTop w:val="65"/>
          <w:marBottom w:val="0"/>
          <w:divBdr>
            <w:top w:val="none" w:sz="0" w:space="0" w:color="auto"/>
            <w:left w:val="none" w:sz="0" w:space="0" w:color="auto"/>
            <w:bottom w:val="none" w:sz="0" w:space="0" w:color="auto"/>
            <w:right w:val="none" w:sz="0" w:space="0" w:color="auto"/>
          </w:divBdr>
        </w:div>
        <w:div w:id="141314269">
          <w:marLeft w:val="979"/>
          <w:marRight w:val="0"/>
          <w:marTop w:val="65"/>
          <w:marBottom w:val="0"/>
          <w:divBdr>
            <w:top w:val="none" w:sz="0" w:space="0" w:color="auto"/>
            <w:left w:val="none" w:sz="0" w:space="0" w:color="auto"/>
            <w:bottom w:val="none" w:sz="0" w:space="0" w:color="auto"/>
            <w:right w:val="none" w:sz="0" w:space="0" w:color="auto"/>
          </w:divBdr>
        </w:div>
        <w:div w:id="284894944">
          <w:marLeft w:val="979"/>
          <w:marRight w:val="0"/>
          <w:marTop w:val="65"/>
          <w:marBottom w:val="0"/>
          <w:divBdr>
            <w:top w:val="none" w:sz="0" w:space="0" w:color="auto"/>
            <w:left w:val="none" w:sz="0" w:space="0" w:color="auto"/>
            <w:bottom w:val="none" w:sz="0" w:space="0" w:color="auto"/>
            <w:right w:val="none" w:sz="0" w:space="0" w:color="auto"/>
          </w:divBdr>
        </w:div>
        <w:div w:id="1536498427">
          <w:marLeft w:val="979"/>
          <w:marRight w:val="0"/>
          <w:marTop w:val="65"/>
          <w:marBottom w:val="0"/>
          <w:divBdr>
            <w:top w:val="none" w:sz="0" w:space="0" w:color="auto"/>
            <w:left w:val="none" w:sz="0" w:space="0" w:color="auto"/>
            <w:bottom w:val="none" w:sz="0" w:space="0" w:color="auto"/>
            <w:right w:val="none" w:sz="0" w:space="0" w:color="auto"/>
          </w:divBdr>
        </w:div>
      </w:divsChild>
    </w:div>
    <w:div w:id="980885470">
      <w:bodyDiv w:val="1"/>
      <w:marLeft w:val="0"/>
      <w:marRight w:val="0"/>
      <w:marTop w:val="0"/>
      <w:marBottom w:val="0"/>
      <w:divBdr>
        <w:top w:val="none" w:sz="0" w:space="0" w:color="auto"/>
        <w:left w:val="none" w:sz="0" w:space="0" w:color="auto"/>
        <w:bottom w:val="none" w:sz="0" w:space="0" w:color="auto"/>
        <w:right w:val="none" w:sz="0" w:space="0" w:color="auto"/>
      </w:divBdr>
    </w:div>
    <w:div w:id="1325816543">
      <w:bodyDiv w:val="1"/>
      <w:marLeft w:val="0"/>
      <w:marRight w:val="0"/>
      <w:marTop w:val="0"/>
      <w:marBottom w:val="0"/>
      <w:divBdr>
        <w:top w:val="none" w:sz="0" w:space="0" w:color="auto"/>
        <w:left w:val="none" w:sz="0" w:space="0" w:color="auto"/>
        <w:bottom w:val="none" w:sz="0" w:space="0" w:color="auto"/>
        <w:right w:val="none" w:sz="0" w:space="0" w:color="auto"/>
      </w:divBdr>
    </w:div>
    <w:div w:id="1435324104">
      <w:bodyDiv w:val="1"/>
      <w:marLeft w:val="0"/>
      <w:marRight w:val="0"/>
      <w:marTop w:val="0"/>
      <w:marBottom w:val="0"/>
      <w:divBdr>
        <w:top w:val="none" w:sz="0" w:space="0" w:color="auto"/>
        <w:left w:val="none" w:sz="0" w:space="0" w:color="auto"/>
        <w:bottom w:val="none" w:sz="0" w:space="0" w:color="auto"/>
        <w:right w:val="none" w:sz="0" w:space="0" w:color="auto"/>
      </w:divBdr>
      <w:divsChild>
        <w:div w:id="1280453241">
          <w:marLeft w:val="0"/>
          <w:marRight w:val="0"/>
          <w:marTop w:val="0"/>
          <w:marBottom w:val="0"/>
          <w:divBdr>
            <w:top w:val="none" w:sz="0" w:space="0" w:color="auto"/>
            <w:left w:val="none" w:sz="0" w:space="0" w:color="auto"/>
            <w:bottom w:val="none" w:sz="0" w:space="0" w:color="auto"/>
            <w:right w:val="none" w:sz="0" w:space="0" w:color="auto"/>
          </w:divBdr>
        </w:div>
        <w:div w:id="1720543528">
          <w:marLeft w:val="0"/>
          <w:marRight w:val="0"/>
          <w:marTop w:val="0"/>
          <w:marBottom w:val="0"/>
          <w:divBdr>
            <w:top w:val="none" w:sz="0" w:space="0" w:color="auto"/>
            <w:left w:val="none" w:sz="0" w:space="0" w:color="auto"/>
            <w:bottom w:val="none" w:sz="0" w:space="0" w:color="auto"/>
            <w:right w:val="none" w:sz="0" w:space="0" w:color="auto"/>
          </w:divBdr>
        </w:div>
        <w:div w:id="1085346606">
          <w:marLeft w:val="0"/>
          <w:marRight w:val="0"/>
          <w:marTop w:val="0"/>
          <w:marBottom w:val="0"/>
          <w:divBdr>
            <w:top w:val="none" w:sz="0" w:space="0" w:color="auto"/>
            <w:left w:val="none" w:sz="0" w:space="0" w:color="auto"/>
            <w:bottom w:val="none" w:sz="0" w:space="0" w:color="auto"/>
            <w:right w:val="none" w:sz="0" w:space="0" w:color="auto"/>
          </w:divBdr>
        </w:div>
        <w:div w:id="1375616697">
          <w:marLeft w:val="0"/>
          <w:marRight w:val="0"/>
          <w:marTop w:val="0"/>
          <w:marBottom w:val="0"/>
          <w:divBdr>
            <w:top w:val="none" w:sz="0" w:space="0" w:color="auto"/>
            <w:left w:val="none" w:sz="0" w:space="0" w:color="auto"/>
            <w:bottom w:val="none" w:sz="0" w:space="0" w:color="auto"/>
            <w:right w:val="none" w:sz="0" w:space="0" w:color="auto"/>
          </w:divBdr>
        </w:div>
      </w:divsChild>
    </w:div>
    <w:div w:id="1711220645">
      <w:bodyDiv w:val="1"/>
      <w:marLeft w:val="0"/>
      <w:marRight w:val="0"/>
      <w:marTop w:val="0"/>
      <w:marBottom w:val="0"/>
      <w:divBdr>
        <w:top w:val="none" w:sz="0" w:space="0" w:color="auto"/>
        <w:left w:val="none" w:sz="0" w:space="0" w:color="auto"/>
        <w:bottom w:val="none" w:sz="0" w:space="0" w:color="auto"/>
        <w:right w:val="none" w:sz="0" w:space="0" w:color="auto"/>
      </w:divBdr>
    </w:div>
    <w:div w:id="188737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de.ca.gov/fg/fo/r17/documents/2024-25cteigattach1.pdf" TargetMode="External"/><Relationship Id="rId26" Type="http://schemas.openxmlformats.org/officeDocument/2006/relationships/hyperlink" Target="https://www.cde.ca.gov/ci/ct/ig" TargetMode="External"/><Relationship Id="rId39" Type="http://schemas.openxmlformats.org/officeDocument/2006/relationships/hyperlink" Target="https://support.apple.com/guide/mac-help/compress-uncompress-files-folders-mac-mchlp2528/mac" TargetMode="External"/><Relationship Id="rId21" Type="http://schemas.openxmlformats.org/officeDocument/2006/relationships/hyperlink" Target="https://www.cde.ca.gov/ci/ct/ig/allowables20.asp" TargetMode="External"/><Relationship Id="rId34" Type="http://schemas.openxmlformats.org/officeDocument/2006/relationships/hyperlink" Target="http://www.cde.ca.gov/fg/fo/r17/cteig24rfa.asp" TargetMode="External"/><Relationship Id="rId42" Type="http://schemas.openxmlformats.org/officeDocument/2006/relationships/hyperlink" Target="mailto:CTEIncentive@cde.ca.gov" TargetMode="External"/><Relationship Id="rId47" Type="http://schemas.openxmlformats.org/officeDocument/2006/relationships/hyperlink" Target="mailto:shjohnson@cde.ca.gov" TargetMode="External"/><Relationship Id="rId50" Type="http://schemas.openxmlformats.org/officeDocument/2006/relationships/hyperlink" Target="mailto:tneilson@cde.ca.gov" TargetMode="External"/><Relationship Id="rId55" Type="http://schemas.openxmlformats.org/officeDocument/2006/relationships/hyperlink" Target="https://www.cde.ca.gov/ci/ct/ig/allowables20.asp" TargetMode="External"/><Relationship Id="rId63" Type="http://schemas.openxmlformats.org/officeDocument/2006/relationships/hyperlink" Target="https://caeducatorstogether.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CTEIGSubmissions@cde.ca.gov" TargetMode="External"/><Relationship Id="rId41" Type="http://schemas.openxmlformats.org/officeDocument/2006/relationships/hyperlink" Target="mailto:CTEIGSubmissions@cde.ca.gov" TargetMode="External"/><Relationship Id="rId54" Type="http://schemas.openxmlformats.org/officeDocument/2006/relationships/hyperlink" Target="https://www.cde.ca.gov/ci/ct/ig" TargetMode="External"/><Relationship Id="rId62" Type="http://schemas.openxmlformats.org/officeDocument/2006/relationships/hyperlink" Target="https://www.cde.ca.gov/fg/au/ag/requirement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in-CTEIncentive@mlist.cde.ca.gov" TargetMode="External"/><Relationship Id="rId32" Type="http://schemas.openxmlformats.org/officeDocument/2006/relationships/hyperlink" Target="mailto:CTEIncentive@cde.ca.gov" TargetMode="External"/><Relationship Id="rId37" Type="http://schemas.openxmlformats.org/officeDocument/2006/relationships/hyperlink" Target="mailto:CTEIGSubmissions@cde.ca.gov" TargetMode="External"/><Relationship Id="rId40" Type="http://schemas.openxmlformats.org/officeDocument/2006/relationships/hyperlink" Target="mailto:CTEIGSubmissions@cde.ca.gov" TargetMode="External"/><Relationship Id="rId45" Type="http://schemas.openxmlformats.org/officeDocument/2006/relationships/hyperlink" Target="https://www.cde.ca.gov/ci/ct/pk/cteigcontacts.asp" TargetMode="External"/><Relationship Id="rId53" Type="http://schemas.openxmlformats.org/officeDocument/2006/relationships/hyperlink" Target="https://www.cccco.edu/About-Us/Chancellors-Office/Divisions/Workforce-and-Economic-Development/K12-Strong-Workforce/K12-Pathway-Coordinators" TargetMode="External"/><Relationship Id="rId58" Type="http://schemas.openxmlformats.org/officeDocument/2006/relationships/hyperlink" Target="mailto:unsubscribe-CTEIncentive@mlist.cde.ca.gov"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fg/fo/fm/generalassurances2024-25.asp" TargetMode="External"/><Relationship Id="rId28" Type="http://schemas.openxmlformats.org/officeDocument/2006/relationships/hyperlink" Target="mailto:CTEIncentive@cde.ca.gov" TargetMode="External"/><Relationship Id="rId36" Type="http://schemas.openxmlformats.org/officeDocument/2006/relationships/hyperlink" Target="https://www.cde.ca.gov/fg/fo/r17/documents/2024-25cteigattach2.xlsx" TargetMode="External"/><Relationship Id="rId49" Type="http://schemas.openxmlformats.org/officeDocument/2006/relationships/hyperlink" Target="mailto:dkinst@cde.ca.gov" TargetMode="External"/><Relationship Id="rId57" Type="http://schemas.openxmlformats.org/officeDocument/2006/relationships/hyperlink" Target="mailto:join-CTEIncentive@mlist.cde.ca.gov" TargetMode="External"/><Relationship Id="rId61" Type="http://schemas.openxmlformats.org/officeDocument/2006/relationships/hyperlink" Target="http://www.cde.ca.gov/fg/ac/sa" TargetMode="External"/><Relationship Id="rId10" Type="http://schemas.openxmlformats.org/officeDocument/2006/relationships/endnotes" Target="endnotes.xml"/><Relationship Id="rId19" Type="http://schemas.openxmlformats.org/officeDocument/2006/relationships/hyperlink" Target="https://www.cde.ca.gov/fg/fo/r17/documents/2024-25cteigattach2.xlsx" TargetMode="External"/><Relationship Id="rId31" Type="http://schemas.openxmlformats.org/officeDocument/2006/relationships/hyperlink" Target="mailto:CTEIncentive@cde.ca.gov" TargetMode="External"/><Relationship Id="rId44" Type="http://schemas.openxmlformats.org/officeDocument/2006/relationships/hyperlink" Target="mailto:CTEIGSubmissions@cde.ca.gov" TargetMode="External"/><Relationship Id="rId52" Type="http://schemas.openxmlformats.org/officeDocument/2006/relationships/hyperlink" Target="mailto:dkinst@cde.ca.gov" TargetMode="External"/><Relationship Id="rId60" Type="http://schemas.openxmlformats.org/officeDocument/2006/relationships/hyperlink" Target="https://www.cde.ca.gov/fg/ac/ic/"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TEIncentive@cde.ca.gov" TargetMode="External"/><Relationship Id="rId27" Type="http://schemas.openxmlformats.org/officeDocument/2006/relationships/hyperlink" Target="https://www.cde.ca.gov/ci/ct/pk/cteigcontacts.asp" TargetMode="External"/><Relationship Id="rId30" Type="http://schemas.openxmlformats.org/officeDocument/2006/relationships/hyperlink" Target="https://www3.cde.ca.gov/pgms/logon.aspx" TargetMode="External"/><Relationship Id="rId35" Type="http://schemas.openxmlformats.org/officeDocument/2006/relationships/hyperlink" Target="https://www.cde.ca.gov/fg/ac/ic/" TargetMode="External"/><Relationship Id="rId43" Type="http://schemas.openxmlformats.org/officeDocument/2006/relationships/hyperlink" Target="mailto:CTEIGSubmissions@cde.ca.gov" TargetMode="External"/><Relationship Id="rId48" Type="http://schemas.openxmlformats.org/officeDocument/2006/relationships/hyperlink" Target="mailto:tneilson@cde.ca.gov" TargetMode="External"/><Relationship Id="rId56" Type="http://schemas.openxmlformats.org/officeDocument/2006/relationships/hyperlink" Target="https://view.officeapps.live.com/op/view.aspx?src=https%3A%2F%2Fwww.cde.ca.gov%2Fci%2Fct%2Fig%2Fdocuments%2Fcteigedcodes.docx&amp;wdOrigin=BROWSELINK" TargetMode="External"/><Relationship Id="rId64"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mailto:dkinst@cde.ca.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oin-CTEIncentive@mlist.cde.ca.gov" TargetMode="External"/><Relationship Id="rId33" Type="http://schemas.openxmlformats.org/officeDocument/2006/relationships/hyperlink" Target="mailto:CTEIGSubmissions@cde.ca.gov" TargetMode="External"/><Relationship Id="rId38" Type="http://schemas.openxmlformats.org/officeDocument/2006/relationships/hyperlink" Target="https://support.microsoft.com/en-us/windows/zip-and-unzip-files-8d28fa72-f2f9-712f-67df-f80cf89fd4e5" TargetMode="External"/><Relationship Id="rId46" Type="http://schemas.openxmlformats.org/officeDocument/2006/relationships/hyperlink" Target="mailto:shjohnson@cde.ca.gov" TargetMode="External"/><Relationship Id="rId59" Type="http://schemas.openxmlformats.org/officeDocument/2006/relationships/hyperlink" Target="https://www.cde.ca.gov/sp/ch/directfundop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5509DD5C0AF42AA5C081EB2FFFE4E" ma:contentTypeVersion="17" ma:contentTypeDescription="Create a new document." ma:contentTypeScope="" ma:versionID="7a03070ea7623393bf3babe33c91eec3">
  <xsd:schema xmlns:xsd="http://www.w3.org/2001/XMLSchema" xmlns:xs="http://www.w3.org/2001/XMLSchema" xmlns:p="http://schemas.microsoft.com/office/2006/metadata/properties" xmlns:ns3="b707db82-1a8f-46d2-a4ba-a17544e290a1" xmlns:ns4="eeb99388-344e-498f-916b-716a1da05022" targetNamespace="http://schemas.microsoft.com/office/2006/metadata/properties" ma:root="true" ma:fieldsID="ac2e097b68df25a2bf2b015db0f281c3" ns3:_="" ns4:_="">
    <xsd:import namespace="b707db82-1a8f-46d2-a4ba-a17544e290a1"/>
    <xsd:import namespace="eeb99388-344e-498f-916b-716a1da050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db82-1a8f-46d2-a4ba-a17544e290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99388-344e-498f-916b-716a1da050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eb99388-344e-498f-916b-716a1da05022" xsi:nil="true"/>
  </documentManagement>
</p:properties>
</file>

<file path=customXml/itemProps1.xml><?xml version="1.0" encoding="utf-8"?>
<ds:datastoreItem xmlns:ds="http://schemas.openxmlformats.org/officeDocument/2006/customXml" ds:itemID="{F6C135EA-91D2-4684-A79E-1482B99EFE3E}">
  <ds:schemaRefs>
    <ds:schemaRef ds:uri="http://schemas.openxmlformats.org/officeDocument/2006/bibliography"/>
  </ds:schemaRefs>
</ds:datastoreItem>
</file>

<file path=customXml/itemProps2.xml><?xml version="1.0" encoding="utf-8"?>
<ds:datastoreItem xmlns:ds="http://schemas.openxmlformats.org/officeDocument/2006/customXml" ds:itemID="{B07AA46C-B231-4142-9916-A298655F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7db82-1a8f-46d2-a4ba-a17544e290a1"/>
    <ds:schemaRef ds:uri="eeb99388-344e-498f-916b-716a1da0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08BA0-69C8-4C16-A269-3193A18259B1}">
  <ds:schemaRefs>
    <ds:schemaRef ds:uri="http://schemas.microsoft.com/sharepoint/v3/contenttype/forms"/>
  </ds:schemaRefs>
</ds:datastoreItem>
</file>

<file path=customXml/itemProps4.xml><?xml version="1.0" encoding="utf-8"?>
<ds:datastoreItem xmlns:ds="http://schemas.openxmlformats.org/officeDocument/2006/customXml" ds:itemID="{6C70F3FC-1B62-497D-B0BF-C6EF17CB4961}">
  <ds:schemaRefs>
    <ds:schemaRef ds:uri="http://schemas.microsoft.com/office/2006/metadata/properties"/>
    <ds:schemaRef ds:uri="http://schemas.microsoft.com/office/infopath/2007/PartnerControls"/>
    <ds:schemaRef ds:uri="eeb99388-344e-498f-916b-716a1da05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10270</Words>
  <Characters>58231</Characters>
  <Application>Microsoft Office Word</Application>
  <DocSecurity>0</DocSecurity>
  <Lines>1386</Lines>
  <Paragraphs>787</Paragraphs>
  <ScaleCrop>false</ScaleCrop>
  <HeadingPairs>
    <vt:vector size="2" baseType="variant">
      <vt:variant>
        <vt:lpstr>Title</vt:lpstr>
      </vt:variant>
      <vt:variant>
        <vt:i4>1</vt:i4>
      </vt:variant>
    </vt:vector>
  </HeadingPairs>
  <TitlesOfParts>
    <vt:vector size="1" baseType="lpstr">
      <vt:lpstr>RFA-24: CTEIG Application Instructions (CA Dept of Education)</vt:lpstr>
    </vt:vector>
  </TitlesOfParts>
  <Company/>
  <LinksUpToDate>false</LinksUpToDate>
  <CharactersWithSpaces>67714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RFA-24B: CTEIG Application Instructions (CA Dept of Education)</dc:title>
  <dc:subject>Career Technical Education Incentive Grant (CTEIG) 2024-25 Request for Application (RFA) instructions for Round 10B.</dc:subject>
  <dc:creator/>
  <cp:lastModifiedBy/>
  <cp:revision>1</cp:revision>
  <dcterms:created xsi:type="dcterms:W3CDTF">2025-01-09T18:12:00Z</dcterms:created>
  <dcterms:modified xsi:type="dcterms:W3CDTF">2025-01-09T19:30:00Z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0x0101008165509DD5C0AF42AA5C081EB2FFFE4E</vt:lpwstr>
  </property>
</Properties>
</file>