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54FB1" w14:textId="77777777" w:rsidR="000E7438" w:rsidRPr="00480652" w:rsidRDefault="000E7438" w:rsidP="000E7438">
      <w:pPr>
        <w:spacing w:after="240"/>
        <w:jc w:val="center"/>
        <w:rPr>
          <w:b/>
          <w:sz w:val="24"/>
          <w:szCs w:val="24"/>
        </w:rPr>
      </w:pPr>
      <w:bookmarkStart w:id="0" w:name="_GoBack"/>
      <w:bookmarkEnd w:id="0"/>
      <w:r w:rsidRPr="00480652">
        <w:rPr>
          <w:b/>
          <w:sz w:val="24"/>
          <w:szCs w:val="24"/>
        </w:rPr>
        <w:t>California Department of Education</w:t>
      </w:r>
    </w:p>
    <w:p w14:paraId="7D2F135C" w14:textId="31921FAA" w:rsidR="000E7438" w:rsidRPr="001677B8" w:rsidRDefault="00991520" w:rsidP="000E7438">
      <w:pPr>
        <w:pStyle w:val="Heading1"/>
        <w:jc w:val="center"/>
        <w:rPr>
          <w:rFonts w:ascii="Arial" w:hAnsi="Arial" w:cs="Arial"/>
          <w:b/>
          <w:color w:val="auto"/>
        </w:rPr>
      </w:pPr>
      <w:r w:rsidRPr="001677B8">
        <w:rPr>
          <w:rFonts w:ascii="Arial" w:hAnsi="Arial" w:cs="Arial"/>
          <w:b/>
          <w:color w:val="auto"/>
        </w:rPr>
        <w:t>Filing</w:t>
      </w:r>
      <w:r w:rsidR="003935C3" w:rsidRPr="001677B8">
        <w:rPr>
          <w:rFonts w:ascii="Arial" w:hAnsi="Arial" w:cs="Arial"/>
          <w:b/>
          <w:color w:val="auto"/>
        </w:rPr>
        <w:t xml:space="preserve"> a Williams Complaint</w:t>
      </w:r>
      <w:r w:rsidR="00BB6245" w:rsidRPr="001677B8">
        <w:rPr>
          <w:rFonts w:ascii="Arial" w:hAnsi="Arial" w:cs="Arial"/>
          <w:b/>
          <w:color w:val="auto"/>
        </w:rPr>
        <w:t xml:space="preserve"> in a Local Educational Agency</w:t>
      </w:r>
      <w:r w:rsidR="00DF7574" w:rsidRPr="001677B8">
        <w:rPr>
          <w:rFonts w:ascii="Arial" w:hAnsi="Arial" w:cs="Arial"/>
          <w:b/>
          <w:color w:val="auto"/>
        </w:rPr>
        <w:t xml:space="preserve"> (LEA)</w:t>
      </w:r>
      <w:r w:rsidR="003824F8" w:rsidRPr="001677B8">
        <w:rPr>
          <w:rFonts w:ascii="Arial" w:hAnsi="Arial" w:cs="Arial"/>
          <w:b/>
          <w:color w:val="auto"/>
        </w:rPr>
        <w:t xml:space="preserve"> 2023–24</w:t>
      </w:r>
    </w:p>
    <w:p w14:paraId="1206BD5D" w14:textId="32FB85F2" w:rsidR="00BB6245" w:rsidRPr="00480652" w:rsidRDefault="0036429E" w:rsidP="00141330">
      <w:pPr>
        <w:spacing w:after="240"/>
        <w:jc w:val="center"/>
        <w:rPr>
          <w:sz w:val="24"/>
          <w:szCs w:val="24"/>
          <w:lang w:val="en"/>
        </w:rPr>
      </w:pPr>
      <w:r w:rsidRPr="00480652">
        <w:rPr>
          <w:sz w:val="24"/>
          <w:szCs w:val="24"/>
        </w:rPr>
        <w:t>May 2023</w:t>
      </w:r>
    </w:p>
    <w:p w14:paraId="279B65E3" w14:textId="77777777" w:rsidR="00FA35B8" w:rsidRPr="00480652" w:rsidRDefault="00A73C4B" w:rsidP="009B3D8A">
      <w:pPr>
        <w:shd w:val="clear" w:color="auto" w:fill="FFFFFF"/>
        <w:spacing w:after="240"/>
        <w:textAlignment w:val="baseline"/>
        <w:rPr>
          <w:rFonts w:eastAsia="Times New Roman"/>
          <w:sz w:val="24"/>
          <w:szCs w:val="24"/>
          <w:bdr w:val="none" w:sz="0" w:space="0" w:color="auto" w:frame="1"/>
        </w:rPr>
      </w:pPr>
      <w:r w:rsidRPr="00480652">
        <w:rPr>
          <w:rStyle w:val="BodyTextChar"/>
          <w:rFonts w:eastAsia="Arial"/>
          <w:b/>
          <w:noProof/>
          <w:sz w:val="24"/>
        </w:rPr>
        <w:t>INSTRUCTIONS FOR LOCAL EDUCATIONAL AGENCIES</w:t>
      </w:r>
      <w:r w:rsidRPr="00480652">
        <w:rPr>
          <w:rStyle w:val="BodyTextChar"/>
          <w:rFonts w:eastAsia="Arial"/>
          <w:noProof/>
          <w:sz w:val="24"/>
        </w:rPr>
        <w:t xml:space="preserve">: </w:t>
      </w:r>
      <w:r w:rsidR="00FA35B8" w:rsidRPr="00480652">
        <w:rPr>
          <w:rStyle w:val="BodyTextChar"/>
          <w:rFonts w:eastAsia="Arial"/>
          <w:noProof/>
          <w:sz w:val="24"/>
        </w:rPr>
        <w:t>T</w:t>
      </w:r>
      <w:r w:rsidR="008F766B" w:rsidRPr="00480652">
        <w:rPr>
          <w:rStyle w:val="BodyTextChar"/>
          <w:rFonts w:eastAsia="Arial"/>
          <w:noProof/>
          <w:sz w:val="24"/>
        </w:rPr>
        <w:t>his three</w:t>
      </w:r>
      <w:r w:rsidR="00FA35B8" w:rsidRPr="00480652">
        <w:rPr>
          <w:rStyle w:val="BodyTextChar"/>
          <w:rFonts w:eastAsia="Arial"/>
          <w:noProof/>
          <w:sz w:val="24"/>
        </w:rPr>
        <w:t>-page document</w:t>
      </w:r>
      <w:r w:rsidR="00FA35B8" w:rsidRPr="00480652">
        <w:rPr>
          <w:rFonts w:eastAsia="Times New Roman"/>
          <w:sz w:val="24"/>
          <w:szCs w:val="24"/>
          <w:bdr w:val="none" w:sz="0" w:space="0" w:color="auto" w:frame="1"/>
        </w:rPr>
        <w:t xml:space="preserve"> provides detailed information with language and components of required elements for your </w:t>
      </w:r>
      <w:r w:rsidR="00B16088" w:rsidRPr="00480652">
        <w:rPr>
          <w:rFonts w:eastAsia="Times New Roman"/>
          <w:sz w:val="24"/>
          <w:szCs w:val="24"/>
          <w:bdr w:val="none" w:sz="0" w:space="0" w:color="auto" w:frame="1"/>
        </w:rPr>
        <w:t>agency’s Williams Complaint document</w:t>
      </w:r>
      <w:r w:rsidR="00FA35B8" w:rsidRPr="00480652">
        <w:rPr>
          <w:rFonts w:eastAsia="Times New Roman"/>
          <w:sz w:val="24"/>
          <w:szCs w:val="24"/>
          <w:bdr w:val="none" w:sz="0" w:space="0" w:color="auto" w:frame="1"/>
        </w:rPr>
        <w:t>.</w:t>
      </w:r>
    </w:p>
    <w:p w14:paraId="0FA08BC9" w14:textId="77777777" w:rsidR="00BB6245" w:rsidRPr="00480652" w:rsidRDefault="00BB6245" w:rsidP="009B3D8A">
      <w:pPr>
        <w:shd w:val="clear" w:color="auto" w:fill="FFFFFF"/>
        <w:spacing w:after="240"/>
        <w:textAlignment w:val="baseline"/>
        <w:rPr>
          <w:rStyle w:val="BodyTextChar"/>
          <w:rFonts w:eastAsiaTheme="minorHAnsi"/>
          <w:sz w:val="24"/>
          <w:bdr w:val="none" w:sz="0" w:space="0" w:color="auto" w:frame="1"/>
        </w:rPr>
      </w:pPr>
      <w:r w:rsidRPr="00480652">
        <w:rPr>
          <w:rStyle w:val="BodyTextChar"/>
          <w:rFonts w:eastAsia="Arial"/>
          <w:noProof/>
          <w:sz w:val="24"/>
        </w:rPr>
        <w:t>A Williams complaint</w:t>
      </w:r>
      <w:r w:rsidR="00DF7574" w:rsidRPr="00480652">
        <w:rPr>
          <w:rStyle w:val="BodyTextChar"/>
          <w:rFonts w:eastAsia="Arial"/>
          <w:noProof/>
          <w:sz w:val="24"/>
        </w:rPr>
        <w:t xml:space="preserve">, </w:t>
      </w:r>
      <w:r w:rsidR="00DF7574" w:rsidRPr="00480652">
        <w:rPr>
          <w:sz w:val="24"/>
          <w:szCs w:val="24"/>
        </w:rPr>
        <w:t xml:space="preserve">concerning deficiencies related to instructional materials, conditions of facilities that are not maintained in a clean or safe manner or in good repair, or teacher vacancy or </w:t>
      </w:r>
      <w:proofErr w:type="spellStart"/>
      <w:r w:rsidR="00DF7574" w:rsidRPr="00480652">
        <w:rPr>
          <w:sz w:val="24"/>
          <w:szCs w:val="24"/>
        </w:rPr>
        <w:t>misassignment</w:t>
      </w:r>
      <w:proofErr w:type="spellEnd"/>
      <w:r w:rsidR="00DF7574" w:rsidRPr="00480652">
        <w:rPr>
          <w:sz w:val="24"/>
          <w:szCs w:val="24"/>
        </w:rPr>
        <w:t xml:space="preserve">, </w:t>
      </w:r>
      <w:r w:rsidRPr="00480652">
        <w:rPr>
          <w:rStyle w:val="BodyTextChar"/>
          <w:rFonts w:eastAsia="Arial"/>
          <w:noProof/>
          <w:sz w:val="24"/>
        </w:rPr>
        <w:t xml:space="preserve">shall be filed with the principal </w:t>
      </w:r>
      <w:r w:rsidR="00DF7574" w:rsidRPr="00480652">
        <w:rPr>
          <w:rStyle w:val="BodyTextChar"/>
          <w:rFonts w:eastAsia="Arial"/>
          <w:noProof/>
          <w:sz w:val="24"/>
        </w:rPr>
        <w:t xml:space="preserve">(or designee) </w:t>
      </w:r>
      <w:r w:rsidRPr="00480652">
        <w:rPr>
          <w:rStyle w:val="BodyTextChar"/>
          <w:rFonts w:eastAsia="Arial"/>
          <w:noProof/>
          <w:sz w:val="24"/>
        </w:rPr>
        <w:t xml:space="preserve">of the school in which the </w:t>
      </w:r>
      <w:r w:rsidR="00DF7574" w:rsidRPr="00480652">
        <w:rPr>
          <w:rStyle w:val="BodyTextChar"/>
          <w:rFonts w:eastAsia="Arial"/>
          <w:noProof/>
          <w:sz w:val="24"/>
        </w:rPr>
        <w:t xml:space="preserve">Williams-issue </w:t>
      </w:r>
      <w:r w:rsidR="00CB00B8" w:rsidRPr="00480652">
        <w:rPr>
          <w:rStyle w:val="BodyTextChar"/>
          <w:rFonts w:eastAsia="Arial"/>
          <w:noProof/>
          <w:sz w:val="24"/>
        </w:rPr>
        <w:t>allegedly occurred</w:t>
      </w:r>
      <w:r w:rsidRPr="00480652">
        <w:rPr>
          <w:rStyle w:val="BodyTextChar"/>
          <w:rFonts w:eastAsia="Arial"/>
          <w:noProof/>
          <w:sz w:val="24"/>
        </w:rPr>
        <w:t>. A Williams com</w:t>
      </w:r>
      <w:r w:rsidR="00DF7574" w:rsidRPr="00480652">
        <w:rPr>
          <w:rStyle w:val="BodyTextChar"/>
          <w:rFonts w:eastAsia="Arial"/>
          <w:noProof/>
          <w:sz w:val="24"/>
        </w:rPr>
        <w:t xml:space="preserve">plaint may be filed anonymously and a </w:t>
      </w:r>
      <w:r w:rsidRPr="00480652">
        <w:rPr>
          <w:rStyle w:val="BodyTextChar"/>
          <w:rFonts w:eastAsia="Arial"/>
          <w:noProof/>
          <w:sz w:val="24"/>
        </w:rPr>
        <w:t xml:space="preserve">complainant need not use </w:t>
      </w:r>
      <w:r w:rsidR="00DF7574" w:rsidRPr="00480652">
        <w:rPr>
          <w:rStyle w:val="BodyTextChar"/>
          <w:rFonts w:eastAsia="Arial"/>
          <w:noProof/>
          <w:sz w:val="24"/>
        </w:rPr>
        <w:t>a</w:t>
      </w:r>
      <w:r w:rsidRPr="00480652">
        <w:rPr>
          <w:rStyle w:val="BodyTextChar"/>
          <w:rFonts w:eastAsia="Arial"/>
          <w:noProof/>
          <w:sz w:val="24"/>
        </w:rPr>
        <w:t xml:space="preserve"> Williams Complaint </w:t>
      </w:r>
      <w:r w:rsidR="00B16088" w:rsidRPr="00480652">
        <w:rPr>
          <w:rStyle w:val="BodyTextChar"/>
          <w:rFonts w:eastAsia="Arial"/>
          <w:noProof/>
          <w:sz w:val="24"/>
        </w:rPr>
        <w:t>document</w:t>
      </w:r>
      <w:r w:rsidRPr="00480652">
        <w:rPr>
          <w:rStyle w:val="BodyTextChar"/>
          <w:rFonts w:eastAsia="Arial"/>
          <w:noProof/>
          <w:sz w:val="24"/>
        </w:rPr>
        <w:t xml:space="preserve"> to file a complaint.</w:t>
      </w:r>
    </w:p>
    <w:p w14:paraId="1D1F5B17" w14:textId="77777777" w:rsidR="00DF7574" w:rsidRPr="00480652" w:rsidRDefault="00DF7574" w:rsidP="009B3D8A">
      <w:pPr>
        <w:spacing w:after="240"/>
        <w:rPr>
          <w:rStyle w:val="BodyTextChar"/>
          <w:rFonts w:eastAsia="Arial"/>
          <w:noProof/>
          <w:sz w:val="24"/>
        </w:rPr>
      </w:pPr>
      <w:r w:rsidRPr="00480652">
        <w:rPr>
          <w:rStyle w:val="BodyTextChar"/>
          <w:rFonts w:eastAsia="Arial"/>
          <w:noProof/>
          <w:sz w:val="24"/>
        </w:rPr>
        <w:t xml:space="preserve">Should a complainant choose to </w:t>
      </w:r>
      <w:r w:rsidR="00CB00B8" w:rsidRPr="00480652">
        <w:rPr>
          <w:rStyle w:val="BodyTextChar"/>
          <w:rFonts w:eastAsia="Arial"/>
          <w:noProof/>
          <w:sz w:val="24"/>
        </w:rPr>
        <w:t>directly</w:t>
      </w:r>
      <w:r w:rsidRPr="00480652">
        <w:rPr>
          <w:rStyle w:val="BodyTextChar"/>
          <w:rFonts w:eastAsia="Arial"/>
          <w:noProof/>
          <w:sz w:val="24"/>
        </w:rPr>
        <w:t xml:space="preserve"> file a Williams </w:t>
      </w:r>
      <w:r w:rsidR="00141330" w:rsidRPr="00480652">
        <w:rPr>
          <w:rStyle w:val="BodyTextChar"/>
          <w:rFonts w:eastAsia="Arial"/>
          <w:noProof/>
          <w:sz w:val="24"/>
        </w:rPr>
        <w:t>complaint</w:t>
      </w:r>
      <w:r w:rsidRPr="00480652">
        <w:rPr>
          <w:rStyle w:val="BodyTextChar"/>
          <w:rFonts w:eastAsia="Arial"/>
          <w:noProof/>
          <w:sz w:val="24"/>
        </w:rPr>
        <w:t xml:space="preserve"> </w:t>
      </w:r>
      <w:r w:rsidR="00141330" w:rsidRPr="00480652">
        <w:rPr>
          <w:rStyle w:val="BodyTextChar"/>
          <w:rFonts w:eastAsia="Arial"/>
          <w:noProof/>
          <w:sz w:val="24"/>
        </w:rPr>
        <w:t xml:space="preserve">at a school in which a Williams-issue </w:t>
      </w:r>
      <w:r w:rsidR="00CB00B8" w:rsidRPr="00480652">
        <w:rPr>
          <w:rStyle w:val="BodyTextChar"/>
          <w:rFonts w:eastAsia="Arial"/>
          <w:noProof/>
          <w:sz w:val="24"/>
        </w:rPr>
        <w:t xml:space="preserve">allegedly </w:t>
      </w:r>
      <w:r w:rsidR="00141330" w:rsidRPr="00480652">
        <w:rPr>
          <w:rStyle w:val="BodyTextChar"/>
          <w:rFonts w:eastAsia="Arial"/>
          <w:noProof/>
          <w:sz w:val="24"/>
        </w:rPr>
        <w:t xml:space="preserve">occurred </w:t>
      </w:r>
      <w:r w:rsidRPr="00480652">
        <w:rPr>
          <w:rStyle w:val="BodyTextChar"/>
          <w:rFonts w:eastAsia="Arial"/>
          <w:noProof/>
          <w:sz w:val="24"/>
        </w:rPr>
        <w:t xml:space="preserve">an LEA shall include all of the following language in </w:t>
      </w:r>
      <w:r w:rsidR="00CB00B8" w:rsidRPr="00480652">
        <w:rPr>
          <w:rStyle w:val="BodyTextChar"/>
          <w:rFonts w:eastAsia="Arial"/>
          <w:noProof/>
          <w:sz w:val="24"/>
        </w:rPr>
        <w:t xml:space="preserve">its Williams Complaint </w:t>
      </w:r>
      <w:r w:rsidR="00B16088" w:rsidRPr="00480652">
        <w:rPr>
          <w:rStyle w:val="BodyTextChar"/>
          <w:rFonts w:eastAsia="Arial"/>
          <w:noProof/>
          <w:sz w:val="24"/>
        </w:rPr>
        <w:t>document</w:t>
      </w:r>
      <w:r w:rsidRPr="00480652">
        <w:rPr>
          <w:rStyle w:val="BodyTextChar"/>
          <w:rFonts w:eastAsia="Arial"/>
          <w:noProof/>
          <w:sz w:val="24"/>
        </w:rPr>
        <w:t>.</w:t>
      </w:r>
    </w:p>
    <w:p w14:paraId="56F63641" w14:textId="77777777" w:rsidR="00BB6245" w:rsidRPr="00480652" w:rsidRDefault="00DF7574" w:rsidP="009B3D8A">
      <w:pPr>
        <w:spacing w:after="240"/>
        <w:rPr>
          <w:sz w:val="24"/>
          <w:szCs w:val="24"/>
          <w:lang w:val="en"/>
        </w:rPr>
      </w:pPr>
      <w:r w:rsidRPr="00480652">
        <w:rPr>
          <w:sz w:val="24"/>
          <w:szCs w:val="24"/>
          <w:lang w:val="en"/>
        </w:rPr>
        <w:t xml:space="preserve">This </w:t>
      </w:r>
      <w:r w:rsidR="00CB00B8" w:rsidRPr="00480652">
        <w:rPr>
          <w:sz w:val="24"/>
          <w:szCs w:val="24"/>
          <w:lang w:val="en"/>
        </w:rPr>
        <w:t>document</w:t>
      </w:r>
      <w:r w:rsidR="00BB6245" w:rsidRPr="00480652">
        <w:rPr>
          <w:sz w:val="24"/>
          <w:szCs w:val="24"/>
          <w:lang w:val="en"/>
        </w:rPr>
        <w:t xml:space="preserve"> is for LEAs to make available to anyone who wants to file a complaint regarding </w:t>
      </w:r>
      <w:r w:rsidR="001B5A25" w:rsidRPr="00480652">
        <w:rPr>
          <w:sz w:val="24"/>
          <w:szCs w:val="24"/>
          <w:lang w:val="en"/>
        </w:rPr>
        <w:t xml:space="preserve">an alleged </w:t>
      </w:r>
      <w:r w:rsidR="001B5A25" w:rsidRPr="00480652">
        <w:rPr>
          <w:sz w:val="24"/>
          <w:szCs w:val="24"/>
        </w:rPr>
        <w:t xml:space="preserve">deficiency related to instructional materials, conditions of facilities that are not maintained in a clean or safe manner or in good repair, or teacher vacancy or </w:t>
      </w:r>
      <w:proofErr w:type="spellStart"/>
      <w:r w:rsidR="001B5A25" w:rsidRPr="00480652">
        <w:rPr>
          <w:sz w:val="24"/>
          <w:szCs w:val="24"/>
        </w:rPr>
        <w:t>misassignment</w:t>
      </w:r>
      <w:proofErr w:type="spellEnd"/>
      <w:r w:rsidR="00BB6245" w:rsidRPr="00480652">
        <w:rPr>
          <w:sz w:val="24"/>
          <w:szCs w:val="24"/>
          <w:lang w:val="en"/>
        </w:rPr>
        <w:t xml:space="preserve">. The use of this particular sample is not required. This </w:t>
      </w:r>
      <w:r w:rsidR="00141330" w:rsidRPr="00480652">
        <w:rPr>
          <w:sz w:val="24"/>
          <w:szCs w:val="24"/>
          <w:lang w:val="en"/>
        </w:rPr>
        <w:t xml:space="preserve">sample </w:t>
      </w:r>
      <w:r w:rsidR="00BB6245" w:rsidRPr="00480652">
        <w:rPr>
          <w:sz w:val="24"/>
          <w:szCs w:val="24"/>
          <w:lang w:val="en"/>
        </w:rPr>
        <w:t xml:space="preserve">contains elements required by California </w:t>
      </w:r>
      <w:r w:rsidR="00BB6245" w:rsidRPr="00480652">
        <w:rPr>
          <w:rStyle w:val="Emphasis"/>
          <w:sz w:val="24"/>
          <w:szCs w:val="24"/>
          <w:lang w:val="en"/>
        </w:rPr>
        <w:t>Education Code</w:t>
      </w:r>
      <w:r w:rsidR="00BB6245" w:rsidRPr="00480652">
        <w:rPr>
          <w:sz w:val="24"/>
          <w:szCs w:val="24"/>
          <w:lang w:val="en"/>
        </w:rPr>
        <w:t xml:space="preserve"> (</w:t>
      </w:r>
      <w:r w:rsidR="00BB6245" w:rsidRPr="00480652">
        <w:rPr>
          <w:rStyle w:val="Emphasis"/>
          <w:sz w:val="24"/>
          <w:szCs w:val="24"/>
          <w:lang w:val="en"/>
        </w:rPr>
        <w:t>EC</w:t>
      </w:r>
      <w:r w:rsidR="00BB6245" w:rsidRPr="00480652">
        <w:rPr>
          <w:sz w:val="24"/>
          <w:szCs w:val="24"/>
          <w:lang w:val="en"/>
        </w:rPr>
        <w:t xml:space="preserve">) Section 35186 and 5 </w:t>
      </w:r>
      <w:r w:rsidR="00BB6245" w:rsidRPr="00480652">
        <w:rPr>
          <w:rStyle w:val="Emphasis"/>
          <w:sz w:val="24"/>
          <w:szCs w:val="24"/>
          <w:lang w:val="en"/>
        </w:rPr>
        <w:t>CCR</w:t>
      </w:r>
      <w:r w:rsidR="00BB6245" w:rsidRPr="00480652">
        <w:rPr>
          <w:sz w:val="24"/>
          <w:szCs w:val="24"/>
          <w:lang w:val="en"/>
        </w:rPr>
        <w:t xml:space="preserve"> sections 4600-46</w:t>
      </w:r>
      <w:r w:rsidR="00D55BB1" w:rsidRPr="00480652">
        <w:rPr>
          <w:sz w:val="24"/>
          <w:szCs w:val="24"/>
          <w:lang w:val="en"/>
        </w:rPr>
        <w:t>94</w:t>
      </w:r>
      <w:r w:rsidR="00BB6245" w:rsidRPr="00480652">
        <w:rPr>
          <w:sz w:val="24"/>
          <w:szCs w:val="24"/>
          <w:lang w:val="en"/>
        </w:rPr>
        <w:t>.</w:t>
      </w:r>
    </w:p>
    <w:p w14:paraId="3E8C3E98" w14:textId="35E282FD" w:rsidR="001B5A25" w:rsidRPr="00480652" w:rsidRDefault="001B5A25" w:rsidP="009B3D8A">
      <w:pPr>
        <w:spacing w:after="240"/>
        <w:rPr>
          <w:rFonts w:eastAsia="Arial"/>
          <w:noProof/>
          <w:sz w:val="24"/>
          <w:szCs w:val="24"/>
        </w:rPr>
      </w:pPr>
      <w:r w:rsidRPr="00480652">
        <w:rPr>
          <w:rStyle w:val="BodyTextChar"/>
          <w:rFonts w:eastAsia="Arial"/>
          <w:noProof/>
          <w:sz w:val="24"/>
        </w:rPr>
        <w:t xml:space="preserve">If </w:t>
      </w:r>
      <w:r w:rsidRPr="00480652">
        <w:rPr>
          <w:rStyle w:val="BodyTextChar"/>
          <w:rFonts w:eastAsia="Arial"/>
          <w:i/>
          <w:noProof/>
          <w:sz w:val="24"/>
        </w:rPr>
        <w:t>Education Code</w:t>
      </w:r>
      <w:r w:rsidRPr="00480652">
        <w:rPr>
          <w:rStyle w:val="BodyTextChar"/>
          <w:rFonts w:eastAsia="Arial"/>
          <w:noProof/>
          <w:sz w:val="24"/>
        </w:rPr>
        <w:t xml:space="preserve"> Section 48985 is applicable and </w:t>
      </w:r>
      <w:r w:rsidRPr="00480652">
        <w:rPr>
          <w:sz w:val="24"/>
          <w:szCs w:val="24"/>
          <w:bdr w:val="none" w:sz="0" w:space="0" w:color="auto" w:frame="1"/>
        </w:rPr>
        <w:t xml:space="preserve">15 percent or more of the pupils in grades K–12 enrolled in </w:t>
      </w:r>
      <w:r w:rsidR="00CB00B8" w:rsidRPr="00480652">
        <w:rPr>
          <w:sz w:val="24"/>
          <w:szCs w:val="24"/>
          <w:bdr w:val="none" w:sz="0" w:space="0" w:color="auto" w:frame="1"/>
        </w:rPr>
        <w:t>y</w:t>
      </w:r>
      <w:r w:rsidRPr="00480652">
        <w:rPr>
          <w:sz w:val="24"/>
          <w:szCs w:val="24"/>
          <w:bdr w:val="none" w:sz="0" w:space="0" w:color="auto" w:frame="1"/>
        </w:rPr>
        <w:t xml:space="preserve">our </w:t>
      </w:r>
      <w:r w:rsidR="00CB00B8" w:rsidRPr="00480652">
        <w:rPr>
          <w:sz w:val="24"/>
          <w:szCs w:val="24"/>
          <w:bdr w:val="none" w:sz="0" w:space="0" w:color="auto" w:frame="1"/>
        </w:rPr>
        <w:t>LEA</w:t>
      </w:r>
      <w:r w:rsidRPr="00480652">
        <w:rPr>
          <w:sz w:val="24"/>
          <w:szCs w:val="24"/>
          <w:bdr w:val="none" w:sz="0" w:space="0" w:color="auto" w:frame="1"/>
        </w:rPr>
        <w:t xml:space="preserve"> speak a language other than English, the Williams Complaint </w:t>
      </w:r>
      <w:r w:rsidR="00B16088" w:rsidRPr="00480652">
        <w:rPr>
          <w:sz w:val="24"/>
          <w:szCs w:val="24"/>
          <w:bdr w:val="none" w:sz="0" w:space="0" w:color="auto" w:frame="1"/>
        </w:rPr>
        <w:t>document</w:t>
      </w:r>
      <w:r w:rsidRPr="00480652">
        <w:rPr>
          <w:sz w:val="24"/>
          <w:szCs w:val="24"/>
          <w:bdr w:val="none" w:sz="0" w:space="0" w:color="auto" w:frame="1"/>
        </w:rPr>
        <w:t xml:space="preserve"> shall be written in English and in the primary language of the complainant. </w:t>
      </w:r>
      <w:r w:rsidRPr="00480652">
        <w:rPr>
          <w:rStyle w:val="BodyTextChar"/>
          <w:rFonts w:eastAsia="Arial"/>
          <w:noProof/>
          <w:sz w:val="24"/>
        </w:rPr>
        <w:t>Translations</w:t>
      </w:r>
      <w:r w:rsidR="00CB00B8" w:rsidRPr="00480652">
        <w:rPr>
          <w:rStyle w:val="BodyTextChar"/>
          <w:rFonts w:eastAsia="Arial"/>
          <w:noProof/>
          <w:sz w:val="24"/>
        </w:rPr>
        <w:t xml:space="preserve"> for this sample are available free of charge on the </w:t>
      </w:r>
      <w:r w:rsidR="00FA35B8" w:rsidRPr="00480652">
        <w:rPr>
          <w:rStyle w:val="BodyTextChar"/>
          <w:rFonts w:eastAsia="Arial"/>
          <w:noProof/>
          <w:sz w:val="24"/>
        </w:rPr>
        <w:t xml:space="preserve">webpage of the </w:t>
      </w:r>
      <w:r w:rsidR="00CB00B8" w:rsidRPr="00480652">
        <w:rPr>
          <w:rStyle w:val="BodyTextChar"/>
          <w:rFonts w:eastAsia="Arial"/>
          <w:noProof/>
          <w:sz w:val="24"/>
        </w:rPr>
        <w:t>Categorical Programs Complaint</w:t>
      </w:r>
      <w:r w:rsidR="00FA35B8" w:rsidRPr="00480652">
        <w:rPr>
          <w:rStyle w:val="BodyTextChar"/>
          <w:rFonts w:eastAsia="Arial"/>
          <w:noProof/>
          <w:sz w:val="24"/>
        </w:rPr>
        <w:t xml:space="preserve"> Mangement (CPCM) office at the California Department of Education (CDE).</w:t>
      </w:r>
    </w:p>
    <w:p w14:paraId="254A2509" w14:textId="77777777" w:rsidR="00A73C4B" w:rsidRPr="00480652" w:rsidRDefault="00A73C4B" w:rsidP="00A73C4B">
      <w:pPr>
        <w:shd w:val="clear" w:color="auto" w:fill="FFFFFF"/>
        <w:spacing w:after="240"/>
        <w:textAlignment w:val="baseline"/>
        <w:rPr>
          <w:rFonts w:eastAsia="Times New Roman"/>
          <w:sz w:val="24"/>
          <w:szCs w:val="24"/>
          <w:bdr w:val="none" w:sz="0" w:space="0" w:color="auto" w:frame="1"/>
        </w:rPr>
      </w:pPr>
    </w:p>
    <w:p w14:paraId="287B9F9D" w14:textId="77777777" w:rsidR="00A73C4B" w:rsidRPr="00480652" w:rsidRDefault="00A73C4B" w:rsidP="00A73C4B">
      <w:pPr>
        <w:shd w:val="clear" w:color="auto" w:fill="FFFFFF"/>
        <w:spacing w:after="240"/>
        <w:textAlignment w:val="baseline"/>
        <w:rPr>
          <w:rFonts w:eastAsia="Times New Roman"/>
          <w:sz w:val="24"/>
          <w:szCs w:val="24"/>
          <w:bdr w:val="none" w:sz="0" w:space="0" w:color="auto" w:frame="1"/>
        </w:rPr>
      </w:pPr>
    </w:p>
    <w:p w14:paraId="29A71F9B" w14:textId="77777777" w:rsidR="00A73C4B" w:rsidRPr="00480652" w:rsidRDefault="006422B7" w:rsidP="00A73C4B">
      <w:pPr>
        <w:shd w:val="clear" w:color="auto" w:fill="FFFFFF"/>
        <w:spacing w:after="240"/>
        <w:textAlignment w:val="baseline"/>
        <w:rPr>
          <w:rFonts w:eastAsia="Times New Roman"/>
          <w:sz w:val="24"/>
          <w:szCs w:val="24"/>
          <w:bdr w:val="none" w:sz="0" w:space="0" w:color="auto" w:frame="1"/>
        </w:rPr>
      </w:pPr>
      <w:r>
        <w:rPr>
          <w:rFonts w:eastAsia="Times New Roman"/>
          <w:sz w:val="24"/>
          <w:szCs w:val="24"/>
          <w:bdr w:val="none" w:sz="0" w:space="0" w:color="auto" w:frame="1"/>
        </w:rPr>
        <w:pict w14:anchorId="56250661">
          <v:rect id="_x0000_i1025" style="width:0;height:1.5pt" o:hralign="center" o:hrstd="t" o:hr="t" fillcolor="#a0a0a0" stroked="f"/>
        </w:pict>
      </w:r>
    </w:p>
    <w:p w14:paraId="0B74416C" w14:textId="77777777" w:rsidR="00A73C4B" w:rsidRPr="00480652" w:rsidRDefault="00A73C4B" w:rsidP="00A73C4B">
      <w:pPr>
        <w:shd w:val="clear" w:color="auto" w:fill="FFFFFF"/>
        <w:spacing w:after="240"/>
        <w:jc w:val="center"/>
        <w:textAlignment w:val="baseline"/>
        <w:rPr>
          <w:rFonts w:eastAsia="Times New Roman"/>
          <w:sz w:val="24"/>
          <w:szCs w:val="24"/>
          <w:bdr w:val="none" w:sz="0" w:space="0" w:color="auto" w:frame="1"/>
        </w:rPr>
      </w:pPr>
      <w:r w:rsidRPr="00480652">
        <w:rPr>
          <w:rFonts w:eastAsia="Times New Roman"/>
          <w:sz w:val="24"/>
          <w:szCs w:val="24"/>
          <w:bdr w:val="none" w:sz="0" w:space="0" w:color="auto" w:frame="1"/>
        </w:rPr>
        <w:t>If using th</w:t>
      </w:r>
      <w:r w:rsidR="006E49ED" w:rsidRPr="00480652">
        <w:rPr>
          <w:rFonts w:eastAsia="Times New Roman"/>
          <w:sz w:val="24"/>
          <w:szCs w:val="24"/>
          <w:bdr w:val="none" w:sz="0" w:space="0" w:color="auto" w:frame="1"/>
        </w:rPr>
        <w:t>e sample</w:t>
      </w:r>
      <w:r w:rsidRPr="00480652">
        <w:rPr>
          <w:rFonts w:eastAsia="Times New Roman"/>
          <w:sz w:val="24"/>
          <w:szCs w:val="24"/>
          <w:bdr w:val="none" w:sz="0" w:space="0" w:color="auto" w:frame="1"/>
        </w:rPr>
        <w:t xml:space="preserve"> document</w:t>
      </w:r>
      <w:r w:rsidR="006E49ED" w:rsidRPr="00480652">
        <w:rPr>
          <w:rFonts w:eastAsia="Times New Roman"/>
          <w:sz w:val="24"/>
          <w:szCs w:val="24"/>
          <w:bdr w:val="none" w:sz="0" w:space="0" w:color="auto" w:frame="1"/>
        </w:rPr>
        <w:t xml:space="preserve"> below</w:t>
      </w:r>
      <w:r w:rsidRPr="00480652">
        <w:rPr>
          <w:rFonts w:eastAsia="Times New Roman"/>
          <w:sz w:val="24"/>
          <w:szCs w:val="24"/>
          <w:bdr w:val="none" w:sz="0" w:space="0" w:color="auto" w:frame="1"/>
        </w:rPr>
        <w:t xml:space="preserve"> for your agency be sure to omit this first page.</w:t>
      </w:r>
    </w:p>
    <w:p w14:paraId="05FE83FC" w14:textId="77777777" w:rsidR="00FA35B8" w:rsidRPr="00480652" w:rsidRDefault="00FA35B8">
      <w:pPr>
        <w:rPr>
          <w:rFonts w:eastAsia="MS Mincho"/>
          <w:i/>
          <w:sz w:val="24"/>
          <w:szCs w:val="24"/>
        </w:rPr>
      </w:pPr>
      <w:r w:rsidRPr="00480652">
        <w:rPr>
          <w:rFonts w:eastAsia="MS Mincho"/>
          <w:i/>
          <w:sz w:val="24"/>
          <w:szCs w:val="24"/>
        </w:rPr>
        <w:br w:type="page"/>
      </w:r>
    </w:p>
    <w:p w14:paraId="101A136C" w14:textId="77777777" w:rsidR="00E444CF" w:rsidRPr="00480652" w:rsidRDefault="00E444CF" w:rsidP="001B5A25">
      <w:pPr>
        <w:jc w:val="center"/>
        <w:rPr>
          <w:rFonts w:eastAsia="MS Mincho"/>
          <w:i/>
          <w:sz w:val="24"/>
          <w:szCs w:val="24"/>
        </w:rPr>
      </w:pPr>
      <w:r w:rsidRPr="00480652">
        <w:rPr>
          <w:rFonts w:eastAsia="MS Mincho"/>
          <w:i/>
          <w:sz w:val="24"/>
          <w:szCs w:val="24"/>
        </w:rPr>
        <w:lastRenderedPageBreak/>
        <w:t>[</w:t>
      </w:r>
      <w:r w:rsidR="007E1DCD" w:rsidRPr="00480652">
        <w:rPr>
          <w:rFonts w:eastAsia="MS Mincho"/>
          <w:i/>
          <w:sz w:val="24"/>
          <w:szCs w:val="24"/>
        </w:rPr>
        <w:t xml:space="preserve">Enter </w:t>
      </w:r>
      <w:r w:rsidRPr="00480652">
        <w:rPr>
          <w:rFonts w:eastAsia="MS Mincho"/>
          <w:i/>
          <w:sz w:val="24"/>
          <w:szCs w:val="24"/>
        </w:rPr>
        <w:t>Name of your Agency]</w:t>
      </w:r>
    </w:p>
    <w:p w14:paraId="5367C48A" w14:textId="77777777" w:rsidR="00BB150E" w:rsidRPr="00480652" w:rsidRDefault="00BB150E" w:rsidP="001B5A25">
      <w:pPr>
        <w:jc w:val="center"/>
        <w:rPr>
          <w:sz w:val="24"/>
          <w:szCs w:val="24"/>
        </w:rPr>
      </w:pPr>
    </w:p>
    <w:p w14:paraId="460CC051" w14:textId="08F26DB5" w:rsidR="006E49ED" w:rsidRPr="00364736" w:rsidRDefault="006E49ED" w:rsidP="00364736">
      <w:pPr>
        <w:pStyle w:val="Heading2"/>
        <w:jc w:val="center"/>
        <w:rPr>
          <w:rFonts w:ascii="Arial" w:hAnsi="Arial" w:cs="Arial"/>
          <w:b/>
          <w:color w:val="auto"/>
          <w:sz w:val="32"/>
          <w:szCs w:val="32"/>
        </w:rPr>
      </w:pPr>
      <w:r w:rsidRPr="00364736">
        <w:rPr>
          <w:rFonts w:ascii="Arial" w:hAnsi="Arial" w:cs="Arial"/>
          <w:b/>
          <w:color w:val="auto"/>
          <w:sz w:val="32"/>
          <w:szCs w:val="32"/>
        </w:rPr>
        <w:t>Williams Complaint Form</w:t>
      </w:r>
      <w:r w:rsidR="00364736" w:rsidRPr="00364736">
        <w:rPr>
          <w:rFonts w:ascii="Arial" w:hAnsi="Arial" w:cs="Arial"/>
          <w:b/>
          <w:color w:val="auto"/>
          <w:sz w:val="32"/>
          <w:szCs w:val="32"/>
        </w:rPr>
        <w:t xml:space="preserve"> </w:t>
      </w:r>
      <w:r w:rsidRPr="00364736">
        <w:rPr>
          <w:rFonts w:ascii="Arial" w:hAnsi="Arial" w:cs="Arial"/>
          <w:b/>
          <w:color w:val="auto"/>
          <w:sz w:val="32"/>
          <w:szCs w:val="32"/>
        </w:rPr>
        <w:t>2023</w:t>
      </w:r>
      <w:r w:rsidR="00480652" w:rsidRPr="00364736">
        <w:rPr>
          <w:rFonts w:ascii="Arial" w:hAnsi="Arial" w:cs="Arial"/>
          <w:b/>
          <w:color w:val="auto"/>
          <w:sz w:val="32"/>
          <w:szCs w:val="32"/>
        </w:rPr>
        <w:t>–</w:t>
      </w:r>
      <w:r w:rsidRPr="00364736">
        <w:rPr>
          <w:rFonts w:ascii="Arial" w:hAnsi="Arial" w:cs="Arial"/>
          <w:b/>
          <w:color w:val="auto"/>
          <w:sz w:val="32"/>
          <w:szCs w:val="32"/>
        </w:rPr>
        <w:t>24</w:t>
      </w:r>
    </w:p>
    <w:p w14:paraId="723ABE29" w14:textId="77777777" w:rsidR="00141330" w:rsidRPr="00480652" w:rsidRDefault="00141330" w:rsidP="00141330">
      <w:pPr>
        <w:rPr>
          <w:sz w:val="24"/>
          <w:szCs w:val="24"/>
        </w:rPr>
      </w:pPr>
    </w:p>
    <w:p w14:paraId="529E29D2" w14:textId="77777777" w:rsidR="009A7AF1" w:rsidRPr="00480652" w:rsidRDefault="009A7AF1" w:rsidP="001B5A25">
      <w:pPr>
        <w:spacing w:after="240"/>
        <w:rPr>
          <w:sz w:val="24"/>
          <w:szCs w:val="24"/>
        </w:rPr>
      </w:pPr>
      <w:r w:rsidRPr="00480652">
        <w:rPr>
          <w:sz w:val="24"/>
          <w:szCs w:val="24"/>
        </w:rPr>
        <w:t xml:space="preserve">California </w:t>
      </w:r>
      <w:r w:rsidRPr="00480652">
        <w:rPr>
          <w:i/>
          <w:sz w:val="24"/>
          <w:szCs w:val="24"/>
        </w:rPr>
        <w:t>Education Code</w:t>
      </w:r>
      <w:r w:rsidR="00E444CF" w:rsidRPr="00480652">
        <w:rPr>
          <w:i/>
          <w:sz w:val="24"/>
          <w:szCs w:val="24"/>
        </w:rPr>
        <w:t xml:space="preserve"> (EC</w:t>
      </w:r>
      <w:r w:rsidR="00E444CF" w:rsidRPr="00480652">
        <w:rPr>
          <w:sz w:val="24"/>
          <w:szCs w:val="24"/>
        </w:rPr>
        <w:t>) Section</w:t>
      </w:r>
      <w:r w:rsidRPr="00480652">
        <w:rPr>
          <w:sz w:val="24"/>
          <w:szCs w:val="24"/>
        </w:rPr>
        <w:t xml:space="preserve"> 35186 created a procedure for the filing of complaints concerning deficiencies related to instructional materials, conditions of facilities that are not maintained in a clean or safe manner or in good repair, and teacher vacancy or misassignment. The complaint and response are public doc</w:t>
      </w:r>
      <w:r w:rsidR="008F766B" w:rsidRPr="00480652">
        <w:rPr>
          <w:sz w:val="24"/>
          <w:szCs w:val="24"/>
        </w:rPr>
        <w:t xml:space="preserve">uments as provided by statute. </w:t>
      </w:r>
      <w:r w:rsidRPr="00480652">
        <w:rPr>
          <w:sz w:val="24"/>
          <w:szCs w:val="24"/>
        </w:rPr>
        <w:t>Compla</w:t>
      </w:r>
      <w:r w:rsidR="008F766B" w:rsidRPr="00480652">
        <w:rPr>
          <w:sz w:val="24"/>
          <w:szCs w:val="24"/>
        </w:rPr>
        <w:t xml:space="preserve">ints may be filed anonymously. </w:t>
      </w:r>
      <w:r w:rsidRPr="00480652">
        <w:rPr>
          <w:sz w:val="24"/>
          <w:szCs w:val="24"/>
        </w:rPr>
        <w:t>However, if you wish to receive a response, you must provide the following contact information.</w:t>
      </w:r>
    </w:p>
    <w:p w14:paraId="18B7521B" w14:textId="2BD6EA54" w:rsidR="00B07F33" w:rsidRPr="00480652" w:rsidRDefault="00141330" w:rsidP="001B5A25">
      <w:pPr>
        <w:spacing w:after="240"/>
        <w:rPr>
          <w:sz w:val="24"/>
          <w:szCs w:val="24"/>
        </w:rPr>
      </w:pPr>
      <w:r w:rsidRPr="00480652">
        <w:rPr>
          <w:sz w:val="24"/>
          <w:szCs w:val="24"/>
        </w:rPr>
        <w:t>Is a response requested</w:t>
      </w:r>
      <w:r w:rsidR="001B5A25" w:rsidRPr="00480652">
        <w:rPr>
          <w:sz w:val="24"/>
          <w:szCs w:val="24"/>
        </w:rPr>
        <w:t xml:space="preserve"> – yes or no</w:t>
      </w:r>
      <w:r w:rsidRPr="00480652">
        <w:rPr>
          <w:sz w:val="24"/>
          <w:szCs w:val="24"/>
        </w:rPr>
        <w:t>?</w:t>
      </w:r>
      <w:r w:rsidR="00DC380D">
        <w:rPr>
          <w:sz w:val="24"/>
          <w:szCs w:val="24"/>
        </w:rPr>
        <w:t xml:space="preserve"> [Enter yes or no]</w:t>
      </w:r>
    </w:p>
    <w:p w14:paraId="4BD5901A" w14:textId="35411A5E" w:rsidR="00E444CF" w:rsidRPr="00480652" w:rsidRDefault="00FA35B8" w:rsidP="001B5A25">
      <w:pPr>
        <w:spacing w:after="240"/>
        <w:rPr>
          <w:sz w:val="24"/>
          <w:szCs w:val="24"/>
        </w:rPr>
      </w:pPr>
      <w:r w:rsidRPr="00480652">
        <w:rPr>
          <w:sz w:val="24"/>
          <w:szCs w:val="24"/>
        </w:rPr>
        <w:t>Name:</w:t>
      </w:r>
      <w:r w:rsidR="00DC380D">
        <w:rPr>
          <w:sz w:val="24"/>
          <w:szCs w:val="24"/>
        </w:rPr>
        <w:t xml:space="preserve"> [Enter Name]</w:t>
      </w:r>
    </w:p>
    <w:p w14:paraId="5B061B6C" w14:textId="0D5F3277" w:rsidR="00E444CF" w:rsidRPr="00480652" w:rsidRDefault="00FA35B8" w:rsidP="001B5A25">
      <w:pPr>
        <w:spacing w:after="240"/>
        <w:rPr>
          <w:sz w:val="24"/>
          <w:szCs w:val="24"/>
        </w:rPr>
      </w:pPr>
      <w:r w:rsidRPr="00480652">
        <w:rPr>
          <w:sz w:val="24"/>
          <w:szCs w:val="24"/>
        </w:rPr>
        <w:t>Mailing Address:</w:t>
      </w:r>
      <w:r w:rsidR="00DC380D">
        <w:rPr>
          <w:sz w:val="24"/>
          <w:szCs w:val="24"/>
        </w:rPr>
        <w:t xml:space="preserve"> [Enter Mailing Address]</w:t>
      </w:r>
    </w:p>
    <w:p w14:paraId="1456E03E" w14:textId="72A9EA79" w:rsidR="00E444CF" w:rsidRPr="00480652" w:rsidRDefault="00FA35B8" w:rsidP="001B5A25">
      <w:pPr>
        <w:spacing w:after="240"/>
        <w:rPr>
          <w:sz w:val="24"/>
          <w:szCs w:val="24"/>
        </w:rPr>
      </w:pPr>
      <w:r w:rsidRPr="00480652">
        <w:rPr>
          <w:sz w:val="24"/>
          <w:szCs w:val="24"/>
        </w:rPr>
        <w:t>Phone Number:</w:t>
      </w:r>
      <w:r w:rsidR="00DC380D">
        <w:rPr>
          <w:sz w:val="24"/>
          <w:szCs w:val="24"/>
        </w:rPr>
        <w:t xml:space="preserve"> [Enter Phone Number]</w:t>
      </w:r>
    </w:p>
    <w:p w14:paraId="63E5747A" w14:textId="1DC8EB5F" w:rsidR="009A7AF1" w:rsidRPr="00480652" w:rsidRDefault="00664D3D" w:rsidP="001B5A25">
      <w:pPr>
        <w:spacing w:after="240"/>
        <w:rPr>
          <w:bCs/>
          <w:sz w:val="24"/>
          <w:szCs w:val="24"/>
        </w:rPr>
      </w:pPr>
      <w:r w:rsidRPr="00480652">
        <w:rPr>
          <w:bCs/>
          <w:sz w:val="24"/>
          <w:szCs w:val="24"/>
        </w:rPr>
        <w:t xml:space="preserve">Issue of </w:t>
      </w:r>
      <w:r w:rsidR="00DC380D">
        <w:rPr>
          <w:bCs/>
          <w:sz w:val="24"/>
          <w:szCs w:val="24"/>
        </w:rPr>
        <w:t>C</w:t>
      </w:r>
      <w:r w:rsidRPr="00480652">
        <w:rPr>
          <w:bCs/>
          <w:sz w:val="24"/>
          <w:szCs w:val="24"/>
        </w:rPr>
        <w:t>omplaint:</w:t>
      </w:r>
      <w:r w:rsidR="00DC380D">
        <w:rPr>
          <w:bCs/>
          <w:sz w:val="24"/>
          <w:szCs w:val="24"/>
        </w:rPr>
        <w:t xml:space="preserve"> [Enter Issue of Complaint]</w:t>
      </w:r>
    </w:p>
    <w:p w14:paraId="74B250DF" w14:textId="77777777" w:rsidR="009A7AF1" w:rsidRPr="00480652" w:rsidRDefault="009A7AF1" w:rsidP="008F766B">
      <w:pPr>
        <w:pStyle w:val="Heading3"/>
        <w:rPr>
          <w:rFonts w:ascii="Arial" w:hAnsi="Arial" w:cs="Arial"/>
          <w:b/>
          <w:color w:val="auto"/>
          <w:sz w:val="28"/>
          <w:szCs w:val="28"/>
        </w:rPr>
      </w:pPr>
      <w:r w:rsidRPr="00480652">
        <w:rPr>
          <w:rFonts w:ascii="Arial" w:hAnsi="Arial" w:cs="Arial"/>
          <w:b/>
          <w:color w:val="auto"/>
          <w:sz w:val="28"/>
          <w:szCs w:val="28"/>
        </w:rPr>
        <w:t>Textbooks and Instructional Materials</w:t>
      </w:r>
    </w:p>
    <w:p w14:paraId="77D57212" w14:textId="77777777" w:rsidR="009A7AF1" w:rsidRPr="00480652" w:rsidRDefault="009A7AF1" w:rsidP="001B5A25">
      <w:pPr>
        <w:spacing w:after="240"/>
        <w:rPr>
          <w:sz w:val="24"/>
          <w:szCs w:val="24"/>
        </w:rPr>
      </w:pPr>
      <w:r w:rsidRPr="00480652">
        <w:rPr>
          <w:sz w:val="24"/>
          <w:szCs w:val="24"/>
        </w:rPr>
        <w:t>A pupil, including an English learner, does not have standards-aligned textbooks or instructional materials or state-adopted or district-adopted textbooks or other required instructional materials to use in class.</w:t>
      </w:r>
    </w:p>
    <w:p w14:paraId="52860E81" w14:textId="77777777" w:rsidR="009A7AF1" w:rsidRPr="00480652" w:rsidRDefault="009A7AF1" w:rsidP="001B5A25">
      <w:pPr>
        <w:spacing w:after="240"/>
        <w:rPr>
          <w:sz w:val="24"/>
          <w:szCs w:val="24"/>
        </w:rPr>
      </w:pPr>
      <w:r w:rsidRPr="00480652">
        <w:rPr>
          <w:sz w:val="24"/>
          <w:szCs w:val="24"/>
        </w:rPr>
        <w:t>A pupil does not have access to textbooks or instructional materials to use at home or after school. This does not require two sets of textbooks or instructional materials for each pupil.</w:t>
      </w:r>
    </w:p>
    <w:p w14:paraId="7BE74F57" w14:textId="77777777" w:rsidR="009A7AF1" w:rsidRPr="00480652" w:rsidRDefault="009A7AF1" w:rsidP="001B5A25">
      <w:pPr>
        <w:spacing w:after="240"/>
        <w:rPr>
          <w:sz w:val="24"/>
          <w:szCs w:val="24"/>
        </w:rPr>
      </w:pPr>
      <w:r w:rsidRPr="00480652">
        <w:rPr>
          <w:sz w:val="24"/>
          <w:szCs w:val="24"/>
        </w:rPr>
        <w:t>Textbooks or instructional materials are in poor or unusable condition, have missing pages, or are unreadable due to damage.</w:t>
      </w:r>
    </w:p>
    <w:p w14:paraId="73DBACB2" w14:textId="77777777" w:rsidR="009A7AF1" w:rsidRPr="00480652" w:rsidRDefault="009A7AF1" w:rsidP="001B5A25">
      <w:pPr>
        <w:spacing w:after="240"/>
        <w:rPr>
          <w:sz w:val="24"/>
          <w:szCs w:val="24"/>
        </w:rPr>
      </w:pPr>
      <w:r w:rsidRPr="00480652">
        <w:rPr>
          <w:sz w:val="24"/>
          <w:szCs w:val="24"/>
        </w:rPr>
        <w:t>A pupil was provided photocopied sheets from only a portion of a textbook or instructional materials to address a shortage of textbooks or instructional materials.</w:t>
      </w:r>
    </w:p>
    <w:p w14:paraId="4D7D1EAD" w14:textId="77777777" w:rsidR="008F766B" w:rsidRPr="00480652" w:rsidRDefault="008F766B" w:rsidP="008F766B">
      <w:pPr>
        <w:pStyle w:val="Heading3"/>
        <w:rPr>
          <w:rFonts w:ascii="Arial" w:hAnsi="Arial" w:cs="Arial"/>
          <w:b/>
          <w:color w:val="auto"/>
          <w:sz w:val="28"/>
          <w:szCs w:val="28"/>
        </w:rPr>
      </w:pPr>
      <w:r w:rsidRPr="00480652">
        <w:rPr>
          <w:rFonts w:ascii="Arial" w:hAnsi="Arial" w:cs="Arial"/>
          <w:b/>
          <w:color w:val="auto"/>
          <w:sz w:val="28"/>
          <w:szCs w:val="28"/>
        </w:rPr>
        <w:t>Facility Conditions</w:t>
      </w:r>
    </w:p>
    <w:p w14:paraId="540EAFFC" w14:textId="77777777" w:rsidR="009A7AF1" w:rsidRPr="00480652" w:rsidRDefault="009A7AF1" w:rsidP="001B5A25">
      <w:pPr>
        <w:spacing w:after="240"/>
        <w:rPr>
          <w:sz w:val="24"/>
          <w:szCs w:val="24"/>
        </w:rPr>
      </w:pPr>
      <w:r w:rsidRPr="00480652">
        <w:rPr>
          <w:sz w:val="24"/>
          <w:szCs w:val="24"/>
        </w:rPr>
        <w:t>A condition poses an urgent or emergency threat to the health or safety of students or staff, including: gas leaks, nonfunctioning heating, ventilation, fire sprinklers or air-conditioning systems, electrical power failure, major sewer line stoppage, major pest or vermin infestation, broken windows or exterior doors or gates that will not lock and that pose a security risk, abatement of hazardous materials previously undiscovered that pose an immediate threat to pupils or staff, structural damage creating a hazardous or uninhabitable condition, and any other emergency conditions the school district determines appropriate.</w:t>
      </w:r>
    </w:p>
    <w:p w14:paraId="528227EB" w14:textId="77777777" w:rsidR="009A7AF1" w:rsidRPr="00480652" w:rsidRDefault="009A7AF1" w:rsidP="001B5A25">
      <w:pPr>
        <w:spacing w:after="240"/>
        <w:rPr>
          <w:sz w:val="24"/>
          <w:szCs w:val="24"/>
        </w:rPr>
      </w:pPr>
      <w:r w:rsidRPr="00480652">
        <w:rPr>
          <w:sz w:val="24"/>
          <w:szCs w:val="24"/>
        </w:rPr>
        <w:lastRenderedPageBreak/>
        <w:t>A school restroom has not been maintained or cleaned regularly, is not fully operational and has not been stocked at all times with toilet paper, soap, and paper towels or functional hand dryers.</w:t>
      </w:r>
    </w:p>
    <w:p w14:paraId="66424640" w14:textId="77777777" w:rsidR="009A7AF1" w:rsidRPr="00480652" w:rsidRDefault="009A7AF1" w:rsidP="001B5A25">
      <w:pPr>
        <w:spacing w:after="240"/>
        <w:rPr>
          <w:sz w:val="24"/>
          <w:szCs w:val="24"/>
        </w:rPr>
      </w:pPr>
      <w:r w:rsidRPr="00480652">
        <w:rPr>
          <w:sz w:val="24"/>
          <w:szCs w:val="24"/>
        </w:rPr>
        <w:t>The school has not kept all restrooms open during school hours when pupils are not in classes and has not kept a sufficient number of restrooms open during school hours when pupils are in classes.</w:t>
      </w:r>
      <w:r w:rsidR="00A02295" w:rsidRPr="00480652">
        <w:rPr>
          <w:sz w:val="24"/>
          <w:szCs w:val="24"/>
        </w:rPr>
        <w:t xml:space="preserve"> This does not apply when temporary closing of the restroom is necessary for pupil safety or to make repairs.</w:t>
      </w:r>
    </w:p>
    <w:p w14:paraId="178DE3F6" w14:textId="77777777" w:rsidR="008F766B" w:rsidRPr="00480652" w:rsidRDefault="008F766B" w:rsidP="008F766B">
      <w:pPr>
        <w:pStyle w:val="Heading3"/>
        <w:rPr>
          <w:rFonts w:ascii="Arial" w:hAnsi="Arial" w:cs="Arial"/>
          <w:b/>
          <w:color w:val="auto"/>
          <w:sz w:val="28"/>
          <w:szCs w:val="28"/>
        </w:rPr>
      </w:pPr>
      <w:r w:rsidRPr="00480652">
        <w:rPr>
          <w:rFonts w:ascii="Arial" w:hAnsi="Arial" w:cs="Arial"/>
          <w:b/>
          <w:color w:val="auto"/>
          <w:sz w:val="28"/>
          <w:szCs w:val="28"/>
        </w:rPr>
        <w:t>Teacher Vacancy or Misassignment</w:t>
      </w:r>
    </w:p>
    <w:p w14:paraId="396F1E9F" w14:textId="77777777" w:rsidR="009A7AF1" w:rsidRPr="00480652" w:rsidRDefault="009A7AF1" w:rsidP="001B5A25">
      <w:pPr>
        <w:spacing w:after="240"/>
        <w:rPr>
          <w:sz w:val="24"/>
          <w:szCs w:val="24"/>
        </w:rPr>
      </w:pPr>
      <w:r w:rsidRPr="00480652">
        <w:rPr>
          <w:sz w:val="24"/>
          <w:szCs w:val="24"/>
        </w:rPr>
        <w:t>Teacher vacancy - A semester begins and a teacher vacancy exists. (A teacher vacancy is a position to which a single designated certificated employee has not been assigned at the beginning of the year for an entire year or, if the position is for a one-semester course, a position to which a single designated certificated employee has not been assigned at the beginning of a semester for an entire semester.)</w:t>
      </w:r>
    </w:p>
    <w:p w14:paraId="76F693D3" w14:textId="77777777" w:rsidR="009A7AF1" w:rsidRPr="00480652" w:rsidRDefault="009A7AF1" w:rsidP="001B5A25">
      <w:pPr>
        <w:spacing w:after="240"/>
        <w:rPr>
          <w:sz w:val="24"/>
          <w:szCs w:val="24"/>
        </w:rPr>
      </w:pPr>
      <w:r w:rsidRPr="00480652">
        <w:rPr>
          <w:sz w:val="24"/>
          <w:szCs w:val="24"/>
        </w:rPr>
        <w:t>Teacher misassignment - A teacher who lacks credentials or training to teach English learners is assigned to teach a class with more than 20 percent English learner pupils in the class.</w:t>
      </w:r>
    </w:p>
    <w:p w14:paraId="6C91EC3A" w14:textId="77777777" w:rsidR="009A7AF1" w:rsidRPr="00480652" w:rsidRDefault="009A7AF1" w:rsidP="001B5A25">
      <w:pPr>
        <w:spacing w:after="240"/>
        <w:rPr>
          <w:sz w:val="24"/>
          <w:szCs w:val="24"/>
        </w:rPr>
      </w:pPr>
      <w:r w:rsidRPr="00480652">
        <w:rPr>
          <w:sz w:val="24"/>
          <w:szCs w:val="24"/>
        </w:rPr>
        <w:t>Teacher misassignment - A teacher is assigned to teach a class for which the teacher lacks subject matter competency.</w:t>
      </w:r>
    </w:p>
    <w:p w14:paraId="35206089" w14:textId="77777777" w:rsidR="00141330" w:rsidRPr="00480652" w:rsidRDefault="00141330" w:rsidP="001B5A25">
      <w:pPr>
        <w:spacing w:after="240"/>
        <w:rPr>
          <w:sz w:val="24"/>
          <w:szCs w:val="24"/>
        </w:rPr>
      </w:pPr>
      <w:r w:rsidRPr="00480652">
        <w:rPr>
          <w:sz w:val="24"/>
          <w:szCs w:val="24"/>
        </w:rPr>
        <w:t>The complainant adds the following information:</w:t>
      </w:r>
    </w:p>
    <w:p w14:paraId="36243E2A" w14:textId="035F84D7" w:rsidR="00E444CF" w:rsidRPr="00480652" w:rsidRDefault="009A7AF1" w:rsidP="001B5A25">
      <w:pPr>
        <w:spacing w:after="240"/>
        <w:rPr>
          <w:sz w:val="24"/>
          <w:szCs w:val="24"/>
          <w:u w:val="single"/>
        </w:rPr>
      </w:pPr>
      <w:r w:rsidRPr="00480652">
        <w:rPr>
          <w:sz w:val="24"/>
          <w:szCs w:val="24"/>
        </w:rPr>
        <w:t>Date of Problem:</w:t>
      </w:r>
      <w:r w:rsidR="00DC380D">
        <w:rPr>
          <w:sz w:val="24"/>
          <w:szCs w:val="24"/>
        </w:rPr>
        <w:t xml:space="preserve"> [Enter Date of Problem]</w:t>
      </w:r>
    </w:p>
    <w:p w14:paraId="2771954B" w14:textId="678BF36B" w:rsidR="00E444CF" w:rsidRPr="00480652" w:rsidRDefault="00E444CF" w:rsidP="001B5A25">
      <w:pPr>
        <w:spacing w:after="240"/>
        <w:rPr>
          <w:sz w:val="24"/>
          <w:szCs w:val="24"/>
          <w:u w:val="single"/>
        </w:rPr>
      </w:pPr>
      <w:r w:rsidRPr="00480652">
        <w:rPr>
          <w:sz w:val="24"/>
          <w:szCs w:val="24"/>
        </w:rPr>
        <w:t xml:space="preserve">Location of </w:t>
      </w:r>
      <w:r w:rsidR="00DC380D">
        <w:rPr>
          <w:sz w:val="24"/>
          <w:szCs w:val="24"/>
        </w:rPr>
        <w:t>P</w:t>
      </w:r>
      <w:r w:rsidRPr="00480652">
        <w:rPr>
          <w:sz w:val="24"/>
          <w:szCs w:val="24"/>
        </w:rPr>
        <w:t>roblem:</w:t>
      </w:r>
      <w:r w:rsidR="00DC380D">
        <w:rPr>
          <w:sz w:val="24"/>
          <w:szCs w:val="24"/>
        </w:rPr>
        <w:t xml:space="preserve"> [Enter Location of Problem]</w:t>
      </w:r>
    </w:p>
    <w:p w14:paraId="4B793563" w14:textId="01428AF4" w:rsidR="00E444CF" w:rsidRPr="00480652" w:rsidRDefault="00E444CF" w:rsidP="001B5A25">
      <w:pPr>
        <w:spacing w:after="240"/>
        <w:rPr>
          <w:sz w:val="24"/>
          <w:szCs w:val="24"/>
          <w:u w:val="single"/>
        </w:rPr>
      </w:pPr>
      <w:r w:rsidRPr="00480652">
        <w:rPr>
          <w:sz w:val="24"/>
          <w:szCs w:val="24"/>
        </w:rPr>
        <w:t xml:space="preserve">School </w:t>
      </w:r>
      <w:r w:rsidR="00DC380D">
        <w:rPr>
          <w:sz w:val="24"/>
          <w:szCs w:val="24"/>
        </w:rPr>
        <w:t>N</w:t>
      </w:r>
      <w:r w:rsidRPr="00480652">
        <w:rPr>
          <w:sz w:val="24"/>
          <w:szCs w:val="24"/>
        </w:rPr>
        <w:t>ame:</w:t>
      </w:r>
      <w:r w:rsidR="00DC380D">
        <w:rPr>
          <w:sz w:val="24"/>
          <w:szCs w:val="24"/>
        </w:rPr>
        <w:t xml:space="preserve"> [Enter School Name]</w:t>
      </w:r>
    </w:p>
    <w:p w14:paraId="0401FA53" w14:textId="6142596C" w:rsidR="00E444CF" w:rsidRPr="00480652" w:rsidRDefault="00E444CF" w:rsidP="001B5A25">
      <w:pPr>
        <w:spacing w:after="240"/>
        <w:rPr>
          <w:sz w:val="24"/>
          <w:szCs w:val="24"/>
          <w:u w:val="single"/>
        </w:rPr>
      </w:pPr>
      <w:r w:rsidRPr="00480652">
        <w:rPr>
          <w:sz w:val="24"/>
          <w:szCs w:val="24"/>
        </w:rPr>
        <w:t>Address:</w:t>
      </w:r>
      <w:r w:rsidR="00DC380D">
        <w:rPr>
          <w:sz w:val="24"/>
          <w:szCs w:val="24"/>
        </w:rPr>
        <w:t xml:space="preserve"> [Enter Address]</w:t>
      </w:r>
    </w:p>
    <w:p w14:paraId="5AECF015" w14:textId="7E48248D" w:rsidR="009A7AF1" w:rsidRPr="00480652" w:rsidRDefault="00E444CF" w:rsidP="001B5A25">
      <w:pPr>
        <w:spacing w:after="240"/>
        <w:rPr>
          <w:sz w:val="24"/>
          <w:szCs w:val="24"/>
          <w:u w:val="single"/>
        </w:rPr>
      </w:pPr>
      <w:r w:rsidRPr="00480652">
        <w:rPr>
          <w:sz w:val="24"/>
          <w:szCs w:val="24"/>
        </w:rPr>
        <w:t xml:space="preserve">Room </w:t>
      </w:r>
      <w:r w:rsidR="00DC380D">
        <w:rPr>
          <w:sz w:val="24"/>
          <w:szCs w:val="24"/>
        </w:rPr>
        <w:t>N</w:t>
      </w:r>
      <w:r w:rsidRPr="00480652">
        <w:rPr>
          <w:sz w:val="24"/>
          <w:szCs w:val="24"/>
        </w:rPr>
        <w:t>umber:</w:t>
      </w:r>
      <w:r w:rsidR="00DC380D">
        <w:rPr>
          <w:sz w:val="24"/>
          <w:szCs w:val="24"/>
        </w:rPr>
        <w:t xml:space="preserve"> [Enter Room Number]</w:t>
      </w:r>
    </w:p>
    <w:p w14:paraId="4EC33CBB" w14:textId="52CA2BDE" w:rsidR="009A7AF1" w:rsidRPr="00480652" w:rsidRDefault="009A7AF1" w:rsidP="001B5A25">
      <w:pPr>
        <w:spacing w:after="240"/>
        <w:rPr>
          <w:sz w:val="24"/>
          <w:szCs w:val="24"/>
          <w:u w:val="single"/>
        </w:rPr>
      </w:pPr>
      <w:r w:rsidRPr="00480652">
        <w:rPr>
          <w:sz w:val="24"/>
          <w:szCs w:val="24"/>
        </w:rPr>
        <w:t>Course or Grade Level and Teacher Name:</w:t>
      </w:r>
      <w:r w:rsidR="00DC380D">
        <w:rPr>
          <w:sz w:val="24"/>
          <w:szCs w:val="24"/>
        </w:rPr>
        <w:t xml:space="preserve"> [Enter Course or Grade Level and Teacher Name]</w:t>
      </w:r>
    </w:p>
    <w:p w14:paraId="32FDA960" w14:textId="3069D43D" w:rsidR="00CE77AD" w:rsidRPr="00480652" w:rsidRDefault="009A7AF1" w:rsidP="001B5A25">
      <w:pPr>
        <w:spacing w:after="240"/>
        <w:rPr>
          <w:sz w:val="24"/>
          <w:szCs w:val="24"/>
          <w:u w:val="single"/>
        </w:rPr>
      </w:pPr>
      <w:r w:rsidRPr="00480652">
        <w:rPr>
          <w:sz w:val="24"/>
          <w:szCs w:val="24"/>
        </w:rPr>
        <w:t>Describe complaint in detail. You may include as much text as ne</w:t>
      </w:r>
      <w:r w:rsidR="008F766B" w:rsidRPr="00480652">
        <w:rPr>
          <w:sz w:val="24"/>
          <w:szCs w:val="24"/>
        </w:rPr>
        <w:t>cessary:</w:t>
      </w:r>
      <w:r w:rsidR="00DC380D">
        <w:rPr>
          <w:sz w:val="24"/>
          <w:szCs w:val="24"/>
        </w:rPr>
        <w:t xml:space="preserve"> [Enter description of complaint in detail.]</w:t>
      </w:r>
    </w:p>
    <w:p w14:paraId="4857A0BD" w14:textId="77777777" w:rsidR="009A7AF1" w:rsidRPr="00480652" w:rsidRDefault="008F766B" w:rsidP="001B5A25">
      <w:pPr>
        <w:spacing w:after="240"/>
        <w:rPr>
          <w:sz w:val="24"/>
          <w:szCs w:val="24"/>
        </w:rPr>
      </w:pPr>
      <w:r w:rsidRPr="00480652">
        <w:rPr>
          <w:sz w:val="24"/>
          <w:szCs w:val="24"/>
        </w:rPr>
        <w:t>F</w:t>
      </w:r>
      <w:r w:rsidR="009A7AF1" w:rsidRPr="00480652">
        <w:rPr>
          <w:sz w:val="24"/>
          <w:szCs w:val="24"/>
        </w:rPr>
        <w:t xml:space="preserve">ile this complaint with the principal of the school or his/her designee in which </w:t>
      </w:r>
      <w:r w:rsidR="00141330" w:rsidRPr="00480652">
        <w:rPr>
          <w:sz w:val="24"/>
          <w:szCs w:val="24"/>
        </w:rPr>
        <w:t>the complaint occurred:</w:t>
      </w:r>
    </w:p>
    <w:p w14:paraId="64BE5CD5" w14:textId="7A7ECC86" w:rsidR="00E444CF" w:rsidRPr="00480652" w:rsidRDefault="009A7AF1" w:rsidP="001B5A25">
      <w:pPr>
        <w:spacing w:after="240"/>
        <w:rPr>
          <w:sz w:val="24"/>
          <w:szCs w:val="24"/>
          <w:u w:val="single"/>
        </w:rPr>
      </w:pPr>
      <w:r w:rsidRPr="00480652">
        <w:rPr>
          <w:sz w:val="24"/>
          <w:szCs w:val="24"/>
        </w:rPr>
        <w:t>Location:</w:t>
      </w:r>
      <w:r w:rsidR="00DC380D">
        <w:rPr>
          <w:sz w:val="24"/>
          <w:szCs w:val="24"/>
        </w:rPr>
        <w:t xml:space="preserve"> [Enter Location]</w:t>
      </w:r>
    </w:p>
    <w:p w14:paraId="75FC3FFA" w14:textId="0898C360" w:rsidR="009A7AF1" w:rsidRPr="00480652" w:rsidRDefault="00E444CF" w:rsidP="001B5A25">
      <w:pPr>
        <w:spacing w:after="240"/>
        <w:rPr>
          <w:sz w:val="24"/>
          <w:szCs w:val="24"/>
          <w:u w:val="single"/>
        </w:rPr>
      </w:pPr>
      <w:r w:rsidRPr="00480652">
        <w:rPr>
          <w:sz w:val="24"/>
          <w:szCs w:val="24"/>
        </w:rPr>
        <w:t>Address:</w:t>
      </w:r>
      <w:r w:rsidR="00DC380D">
        <w:rPr>
          <w:sz w:val="24"/>
          <w:szCs w:val="24"/>
        </w:rPr>
        <w:t xml:space="preserve"> [Enter Address]</w:t>
      </w:r>
    </w:p>
    <w:p w14:paraId="692F4989" w14:textId="77777777" w:rsidR="004C4D72" w:rsidRPr="00480652" w:rsidRDefault="009A7AF1" w:rsidP="001B5A25">
      <w:pPr>
        <w:spacing w:after="240"/>
        <w:rPr>
          <w:sz w:val="24"/>
          <w:szCs w:val="24"/>
        </w:rPr>
      </w:pPr>
      <w:r w:rsidRPr="00480652">
        <w:rPr>
          <w:sz w:val="24"/>
          <w:szCs w:val="24"/>
          <w:bdr w:val="none" w:sz="0" w:space="0" w:color="auto" w:frame="1"/>
        </w:rPr>
        <w:lastRenderedPageBreak/>
        <w:t>A complaint about problems beyond the authority of the principal shall be forwarded within 10 working days to the appropriate school district official for resolution.</w:t>
      </w:r>
    </w:p>
    <w:sectPr w:rsidR="004C4D72" w:rsidRPr="00480652" w:rsidSect="00664D3D">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BD726" w14:textId="77777777" w:rsidR="006422B7" w:rsidRDefault="006422B7" w:rsidP="00BA3A5F">
      <w:r>
        <w:separator/>
      </w:r>
    </w:p>
  </w:endnote>
  <w:endnote w:type="continuationSeparator" w:id="0">
    <w:p w14:paraId="4B09A4CB" w14:textId="77777777" w:rsidR="006422B7" w:rsidRDefault="006422B7" w:rsidP="00BA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C227" w14:textId="6A576372" w:rsidR="00BA3A5F" w:rsidRPr="00107098" w:rsidRDefault="009F777F" w:rsidP="00BA2034">
    <w:pPr>
      <w:pStyle w:val="Footer"/>
      <w:rPr>
        <w:sz w:val="24"/>
        <w:szCs w:val="24"/>
      </w:rPr>
    </w:pPr>
    <w:r w:rsidRPr="00107098">
      <w:rPr>
        <w:sz w:val="24"/>
        <w:szCs w:val="24"/>
      </w:rPr>
      <w:t xml:space="preserve">California </w:t>
    </w:r>
    <w:r w:rsidR="00BA2034" w:rsidRPr="00107098">
      <w:rPr>
        <w:sz w:val="24"/>
        <w:szCs w:val="24"/>
      </w:rPr>
      <w:t>Department of Education</w:t>
    </w:r>
    <w:r w:rsidR="00BA2034" w:rsidRPr="00107098">
      <w:rPr>
        <w:sz w:val="24"/>
        <w:szCs w:val="24"/>
      </w:rPr>
      <w:ptab w:relativeTo="margin" w:alignment="center" w:leader="none"/>
    </w:r>
    <w:r w:rsidR="0036429E" w:rsidRPr="00107098">
      <w:rPr>
        <w:sz w:val="24"/>
        <w:szCs w:val="24"/>
      </w:rPr>
      <w:t>May 2023</w:t>
    </w:r>
    <w:r w:rsidR="00BA2034" w:rsidRPr="00107098">
      <w:rPr>
        <w:sz w:val="24"/>
        <w:szCs w:val="24"/>
      </w:rPr>
      <w:ptab w:relativeTo="margin" w:alignment="right" w:leader="none"/>
    </w:r>
    <w:r w:rsidR="00BA2034" w:rsidRPr="00107098">
      <w:rPr>
        <w:sz w:val="24"/>
        <w:szCs w:val="24"/>
      </w:rPr>
      <w:t xml:space="preserve">Page </w:t>
    </w:r>
    <w:r w:rsidR="00BA2034" w:rsidRPr="00107098">
      <w:rPr>
        <w:bCs/>
        <w:sz w:val="24"/>
        <w:szCs w:val="24"/>
      </w:rPr>
      <w:fldChar w:fldCharType="begin"/>
    </w:r>
    <w:r w:rsidR="00BA2034" w:rsidRPr="00107098">
      <w:rPr>
        <w:bCs/>
        <w:sz w:val="24"/>
        <w:szCs w:val="24"/>
      </w:rPr>
      <w:instrText xml:space="preserve"> PAGE  \* Arabic  \* MERGEFORMAT </w:instrText>
    </w:r>
    <w:r w:rsidR="00BA2034" w:rsidRPr="00107098">
      <w:rPr>
        <w:bCs/>
        <w:sz w:val="24"/>
        <w:szCs w:val="24"/>
      </w:rPr>
      <w:fldChar w:fldCharType="separate"/>
    </w:r>
    <w:r w:rsidR="008424C0" w:rsidRPr="00107098">
      <w:rPr>
        <w:bCs/>
        <w:noProof/>
        <w:sz w:val="24"/>
        <w:szCs w:val="24"/>
      </w:rPr>
      <w:t>3</w:t>
    </w:r>
    <w:r w:rsidR="00BA2034" w:rsidRPr="00107098">
      <w:rPr>
        <w:bCs/>
        <w:sz w:val="24"/>
        <w:szCs w:val="24"/>
      </w:rPr>
      <w:fldChar w:fldCharType="end"/>
    </w:r>
    <w:r w:rsidR="00BA2034" w:rsidRPr="00107098">
      <w:rPr>
        <w:sz w:val="24"/>
        <w:szCs w:val="24"/>
      </w:rPr>
      <w:t xml:space="preserve"> of </w:t>
    </w:r>
    <w:r w:rsidR="00BA2034" w:rsidRPr="00107098">
      <w:rPr>
        <w:bCs/>
        <w:sz w:val="24"/>
        <w:szCs w:val="24"/>
      </w:rPr>
      <w:fldChar w:fldCharType="begin"/>
    </w:r>
    <w:r w:rsidR="00BA2034" w:rsidRPr="00107098">
      <w:rPr>
        <w:bCs/>
        <w:sz w:val="24"/>
        <w:szCs w:val="24"/>
      </w:rPr>
      <w:instrText xml:space="preserve"> NUMPAGES  \* Arabic  \* MERGEFORMAT </w:instrText>
    </w:r>
    <w:r w:rsidR="00BA2034" w:rsidRPr="00107098">
      <w:rPr>
        <w:bCs/>
        <w:sz w:val="24"/>
        <w:szCs w:val="24"/>
      </w:rPr>
      <w:fldChar w:fldCharType="separate"/>
    </w:r>
    <w:r w:rsidR="008424C0" w:rsidRPr="00107098">
      <w:rPr>
        <w:bCs/>
        <w:noProof/>
        <w:sz w:val="24"/>
        <w:szCs w:val="24"/>
      </w:rPr>
      <w:t>3</w:t>
    </w:r>
    <w:r w:rsidR="00BA2034" w:rsidRPr="00107098">
      <w:rPr>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5AB6" w14:textId="48EA1D57" w:rsidR="00BA3A5F" w:rsidRPr="00107098" w:rsidRDefault="009F777F" w:rsidP="00BA2034">
    <w:pPr>
      <w:pStyle w:val="Footer"/>
      <w:rPr>
        <w:sz w:val="24"/>
        <w:szCs w:val="24"/>
      </w:rPr>
    </w:pPr>
    <w:r w:rsidRPr="00107098">
      <w:rPr>
        <w:sz w:val="24"/>
        <w:szCs w:val="24"/>
      </w:rPr>
      <w:t xml:space="preserve">California </w:t>
    </w:r>
    <w:r w:rsidR="00BA2034" w:rsidRPr="00107098">
      <w:rPr>
        <w:sz w:val="24"/>
        <w:szCs w:val="24"/>
      </w:rPr>
      <w:t>Department of Education</w:t>
    </w:r>
    <w:r w:rsidR="00BA2034" w:rsidRPr="00107098">
      <w:rPr>
        <w:sz w:val="24"/>
        <w:szCs w:val="24"/>
      </w:rPr>
      <w:ptab w:relativeTo="margin" w:alignment="center" w:leader="none"/>
    </w:r>
    <w:r w:rsidR="0036429E" w:rsidRPr="00107098">
      <w:rPr>
        <w:sz w:val="24"/>
        <w:szCs w:val="24"/>
      </w:rPr>
      <w:t>May 2023</w:t>
    </w:r>
    <w:r w:rsidR="00BA2034" w:rsidRPr="00107098">
      <w:rPr>
        <w:sz w:val="24"/>
        <w:szCs w:val="24"/>
      </w:rPr>
      <w:ptab w:relativeTo="margin" w:alignment="right" w:leader="none"/>
    </w:r>
    <w:r w:rsidR="00BA2034" w:rsidRPr="00107098">
      <w:rPr>
        <w:sz w:val="24"/>
        <w:szCs w:val="24"/>
      </w:rPr>
      <w:t xml:space="preserve">Page </w:t>
    </w:r>
    <w:r w:rsidR="00BA2034" w:rsidRPr="00107098">
      <w:rPr>
        <w:bCs/>
        <w:sz w:val="24"/>
        <w:szCs w:val="24"/>
      </w:rPr>
      <w:fldChar w:fldCharType="begin"/>
    </w:r>
    <w:r w:rsidR="00BA2034" w:rsidRPr="00107098">
      <w:rPr>
        <w:bCs/>
        <w:sz w:val="24"/>
        <w:szCs w:val="24"/>
      </w:rPr>
      <w:instrText xml:space="preserve"> PAGE  \* Arabic  \* MERGEFORMAT </w:instrText>
    </w:r>
    <w:r w:rsidR="00BA2034" w:rsidRPr="00107098">
      <w:rPr>
        <w:bCs/>
        <w:sz w:val="24"/>
        <w:szCs w:val="24"/>
      </w:rPr>
      <w:fldChar w:fldCharType="separate"/>
    </w:r>
    <w:r w:rsidR="008424C0" w:rsidRPr="00107098">
      <w:rPr>
        <w:bCs/>
        <w:noProof/>
        <w:sz w:val="24"/>
        <w:szCs w:val="24"/>
      </w:rPr>
      <w:t>1</w:t>
    </w:r>
    <w:r w:rsidR="00BA2034" w:rsidRPr="00107098">
      <w:rPr>
        <w:bCs/>
        <w:sz w:val="24"/>
        <w:szCs w:val="24"/>
      </w:rPr>
      <w:fldChar w:fldCharType="end"/>
    </w:r>
    <w:r w:rsidR="00BA2034" w:rsidRPr="00107098">
      <w:rPr>
        <w:sz w:val="24"/>
        <w:szCs w:val="24"/>
      </w:rPr>
      <w:t xml:space="preserve"> of </w:t>
    </w:r>
    <w:r w:rsidR="00BA2034" w:rsidRPr="00107098">
      <w:rPr>
        <w:bCs/>
        <w:sz w:val="24"/>
        <w:szCs w:val="24"/>
      </w:rPr>
      <w:fldChar w:fldCharType="begin"/>
    </w:r>
    <w:r w:rsidR="00BA2034" w:rsidRPr="00107098">
      <w:rPr>
        <w:bCs/>
        <w:sz w:val="24"/>
        <w:szCs w:val="24"/>
      </w:rPr>
      <w:instrText xml:space="preserve"> NUMPAGES  \* Arabic  \* MERGEFORMAT </w:instrText>
    </w:r>
    <w:r w:rsidR="00BA2034" w:rsidRPr="00107098">
      <w:rPr>
        <w:bCs/>
        <w:sz w:val="24"/>
        <w:szCs w:val="24"/>
      </w:rPr>
      <w:fldChar w:fldCharType="separate"/>
    </w:r>
    <w:r w:rsidR="008424C0" w:rsidRPr="00107098">
      <w:rPr>
        <w:bCs/>
        <w:noProof/>
        <w:sz w:val="24"/>
        <w:szCs w:val="24"/>
      </w:rPr>
      <w:t>3</w:t>
    </w:r>
    <w:r w:rsidR="00BA2034" w:rsidRPr="00107098">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5BEE0" w14:textId="77777777" w:rsidR="006422B7" w:rsidRDefault="006422B7" w:rsidP="00BA3A5F">
      <w:r>
        <w:separator/>
      </w:r>
    </w:p>
  </w:footnote>
  <w:footnote w:type="continuationSeparator" w:id="0">
    <w:p w14:paraId="05494109" w14:textId="77777777" w:rsidR="006422B7" w:rsidRDefault="006422B7" w:rsidP="00BA3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16B0"/>
    <w:multiLevelType w:val="hybridMultilevel"/>
    <w:tmpl w:val="389E8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4317A4"/>
    <w:multiLevelType w:val="hybridMultilevel"/>
    <w:tmpl w:val="D98C7BB0"/>
    <w:lvl w:ilvl="0" w:tplc="9704EF96">
      <w:start w:val="3"/>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BA"/>
    <w:multiLevelType w:val="hybridMultilevel"/>
    <w:tmpl w:val="8E7826E6"/>
    <w:lvl w:ilvl="0" w:tplc="2BE2C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50F01"/>
    <w:multiLevelType w:val="hybridMultilevel"/>
    <w:tmpl w:val="76C4D71E"/>
    <w:lvl w:ilvl="0" w:tplc="39ACEC8C">
      <w:numFmt w:val="bullet"/>
      <w:lvlText w:val=""/>
      <w:lvlJc w:val="left"/>
      <w:pPr>
        <w:tabs>
          <w:tab w:val="num" w:pos="1080"/>
        </w:tabs>
        <w:ind w:left="1080" w:hanging="360"/>
      </w:pPr>
      <w:rPr>
        <w:rFonts w:ascii="Wingdings" w:eastAsia="Times New Roman" w:hAnsi="Wingdings"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9A643A"/>
    <w:multiLevelType w:val="hybridMultilevel"/>
    <w:tmpl w:val="91B8CB4E"/>
    <w:lvl w:ilvl="0" w:tplc="6DEA171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64226"/>
    <w:multiLevelType w:val="hybridMultilevel"/>
    <w:tmpl w:val="B75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86C1D"/>
    <w:multiLevelType w:val="hybridMultilevel"/>
    <w:tmpl w:val="CA804BAE"/>
    <w:lvl w:ilvl="0" w:tplc="2BE2C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94746"/>
    <w:multiLevelType w:val="hybridMultilevel"/>
    <w:tmpl w:val="010C6FC8"/>
    <w:lvl w:ilvl="0" w:tplc="D022494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3247"/>
    <w:multiLevelType w:val="multilevel"/>
    <w:tmpl w:val="8D0C9C34"/>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6E7437"/>
    <w:multiLevelType w:val="hybridMultilevel"/>
    <w:tmpl w:val="58AC32CC"/>
    <w:lvl w:ilvl="0" w:tplc="6658A236">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B58D2"/>
    <w:multiLevelType w:val="hybridMultilevel"/>
    <w:tmpl w:val="4F002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0B7B36"/>
    <w:multiLevelType w:val="hybridMultilevel"/>
    <w:tmpl w:val="515482C2"/>
    <w:lvl w:ilvl="0" w:tplc="2BE2C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3326C"/>
    <w:multiLevelType w:val="hybridMultilevel"/>
    <w:tmpl w:val="140A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93B8A"/>
    <w:multiLevelType w:val="hybridMultilevel"/>
    <w:tmpl w:val="AC20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5"/>
  </w:num>
  <w:num w:numId="6">
    <w:abstractNumId w:val="13"/>
  </w:num>
  <w:num w:numId="7">
    <w:abstractNumId w:val="12"/>
  </w:num>
  <w:num w:numId="8">
    <w:abstractNumId w:val="7"/>
  </w:num>
  <w:num w:numId="9">
    <w:abstractNumId w:val="4"/>
  </w:num>
  <w:num w:numId="10">
    <w:abstractNumId w:val="2"/>
  </w:num>
  <w:num w:numId="11">
    <w:abstractNumId w:val="11"/>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72"/>
    <w:rsid w:val="00032542"/>
    <w:rsid w:val="00062374"/>
    <w:rsid w:val="0009207A"/>
    <w:rsid w:val="000B7683"/>
    <w:rsid w:val="000E7438"/>
    <w:rsid w:val="00107098"/>
    <w:rsid w:val="00141330"/>
    <w:rsid w:val="001677B8"/>
    <w:rsid w:val="00183713"/>
    <w:rsid w:val="001A2561"/>
    <w:rsid w:val="001B5A25"/>
    <w:rsid w:val="001E2D3B"/>
    <w:rsid w:val="0036429E"/>
    <w:rsid w:val="00364736"/>
    <w:rsid w:val="003824F8"/>
    <w:rsid w:val="003935C3"/>
    <w:rsid w:val="00393DA2"/>
    <w:rsid w:val="003E46D8"/>
    <w:rsid w:val="00432BB6"/>
    <w:rsid w:val="00477940"/>
    <w:rsid w:val="00480652"/>
    <w:rsid w:val="004900B8"/>
    <w:rsid w:val="004C366F"/>
    <w:rsid w:val="004C4D72"/>
    <w:rsid w:val="004D2AF3"/>
    <w:rsid w:val="0050789D"/>
    <w:rsid w:val="00596CC1"/>
    <w:rsid w:val="00612ED6"/>
    <w:rsid w:val="0063042B"/>
    <w:rsid w:val="00636A1B"/>
    <w:rsid w:val="006422B7"/>
    <w:rsid w:val="00664D3D"/>
    <w:rsid w:val="006E49ED"/>
    <w:rsid w:val="00715350"/>
    <w:rsid w:val="00741EAD"/>
    <w:rsid w:val="00743D19"/>
    <w:rsid w:val="00772D3B"/>
    <w:rsid w:val="007C3CA3"/>
    <w:rsid w:val="007E1DCD"/>
    <w:rsid w:val="008424C0"/>
    <w:rsid w:val="0088775E"/>
    <w:rsid w:val="008900DC"/>
    <w:rsid w:val="008A0C07"/>
    <w:rsid w:val="008A2398"/>
    <w:rsid w:val="008F766B"/>
    <w:rsid w:val="00926B33"/>
    <w:rsid w:val="00955EF3"/>
    <w:rsid w:val="00991520"/>
    <w:rsid w:val="009A7AF1"/>
    <w:rsid w:val="009B3D8A"/>
    <w:rsid w:val="009F777F"/>
    <w:rsid w:val="00A02295"/>
    <w:rsid w:val="00A43385"/>
    <w:rsid w:val="00A73C4B"/>
    <w:rsid w:val="00B07F33"/>
    <w:rsid w:val="00B16088"/>
    <w:rsid w:val="00BA2034"/>
    <w:rsid w:val="00BA3A5F"/>
    <w:rsid w:val="00BB150E"/>
    <w:rsid w:val="00BB6245"/>
    <w:rsid w:val="00BF14BF"/>
    <w:rsid w:val="00BF4F22"/>
    <w:rsid w:val="00C01FDB"/>
    <w:rsid w:val="00C428FE"/>
    <w:rsid w:val="00C521B8"/>
    <w:rsid w:val="00C533B2"/>
    <w:rsid w:val="00CB00B8"/>
    <w:rsid w:val="00CE77AD"/>
    <w:rsid w:val="00D55BB1"/>
    <w:rsid w:val="00D954C1"/>
    <w:rsid w:val="00DC380D"/>
    <w:rsid w:val="00DF40C9"/>
    <w:rsid w:val="00DF7574"/>
    <w:rsid w:val="00E444CF"/>
    <w:rsid w:val="00E53338"/>
    <w:rsid w:val="00E623C0"/>
    <w:rsid w:val="00EF5FE2"/>
    <w:rsid w:val="00F162F3"/>
    <w:rsid w:val="00FA35B8"/>
    <w:rsid w:val="00FC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39477"/>
  <w15:chartTrackingRefBased/>
  <w15:docId w15:val="{EAF152CA-621F-4372-92C1-9197D8AC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A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C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3D1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12ED6"/>
    <w:pPr>
      <w:numPr>
        <w:numId w:val="1"/>
      </w:numPr>
    </w:pPr>
  </w:style>
  <w:style w:type="character" w:styleId="Hyperlink">
    <w:name w:val="Hyperlink"/>
    <w:basedOn w:val="DefaultParagraphFont"/>
    <w:uiPriority w:val="99"/>
    <w:unhideWhenUsed/>
    <w:rsid w:val="004C4D72"/>
    <w:rPr>
      <w:color w:val="0563C1" w:themeColor="hyperlink"/>
      <w:u w:val="single"/>
    </w:rPr>
  </w:style>
  <w:style w:type="paragraph" w:styleId="BodyText">
    <w:name w:val="Body Text"/>
    <w:basedOn w:val="Normal"/>
    <w:link w:val="BodyTextChar"/>
    <w:rsid w:val="00BA3A5F"/>
    <w:rPr>
      <w:rFonts w:eastAsia="Times New Roman"/>
      <w:sz w:val="32"/>
      <w:szCs w:val="24"/>
    </w:rPr>
  </w:style>
  <w:style w:type="character" w:customStyle="1" w:styleId="BodyTextChar">
    <w:name w:val="Body Text Char"/>
    <w:basedOn w:val="DefaultParagraphFont"/>
    <w:link w:val="BodyText"/>
    <w:uiPriority w:val="99"/>
    <w:rsid w:val="00BA3A5F"/>
    <w:rPr>
      <w:rFonts w:eastAsia="Times New Roman"/>
      <w:sz w:val="32"/>
      <w:szCs w:val="24"/>
    </w:rPr>
  </w:style>
  <w:style w:type="paragraph" w:styleId="Header">
    <w:name w:val="header"/>
    <w:basedOn w:val="Normal"/>
    <w:link w:val="HeaderChar"/>
    <w:uiPriority w:val="99"/>
    <w:rsid w:val="00BA3A5F"/>
    <w:pPr>
      <w:tabs>
        <w:tab w:val="center" w:pos="4320"/>
        <w:tab w:val="right" w:pos="8640"/>
      </w:tabs>
    </w:pPr>
    <w:rPr>
      <w:rFonts w:eastAsia="Times New Roman"/>
      <w:sz w:val="24"/>
      <w:szCs w:val="24"/>
    </w:rPr>
  </w:style>
  <w:style w:type="character" w:customStyle="1" w:styleId="HeaderChar">
    <w:name w:val="Header Char"/>
    <w:basedOn w:val="DefaultParagraphFont"/>
    <w:link w:val="Header"/>
    <w:uiPriority w:val="99"/>
    <w:rsid w:val="00BA3A5F"/>
    <w:rPr>
      <w:rFonts w:eastAsia="Times New Roman"/>
      <w:sz w:val="24"/>
      <w:szCs w:val="24"/>
    </w:rPr>
  </w:style>
  <w:style w:type="paragraph" w:styleId="Footer">
    <w:name w:val="footer"/>
    <w:basedOn w:val="Normal"/>
    <w:link w:val="FooterChar"/>
    <w:uiPriority w:val="99"/>
    <w:unhideWhenUsed/>
    <w:rsid w:val="00BA3A5F"/>
    <w:pPr>
      <w:tabs>
        <w:tab w:val="center" w:pos="4680"/>
        <w:tab w:val="right" w:pos="9360"/>
      </w:tabs>
    </w:pPr>
  </w:style>
  <w:style w:type="character" w:customStyle="1" w:styleId="FooterChar">
    <w:name w:val="Footer Char"/>
    <w:basedOn w:val="DefaultParagraphFont"/>
    <w:link w:val="Footer"/>
    <w:uiPriority w:val="99"/>
    <w:rsid w:val="00BA3A5F"/>
  </w:style>
  <w:style w:type="paragraph" w:styleId="Title">
    <w:name w:val="Title"/>
    <w:basedOn w:val="Normal"/>
    <w:next w:val="Normal"/>
    <w:link w:val="TitleChar"/>
    <w:uiPriority w:val="10"/>
    <w:qFormat/>
    <w:rsid w:val="00BA3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3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A3A5F"/>
    <w:rPr>
      <w:rFonts w:asciiTheme="majorHAnsi" w:eastAsiaTheme="majorEastAsia" w:hAnsiTheme="majorHAnsi" w:cstheme="majorBidi"/>
      <w:color w:val="2E74B5" w:themeColor="accent1" w:themeShade="BF"/>
      <w:sz w:val="32"/>
      <w:szCs w:val="32"/>
    </w:rPr>
  </w:style>
  <w:style w:type="character" w:styleId="Emphasis">
    <w:name w:val="Emphasis"/>
    <w:uiPriority w:val="20"/>
    <w:qFormat/>
    <w:rsid w:val="00BA3A5F"/>
    <w:rPr>
      <w:i/>
      <w:iCs/>
    </w:rPr>
  </w:style>
  <w:style w:type="character" w:customStyle="1" w:styleId="Heading2Char">
    <w:name w:val="Heading 2 Char"/>
    <w:basedOn w:val="DefaultParagraphFont"/>
    <w:link w:val="Heading2"/>
    <w:uiPriority w:val="9"/>
    <w:rsid w:val="007C3C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3D19"/>
    <w:rPr>
      <w:rFonts w:asciiTheme="majorHAnsi" w:eastAsiaTheme="majorEastAsia" w:hAnsiTheme="majorHAnsi" w:cstheme="majorBidi"/>
      <w:color w:val="1F4D78" w:themeColor="accent1" w:themeShade="7F"/>
      <w:sz w:val="24"/>
      <w:szCs w:val="24"/>
    </w:rPr>
  </w:style>
  <w:style w:type="paragraph" w:customStyle="1" w:styleId="Default">
    <w:name w:val="Default"/>
    <w:rsid w:val="004900B8"/>
    <w:pPr>
      <w:autoSpaceDE w:val="0"/>
      <w:autoSpaceDN w:val="0"/>
      <w:adjustRightInd w:val="0"/>
    </w:pPr>
    <w:rPr>
      <w:color w:val="000000"/>
      <w:sz w:val="24"/>
      <w:szCs w:val="24"/>
    </w:rPr>
  </w:style>
  <w:style w:type="paragraph" w:customStyle="1" w:styleId="CM7">
    <w:name w:val="CM7"/>
    <w:basedOn w:val="Default"/>
    <w:next w:val="Default"/>
    <w:uiPriority w:val="99"/>
    <w:rsid w:val="004900B8"/>
    <w:rPr>
      <w:color w:val="auto"/>
    </w:rPr>
  </w:style>
  <w:style w:type="paragraph" w:customStyle="1" w:styleId="CM1">
    <w:name w:val="CM1"/>
    <w:basedOn w:val="Default"/>
    <w:next w:val="Default"/>
    <w:uiPriority w:val="99"/>
    <w:rsid w:val="004900B8"/>
    <w:pPr>
      <w:spacing w:line="276" w:lineRule="atLeast"/>
    </w:pPr>
    <w:rPr>
      <w:color w:val="auto"/>
    </w:rPr>
  </w:style>
  <w:style w:type="paragraph" w:styleId="BalloonText">
    <w:name w:val="Balloon Text"/>
    <w:basedOn w:val="Normal"/>
    <w:link w:val="BalloonTextChar"/>
    <w:uiPriority w:val="99"/>
    <w:semiHidden/>
    <w:unhideWhenUsed/>
    <w:rsid w:val="006E4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ED"/>
    <w:rPr>
      <w:rFonts w:ascii="Segoe UI" w:hAnsi="Segoe UI" w:cs="Segoe UI"/>
      <w:sz w:val="18"/>
      <w:szCs w:val="18"/>
    </w:rPr>
  </w:style>
  <w:style w:type="character" w:styleId="CommentReference">
    <w:name w:val="annotation reference"/>
    <w:basedOn w:val="DefaultParagraphFont"/>
    <w:uiPriority w:val="99"/>
    <w:semiHidden/>
    <w:unhideWhenUsed/>
    <w:rsid w:val="006E49ED"/>
    <w:rPr>
      <w:sz w:val="16"/>
      <w:szCs w:val="16"/>
    </w:rPr>
  </w:style>
  <w:style w:type="paragraph" w:styleId="CommentText">
    <w:name w:val="annotation text"/>
    <w:basedOn w:val="Normal"/>
    <w:link w:val="CommentTextChar"/>
    <w:uiPriority w:val="99"/>
    <w:semiHidden/>
    <w:unhideWhenUsed/>
    <w:rsid w:val="006E49ED"/>
    <w:rPr>
      <w:sz w:val="20"/>
      <w:szCs w:val="20"/>
    </w:rPr>
  </w:style>
  <w:style w:type="character" w:customStyle="1" w:styleId="CommentTextChar">
    <w:name w:val="Comment Text Char"/>
    <w:basedOn w:val="DefaultParagraphFont"/>
    <w:link w:val="CommentText"/>
    <w:uiPriority w:val="99"/>
    <w:semiHidden/>
    <w:rsid w:val="006E49ED"/>
    <w:rPr>
      <w:sz w:val="20"/>
      <w:szCs w:val="20"/>
    </w:rPr>
  </w:style>
  <w:style w:type="paragraph" w:styleId="CommentSubject">
    <w:name w:val="annotation subject"/>
    <w:basedOn w:val="CommentText"/>
    <w:next w:val="CommentText"/>
    <w:link w:val="CommentSubjectChar"/>
    <w:uiPriority w:val="99"/>
    <w:semiHidden/>
    <w:unhideWhenUsed/>
    <w:rsid w:val="006E49ED"/>
    <w:rPr>
      <w:b/>
      <w:bCs/>
    </w:rPr>
  </w:style>
  <w:style w:type="character" w:customStyle="1" w:styleId="CommentSubjectChar">
    <w:name w:val="Comment Subject Char"/>
    <w:basedOn w:val="CommentTextChar"/>
    <w:link w:val="CommentSubject"/>
    <w:uiPriority w:val="99"/>
    <w:semiHidden/>
    <w:rsid w:val="006E49ED"/>
    <w:rPr>
      <w:b/>
      <w:bCs/>
      <w:sz w:val="20"/>
      <w:szCs w:val="20"/>
    </w:rPr>
  </w:style>
  <w:style w:type="paragraph" w:styleId="Revision">
    <w:name w:val="Revision"/>
    <w:hidden/>
    <w:uiPriority w:val="99"/>
    <w:semiHidden/>
    <w:rsid w:val="0071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Filing a Williams Complaint in a LEA - Uniform Complaint Procedures (CA Dept of Education)</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a Williams Complaint in a LEA - Uniform Complaint Procedures (CA Dept of Education)</dc:title>
  <dc:subject>Sample Williams Complaint Form assists LEAs in meeting the requirements in the Williams Complaints process according to elements required by California Education Code (EC) Section 35186 and 5 CCR sections 4600-4687.</dc:subject>
  <dc:creator>Categorical Programs Complaints Management Office</dc:creator>
  <cp:keywords/>
  <dc:description/>
  <cp:lastModifiedBy>Rena Carlson</cp:lastModifiedBy>
  <cp:revision>16</cp:revision>
  <cp:lastPrinted>2019-06-05T16:42:00Z</cp:lastPrinted>
  <dcterms:created xsi:type="dcterms:W3CDTF">2023-06-07T01:44:00Z</dcterms:created>
  <dcterms:modified xsi:type="dcterms:W3CDTF">2023-08-01T16:26:00Z</dcterms:modified>
</cp:coreProperties>
</file>