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29D3" w14:textId="77777777" w:rsidR="006E06C6" w:rsidRPr="00DD1098" w:rsidRDefault="00D5115F" w:rsidP="00B723BE">
      <w:r w:rsidRPr="00DD1098">
        <w:rPr>
          <w:noProof/>
        </w:rPr>
        <w:drawing>
          <wp:inline distT="0" distB="0" distL="0" distR="0" wp14:anchorId="06C8CF1E" wp14:editId="60BE6F4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0D5686E" w14:textId="77777777" w:rsidR="00B723BE" w:rsidRPr="00DD1098" w:rsidRDefault="00FC1FCE" w:rsidP="00B723BE">
      <w:pPr>
        <w:jc w:val="right"/>
      </w:pPr>
      <w:r w:rsidRPr="00DD1098">
        <w:t>California Department of Education</w:t>
      </w:r>
    </w:p>
    <w:p w14:paraId="261429A4" w14:textId="77777777" w:rsidR="00B723BE" w:rsidRPr="00DD1098" w:rsidRDefault="00FC1FCE" w:rsidP="00B723BE">
      <w:pPr>
        <w:jc w:val="right"/>
      </w:pPr>
      <w:r w:rsidRPr="00DD1098">
        <w:t>Executive Office</w:t>
      </w:r>
    </w:p>
    <w:p w14:paraId="6E8E3EB5" w14:textId="77777777" w:rsidR="00FD5D8B" w:rsidRPr="00DD1098" w:rsidRDefault="00692300" w:rsidP="00FD5D8B">
      <w:pPr>
        <w:jc w:val="right"/>
      </w:pPr>
      <w:r w:rsidRPr="00DD1098">
        <w:t>SBE-00</w:t>
      </w:r>
      <w:r w:rsidR="00130FAF" w:rsidRPr="00DD1098">
        <w:t>3</w:t>
      </w:r>
      <w:r w:rsidRPr="00DD1098">
        <w:t xml:space="preserve"> (REV. 1</w:t>
      </w:r>
      <w:r w:rsidR="00C27D57" w:rsidRPr="00DD1098">
        <w:t>1</w:t>
      </w:r>
      <w:r w:rsidRPr="00DD1098">
        <w:t>/2017</w:t>
      </w:r>
      <w:r w:rsidR="00A40EB9" w:rsidRPr="00DD1098">
        <w:t>)</w:t>
      </w:r>
    </w:p>
    <w:p w14:paraId="6208A68E" w14:textId="1C9A1380" w:rsidR="00FD5D8B" w:rsidRPr="00DD1098" w:rsidRDefault="00D6296F" w:rsidP="00FD5D8B">
      <w:pPr>
        <w:jc w:val="right"/>
        <w:sectPr w:rsidR="00FD5D8B" w:rsidRPr="00DD1098"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r w:rsidRPr="00DD1098">
        <w:t>exec-sspi-</w:t>
      </w:r>
      <w:r w:rsidR="00BF7BB5" w:rsidRPr="00DD1098">
        <w:t>nov</w:t>
      </w:r>
      <w:r w:rsidR="00A40EB9" w:rsidRPr="00DD1098">
        <w:t>2</w:t>
      </w:r>
      <w:r w:rsidR="00BF7BB5" w:rsidRPr="00DD1098">
        <w:t>3</w:t>
      </w:r>
      <w:r w:rsidR="00FD5D8B" w:rsidRPr="00DD1098">
        <w:t>item</w:t>
      </w:r>
      <w:r w:rsidR="00332485" w:rsidRPr="00DD1098">
        <w:t>01</w:t>
      </w:r>
    </w:p>
    <w:p w14:paraId="00EA78B8" w14:textId="77777777" w:rsidR="006E06C6" w:rsidRPr="00DD1098" w:rsidRDefault="006E06C6" w:rsidP="00FC1FCE">
      <w:pPr>
        <w:pStyle w:val="Heading1"/>
        <w:jc w:val="center"/>
        <w:rPr>
          <w:sz w:val="40"/>
          <w:szCs w:val="40"/>
        </w:rPr>
        <w:sectPr w:rsidR="006E06C6" w:rsidRPr="00DD1098" w:rsidSect="0091117B">
          <w:type w:val="continuous"/>
          <w:pgSz w:w="12240" w:h="15840"/>
          <w:pgMar w:top="720" w:right="1440" w:bottom="1440" w:left="1440" w:header="720" w:footer="720" w:gutter="0"/>
          <w:cols w:space="720"/>
          <w:docGrid w:linePitch="360"/>
        </w:sectPr>
      </w:pPr>
    </w:p>
    <w:p w14:paraId="3E25EA3C" w14:textId="49D25B71" w:rsidR="00FC1FCE" w:rsidRPr="00DD1098" w:rsidRDefault="0091117B" w:rsidP="002B4B14">
      <w:pPr>
        <w:pStyle w:val="Heading1"/>
        <w:spacing w:before="240" w:after="240"/>
        <w:jc w:val="center"/>
        <w:rPr>
          <w:sz w:val="40"/>
          <w:szCs w:val="40"/>
        </w:rPr>
      </w:pPr>
      <w:r w:rsidRPr="00DD1098">
        <w:rPr>
          <w:sz w:val="40"/>
          <w:szCs w:val="40"/>
        </w:rPr>
        <w:t>Californ</w:t>
      </w:r>
      <w:r w:rsidR="00693951" w:rsidRPr="00DD1098">
        <w:rPr>
          <w:sz w:val="40"/>
          <w:szCs w:val="40"/>
        </w:rPr>
        <w:t>ia State Board of Education</w:t>
      </w:r>
      <w:r w:rsidR="00693951" w:rsidRPr="00DD1098">
        <w:rPr>
          <w:sz w:val="40"/>
          <w:szCs w:val="40"/>
        </w:rPr>
        <w:br/>
      </w:r>
      <w:r w:rsidR="00444DE5" w:rsidRPr="00DD1098">
        <w:rPr>
          <w:sz w:val="40"/>
          <w:szCs w:val="40"/>
        </w:rPr>
        <w:t>November 2023</w:t>
      </w:r>
      <w:r w:rsidRPr="00DD1098">
        <w:rPr>
          <w:sz w:val="40"/>
          <w:szCs w:val="40"/>
        </w:rPr>
        <w:t xml:space="preserve"> Agenda</w:t>
      </w:r>
      <w:r w:rsidR="00FC1FCE" w:rsidRPr="00DD1098">
        <w:rPr>
          <w:sz w:val="40"/>
          <w:szCs w:val="40"/>
        </w:rPr>
        <w:br/>
        <w:t>Item</w:t>
      </w:r>
      <w:r w:rsidR="00692300" w:rsidRPr="00DD1098">
        <w:rPr>
          <w:sz w:val="40"/>
          <w:szCs w:val="40"/>
        </w:rPr>
        <w:t xml:space="preserve"> #</w:t>
      </w:r>
      <w:r w:rsidR="00A15F67" w:rsidRPr="00DD1098">
        <w:rPr>
          <w:sz w:val="40"/>
          <w:szCs w:val="40"/>
        </w:rPr>
        <w:t>02</w:t>
      </w:r>
    </w:p>
    <w:p w14:paraId="4F97CCE6" w14:textId="77777777" w:rsidR="00FC1FCE" w:rsidRPr="00DD1098" w:rsidRDefault="00FC1FCE" w:rsidP="002B4B14">
      <w:pPr>
        <w:pStyle w:val="Heading2"/>
        <w:spacing w:before="240" w:after="240"/>
        <w:rPr>
          <w:sz w:val="36"/>
          <w:szCs w:val="36"/>
        </w:rPr>
      </w:pPr>
      <w:r w:rsidRPr="00DD1098">
        <w:rPr>
          <w:sz w:val="36"/>
          <w:szCs w:val="36"/>
        </w:rPr>
        <w:t>Subject</w:t>
      </w:r>
    </w:p>
    <w:p w14:paraId="0D9C7557" w14:textId="1C284DF6" w:rsidR="00A16251" w:rsidRPr="00DD1098" w:rsidRDefault="00A16251" w:rsidP="00A16251">
      <w:pPr>
        <w:rPr>
          <w:b/>
        </w:rPr>
      </w:pPr>
      <w:r w:rsidRPr="00DD1098">
        <w:t xml:space="preserve">Appointment of </w:t>
      </w:r>
      <w:r w:rsidR="00BF7BB5" w:rsidRPr="00DD1098">
        <w:t>Nancy Portillo</w:t>
      </w:r>
      <w:r w:rsidRPr="00DD1098">
        <w:t xml:space="preserve"> to Chief Deputy Superintendent of Public Instruction in accordance with Article IX, Section 2.1, of the Constitution of the State of California.</w:t>
      </w:r>
    </w:p>
    <w:p w14:paraId="464E3FA8" w14:textId="77777777" w:rsidR="00FC1FCE" w:rsidRPr="00DD1098" w:rsidRDefault="00FC1FCE" w:rsidP="002B4B14">
      <w:pPr>
        <w:pStyle w:val="Heading2"/>
        <w:spacing w:before="240" w:after="240"/>
        <w:rPr>
          <w:sz w:val="36"/>
          <w:szCs w:val="36"/>
        </w:rPr>
      </w:pPr>
      <w:r w:rsidRPr="00DD1098">
        <w:rPr>
          <w:sz w:val="36"/>
          <w:szCs w:val="36"/>
        </w:rPr>
        <w:t>Type of Action</w:t>
      </w:r>
    </w:p>
    <w:p w14:paraId="42ECDA96" w14:textId="77777777" w:rsidR="00FD5D8B" w:rsidRPr="00DD1098" w:rsidRDefault="00A548A5" w:rsidP="00ED66D6">
      <w:pPr>
        <w:rPr>
          <w:b/>
        </w:rPr>
      </w:pPr>
      <w:r w:rsidRPr="00DD1098">
        <w:t>Action, I</w:t>
      </w:r>
      <w:r w:rsidR="00FD5D8B" w:rsidRPr="00DD1098">
        <w:t>nformation</w:t>
      </w:r>
    </w:p>
    <w:p w14:paraId="138A7C12" w14:textId="77777777" w:rsidR="00FC1FCE" w:rsidRPr="00DD1098" w:rsidRDefault="00FC1FCE" w:rsidP="002B4B14">
      <w:pPr>
        <w:pStyle w:val="Heading2"/>
        <w:spacing w:before="240" w:after="240"/>
        <w:rPr>
          <w:sz w:val="36"/>
          <w:szCs w:val="36"/>
        </w:rPr>
      </w:pPr>
      <w:r w:rsidRPr="00DD1098">
        <w:rPr>
          <w:sz w:val="36"/>
          <w:szCs w:val="36"/>
        </w:rPr>
        <w:t>Summary of the Issue(s)</w:t>
      </w:r>
    </w:p>
    <w:p w14:paraId="610C577B" w14:textId="51438AAB" w:rsidR="00FD5D8B" w:rsidRPr="00DD1098" w:rsidRDefault="00FD5D8B" w:rsidP="00677E9D">
      <w:pPr>
        <w:spacing w:after="240"/>
      </w:pPr>
      <w:r w:rsidRPr="00DD1098">
        <w:t>State Superintendent</w:t>
      </w:r>
      <w:r w:rsidR="00E1237B" w:rsidRPr="00DD1098">
        <w:t xml:space="preserve"> </w:t>
      </w:r>
      <w:r w:rsidR="004C2DC8" w:rsidRPr="00DD1098">
        <w:t xml:space="preserve">of Public Instruction (SSPI) </w:t>
      </w:r>
      <w:r w:rsidRPr="00DD1098">
        <w:t>Thurmond has nominated a Chief Deputy Superintendent and requests that the State Board of Education (SBE) approve th</w:t>
      </w:r>
      <w:r w:rsidR="008E24CD" w:rsidRPr="00DD1098">
        <w:t>e</w:t>
      </w:r>
      <w:r w:rsidRPr="00DD1098">
        <w:t xml:space="preserve"> nomination of </w:t>
      </w:r>
      <w:r w:rsidR="00BF7BB5" w:rsidRPr="00DD1098">
        <w:t>Nancy Portillo</w:t>
      </w:r>
      <w:r w:rsidRPr="00DD1098">
        <w:t xml:space="preserve">, effective </w:t>
      </w:r>
      <w:r w:rsidR="00257795" w:rsidRPr="00DD1098">
        <w:t>November 1, 2023</w:t>
      </w:r>
      <w:r w:rsidRPr="00DD1098">
        <w:t>.</w:t>
      </w:r>
      <w:r w:rsidR="00BF7BB5" w:rsidRPr="00DD1098">
        <w:t xml:space="preserve"> </w:t>
      </w:r>
      <w:r w:rsidR="00F27B97" w:rsidRPr="00DD1098">
        <w:rPr>
          <w:rFonts w:cs="Arial"/>
        </w:rPr>
        <w:t>The SSPI appointed</w:t>
      </w:r>
      <w:r w:rsidR="00BF7BB5" w:rsidRPr="00DD1098">
        <w:rPr>
          <w:rFonts w:cs="Arial"/>
        </w:rPr>
        <w:t xml:space="preserve"> </w:t>
      </w:r>
      <w:r w:rsidR="00BF7BB5" w:rsidRPr="00DD1098">
        <w:t>Nancy Portillo</w:t>
      </w:r>
      <w:r w:rsidR="00F27B97" w:rsidRPr="00DD1098">
        <w:rPr>
          <w:rFonts w:cs="Arial"/>
        </w:rPr>
        <w:t xml:space="preserve"> as co-Chief Deputy Superintendent along with </w:t>
      </w:r>
      <w:r w:rsidR="00BF7BB5" w:rsidRPr="00DD1098">
        <w:rPr>
          <w:rFonts w:cs="Arial"/>
        </w:rPr>
        <w:t>Mary Nicely</w:t>
      </w:r>
      <w:r w:rsidR="00444DE5" w:rsidRPr="00DD1098">
        <w:rPr>
          <w:rFonts w:cs="Arial"/>
        </w:rPr>
        <w:t>, whose appointment to the role of Chief Deputy Superintendent was approved by the SBE in September 2021</w:t>
      </w:r>
      <w:r w:rsidR="00F27B97" w:rsidRPr="00DD1098">
        <w:rPr>
          <w:rFonts w:cs="Arial"/>
        </w:rPr>
        <w:t xml:space="preserve">. </w:t>
      </w:r>
    </w:p>
    <w:p w14:paraId="3184EB8B" w14:textId="77777777" w:rsidR="003E4DF7" w:rsidRPr="00DD1098" w:rsidRDefault="003E4DF7" w:rsidP="002B4B14">
      <w:pPr>
        <w:pStyle w:val="Heading2"/>
        <w:spacing w:before="240" w:after="240"/>
        <w:rPr>
          <w:sz w:val="36"/>
          <w:szCs w:val="36"/>
        </w:rPr>
      </w:pPr>
      <w:r w:rsidRPr="00DD1098">
        <w:rPr>
          <w:sz w:val="36"/>
          <w:szCs w:val="36"/>
        </w:rPr>
        <w:t>Recommendation</w:t>
      </w:r>
    </w:p>
    <w:p w14:paraId="534CEF83" w14:textId="77777777" w:rsidR="003E4DF7" w:rsidRPr="00DD1098" w:rsidRDefault="003E4DF7" w:rsidP="002B4B14">
      <w:pPr>
        <w:spacing w:after="480"/>
      </w:pPr>
      <w:r w:rsidRPr="00DD1098">
        <w:t>The CDE recommends that the</w:t>
      </w:r>
      <w:r w:rsidR="00FD5D8B" w:rsidRPr="00DD1098">
        <w:t xml:space="preserve"> State Board of Education appoint </w:t>
      </w:r>
      <w:r w:rsidR="00501149" w:rsidRPr="00DD1098">
        <w:t xml:space="preserve">a </w:t>
      </w:r>
      <w:r w:rsidR="00FD5D8B" w:rsidRPr="00DD1098">
        <w:t>new Chief Deputy Superintendent of Public Instruction in accordance with Article IX, Section 2.1, of the Constitution of the State of California.</w:t>
      </w:r>
    </w:p>
    <w:p w14:paraId="498D6163" w14:textId="77777777" w:rsidR="00F40510" w:rsidRPr="00DD1098" w:rsidRDefault="003E4DF7" w:rsidP="002B4B14">
      <w:pPr>
        <w:pStyle w:val="Heading2"/>
        <w:spacing w:before="240" w:after="240"/>
        <w:rPr>
          <w:sz w:val="36"/>
          <w:szCs w:val="36"/>
        </w:rPr>
      </w:pPr>
      <w:r w:rsidRPr="00DD1098">
        <w:rPr>
          <w:sz w:val="36"/>
          <w:szCs w:val="36"/>
        </w:rPr>
        <w:t>Brief History of Key Issues</w:t>
      </w:r>
    </w:p>
    <w:p w14:paraId="4FDDE2EA" w14:textId="77777777" w:rsidR="00D8667C" w:rsidRPr="00DD1098" w:rsidRDefault="002E2C11">
      <w:pPr>
        <w:spacing w:after="160" w:line="259" w:lineRule="auto"/>
        <w:rPr>
          <w:rFonts w:eastAsiaTheme="majorEastAsia" w:cstheme="majorBidi"/>
          <w:b/>
          <w:sz w:val="26"/>
          <w:szCs w:val="26"/>
        </w:rPr>
      </w:pPr>
      <w:r w:rsidRPr="00DD1098">
        <w:t>Article IX, Section 2.1, of the Constitution of the State of</w:t>
      </w:r>
      <w:r w:rsidRPr="00DD1098">
        <w:rPr>
          <w:b/>
        </w:rPr>
        <w:t xml:space="preserve"> </w:t>
      </w:r>
      <w:r w:rsidRPr="00DD1098">
        <w:t xml:space="preserve">California requires the SBE to approve the nomination of Constitutional Officers. </w:t>
      </w:r>
    </w:p>
    <w:p w14:paraId="0E56FD95" w14:textId="77777777" w:rsidR="003E4DF7" w:rsidRPr="00DD1098" w:rsidRDefault="003E4DF7" w:rsidP="002B4B14">
      <w:pPr>
        <w:pStyle w:val="Heading2"/>
        <w:spacing w:before="240" w:after="240"/>
        <w:rPr>
          <w:sz w:val="36"/>
          <w:szCs w:val="36"/>
        </w:rPr>
      </w:pPr>
      <w:r w:rsidRPr="00DD1098">
        <w:rPr>
          <w:sz w:val="36"/>
          <w:szCs w:val="36"/>
        </w:rPr>
        <w:lastRenderedPageBreak/>
        <w:t>Summary of Previous State Board of Education Discussion and Action</w:t>
      </w:r>
    </w:p>
    <w:p w14:paraId="3A4AF70D" w14:textId="3D1885CA" w:rsidR="003E4DF7" w:rsidRPr="00DD1098" w:rsidRDefault="00BF7BB5" w:rsidP="002B4B14">
      <w:pPr>
        <w:spacing w:after="480"/>
        <w:rPr>
          <w:b/>
        </w:rPr>
      </w:pPr>
      <w:r w:rsidRPr="00DD1098">
        <w:t xml:space="preserve">In September 2021, the SBE approved the appointment of Mary Nicely to the </w:t>
      </w:r>
      <w:r w:rsidR="009E0D29" w:rsidRPr="00DD1098">
        <w:t>role</w:t>
      </w:r>
      <w:r w:rsidRPr="00DD1098">
        <w:t xml:space="preserve"> of Chief Deputy Superintendent. </w:t>
      </w:r>
      <w:r w:rsidR="00F27B97" w:rsidRPr="00DD1098">
        <w:t xml:space="preserve">In March 2020, the SBE approved the appointment of Stephanie Gregson to the </w:t>
      </w:r>
      <w:r w:rsidR="00A40EB9" w:rsidRPr="00DD1098">
        <w:t>r</w:t>
      </w:r>
      <w:r w:rsidR="00F27B97" w:rsidRPr="00DD1098">
        <w:t xml:space="preserve">ole of Chief Deputy Superintendent. </w:t>
      </w:r>
      <w:r w:rsidR="004A4015" w:rsidRPr="00DD1098">
        <w:t>In January 2019, the SBE approved the</w:t>
      </w:r>
      <w:r w:rsidR="000A529B" w:rsidRPr="00DD1098">
        <w:t xml:space="preserve"> appointment of </w:t>
      </w:r>
      <w:r w:rsidR="000A529B" w:rsidRPr="00DD1098">
        <w:rPr>
          <w:rFonts w:cs="Arial"/>
        </w:rPr>
        <w:t>Lupita Cortez Alcalá</w:t>
      </w:r>
      <w:r w:rsidR="007B4C15" w:rsidRPr="00DD1098">
        <w:rPr>
          <w:rFonts w:cs="Arial"/>
        </w:rPr>
        <w:t xml:space="preserve"> </w:t>
      </w:r>
      <w:r w:rsidR="007B4C15" w:rsidRPr="00DD1098">
        <w:t xml:space="preserve">to the role of Chief Deputy Superintendent. </w:t>
      </w:r>
      <w:r w:rsidR="00FD5D8B" w:rsidRPr="00DD1098">
        <w:t>In July 2015, the SBE approved the appointments of Michelle Zumot and Glen Price to the role</w:t>
      </w:r>
      <w:r w:rsidR="00501149" w:rsidRPr="00DD1098">
        <w:t>s</w:t>
      </w:r>
      <w:r w:rsidR="00FD5D8B" w:rsidRPr="00DD1098">
        <w:t xml:space="preserve"> of Chief Deputy Superintendents of Public Instruction. In Janua</w:t>
      </w:r>
      <w:r w:rsidR="00B4510A" w:rsidRPr="00DD1098">
        <w:t>ry 2015 and December 2010, the S</w:t>
      </w:r>
      <w:r w:rsidR="00FD5D8B" w:rsidRPr="00DD1098">
        <w:t xml:space="preserve">BE approved the appointment of Richard Zeiger to the role of Chief Deputy Superintendent. </w:t>
      </w:r>
    </w:p>
    <w:p w14:paraId="68F470DB" w14:textId="77777777" w:rsidR="003E4DF7" w:rsidRPr="00DD1098" w:rsidRDefault="003E4DF7" w:rsidP="002B4B14">
      <w:pPr>
        <w:pStyle w:val="Heading2"/>
        <w:spacing w:before="240" w:after="240"/>
        <w:rPr>
          <w:sz w:val="36"/>
          <w:szCs w:val="36"/>
        </w:rPr>
      </w:pPr>
      <w:r w:rsidRPr="00DD1098">
        <w:rPr>
          <w:sz w:val="36"/>
          <w:szCs w:val="36"/>
        </w:rPr>
        <w:t>Fiscal Analysis (as appropriate)</w:t>
      </w:r>
    </w:p>
    <w:p w14:paraId="049A782D" w14:textId="77777777" w:rsidR="002E2C11" w:rsidRPr="00DD1098" w:rsidRDefault="002E2C11" w:rsidP="00ED66D6">
      <w:pPr>
        <w:rPr>
          <w:b/>
        </w:rPr>
      </w:pPr>
      <w:r w:rsidRPr="00DD1098">
        <w:t xml:space="preserve">The funding for this position is annually allocated in the CDE budget. </w:t>
      </w:r>
    </w:p>
    <w:p w14:paraId="3500F811" w14:textId="77777777" w:rsidR="00406F50" w:rsidRPr="00DD1098" w:rsidRDefault="00406F50" w:rsidP="002B4B14">
      <w:pPr>
        <w:pStyle w:val="Heading2"/>
        <w:spacing w:before="240" w:after="240"/>
        <w:rPr>
          <w:sz w:val="36"/>
          <w:szCs w:val="36"/>
        </w:rPr>
      </w:pPr>
      <w:r w:rsidRPr="00DD1098">
        <w:rPr>
          <w:sz w:val="36"/>
          <w:szCs w:val="36"/>
        </w:rPr>
        <w:t>Attachment(s)</w:t>
      </w:r>
    </w:p>
    <w:p w14:paraId="013973FB" w14:textId="01F5F460" w:rsidR="00E014F0" w:rsidRPr="00DD1098" w:rsidRDefault="002E2C11" w:rsidP="002B4B14">
      <w:pPr>
        <w:spacing w:after="480"/>
        <w:sectPr w:rsidR="00E014F0" w:rsidRPr="00DD1098" w:rsidSect="00407E9B">
          <w:headerReference w:type="default" r:id="rId15"/>
          <w:type w:val="continuous"/>
          <w:pgSz w:w="12240" w:h="15840"/>
          <w:pgMar w:top="720" w:right="1440" w:bottom="1440" w:left="1440" w:header="720" w:footer="720" w:gutter="0"/>
          <w:cols w:space="720"/>
          <w:docGrid w:linePitch="360"/>
        </w:sectPr>
      </w:pPr>
      <w:r w:rsidRPr="00DD1098">
        <w:t>Attachment 1: Biography</w:t>
      </w:r>
      <w:r w:rsidR="00C51050" w:rsidRPr="00DD1098">
        <w:t xml:space="preserve"> </w:t>
      </w:r>
      <w:r w:rsidRPr="00DD1098">
        <w:t>(</w:t>
      </w:r>
      <w:r w:rsidR="00033A89" w:rsidRPr="00DD1098">
        <w:t>1</w:t>
      </w:r>
      <w:r w:rsidRPr="00DD1098">
        <w:t xml:space="preserve"> page</w:t>
      </w:r>
      <w:r w:rsidR="00D6296F" w:rsidRPr="00DD1098">
        <w:t>)</w:t>
      </w:r>
    </w:p>
    <w:p w14:paraId="14230275" w14:textId="272B93B8" w:rsidR="001A5DE3" w:rsidRPr="00DD1098" w:rsidRDefault="00855F48" w:rsidP="00D6296F">
      <w:pPr>
        <w:pStyle w:val="Heading1"/>
        <w:rPr>
          <w:rFonts w:cs="Arial"/>
          <w:b w:val="0"/>
          <w:sz w:val="40"/>
          <w:szCs w:val="40"/>
        </w:rPr>
      </w:pPr>
      <w:r w:rsidRPr="00DD1098">
        <w:rPr>
          <w:rFonts w:cs="Arial"/>
          <w:sz w:val="40"/>
          <w:szCs w:val="40"/>
        </w:rPr>
        <w:lastRenderedPageBreak/>
        <w:t>Biography</w:t>
      </w:r>
      <w:r w:rsidR="00C51050" w:rsidRPr="00DD1098">
        <w:rPr>
          <w:rFonts w:cs="Arial"/>
          <w:sz w:val="40"/>
          <w:szCs w:val="40"/>
        </w:rPr>
        <w:t xml:space="preserve"> of </w:t>
      </w:r>
      <w:r w:rsidR="00BF7BB5" w:rsidRPr="00DD1098">
        <w:rPr>
          <w:rFonts w:cs="Arial"/>
          <w:sz w:val="40"/>
          <w:szCs w:val="40"/>
        </w:rPr>
        <w:t>Na</w:t>
      </w:r>
      <w:r w:rsidR="00054491" w:rsidRPr="00DD1098">
        <w:rPr>
          <w:rFonts w:cs="Arial"/>
          <w:sz w:val="40"/>
          <w:szCs w:val="40"/>
        </w:rPr>
        <w:t>n</w:t>
      </w:r>
      <w:r w:rsidR="00BF7BB5" w:rsidRPr="00DD1098">
        <w:rPr>
          <w:rFonts w:cs="Arial"/>
          <w:sz w:val="40"/>
          <w:szCs w:val="40"/>
        </w:rPr>
        <w:t>cy Portillo</w:t>
      </w:r>
    </w:p>
    <w:p w14:paraId="53434688" w14:textId="5366F142" w:rsidR="00BF7BB5" w:rsidRPr="00DD1098" w:rsidRDefault="00BF7BB5" w:rsidP="00BF7BB5">
      <w:pPr>
        <w:pStyle w:val="PlainText"/>
        <w:rPr>
          <w:rFonts w:ascii="Arial" w:eastAsia="Times New Roman" w:hAnsi="Arial" w:cs="Times New Roman"/>
          <w:sz w:val="24"/>
          <w:szCs w:val="24"/>
          <w14:ligatures w14:val="none"/>
        </w:rPr>
      </w:pPr>
      <w:r w:rsidRPr="00DD1098">
        <w:rPr>
          <w:rFonts w:ascii="Arial" w:eastAsia="Times New Roman" w:hAnsi="Arial" w:cs="Times New Roman"/>
          <w:sz w:val="24"/>
          <w:szCs w:val="24"/>
          <w14:ligatures w14:val="none"/>
        </w:rPr>
        <w:t>Nancy began serving at the CDE in 2022 as Deputy Superintendent of the Student Achievement Branch overseeing the Student Achievement and Support Division and providing support to the Whole Child Division leadership. She has quickly established herself as an invaluable strategic advisor to Superintendent</w:t>
      </w:r>
      <w:r w:rsidR="00444DE5" w:rsidRPr="00DD1098">
        <w:rPr>
          <w:rFonts w:ascii="Arial" w:eastAsia="Times New Roman" w:hAnsi="Arial" w:cs="Times New Roman"/>
          <w:sz w:val="24"/>
          <w:szCs w:val="24"/>
          <w14:ligatures w14:val="none"/>
        </w:rPr>
        <w:t xml:space="preserve"> Thurmond</w:t>
      </w:r>
      <w:r w:rsidRPr="00DD1098">
        <w:rPr>
          <w:rFonts w:ascii="Arial" w:eastAsia="Times New Roman" w:hAnsi="Arial" w:cs="Times New Roman"/>
          <w:sz w:val="24"/>
          <w:szCs w:val="24"/>
          <w14:ligatures w14:val="none"/>
        </w:rPr>
        <w:t>,</w:t>
      </w:r>
      <w:r w:rsidR="00444DE5" w:rsidRPr="00DD1098">
        <w:rPr>
          <w:rFonts w:ascii="Arial" w:eastAsia="Times New Roman" w:hAnsi="Arial" w:cs="Times New Roman"/>
          <w:sz w:val="24"/>
          <w:szCs w:val="24"/>
          <w14:ligatures w14:val="none"/>
        </w:rPr>
        <w:t xml:space="preserve"> as well as proved to be</w:t>
      </w:r>
      <w:r w:rsidRPr="00DD1098">
        <w:rPr>
          <w:rFonts w:ascii="Arial" w:eastAsia="Times New Roman" w:hAnsi="Arial" w:cs="Times New Roman"/>
          <w:sz w:val="24"/>
          <w:szCs w:val="24"/>
          <w14:ligatures w14:val="none"/>
        </w:rPr>
        <w:t xml:space="preserve"> an exceptional manager</w:t>
      </w:r>
      <w:r w:rsidR="00444DE5" w:rsidRPr="00DD1098">
        <w:rPr>
          <w:rFonts w:ascii="Arial" w:eastAsia="Times New Roman" w:hAnsi="Arial" w:cs="Times New Roman"/>
          <w:sz w:val="24"/>
          <w:szCs w:val="24"/>
          <w14:ligatures w14:val="none"/>
        </w:rPr>
        <w:t xml:space="preserve"> and </w:t>
      </w:r>
      <w:r w:rsidRPr="00DD1098">
        <w:rPr>
          <w:rFonts w:ascii="Arial" w:eastAsia="Times New Roman" w:hAnsi="Arial" w:cs="Times New Roman"/>
          <w:sz w:val="24"/>
          <w:szCs w:val="24"/>
          <w14:ligatures w14:val="none"/>
        </w:rPr>
        <w:t>critical thinker</w:t>
      </w:r>
      <w:r w:rsidR="00444DE5" w:rsidRPr="00DD1098">
        <w:rPr>
          <w:rFonts w:ascii="Arial" w:eastAsia="Times New Roman" w:hAnsi="Arial" w:cs="Times New Roman"/>
          <w:sz w:val="24"/>
          <w:szCs w:val="24"/>
          <w14:ligatures w14:val="none"/>
        </w:rPr>
        <w:t xml:space="preserve">, with </w:t>
      </w:r>
      <w:r w:rsidRPr="00DD1098">
        <w:rPr>
          <w:rFonts w:ascii="Arial" w:eastAsia="Times New Roman" w:hAnsi="Arial" w:cs="Times New Roman"/>
          <w:sz w:val="24"/>
          <w:szCs w:val="24"/>
          <w14:ligatures w14:val="none"/>
        </w:rPr>
        <w:t xml:space="preserve">a track record within CDE of developing teams to solve complex issues. In addition to her current branch duties leading the Student Achievement Branch, Nancy will supervise the </w:t>
      </w:r>
      <w:r w:rsidR="00444DE5" w:rsidRPr="00DD1098">
        <w:rPr>
          <w:rFonts w:ascii="Arial" w:eastAsia="Times New Roman" w:hAnsi="Arial" w:cs="Times New Roman"/>
          <w:sz w:val="24"/>
          <w:szCs w:val="24"/>
          <w14:ligatures w14:val="none"/>
        </w:rPr>
        <w:t xml:space="preserve">Deputy Superintendents </w:t>
      </w:r>
      <w:r w:rsidRPr="00DD1098">
        <w:rPr>
          <w:rFonts w:ascii="Arial" w:eastAsia="Times New Roman" w:hAnsi="Arial" w:cs="Times New Roman"/>
          <w:sz w:val="24"/>
          <w:szCs w:val="24"/>
          <w14:ligatures w14:val="none"/>
        </w:rPr>
        <w:t>overseeing the Student Support Services Branch and the Instruction, Measurement &amp; Admin</w:t>
      </w:r>
      <w:r w:rsidR="00444DE5" w:rsidRPr="00DD1098">
        <w:rPr>
          <w:rFonts w:ascii="Arial" w:eastAsia="Times New Roman" w:hAnsi="Arial" w:cs="Times New Roman"/>
          <w:sz w:val="24"/>
          <w:szCs w:val="24"/>
          <w14:ligatures w14:val="none"/>
        </w:rPr>
        <w:t>istration</w:t>
      </w:r>
      <w:r w:rsidRPr="00DD1098">
        <w:rPr>
          <w:rFonts w:ascii="Arial" w:eastAsia="Times New Roman" w:hAnsi="Arial" w:cs="Times New Roman"/>
          <w:sz w:val="24"/>
          <w:szCs w:val="24"/>
          <w14:ligatures w14:val="none"/>
        </w:rPr>
        <w:t xml:space="preserve"> Branch. Nancy will also supervise the state literacy directors, statewide teacher recruitment coordinator, as well as the Superintendent’s scheduling </w:t>
      </w:r>
      <w:r w:rsidR="00444DE5" w:rsidRPr="00DD1098">
        <w:rPr>
          <w:rFonts w:ascii="Arial" w:eastAsia="Times New Roman" w:hAnsi="Arial" w:cs="Times New Roman"/>
          <w:sz w:val="24"/>
          <w:szCs w:val="24"/>
          <w14:ligatures w14:val="none"/>
        </w:rPr>
        <w:t xml:space="preserve">office </w:t>
      </w:r>
      <w:r w:rsidRPr="00DD1098">
        <w:rPr>
          <w:rFonts w:ascii="Arial" w:eastAsia="Times New Roman" w:hAnsi="Arial" w:cs="Times New Roman"/>
          <w:sz w:val="24"/>
          <w:szCs w:val="24"/>
          <w14:ligatures w14:val="none"/>
        </w:rPr>
        <w:t>and field representatives.</w:t>
      </w:r>
    </w:p>
    <w:p w14:paraId="56F5A6FF" w14:textId="77777777" w:rsidR="00BF7BB5" w:rsidRPr="00DD1098" w:rsidRDefault="00BF7BB5" w:rsidP="00BF7BB5">
      <w:pPr>
        <w:pStyle w:val="PlainText"/>
      </w:pPr>
    </w:p>
    <w:p w14:paraId="6B369ABD" w14:textId="77777777" w:rsidR="00BE1AD6" w:rsidRDefault="00BF7BB5" w:rsidP="00BF7BB5">
      <w:pPr>
        <w:spacing w:after="240"/>
      </w:pPr>
      <w:r w:rsidRPr="00DD1098">
        <w:t>Nancy previously served as Assistant Superintendent of Federal and State Programs and most recently as Chief Academic Officer and the Chief of Staff at the Archdiocese of Los Angeles</w:t>
      </w:r>
      <w:r w:rsidR="000E7BFD" w:rsidRPr="00DD1098">
        <w:t>,</w:t>
      </w:r>
      <w:r w:rsidRPr="00DD1098">
        <w:t xml:space="preserve"> where she led </w:t>
      </w:r>
      <w:r w:rsidR="00BE1AD6">
        <w:t xml:space="preserve">the development and </w:t>
      </w:r>
      <w:r w:rsidRPr="00DD1098">
        <w:t xml:space="preserve">growth </w:t>
      </w:r>
      <w:r w:rsidR="00BE1AD6">
        <w:t>of programs and</w:t>
      </w:r>
      <w:r w:rsidRPr="00DD1098">
        <w:t xml:space="preserve"> professional development </w:t>
      </w:r>
      <w:r w:rsidR="00BE1AD6">
        <w:t xml:space="preserve">to support academic and whole child outcomes for students. </w:t>
      </w:r>
      <w:r w:rsidRPr="00DD1098">
        <w:t xml:space="preserve">For </w:t>
      </w:r>
      <w:r w:rsidR="000E7BFD" w:rsidRPr="00DD1098">
        <w:t xml:space="preserve">four </w:t>
      </w:r>
      <w:r w:rsidRPr="00DD1098">
        <w:t>years</w:t>
      </w:r>
      <w:r w:rsidR="000E7BFD" w:rsidRPr="00DD1098">
        <w:t>,</w:t>
      </w:r>
      <w:r w:rsidRPr="00DD1098">
        <w:t xml:space="preserve"> Nancy advised the California State Board of Education (California Practitioners Advisory Group) on matters related to Title I and Local Control Funding Formula programs and accountability systems for K-12 public education. From 2012 to 2015</w:t>
      </w:r>
      <w:r w:rsidR="000E7BFD" w:rsidRPr="00DD1098">
        <w:t>,</w:t>
      </w:r>
      <w:r w:rsidRPr="00DD1098">
        <w:t xml:space="preserve"> Nancy advised the </w:t>
      </w:r>
      <w:r w:rsidR="00BF552F" w:rsidRPr="00DD1098">
        <w:t>SBE</w:t>
      </w:r>
      <w:r w:rsidRPr="00DD1098">
        <w:t xml:space="preserve">, the SSPI, the Governor and the Legislature on matters related to special education as part of the Advisory Commission on Special Education. </w:t>
      </w:r>
    </w:p>
    <w:p w14:paraId="1DA5497A" w14:textId="49774542" w:rsidR="00BE1AD6" w:rsidRPr="00BE1AD6" w:rsidRDefault="00BF7BB5" w:rsidP="00BE1AD6">
      <w:pPr>
        <w:spacing w:after="240"/>
      </w:pPr>
      <w:r w:rsidRPr="00DD1098">
        <w:t>Nancy is a 25-year educator with a track record of success in closing the achievement gap at schools in Inglewood and Los Angeles</w:t>
      </w:r>
      <w:r w:rsidR="00BE1AD6">
        <w:t xml:space="preserve"> serving as a paraprofessional, teacher, master teacher, and administrator. She co-developed a magnet STEM school, led an increase in English language arts achievement across several grade spans in southeast Los Angeles, and supported foster youth and students experiencing homelessness. </w:t>
      </w:r>
      <w:r w:rsidR="00BE1AD6" w:rsidRPr="00DD1098">
        <w:t xml:space="preserve">Nancy has been a teacher and administrator in traditional public, charter public, and private schools in California. </w:t>
      </w:r>
      <w:r w:rsidR="00BE1AD6">
        <w:t xml:space="preserve">Nancy is a first-generation Korean American receiving her </w:t>
      </w:r>
      <w:r w:rsidR="00BE1AD6" w:rsidRPr="00DD1098">
        <w:t xml:space="preserve">Degree of Doctor in Education and Urban Leadership, and holds a Master of Arts </w:t>
      </w:r>
      <w:r w:rsidR="00BE1AD6">
        <w:t xml:space="preserve">in </w:t>
      </w:r>
      <w:r w:rsidR="00BE1AD6" w:rsidRPr="00DD1098">
        <w:t>Education Degree, a Preliminary Administrative Services Credential, a Secondary Teaching Credential, and a Bachelor of Arts Degree in Psychology.</w:t>
      </w:r>
    </w:p>
    <w:p w14:paraId="716C5FD7" w14:textId="69009EC4" w:rsidR="00BE1AD6" w:rsidRDefault="00BE1AD6" w:rsidP="00BF7BB5">
      <w:pPr>
        <w:spacing w:after="240"/>
      </w:pPr>
    </w:p>
    <w:p w14:paraId="1E46E31B" w14:textId="77777777" w:rsidR="00BE1AD6" w:rsidRDefault="00BE1AD6" w:rsidP="00BF7BB5">
      <w:pPr>
        <w:spacing w:after="240"/>
      </w:pPr>
    </w:p>
    <w:p w14:paraId="764D1919" w14:textId="74265F32" w:rsidR="00033A89" w:rsidRPr="00677E9D" w:rsidRDefault="00BF7BB5" w:rsidP="00BF7BB5">
      <w:pPr>
        <w:spacing w:after="240"/>
        <w:rPr>
          <w:rFonts w:ascii="Calibri" w:hAnsi="Calibri"/>
        </w:rPr>
      </w:pPr>
      <w:r w:rsidRPr="00DD1098">
        <w:t xml:space="preserve"> </w:t>
      </w:r>
    </w:p>
    <w:sectPr w:rsidR="00033A89" w:rsidRPr="00677E9D" w:rsidSect="00E014F0">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7601" w14:textId="77777777" w:rsidR="0040337C" w:rsidRDefault="0040337C" w:rsidP="000E09DC">
      <w:r>
        <w:separator/>
      </w:r>
    </w:p>
  </w:endnote>
  <w:endnote w:type="continuationSeparator" w:id="0">
    <w:p w14:paraId="63A383CC" w14:textId="77777777" w:rsidR="0040337C" w:rsidRDefault="0040337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B043" w14:textId="77777777" w:rsidR="002F09AE" w:rsidRDefault="002F0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1A0" w14:textId="77777777" w:rsidR="002F09AE" w:rsidRDefault="002F0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8D5" w14:textId="77777777" w:rsidR="002F09AE" w:rsidRDefault="002F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BC82" w14:textId="77777777" w:rsidR="0040337C" w:rsidRDefault="0040337C" w:rsidP="000E09DC">
      <w:r>
        <w:separator/>
      </w:r>
    </w:p>
  </w:footnote>
  <w:footnote w:type="continuationSeparator" w:id="0">
    <w:p w14:paraId="58393F7C" w14:textId="77777777" w:rsidR="0040337C" w:rsidRDefault="0040337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B284" w14:textId="77777777" w:rsidR="002F09AE" w:rsidRDefault="002F0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374"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63D668B"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55F48">
      <w:rPr>
        <w:rFonts w:cs="Arial"/>
        <w:noProof/>
      </w:rPr>
      <w:t>3</w:t>
    </w:r>
    <w:r w:rsidRPr="000E09DC">
      <w:rPr>
        <w:rFonts w:cs="Arial"/>
        <w:noProof/>
      </w:rPr>
      <w:fldChar w:fldCharType="end"/>
    </w:r>
    <w:r w:rsidRPr="000E09DC">
      <w:rPr>
        <w:rFonts w:cs="Arial"/>
      </w:rPr>
      <w:t xml:space="preserve"> of </w:t>
    </w:r>
    <w:r w:rsidR="00527B0E">
      <w:rPr>
        <w:rFonts w:cs="Arial"/>
      </w:rPr>
      <w:t>3</w:t>
    </w:r>
  </w:p>
  <w:p w14:paraId="6C93AE52"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C525" w14:textId="77777777" w:rsidR="002F09AE" w:rsidRDefault="002F09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0EB" w14:textId="111495A3" w:rsidR="00460F50" w:rsidRPr="00527B0E" w:rsidRDefault="003A4593" w:rsidP="00227358">
    <w:pPr>
      <w:pStyle w:val="Header"/>
      <w:spacing w:after="240"/>
      <w:jc w:val="right"/>
      <w:rPr>
        <w:rFonts w:cs="Arial"/>
      </w:rPr>
    </w:pPr>
    <w:r>
      <w:t>e</w:t>
    </w:r>
    <w:r w:rsidR="00DC276A">
      <w:t>xec-sspi-</w:t>
    </w:r>
    <w:r w:rsidR="00267AE8">
      <w:t>nov</w:t>
    </w:r>
    <w:r w:rsidR="00693102">
      <w:t>2</w:t>
    </w:r>
    <w:r w:rsidR="00267AE8">
      <w:t>3</w:t>
    </w:r>
    <w:r w:rsidR="002E2C11" w:rsidRPr="00D4083E">
      <w:t>item</w:t>
    </w:r>
    <w:r w:rsidR="00332485" w:rsidRPr="00D4083E">
      <w:t>01</w:t>
    </w:r>
    <w:r w:rsidR="002E2C11">
      <w:rPr>
        <w:rFonts w:cs="Arial"/>
      </w:rPr>
      <w:b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A2AC" w14:textId="7A49DC24" w:rsidR="00E014F0" w:rsidRDefault="008E24CD" w:rsidP="000E09DC">
    <w:pPr>
      <w:pStyle w:val="Header"/>
      <w:jc w:val="right"/>
      <w:rPr>
        <w:rFonts w:cs="Arial"/>
      </w:rPr>
    </w:pPr>
    <w:r w:rsidRPr="00D4083E">
      <w:t>exec-sspi-</w:t>
    </w:r>
    <w:r w:rsidR="00BF7BB5">
      <w:t>nov</w:t>
    </w:r>
    <w:r w:rsidRPr="00D4083E">
      <w:t>2</w:t>
    </w:r>
    <w:r w:rsidR="00BF7BB5">
      <w:t>3</w:t>
    </w:r>
    <w:r w:rsidRPr="00D4083E">
      <w:t>item</w:t>
    </w:r>
    <w:r w:rsidR="00332485" w:rsidRPr="00D4083E">
      <w:t>01</w:t>
    </w:r>
    <w:r w:rsidR="00E014F0" w:rsidRPr="00D4083E">
      <w:rPr>
        <w:rFonts w:cs="Arial"/>
      </w:rPr>
      <w:br/>
      <w:t>Attachment 1</w:t>
    </w:r>
  </w:p>
  <w:p w14:paraId="47C45336" w14:textId="77777777" w:rsidR="00E014F0" w:rsidRPr="00527B0E" w:rsidRDefault="00E014F0" w:rsidP="00227358">
    <w:pPr>
      <w:pStyle w:val="Header"/>
      <w:spacing w:after="240"/>
      <w:contextualSpacing/>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4083E">
      <w:rPr>
        <w:rFonts w:cs="Arial"/>
        <w:noProof/>
      </w:rPr>
      <w:t>1</w:t>
    </w:r>
    <w:r>
      <w:rPr>
        <w:rFonts w:cs="Arial"/>
      </w:rPr>
      <w:fldChar w:fldCharType="end"/>
    </w:r>
    <w:r>
      <w:rPr>
        <w:rFonts w:cs="Arial"/>
      </w:rPr>
      <w:t xml:space="preserve"> of </w:t>
    </w:r>
    <w:r w:rsidR="004170D0">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6411684">
    <w:abstractNumId w:val="3"/>
  </w:num>
  <w:num w:numId="2" w16cid:durableId="1573464555">
    <w:abstractNumId w:val="6"/>
  </w:num>
  <w:num w:numId="3" w16cid:durableId="1396590425">
    <w:abstractNumId w:val="1"/>
  </w:num>
  <w:num w:numId="4" w16cid:durableId="813986352">
    <w:abstractNumId w:val="4"/>
  </w:num>
  <w:num w:numId="5" w16cid:durableId="1313801196">
    <w:abstractNumId w:val="5"/>
  </w:num>
  <w:num w:numId="6" w16cid:durableId="1475246980">
    <w:abstractNumId w:val="0"/>
  </w:num>
  <w:num w:numId="7" w16cid:durableId="970355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sLA0sTA3NzQzNDBU0lEKTi0uzszPAykwrQUA8u4WwCwAAAA="/>
  </w:docVars>
  <w:rsids>
    <w:rsidRoot w:val="0091117B"/>
    <w:rsid w:val="000040D5"/>
    <w:rsid w:val="000324AD"/>
    <w:rsid w:val="00033A89"/>
    <w:rsid w:val="00054491"/>
    <w:rsid w:val="000841A7"/>
    <w:rsid w:val="00092479"/>
    <w:rsid w:val="000A529B"/>
    <w:rsid w:val="000D1EB5"/>
    <w:rsid w:val="000E09DC"/>
    <w:rsid w:val="000E7BFD"/>
    <w:rsid w:val="001048F3"/>
    <w:rsid w:val="00130059"/>
    <w:rsid w:val="00130FAF"/>
    <w:rsid w:val="0018148D"/>
    <w:rsid w:val="001A0CA5"/>
    <w:rsid w:val="001A5DE3"/>
    <w:rsid w:val="001B3958"/>
    <w:rsid w:val="001C2A47"/>
    <w:rsid w:val="001E1929"/>
    <w:rsid w:val="00215C85"/>
    <w:rsid w:val="00223112"/>
    <w:rsid w:val="00227358"/>
    <w:rsid w:val="00240B26"/>
    <w:rsid w:val="00257795"/>
    <w:rsid w:val="00267AE8"/>
    <w:rsid w:val="00283C7D"/>
    <w:rsid w:val="002B4B14"/>
    <w:rsid w:val="002D1A82"/>
    <w:rsid w:val="002E2C11"/>
    <w:rsid w:val="002E4CB5"/>
    <w:rsid w:val="002E6FCA"/>
    <w:rsid w:val="002F09AE"/>
    <w:rsid w:val="002F279B"/>
    <w:rsid w:val="00314530"/>
    <w:rsid w:val="00315131"/>
    <w:rsid w:val="00332485"/>
    <w:rsid w:val="00363520"/>
    <w:rsid w:val="003664ED"/>
    <w:rsid w:val="003667D9"/>
    <w:rsid w:val="003705FC"/>
    <w:rsid w:val="00373603"/>
    <w:rsid w:val="00384ACF"/>
    <w:rsid w:val="003A4593"/>
    <w:rsid w:val="003D133D"/>
    <w:rsid w:val="003D1ECD"/>
    <w:rsid w:val="003E1E8D"/>
    <w:rsid w:val="003E4232"/>
    <w:rsid w:val="003E4DF7"/>
    <w:rsid w:val="003F3FD2"/>
    <w:rsid w:val="0040337C"/>
    <w:rsid w:val="00406F50"/>
    <w:rsid w:val="00407E9B"/>
    <w:rsid w:val="004170D0"/>
    <w:rsid w:val="004203BC"/>
    <w:rsid w:val="00422A88"/>
    <w:rsid w:val="00444DE5"/>
    <w:rsid w:val="0044670C"/>
    <w:rsid w:val="00460F50"/>
    <w:rsid w:val="0047534A"/>
    <w:rsid w:val="0048353F"/>
    <w:rsid w:val="00495E38"/>
    <w:rsid w:val="004A4015"/>
    <w:rsid w:val="004A4F5D"/>
    <w:rsid w:val="004C2DC8"/>
    <w:rsid w:val="004E029B"/>
    <w:rsid w:val="004F2C74"/>
    <w:rsid w:val="004F7838"/>
    <w:rsid w:val="00501149"/>
    <w:rsid w:val="00501412"/>
    <w:rsid w:val="00517C00"/>
    <w:rsid w:val="00527B0E"/>
    <w:rsid w:val="005A3568"/>
    <w:rsid w:val="00603DFF"/>
    <w:rsid w:val="006067B6"/>
    <w:rsid w:val="00677E9D"/>
    <w:rsid w:val="00684B05"/>
    <w:rsid w:val="00692300"/>
    <w:rsid w:val="00693102"/>
    <w:rsid w:val="00693951"/>
    <w:rsid w:val="006B2111"/>
    <w:rsid w:val="006D0223"/>
    <w:rsid w:val="006E06C6"/>
    <w:rsid w:val="007000DC"/>
    <w:rsid w:val="0071607D"/>
    <w:rsid w:val="00726EDA"/>
    <w:rsid w:val="007313A3"/>
    <w:rsid w:val="007428B8"/>
    <w:rsid w:val="00746164"/>
    <w:rsid w:val="007626C3"/>
    <w:rsid w:val="007643C4"/>
    <w:rsid w:val="00773ED1"/>
    <w:rsid w:val="00780BB6"/>
    <w:rsid w:val="00790B2C"/>
    <w:rsid w:val="007B4C15"/>
    <w:rsid w:val="007C5697"/>
    <w:rsid w:val="007D6A8F"/>
    <w:rsid w:val="00842C41"/>
    <w:rsid w:val="0085497B"/>
    <w:rsid w:val="00855F48"/>
    <w:rsid w:val="00860844"/>
    <w:rsid w:val="008909EE"/>
    <w:rsid w:val="00897AD7"/>
    <w:rsid w:val="008E24CD"/>
    <w:rsid w:val="008E4A5C"/>
    <w:rsid w:val="0091117B"/>
    <w:rsid w:val="00935EC7"/>
    <w:rsid w:val="00955B40"/>
    <w:rsid w:val="00964945"/>
    <w:rsid w:val="009B04E1"/>
    <w:rsid w:val="009D5028"/>
    <w:rsid w:val="009E0D29"/>
    <w:rsid w:val="009F1F4D"/>
    <w:rsid w:val="00A07F42"/>
    <w:rsid w:val="00A15F67"/>
    <w:rsid w:val="00A16251"/>
    <w:rsid w:val="00A16315"/>
    <w:rsid w:val="00A30B3C"/>
    <w:rsid w:val="00A40EB9"/>
    <w:rsid w:val="00A548A5"/>
    <w:rsid w:val="00B25835"/>
    <w:rsid w:val="00B27BF2"/>
    <w:rsid w:val="00B3440D"/>
    <w:rsid w:val="00B41D8F"/>
    <w:rsid w:val="00B4510A"/>
    <w:rsid w:val="00B723BE"/>
    <w:rsid w:val="00B82705"/>
    <w:rsid w:val="00BE1AD6"/>
    <w:rsid w:val="00BF552F"/>
    <w:rsid w:val="00BF7BB5"/>
    <w:rsid w:val="00C27D57"/>
    <w:rsid w:val="00C34724"/>
    <w:rsid w:val="00C37B29"/>
    <w:rsid w:val="00C42090"/>
    <w:rsid w:val="00C47EE2"/>
    <w:rsid w:val="00C51050"/>
    <w:rsid w:val="00C655C5"/>
    <w:rsid w:val="00C82CBA"/>
    <w:rsid w:val="00C85952"/>
    <w:rsid w:val="00C968A8"/>
    <w:rsid w:val="00CA5C4A"/>
    <w:rsid w:val="00CE1C84"/>
    <w:rsid w:val="00CE588C"/>
    <w:rsid w:val="00CF072D"/>
    <w:rsid w:val="00D27F7E"/>
    <w:rsid w:val="00D4083E"/>
    <w:rsid w:val="00D47DAB"/>
    <w:rsid w:val="00D5115F"/>
    <w:rsid w:val="00D6225F"/>
    <w:rsid w:val="00D6296F"/>
    <w:rsid w:val="00D8667C"/>
    <w:rsid w:val="00D86AB9"/>
    <w:rsid w:val="00DA3474"/>
    <w:rsid w:val="00DC276A"/>
    <w:rsid w:val="00DD1098"/>
    <w:rsid w:val="00DD41C9"/>
    <w:rsid w:val="00DF6BEA"/>
    <w:rsid w:val="00E014F0"/>
    <w:rsid w:val="00E1237B"/>
    <w:rsid w:val="00E16907"/>
    <w:rsid w:val="00E44398"/>
    <w:rsid w:val="00E51C98"/>
    <w:rsid w:val="00EA184F"/>
    <w:rsid w:val="00EA7D4F"/>
    <w:rsid w:val="00EB16F7"/>
    <w:rsid w:val="00EC504C"/>
    <w:rsid w:val="00ED4006"/>
    <w:rsid w:val="00ED66D6"/>
    <w:rsid w:val="00EE601A"/>
    <w:rsid w:val="00EF28F4"/>
    <w:rsid w:val="00F122DB"/>
    <w:rsid w:val="00F240D3"/>
    <w:rsid w:val="00F27B97"/>
    <w:rsid w:val="00F40510"/>
    <w:rsid w:val="00FA1072"/>
    <w:rsid w:val="00FB410B"/>
    <w:rsid w:val="00FC1FCE"/>
    <w:rsid w:val="00FC5945"/>
    <w:rsid w:val="00FD5D8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6A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855F4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D4083E"/>
    <w:rPr>
      <w:sz w:val="16"/>
      <w:szCs w:val="16"/>
    </w:rPr>
  </w:style>
  <w:style w:type="paragraph" w:styleId="CommentText">
    <w:name w:val="annotation text"/>
    <w:basedOn w:val="Normal"/>
    <w:link w:val="CommentTextChar"/>
    <w:uiPriority w:val="99"/>
    <w:semiHidden/>
    <w:unhideWhenUsed/>
    <w:rsid w:val="00D4083E"/>
    <w:rPr>
      <w:sz w:val="20"/>
      <w:szCs w:val="20"/>
    </w:rPr>
  </w:style>
  <w:style w:type="character" w:customStyle="1" w:styleId="CommentTextChar">
    <w:name w:val="Comment Text Char"/>
    <w:basedOn w:val="DefaultParagraphFont"/>
    <w:link w:val="CommentText"/>
    <w:uiPriority w:val="99"/>
    <w:semiHidden/>
    <w:rsid w:val="00D408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083E"/>
    <w:rPr>
      <w:b/>
      <w:bCs/>
    </w:rPr>
  </w:style>
  <w:style w:type="character" w:customStyle="1" w:styleId="CommentSubjectChar">
    <w:name w:val="Comment Subject Char"/>
    <w:basedOn w:val="CommentTextChar"/>
    <w:link w:val="CommentSubject"/>
    <w:uiPriority w:val="99"/>
    <w:semiHidden/>
    <w:rsid w:val="00D4083E"/>
    <w:rPr>
      <w:rFonts w:ascii="Arial" w:eastAsia="Times New Roman" w:hAnsi="Arial" w:cs="Times New Roman"/>
      <w:b/>
      <w:bCs/>
      <w:sz w:val="20"/>
      <w:szCs w:val="20"/>
    </w:rPr>
  </w:style>
  <w:style w:type="paragraph" w:styleId="PlainText">
    <w:name w:val="Plain Text"/>
    <w:basedOn w:val="Normal"/>
    <w:link w:val="PlainTextChar"/>
    <w:uiPriority w:val="99"/>
    <w:semiHidden/>
    <w:unhideWhenUsed/>
    <w:rsid w:val="00BF7BB5"/>
    <w:rPr>
      <w:rFonts w:ascii="Calibri" w:eastAsiaTheme="minorHAns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BF7BB5"/>
    <w:rPr>
      <w:rFonts w:ascii="Calibri" w:hAnsi="Calibri" w:cs="Calibri"/>
      <w14:ligatures w14:val="standardContextual"/>
    </w:rPr>
  </w:style>
  <w:style w:type="paragraph" w:styleId="Revision">
    <w:name w:val="Revision"/>
    <w:hidden/>
    <w:uiPriority w:val="99"/>
    <w:semiHidden/>
    <w:rsid w:val="00444D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556">
      <w:bodyDiv w:val="1"/>
      <w:marLeft w:val="0"/>
      <w:marRight w:val="0"/>
      <w:marTop w:val="0"/>
      <w:marBottom w:val="0"/>
      <w:divBdr>
        <w:top w:val="none" w:sz="0" w:space="0" w:color="auto"/>
        <w:left w:val="none" w:sz="0" w:space="0" w:color="auto"/>
        <w:bottom w:val="none" w:sz="0" w:space="0" w:color="auto"/>
        <w:right w:val="none" w:sz="0" w:space="0" w:color="auto"/>
      </w:divBdr>
    </w:div>
    <w:div w:id="851454000">
      <w:bodyDiv w:val="1"/>
      <w:marLeft w:val="0"/>
      <w:marRight w:val="0"/>
      <w:marTop w:val="0"/>
      <w:marBottom w:val="0"/>
      <w:divBdr>
        <w:top w:val="none" w:sz="0" w:space="0" w:color="auto"/>
        <w:left w:val="none" w:sz="0" w:space="0" w:color="auto"/>
        <w:bottom w:val="none" w:sz="0" w:space="0" w:color="auto"/>
        <w:right w:val="none" w:sz="0" w:space="0" w:color="auto"/>
      </w:divBdr>
    </w:div>
    <w:div w:id="1513839010">
      <w:bodyDiv w:val="1"/>
      <w:marLeft w:val="0"/>
      <w:marRight w:val="0"/>
      <w:marTop w:val="0"/>
      <w:marBottom w:val="0"/>
      <w:divBdr>
        <w:top w:val="none" w:sz="0" w:space="0" w:color="auto"/>
        <w:left w:val="none" w:sz="0" w:space="0" w:color="auto"/>
        <w:bottom w:val="none" w:sz="0" w:space="0" w:color="auto"/>
        <w:right w:val="none" w:sz="0" w:space="0" w:color="auto"/>
      </w:divBdr>
    </w:div>
    <w:div w:id="1537353573">
      <w:bodyDiv w:val="1"/>
      <w:marLeft w:val="0"/>
      <w:marRight w:val="0"/>
      <w:marTop w:val="0"/>
      <w:marBottom w:val="0"/>
      <w:divBdr>
        <w:top w:val="none" w:sz="0" w:space="0" w:color="auto"/>
        <w:left w:val="none" w:sz="0" w:space="0" w:color="auto"/>
        <w:bottom w:val="none" w:sz="0" w:space="0" w:color="auto"/>
        <w:right w:val="none" w:sz="0" w:space="0" w:color="auto"/>
      </w:divBdr>
    </w:div>
    <w:div w:id="1919484958">
      <w:bodyDiv w:val="1"/>
      <w:marLeft w:val="0"/>
      <w:marRight w:val="0"/>
      <w:marTop w:val="0"/>
      <w:marBottom w:val="0"/>
      <w:divBdr>
        <w:top w:val="none" w:sz="0" w:space="0" w:color="auto"/>
        <w:left w:val="none" w:sz="0" w:space="0" w:color="auto"/>
        <w:bottom w:val="none" w:sz="0" w:space="0" w:color="auto"/>
        <w:right w:val="none" w:sz="0" w:space="0" w:color="auto"/>
      </w:divBdr>
    </w:div>
    <w:div w:id="209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3BD2-12D3-4567-A0CF-229B7D34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677</Words>
  <Characters>3861</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September 2021 Agenda Item 11 - Meeting Agendas (CA State Board of Education)</vt:lpstr>
    </vt:vector>
  </TitlesOfParts>
  <Company>California State Board of Education</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02 - Meeting Agendas (CA State Board of Education)</dc:title>
  <dc:subject>Appointment of Nancy Portillo to Chief Deputy Superintendent of Public Instruction in accordance with Article IX, Section 2.1, of the Constitution of the State of California.</dc:subject>
  <cp:keywords/>
  <dc:description/>
  <cp:lastPrinted>2020-02-26T17:30:00Z</cp:lastPrinted>
  <dcterms:created xsi:type="dcterms:W3CDTF">2023-10-16T14:57:00Z</dcterms:created>
  <dcterms:modified xsi:type="dcterms:W3CDTF">2023-10-27T22:05:00Z</dcterms:modified>
  <cp:category/>
</cp:coreProperties>
</file>