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3CA2" w14:textId="77777777" w:rsidR="006E06C6" w:rsidRPr="001D5CBB" w:rsidRDefault="00D5115F" w:rsidP="00B723BE">
      <w:r w:rsidRPr="001D5CBB">
        <w:rPr>
          <w:noProof/>
        </w:rPr>
        <w:drawing>
          <wp:inline distT="0" distB="0" distL="0" distR="0" wp14:anchorId="285FC519" wp14:editId="7D192B31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ACEB9" w14:textId="77777777" w:rsidR="00B723BE" w:rsidRPr="001D5CBB" w:rsidRDefault="00FC1FCE" w:rsidP="00B723BE">
      <w:pPr>
        <w:jc w:val="right"/>
      </w:pPr>
      <w:r w:rsidRPr="001D5CBB">
        <w:t>California Department of Education</w:t>
      </w:r>
    </w:p>
    <w:p w14:paraId="27F947B4" w14:textId="77777777" w:rsidR="00B723BE" w:rsidRPr="001D5CBB" w:rsidRDefault="00FC1FCE" w:rsidP="00B723BE">
      <w:pPr>
        <w:jc w:val="right"/>
      </w:pPr>
      <w:r w:rsidRPr="001D5CBB">
        <w:t>Executive Office</w:t>
      </w:r>
    </w:p>
    <w:p w14:paraId="21409C95" w14:textId="77777777" w:rsidR="002B4B14" w:rsidRPr="001D5CBB" w:rsidRDefault="00692300" w:rsidP="00B723BE">
      <w:pPr>
        <w:jc w:val="right"/>
      </w:pPr>
      <w:r w:rsidRPr="001D5CBB">
        <w:t>SBE-00</w:t>
      </w:r>
      <w:r w:rsidR="000324AD" w:rsidRPr="001D5CBB">
        <w:t>3</w:t>
      </w:r>
      <w:r w:rsidRPr="001D5CBB">
        <w:t xml:space="preserve"> (REV. 1</w:t>
      </w:r>
      <w:r w:rsidR="00C27D57" w:rsidRPr="001D5CBB">
        <w:t>1</w:t>
      </w:r>
      <w:r w:rsidRPr="001D5CBB">
        <w:t>/2017</w:t>
      </w:r>
      <w:r w:rsidR="00FC1FCE" w:rsidRPr="001D5CBB">
        <w:t>)</w:t>
      </w:r>
    </w:p>
    <w:p w14:paraId="615A3E9A" w14:textId="2D0F80F8" w:rsidR="00B723BE" w:rsidRPr="001D5CBB" w:rsidRDefault="008A0BFB" w:rsidP="00547E92">
      <w:pPr>
        <w:jc w:val="right"/>
        <w:sectPr w:rsidR="00B723BE" w:rsidRPr="001D5CBB" w:rsidSect="00256469">
          <w:headerReference w:type="default" r:id="rId11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  <w:r w:rsidRPr="001D5CBB">
        <w:t>exec-cdo-</w:t>
      </w:r>
      <w:r w:rsidR="008B1BCE">
        <w:t>mar</w:t>
      </w:r>
      <w:r w:rsidRPr="001D5CBB">
        <w:t>24item</w:t>
      </w:r>
      <w:r w:rsidR="0006682B">
        <w:t>1</w:t>
      </w:r>
    </w:p>
    <w:p w14:paraId="5E20864A" w14:textId="77777777" w:rsidR="006E06C6" w:rsidRPr="001D5CBB" w:rsidRDefault="006E06C6" w:rsidP="00FC1FCE">
      <w:pPr>
        <w:pStyle w:val="Heading1"/>
        <w:jc w:val="center"/>
        <w:rPr>
          <w:sz w:val="40"/>
          <w:szCs w:val="40"/>
        </w:rPr>
        <w:sectPr w:rsidR="006E06C6" w:rsidRPr="001D5CBB" w:rsidSect="00256469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7E0BDC87" w14:textId="47754B1F" w:rsidR="004F4243" w:rsidRPr="001D5CBB" w:rsidRDefault="004F4243" w:rsidP="004F4243">
      <w:pPr>
        <w:pStyle w:val="Heading1"/>
        <w:spacing w:before="240" w:after="240"/>
        <w:jc w:val="center"/>
        <w:rPr>
          <w:sz w:val="40"/>
          <w:szCs w:val="40"/>
        </w:rPr>
      </w:pPr>
      <w:r w:rsidRPr="001D5CBB">
        <w:rPr>
          <w:sz w:val="40"/>
          <w:szCs w:val="40"/>
        </w:rPr>
        <w:t>California State Board of Education</w:t>
      </w:r>
      <w:r w:rsidRPr="001D5CBB">
        <w:rPr>
          <w:sz w:val="40"/>
          <w:szCs w:val="40"/>
        </w:rPr>
        <w:br/>
      </w:r>
      <w:r>
        <w:rPr>
          <w:sz w:val="40"/>
          <w:szCs w:val="40"/>
        </w:rPr>
        <w:t>March</w:t>
      </w:r>
      <w:r w:rsidRPr="001D5CBB">
        <w:rPr>
          <w:sz w:val="40"/>
          <w:szCs w:val="40"/>
        </w:rPr>
        <w:t xml:space="preserve"> 2024 Agenda</w:t>
      </w:r>
      <w:r w:rsidRPr="001D5CBB">
        <w:rPr>
          <w:sz w:val="40"/>
          <w:szCs w:val="40"/>
        </w:rPr>
        <w:br/>
        <w:t>Item #</w:t>
      </w:r>
      <w:r w:rsidR="0006682B">
        <w:rPr>
          <w:sz w:val="40"/>
          <w:szCs w:val="40"/>
        </w:rPr>
        <w:t>14</w:t>
      </w:r>
    </w:p>
    <w:p w14:paraId="28182BE5" w14:textId="77777777" w:rsidR="004F4243" w:rsidRPr="001D5CBB" w:rsidRDefault="004F4243" w:rsidP="004F4243">
      <w:pPr>
        <w:pStyle w:val="Heading2"/>
        <w:spacing w:before="240" w:after="240"/>
        <w:rPr>
          <w:sz w:val="36"/>
          <w:szCs w:val="36"/>
        </w:rPr>
      </w:pPr>
      <w:r w:rsidRPr="001D5CBB">
        <w:rPr>
          <w:sz w:val="36"/>
          <w:szCs w:val="36"/>
        </w:rPr>
        <w:t>Subject</w:t>
      </w:r>
    </w:p>
    <w:p w14:paraId="4258A59E" w14:textId="620EE048" w:rsidR="004F4243" w:rsidRPr="002D0AE6" w:rsidRDefault="004F4243" w:rsidP="004F4243">
      <w:pPr>
        <w:spacing w:after="480"/>
      </w:pPr>
      <w:bookmarkStart w:id="0" w:name="_Hlk159579436"/>
      <w:r w:rsidRPr="001D5CBB">
        <w:t>Reading Difficulties Risk Screener Selection Panel</w:t>
      </w:r>
      <w:r w:rsidR="00E107E6">
        <w:t xml:space="preserve"> (RDRSSP)</w:t>
      </w:r>
      <w:r w:rsidRPr="001D5CBB">
        <w:t xml:space="preserve">: </w:t>
      </w:r>
      <w:r>
        <w:t>Update from Dr. Young-Suk Kim, Chair</w:t>
      </w:r>
      <w:r w:rsidR="00132EF4">
        <w:t xml:space="preserve">, </w:t>
      </w:r>
      <w:r w:rsidR="002D0AE6">
        <w:t xml:space="preserve">and </w:t>
      </w:r>
      <w:r w:rsidR="002D0AE6" w:rsidRPr="002D0AE6">
        <w:t xml:space="preserve">Consideration of </w:t>
      </w:r>
      <w:r w:rsidR="002D0AE6" w:rsidRPr="002D0AE6">
        <w:rPr>
          <w:rFonts w:cs="Arial"/>
          <w:shd w:val="clear" w:color="auto" w:fill="FFFFFF"/>
        </w:rPr>
        <w:t>Proposed Review Elements and Evaluation Criteria</w:t>
      </w:r>
    </w:p>
    <w:bookmarkEnd w:id="0"/>
    <w:p w14:paraId="5DD6656E" w14:textId="77777777" w:rsidR="004F4243" w:rsidRPr="001D5CBB" w:rsidRDefault="004F4243" w:rsidP="004F4243">
      <w:pPr>
        <w:pStyle w:val="Heading2"/>
        <w:spacing w:before="240" w:after="240"/>
        <w:rPr>
          <w:sz w:val="36"/>
          <w:szCs w:val="36"/>
        </w:rPr>
      </w:pPr>
      <w:r w:rsidRPr="001D5CBB">
        <w:rPr>
          <w:sz w:val="36"/>
          <w:szCs w:val="36"/>
        </w:rPr>
        <w:t>Type of Action</w:t>
      </w:r>
    </w:p>
    <w:p w14:paraId="04FE0E4C" w14:textId="34710AB2" w:rsidR="004F4243" w:rsidRPr="001D5CBB" w:rsidRDefault="004F4243" w:rsidP="004F4243">
      <w:pPr>
        <w:spacing w:after="480"/>
      </w:pPr>
      <w:r w:rsidRPr="001D5CBB">
        <w:t>Information</w:t>
      </w:r>
    </w:p>
    <w:p w14:paraId="21772B37" w14:textId="77777777" w:rsidR="004F4243" w:rsidRPr="001D5CBB" w:rsidRDefault="004F4243" w:rsidP="004F4243">
      <w:pPr>
        <w:pStyle w:val="Heading2"/>
        <w:spacing w:before="240" w:after="240"/>
        <w:rPr>
          <w:sz w:val="36"/>
          <w:szCs w:val="36"/>
        </w:rPr>
      </w:pPr>
      <w:r w:rsidRPr="001D5CBB">
        <w:rPr>
          <w:sz w:val="36"/>
          <w:szCs w:val="36"/>
        </w:rPr>
        <w:t>Summary of the Issue(s)</w:t>
      </w:r>
    </w:p>
    <w:p w14:paraId="3BEB2757" w14:textId="38904267" w:rsidR="00E107E6" w:rsidRDefault="004F4243" w:rsidP="004F4243">
      <w:pPr>
        <w:rPr>
          <w:rFonts w:cs="Arial"/>
          <w:color w:val="333333"/>
        </w:rPr>
      </w:pPr>
      <w:r w:rsidRPr="00AA70D5">
        <w:rPr>
          <w:rFonts w:cs="Arial"/>
          <w:color w:val="333333"/>
        </w:rPr>
        <w:t xml:space="preserve">Dr. Young-Suk Kim, Chair of the RDRSSP, will provide an update on the </w:t>
      </w:r>
      <w:r w:rsidR="002D0AE6">
        <w:rPr>
          <w:rFonts w:cs="Arial"/>
          <w:color w:val="333333"/>
        </w:rPr>
        <w:t>P</w:t>
      </w:r>
      <w:r w:rsidRPr="00AA70D5">
        <w:rPr>
          <w:rFonts w:cs="Arial"/>
          <w:color w:val="333333"/>
        </w:rPr>
        <w:t xml:space="preserve">anel’s first meeting and </w:t>
      </w:r>
      <w:r w:rsidR="00E107E6" w:rsidRPr="00AA70D5">
        <w:rPr>
          <w:rFonts w:cs="Arial"/>
          <w:color w:val="333333"/>
        </w:rPr>
        <w:t xml:space="preserve">its discussion of and amendments to the </w:t>
      </w:r>
      <w:r w:rsidRPr="00AA70D5">
        <w:rPr>
          <w:rFonts w:cs="Arial"/>
          <w:color w:val="333333"/>
        </w:rPr>
        <w:t xml:space="preserve">proposed </w:t>
      </w:r>
      <w:r w:rsidR="002D0AE6">
        <w:rPr>
          <w:rFonts w:cs="Arial"/>
          <w:color w:val="333333"/>
        </w:rPr>
        <w:t xml:space="preserve">review elements and </w:t>
      </w:r>
      <w:r w:rsidRPr="00AA70D5">
        <w:rPr>
          <w:rFonts w:cs="Arial"/>
          <w:color w:val="333333"/>
        </w:rPr>
        <w:t>evaluation criteria</w:t>
      </w:r>
      <w:r w:rsidR="00F01EDB">
        <w:rPr>
          <w:rFonts w:cs="Arial"/>
          <w:color w:val="333333"/>
        </w:rPr>
        <w:t xml:space="preserve"> (see Attachment 1)</w:t>
      </w:r>
      <w:r w:rsidR="001029EA">
        <w:rPr>
          <w:rFonts w:cs="Arial"/>
          <w:color w:val="333333"/>
        </w:rPr>
        <w:t>, and will facilitate a discussion with SBE members to collect feedback on the proposed review elements and evaluation criteria to share with Panel members at the March Panel meeting on March 15</w:t>
      </w:r>
      <w:r w:rsidR="001029EA" w:rsidRPr="001029EA">
        <w:rPr>
          <w:rFonts w:cs="Arial"/>
          <w:color w:val="333333"/>
          <w:vertAlign w:val="superscript"/>
        </w:rPr>
        <w:t>th</w:t>
      </w:r>
      <w:r w:rsidR="001029EA">
        <w:rPr>
          <w:rFonts w:cs="Arial"/>
          <w:color w:val="333333"/>
        </w:rPr>
        <w:t>, 2024.</w:t>
      </w:r>
    </w:p>
    <w:p w14:paraId="4FB546B3" w14:textId="77777777" w:rsidR="001029EA" w:rsidRDefault="001029EA" w:rsidP="004F4243">
      <w:pPr>
        <w:rPr>
          <w:rFonts w:cs="Arial"/>
          <w:color w:val="333333"/>
        </w:rPr>
      </w:pPr>
    </w:p>
    <w:p w14:paraId="00668538" w14:textId="058774BD" w:rsidR="001029EA" w:rsidRPr="00AA70D5" w:rsidRDefault="001029EA" w:rsidP="004F4243">
      <w:pPr>
        <w:rPr>
          <w:rFonts w:cs="Arial"/>
          <w:color w:val="333333"/>
        </w:rPr>
      </w:pPr>
      <w:r>
        <w:rPr>
          <w:rFonts w:cs="Arial"/>
          <w:color w:val="333333"/>
        </w:rPr>
        <w:t>It is anticipated that the RDRSSP will use the review elements to develop final evaluation criteria, which will inform the creation of a scoring rubric and a screening instrument review process, all of which will be presented to the SBE for recommended adoption at the SBE’s May Board meeting.</w:t>
      </w:r>
    </w:p>
    <w:p w14:paraId="73C199E5" w14:textId="10C89E10" w:rsidR="004F4243" w:rsidRDefault="004F4243" w:rsidP="004F4243"/>
    <w:p w14:paraId="6539D9E1" w14:textId="77777777" w:rsidR="004F4243" w:rsidRPr="00AA70D5" w:rsidRDefault="004F4243" w:rsidP="004F4243">
      <w:pPr>
        <w:pStyle w:val="Heading2"/>
        <w:spacing w:before="240" w:after="240"/>
        <w:rPr>
          <w:sz w:val="36"/>
          <w:szCs w:val="36"/>
        </w:rPr>
      </w:pPr>
      <w:r w:rsidRPr="00AA70D5">
        <w:rPr>
          <w:sz w:val="36"/>
          <w:szCs w:val="36"/>
        </w:rPr>
        <w:t>Recommendation</w:t>
      </w:r>
    </w:p>
    <w:p w14:paraId="7B90BF98" w14:textId="77777777" w:rsidR="00F01EDB" w:rsidRPr="002B4B14" w:rsidRDefault="00F01EDB" w:rsidP="00F01EDB">
      <w:pPr>
        <w:spacing w:after="480"/>
        <w:rPr>
          <w:highlight w:val="lightGray"/>
        </w:rPr>
      </w:pPr>
      <w:r>
        <w:t xml:space="preserve">No specific action is recommended </w:t>
      </w:r>
      <w:proofErr w:type="gramStart"/>
      <w:r>
        <w:t>at this time</w:t>
      </w:r>
      <w:proofErr w:type="gramEnd"/>
      <w:r>
        <w:t>.</w:t>
      </w:r>
    </w:p>
    <w:p w14:paraId="7DCEEF6E" w14:textId="77777777" w:rsidR="004F4243" w:rsidRPr="001D5CBB" w:rsidRDefault="004F4243" w:rsidP="004F4243">
      <w:pPr>
        <w:pStyle w:val="Heading2"/>
        <w:spacing w:before="240" w:after="240"/>
        <w:rPr>
          <w:sz w:val="36"/>
          <w:szCs w:val="36"/>
        </w:rPr>
      </w:pPr>
      <w:r w:rsidRPr="001D5CBB">
        <w:rPr>
          <w:sz w:val="36"/>
          <w:szCs w:val="36"/>
        </w:rPr>
        <w:lastRenderedPageBreak/>
        <w:t>Brief History of Key Issues</w:t>
      </w:r>
    </w:p>
    <w:p w14:paraId="06C451DD" w14:textId="10011622" w:rsidR="004F4243" w:rsidRPr="001D5CBB" w:rsidRDefault="004F4243" w:rsidP="004F4243">
      <w:pPr>
        <w:shd w:val="clear" w:color="auto" w:fill="FFFFFF"/>
        <w:spacing w:after="240"/>
        <w:rPr>
          <w:rFonts w:cs="Arial"/>
          <w:color w:val="000000"/>
        </w:rPr>
      </w:pPr>
      <w:r w:rsidRPr="001D5CBB">
        <w:rPr>
          <w:rFonts w:cs="Arial"/>
          <w:color w:val="000000"/>
        </w:rPr>
        <w:t>Section 83 of the 2023 Education Omnibus Budget Trailer Bill (Chapter 48, Statutes of 2023) requires the S</w:t>
      </w:r>
      <w:r>
        <w:rPr>
          <w:rFonts w:cs="Arial"/>
          <w:color w:val="000000"/>
        </w:rPr>
        <w:t xml:space="preserve">tate </w:t>
      </w:r>
      <w:r w:rsidRPr="001D5CBB">
        <w:rPr>
          <w:rFonts w:cs="Arial"/>
          <w:color w:val="000000"/>
        </w:rPr>
        <w:t>B</w:t>
      </w:r>
      <w:r>
        <w:rPr>
          <w:rFonts w:cs="Arial"/>
          <w:color w:val="000000"/>
        </w:rPr>
        <w:t xml:space="preserve">oard of </w:t>
      </w:r>
      <w:r w:rsidRPr="001D5CBB">
        <w:rPr>
          <w:rFonts w:cs="Arial"/>
          <w:color w:val="000000"/>
        </w:rPr>
        <w:t>E</w:t>
      </w:r>
      <w:r>
        <w:rPr>
          <w:rFonts w:cs="Arial"/>
          <w:color w:val="000000"/>
        </w:rPr>
        <w:t>ducation (SBE)</w:t>
      </w:r>
      <w:r w:rsidR="00B46817">
        <w:rPr>
          <w:rFonts w:cs="Arial"/>
          <w:color w:val="000000"/>
        </w:rPr>
        <w:t xml:space="preserve"> to </w:t>
      </w:r>
      <w:r w:rsidRPr="001D5CBB">
        <w:rPr>
          <w:rFonts w:cs="Arial"/>
          <w:color w:val="000000"/>
        </w:rPr>
        <w:t>appoint</w:t>
      </w:r>
      <w:r w:rsidR="00B46817">
        <w:rPr>
          <w:rFonts w:cs="Arial"/>
          <w:color w:val="000000"/>
        </w:rPr>
        <w:t xml:space="preserve"> a</w:t>
      </w:r>
      <w:r w:rsidRPr="001D5CBB">
        <w:rPr>
          <w:rFonts w:cs="Arial"/>
          <w:color w:val="000000"/>
        </w:rPr>
        <w:t xml:space="preserve"> panel of independent experts, the RDRSSP, </w:t>
      </w:r>
      <w:r w:rsidRPr="001D5CBB">
        <w:rPr>
          <w:rFonts w:cs="Arial"/>
          <w:color w:val="000000"/>
          <w:shd w:val="clear" w:color="auto" w:fill="FFFFFF"/>
        </w:rPr>
        <w:t>to create a list of evidence-based, culturally, linguistically, and developmentally appropriate screening instruments to assess pupils in kindergarten through grade two for risk of reading difficulties, including possible neurological disorders such as dyslexia</w:t>
      </w:r>
      <w:r>
        <w:rPr>
          <w:rFonts w:cs="Arial"/>
          <w:color w:val="000000"/>
          <w:shd w:val="clear" w:color="auto" w:fill="FFFFFF"/>
        </w:rPr>
        <w:t xml:space="preserve">, </w:t>
      </w:r>
      <w:r w:rsidRPr="001D5CBB">
        <w:t xml:space="preserve">by January 31, 2024. </w:t>
      </w:r>
      <w:r>
        <w:rPr>
          <w:i/>
          <w:iCs/>
        </w:rPr>
        <w:t xml:space="preserve">Education Code </w:t>
      </w:r>
      <w:r>
        <w:t xml:space="preserve">Section 53008 also requires that the SBE </w:t>
      </w:r>
      <w:r w:rsidRPr="00C40F9F">
        <w:rPr>
          <w:rFonts w:cs="Arial"/>
          <w:color w:val="333333"/>
        </w:rPr>
        <w:t>establish a review process</w:t>
      </w:r>
      <w:r>
        <w:rPr>
          <w:rFonts w:cs="Arial"/>
          <w:color w:val="333333"/>
        </w:rPr>
        <w:t xml:space="preserve"> and evaluation criteria for the </w:t>
      </w:r>
      <w:proofErr w:type="gramStart"/>
      <w:r w:rsidR="00B46817">
        <w:rPr>
          <w:rFonts w:cs="Arial"/>
          <w:color w:val="333333"/>
        </w:rPr>
        <w:t>P</w:t>
      </w:r>
      <w:r>
        <w:rPr>
          <w:rFonts w:cs="Arial"/>
          <w:color w:val="333333"/>
        </w:rPr>
        <w:t>anel to use</w:t>
      </w:r>
      <w:proofErr w:type="gramEnd"/>
      <w:r>
        <w:rPr>
          <w:rFonts w:cs="Arial"/>
          <w:color w:val="333333"/>
        </w:rPr>
        <w:t xml:space="preserve"> to evaluate and approve screening instruments. </w:t>
      </w:r>
    </w:p>
    <w:p w14:paraId="1CD8395E" w14:textId="38A89FB3" w:rsidR="00132EF4" w:rsidRDefault="004F4243" w:rsidP="00AA70D5">
      <w:pPr>
        <w:shd w:val="clear" w:color="auto" w:fill="FFFFFF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The RDRSSP held its first meeting on February 16, 2024. In addition to a presentation on the </w:t>
      </w:r>
      <w:r w:rsidR="001029EA">
        <w:rPr>
          <w:rFonts w:cs="Arial"/>
          <w:color w:val="000000"/>
          <w:shd w:val="clear" w:color="auto" w:fill="FFFFFF"/>
        </w:rPr>
        <w:t xml:space="preserve">statutory </w:t>
      </w:r>
      <w:r>
        <w:rPr>
          <w:rFonts w:cs="Arial"/>
          <w:color w:val="000000"/>
          <w:shd w:val="clear" w:color="auto" w:fill="FFFFFF"/>
        </w:rPr>
        <w:t xml:space="preserve">charge </w:t>
      </w:r>
      <w:r w:rsidR="001029EA">
        <w:rPr>
          <w:rFonts w:cs="Arial"/>
          <w:color w:val="000000"/>
          <w:shd w:val="clear" w:color="auto" w:fill="FFFFFF"/>
        </w:rPr>
        <w:t>of</w:t>
      </w:r>
      <w:r>
        <w:rPr>
          <w:rFonts w:cs="Arial"/>
          <w:color w:val="000000"/>
          <w:shd w:val="clear" w:color="auto" w:fill="FFFFFF"/>
        </w:rPr>
        <w:t xml:space="preserve"> the </w:t>
      </w:r>
      <w:r w:rsidR="00B46817">
        <w:rPr>
          <w:rFonts w:cs="Arial"/>
          <w:color w:val="000000"/>
          <w:shd w:val="clear" w:color="auto" w:fill="FFFFFF"/>
        </w:rPr>
        <w:t>P</w:t>
      </w:r>
      <w:r>
        <w:rPr>
          <w:rFonts w:cs="Arial"/>
          <w:color w:val="000000"/>
          <w:shd w:val="clear" w:color="auto" w:fill="FFFFFF"/>
        </w:rPr>
        <w:t xml:space="preserve">anel and Bagley-Keene requirements, the </w:t>
      </w:r>
      <w:r w:rsidR="00B46817">
        <w:rPr>
          <w:rFonts w:cs="Arial"/>
          <w:color w:val="000000"/>
          <w:shd w:val="clear" w:color="auto" w:fill="FFFFFF"/>
        </w:rPr>
        <w:t>P</w:t>
      </w:r>
      <w:r>
        <w:rPr>
          <w:rFonts w:cs="Arial"/>
          <w:color w:val="000000"/>
          <w:shd w:val="clear" w:color="auto" w:fill="FFFFFF"/>
        </w:rPr>
        <w:t>anel reviewed and commented on draft</w:t>
      </w:r>
      <w:r w:rsidR="00F01EDB">
        <w:rPr>
          <w:rFonts w:cs="Arial"/>
          <w:color w:val="000000"/>
          <w:shd w:val="clear" w:color="auto" w:fill="FFFFFF"/>
        </w:rPr>
        <w:t xml:space="preserve"> review elements</w:t>
      </w:r>
      <w:r w:rsidR="001029EA">
        <w:rPr>
          <w:rFonts w:cs="Arial"/>
          <w:color w:val="000000"/>
          <w:shd w:val="clear" w:color="auto" w:fill="FFFFFF"/>
        </w:rPr>
        <w:t>, which will</w:t>
      </w:r>
      <w:r w:rsidR="00F01EDB">
        <w:rPr>
          <w:rFonts w:cs="Arial"/>
          <w:color w:val="000000"/>
          <w:shd w:val="clear" w:color="auto" w:fill="FFFFFF"/>
        </w:rPr>
        <w:t xml:space="preserve"> inform</w:t>
      </w:r>
      <w:r>
        <w:rPr>
          <w:rFonts w:cs="Arial"/>
          <w:color w:val="000000"/>
          <w:shd w:val="clear" w:color="auto" w:fill="FFFFFF"/>
        </w:rPr>
        <w:t xml:space="preserve"> criteria for evaluating the screening instruments. </w:t>
      </w:r>
      <w:r w:rsidR="00B46817">
        <w:rPr>
          <w:rFonts w:cs="Arial"/>
          <w:color w:val="000000"/>
          <w:shd w:val="clear" w:color="auto" w:fill="FFFFFF"/>
        </w:rPr>
        <w:t xml:space="preserve">Attachment 1 includes edits to the proposed </w:t>
      </w:r>
      <w:r w:rsidR="00F01EDB">
        <w:rPr>
          <w:rFonts w:cs="Arial"/>
          <w:color w:val="000000"/>
          <w:shd w:val="clear" w:color="auto" w:fill="FFFFFF"/>
        </w:rPr>
        <w:t xml:space="preserve">review elements </w:t>
      </w:r>
      <w:r w:rsidR="00B46817">
        <w:rPr>
          <w:rFonts w:cs="Arial"/>
          <w:color w:val="000000"/>
          <w:shd w:val="clear" w:color="auto" w:fill="FFFFFF"/>
        </w:rPr>
        <w:t xml:space="preserve">that reflect the </w:t>
      </w:r>
      <w:r w:rsidR="00AA70D5">
        <w:rPr>
          <w:rFonts w:cs="Arial"/>
          <w:color w:val="000000"/>
          <w:shd w:val="clear" w:color="auto" w:fill="FFFFFF"/>
        </w:rPr>
        <w:t>feedback provided by the Panel.</w:t>
      </w:r>
      <w:r w:rsidR="001029EA">
        <w:rPr>
          <w:rFonts w:cs="Arial"/>
          <w:color w:val="000000"/>
          <w:shd w:val="clear" w:color="auto" w:fill="FFFFFF"/>
        </w:rPr>
        <w:t xml:space="preserve"> Attachment 1 also includes criteria derived from the review elements for SBE member review and feedback.</w:t>
      </w:r>
    </w:p>
    <w:p w14:paraId="26D70E0E" w14:textId="77777777" w:rsidR="00AA70D5" w:rsidRDefault="00AA70D5" w:rsidP="00AA70D5">
      <w:pPr>
        <w:shd w:val="clear" w:color="auto" w:fill="FFFFFF"/>
        <w:rPr>
          <w:rFonts w:cs="Arial"/>
          <w:color w:val="000000"/>
          <w:shd w:val="clear" w:color="auto" w:fill="FFFFFF"/>
        </w:rPr>
      </w:pPr>
    </w:p>
    <w:p w14:paraId="78A87AC8" w14:textId="77777777" w:rsidR="004F4243" w:rsidRPr="001D5CBB" w:rsidRDefault="004F4243" w:rsidP="004F4243">
      <w:pPr>
        <w:pStyle w:val="Heading2"/>
        <w:spacing w:before="240" w:after="240"/>
        <w:rPr>
          <w:sz w:val="36"/>
          <w:szCs w:val="36"/>
        </w:rPr>
      </w:pPr>
      <w:r w:rsidRPr="001D5CBB">
        <w:rPr>
          <w:sz w:val="36"/>
          <w:szCs w:val="36"/>
        </w:rPr>
        <w:t>Summary of Previous State Board of Education Discussion and Action</w:t>
      </w:r>
    </w:p>
    <w:p w14:paraId="727B489C" w14:textId="326D595C" w:rsidR="004F4243" w:rsidRPr="001D5CBB" w:rsidRDefault="004F4243" w:rsidP="004F4243">
      <w:pPr>
        <w:spacing w:after="480"/>
        <w:rPr>
          <w:b/>
        </w:rPr>
      </w:pPr>
      <w:r>
        <w:t>At the January 2024 meeting, the SBE approved the appointment of the members of the RDRSSP.</w:t>
      </w:r>
    </w:p>
    <w:p w14:paraId="7E9D6F8C" w14:textId="77777777" w:rsidR="004F4243" w:rsidRPr="001D5CBB" w:rsidRDefault="004F4243" w:rsidP="004F4243">
      <w:pPr>
        <w:pStyle w:val="Heading2"/>
        <w:spacing w:before="240" w:after="240"/>
        <w:rPr>
          <w:sz w:val="36"/>
          <w:szCs w:val="36"/>
        </w:rPr>
      </w:pPr>
      <w:r w:rsidRPr="001D5CBB">
        <w:rPr>
          <w:sz w:val="36"/>
          <w:szCs w:val="36"/>
        </w:rPr>
        <w:t>Fiscal Analysis (as appropriate)</w:t>
      </w:r>
    </w:p>
    <w:p w14:paraId="78CD36D5" w14:textId="77777777" w:rsidR="004F4243" w:rsidRPr="001D5CBB" w:rsidRDefault="004F4243" w:rsidP="004F4243">
      <w:pPr>
        <w:spacing w:after="480"/>
        <w:rPr>
          <w:b/>
        </w:rPr>
      </w:pPr>
      <w:r w:rsidRPr="001D5CBB">
        <w:t xml:space="preserve">Section 121 of the </w:t>
      </w:r>
      <w:r w:rsidRPr="001D5CBB">
        <w:rPr>
          <w:rFonts w:ascii="Helvetica" w:hAnsi="Helvetica" w:cs="Helvetica"/>
          <w:color w:val="000000"/>
        </w:rPr>
        <w:t xml:space="preserve">2023 Education Omnibus Budget Trailer Bill (Chapter 48, Statutes of 2023) </w:t>
      </w:r>
      <w:r w:rsidRPr="001D5CBB">
        <w:t>allocated the sum of $1,000,000 for the establishment and operation of the RDRSSP.</w:t>
      </w:r>
    </w:p>
    <w:p w14:paraId="73BD75A6" w14:textId="77777777" w:rsidR="004F4243" w:rsidRPr="001D5CBB" w:rsidRDefault="004F4243" w:rsidP="004F4243">
      <w:pPr>
        <w:pStyle w:val="Heading2"/>
        <w:spacing w:before="240" w:after="240"/>
        <w:rPr>
          <w:sz w:val="36"/>
          <w:szCs w:val="36"/>
        </w:rPr>
      </w:pPr>
      <w:r w:rsidRPr="001D5CBB">
        <w:rPr>
          <w:sz w:val="36"/>
          <w:szCs w:val="36"/>
        </w:rPr>
        <w:t>Attachment</w:t>
      </w:r>
    </w:p>
    <w:p w14:paraId="3068EAE0" w14:textId="2D691A78" w:rsidR="002422D6" w:rsidRDefault="004F4243" w:rsidP="008B1BCE">
      <w:pPr>
        <w:widowControl w:val="0"/>
        <w:spacing w:before="240"/>
        <w:ind w:left="1620" w:hanging="1620"/>
        <w:rPr>
          <w:rFonts w:cs="Arial"/>
          <w:snapToGrid w:val="0"/>
          <w:color w:val="000000"/>
        </w:rPr>
      </w:pPr>
      <w:r w:rsidRPr="001D5CBB">
        <w:rPr>
          <w:rFonts w:cs="Arial"/>
          <w:snapToGrid w:val="0"/>
          <w:color w:val="000000"/>
        </w:rPr>
        <w:t xml:space="preserve">Attachment 1: </w:t>
      </w:r>
      <w:r w:rsidR="00AA70D5" w:rsidRPr="001029EA">
        <w:rPr>
          <w:rFonts w:cs="Arial"/>
          <w:snapToGrid w:val="0"/>
          <w:color w:val="000000"/>
        </w:rPr>
        <w:t xml:space="preserve">Proposed </w:t>
      </w:r>
      <w:r w:rsidR="001029EA" w:rsidRPr="001029EA">
        <w:rPr>
          <w:rFonts w:cs="Arial"/>
          <w:shd w:val="clear" w:color="auto" w:fill="FFFFFF"/>
        </w:rPr>
        <w:t>Review Elements and Evaluation Criteria</w:t>
      </w:r>
    </w:p>
    <w:p w14:paraId="652579FA" w14:textId="77777777" w:rsidR="008B1BCE" w:rsidRDefault="008B1BCE" w:rsidP="008B1BCE">
      <w:pPr>
        <w:widowControl w:val="0"/>
        <w:spacing w:before="240"/>
        <w:ind w:left="1620" w:hanging="1620"/>
      </w:pPr>
    </w:p>
    <w:p w14:paraId="618933AA" w14:textId="290F0763" w:rsidR="008B1BCE" w:rsidRPr="001D5CBB" w:rsidRDefault="008B1BCE" w:rsidP="008B1BCE">
      <w:pPr>
        <w:widowControl w:val="0"/>
        <w:spacing w:before="240"/>
        <w:ind w:left="1620" w:hanging="1620"/>
        <w:sectPr w:rsidR="008B1BCE" w:rsidRPr="001D5CBB" w:rsidSect="00256469">
          <w:headerReference w:type="default" r:id="rId12"/>
          <w:type w:val="continuous"/>
          <w:pgSz w:w="12240" w:h="15840"/>
          <w:pgMar w:top="720" w:right="1440" w:bottom="1440" w:left="1440" w:header="720" w:footer="720" w:gutter="0"/>
          <w:pgNumType w:start="1"/>
          <w:cols w:space="720"/>
          <w:docGrid w:linePitch="360"/>
        </w:sectPr>
      </w:pPr>
    </w:p>
    <w:p w14:paraId="7A3C075B" w14:textId="77777777" w:rsidR="008B1BCE" w:rsidRPr="008B1BCE" w:rsidRDefault="008B1BCE" w:rsidP="008B1BCE"/>
    <w:sectPr w:rsidR="008B1BCE" w:rsidRPr="008B1BCE" w:rsidSect="00256469">
      <w:headerReference w:type="default" r:id="rId13"/>
      <w:type w:val="continuous"/>
      <w:pgSz w:w="12240" w:h="15840"/>
      <w:pgMar w:top="72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E875B" w14:textId="77777777" w:rsidR="00256469" w:rsidRDefault="00256469" w:rsidP="000E09DC">
      <w:r>
        <w:separator/>
      </w:r>
    </w:p>
  </w:endnote>
  <w:endnote w:type="continuationSeparator" w:id="0">
    <w:p w14:paraId="4658E426" w14:textId="77777777" w:rsidR="00256469" w:rsidRDefault="00256469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B2487" w14:textId="77777777" w:rsidR="00256469" w:rsidRDefault="00256469" w:rsidP="000E09DC">
      <w:r>
        <w:separator/>
      </w:r>
    </w:p>
  </w:footnote>
  <w:footnote w:type="continuationSeparator" w:id="0">
    <w:p w14:paraId="36C1EF4C" w14:textId="77777777" w:rsidR="00256469" w:rsidRDefault="00256469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2DEB" w14:textId="77777777"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14:paraId="59A64F89" w14:textId="77777777"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14:paraId="5C461954" w14:textId="77777777"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0440ADC3" w14:textId="284B585B" w:rsidR="00547E92" w:rsidRDefault="00547E92">
        <w:pPr>
          <w:pStyle w:val="Header"/>
          <w:jc w:val="right"/>
        </w:pPr>
        <w:r>
          <w:t>exec-cde-</w:t>
        </w:r>
        <w:r w:rsidR="0006682B">
          <w:t>mar</w:t>
        </w:r>
        <w:r>
          <w:t>24item</w:t>
        </w:r>
        <w:r w:rsidR="0006682B">
          <w:t>1</w:t>
        </w:r>
      </w:p>
      <w:p w14:paraId="38777027" w14:textId="69F3FB47" w:rsidR="00547E92" w:rsidRPr="00547E92" w:rsidRDefault="00547E92">
        <w:pPr>
          <w:pStyle w:val="Header"/>
          <w:jc w:val="right"/>
        </w:pPr>
        <w:r w:rsidRPr="00547E92">
          <w:t xml:space="preserve">Page </w:t>
        </w:r>
        <w:r w:rsidRPr="00547E92">
          <w:fldChar w:fldCharType="begin"/>
        </w:r>
        <w:r w:rsidRPr="00547E92">
          <w:instrText xml:space="preserve"> PAGE </w:instrText>
        </w:r>
        <w:r w:rsidRPr="00547E92">
          <w:fldChar w:fldCharType="separate"/>
        </w:r>
        <w:r w:rsidRPr="00547E92">
          <w:rPr>
            <w:noProof/>
          </w:rPr>
          <w:t>2</w:t>
        </w:r>
        <w:r w:rsidRPr="00547E92">
          <w:fldChar w:fldCharType="end"/>
        </w:r>
        <w:r w:rsidRPr="00547E92">
          <w:t xml:space="preserve"> of </w:t>
        </w:r>
        <w:r w:rsidR="0006682B">
          <w:t>2</w:t>
        </w:r>
      </w:p>
    </w:sdtContent>
  </w:sdt>
  <w:p w14:paraId="00013F6D" w14:textId="55D07077" w:rsidR="00223112" w:rsidRPr="00547E92" w:rsidRDefault="00223112" w:rsidP="00547E92">
    <w:pPr>
      <w:pStyle w:val="Header"/>
      <w:spacing w:after="48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F68F" w14:textId="7C3C0A6F" w:rsidR="002422D6" w:rsidRPr="00547E92" w:rsidRDefault="002422D6" w:rsidP="008B1B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81AC9"/>
    <w:multiLevelType w:val="multilevel"/>
    <w:tmpl w:val="86B8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13DB9"/>
    <w:multiLevelType w:val="multilevel"/>
    <w:tmpl w:val="6502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09504222">
    <w:abstractNumId w:val="5"/>
  </w:num>
  <w:num w:numId="2" w16cid:durableId="1591426441">
    <w:abstractNumId w:val="8"/>
  </w:num>
  <w:num w:numId="3" w16cid:durableId="894969488">
    <w:abstractNumId w:val="2"/>
  </w:num>
  <w:num w:numId="4" w16cid:durableId="149097990">
    <w:abstractNumId w:val="6"/>
  </w:num>
  <w:num w:numId="5" w16cid:durableId="523137236">
    <w:abstractNumId w:val="7"/>
  </w:num>
  <w:num w:numId="6" w16cid:durableId="1576474446">
    <w:abstractNumId w:val="0"/>
  </w:num>
  <w:num w:numId="7" w16cid:durableId="1730693360">
    <w:abstractNumId w:val="4"/>
  </w:num>
  <w:num w:numId="8" w16cid:durableId="1773934807">
    <w:abstractNumId w:val="3"/>
  </w:num>
  <w:num w:numId="9" w16cid:durableId="631131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14A66"/>
    <w:rsid w:val="00024E9A"/>
    <w:rsid w:val="000324AD"/>
    <w:rsid w:val="0006682B"/>
    <w:rsid w:val="000E09DC"/>
    <w:rsid w:val="000F0A0A"/>
    <w:rsid w:val="001029EA"/>
    <w:rsid w:val="001048F3"/>
    <w:rsid w:val="00130059"/>
    <w:rsid w:val="00132EF4"/>
    <w:rsid w:val="0018148D"/>
    <w:rsid w:val="001A0CA5"/>
    <w:rsid w:val="001B3958"/>
    <w:rsid w:val="001C1178"/>
    <w:rsid w:val="001D5CBB"/>
    <w:rsid w:val="001E1929"/>
    <w:rsid w:val="001E2D45"/>
    <w:rsid w:val="001F2714"/>
    <w:rsid w:val="00204422"/>
    <w:rsid w:val="00223112"/>
    <w:rsid w:val="00240B26"/>
    <w:rsid w:val="002422D6"/>
    <w:rsid w:val="00256469"/>
    <w:rsid w:val="00265EB6"/>
    <w:rsid w:val="00270DCE"/>
    <w:rsid w:val="002B4B14"/>
    <w:rsid w:val="002D0AE6"/>
    <w:rsid w:val="002D1A82"/>
    <w:rsid w:val="002E4CB5"/>
    <w:rsid w:val="002E6FCA"/>
    <w:rsid w:val="002F279B"/>
    <w:rsid w:val="002F715B"/>
    <w:rsid w:val="00315131"/>
    <w:rsid w:val="00332831"/>
    <w:rsid w:val="003404A1"/>
    <w:rsid w:val="0034638B"/>
    <w:rsid w:val="0035063F"/>
    <w:rsid w:val="00363520"/>
    <w:rsid w:val="003705FC"/>
    <w:rsid w:val="00384819"/>
    <w:rsid w:val="00384ACF"/>
    <w:rsid w:val="0039770B"/>
    <w:rsid w:val="003D1ECD"/>
    <w:rsid w:val="003D5399"/>
    <w:rsid w:val="003E1E8D"/>
    <w:rsid w:val="003E4DF7"/>
    <w:rsid w:val="00406F50"/>
    <w:rsid w:val="00407E9B"/>
    <w:rsid w:val="004203BC"/>
    <w:rsid w:val="00436317"/>
    <w:rsid w:val="0044670C"/>
    <w:rsid w:val="0047534A"/>
    <w:rsid w:val="004E029B"/>
    <w:rsid w:val="004E64E8"/>
    <w:rsid w:val="004F0088"/>
    <w:rsid w:val="004F4243"/>
    <w:rsid w:val="00507A22"/>
    <w:rsid w:val="00517C00"/>
    <w:rsid w:val="00521380"/>
    <w:rsid w:val="00527B0E"/>
    <w:rsid w:val="00547E92"/>
    <w:rsid w:val="00584E69"/>
    <w:rsid w:val="00663EB9"/>
    <w:rsid w:val="00692300"/>
    <w:rsid w:val="00693951"/>
    <w:rsid w:val="006B2111"/>
    <w:rsid w:val="006D0223"/>
    <w:rsid w:val="006E06C6"/>
    <w:rsid w:val="006F50BB"/>
    <w:rsid w:val="00713842"/>
    <w:rsid w:val="00726EDA"/>
    <w:rsid w:val="007313A3"/>
    <w:rsid w:val="00741AB1"/>
    <w:rsid w:val="00742476"/>
    <w:rsid w:val="007428B8"/>
    <w:rsid w:val="00746164"/>
    <w:rsid w:val="00752831"/>
    <w:rsid w:val="00776EBE"/>
    <w:rsid w:val="00780BB6"/>
    <w:rsid w:val="007A7640"/>
    <w:rsid w:val="007C5697"/>
    <w:rsid w:val="007C68BC"/>
    <w:rsid w:val="007D6A8F"/>
    <w:rsid w:val="007F2A07"/>
    <w:rsid w:val="007F387E"/>
    <w:rsid w:val="007F77ED"/>
    <w:rsid w:val="008171C0"/>
    <w:rsid w:val="0083281A"/>
    <w:rsid w:val="00863A22"/>
    <w:rsid w:val="008909EE"/>
    <w:rsid w:val="008A0BFB"/>
    <w:rsid w:val="008B116F"/>
    <w:rsid w:val="008B1BCE"/>
    <w:rsid w:val="0091117B"/>
    <w:rsid w:val="0095266B"/>
    <w:rsid w:val="00970DC9"/>
    <w:rsid w:val="009B04E1"/>
    <w:rsid w:val="009D5028"/>
    <w:rsid w:val="00A025BE"/>
    <w:rsid w:val="00A07F42"/>
    <w:rsid w:val="00A14E49"/>
    <w:rsid w:val="00A16315"/>
    <w:rsid w:val="00A30B3C"/>
    <w:rsid w:val="00A538E3"/>
    <w:rsid w:val="00A70FCC"/>
    <w:rsid w:val="00A86CA1"/>
    <w:rsid w:val="00AA55D9"/>
    <w:rsid w:val="00AA70D5"/>
    <w:rsid w:val="00AD0FE9"/>
    <w:rsid w:val="00B46817"/>
    <w:rsid w:val="00B57031"/>
    <w:rsid w:val="00B632F6"/>
    <w:rsid w:val="00B723BE"/>
    <w:rsid w:val="00B82705"/>
    <w:rsid w:val="00BD73E3"/>
    <w:rsid w:val="00C27D57"/>
    <w:rsid w:val="00C42ABA"/>
    <w:rsid w:val="00C64102"/>
    <w:rsid w:val="00C82CBA"/>
    <w:rsid w:val="00C950D0"/>
    <w:rsid w:val="00CB7DA2"/>
    <w:rsid w:val="00CC174A"/>
    <w:rsid w:val="00CE1C84"/>
    <w:rsid w:val="00CE3E17"/>
    <w:rsid w:val="00D32D76"/>
    <w:rsid w:val="00D45AB6"/>
    <w:rsid w:val="00D4652E"/>
    <w:rsid w:val="00D47DAB"/>
    <w:rsid w:val="00D5115F"/>
    <w:rsid w:val="00D8667C"/>
    <w:rsid w:val="00D86AB9"/>
    <w:rsid w:val="00DB0BCB"/>
    <w:rsid w:val="00DB678F"/>
    <w:rsid w:val="00DC0883"/>
    <w:rsid w:val="00DD485D"/>
    <w:rsid w:val="00E107E6"/>
    <w:rsid w:val="00E55FFD"/>
    <w:rsid w:val="00EA5263"/>
    <w:rsid w:val="00EA7D4F"/>
    <w:rsid w:val="00EB16F7"/>
    <w:rsid w:val="00EC504C"/>
    <w:rsid w:val="00EE0665"/>
    <w:rsid w:val="00EF5CAD"/>
    <w:rsid w:val="00F01EDB"/>
    <w:rsid w:val="00F21842"/>
    <w:rsid w:val="00F241BE"/>
    <w:rsid w:val="00F40510"/>
    <w:rsid w:val="00F75A38"/>
    <w:rsid w:val="00FC1FCE"/>
    <w:rsid w:val="00FC3E6B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|"/>
  <w14:docId w14:val="50FB586F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A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14E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55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5F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5FF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FFD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F0A0A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DD4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a9198ba-0980-48cd-931a-2623062a99f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DB697EEB1BD4EA0D8B34235E1A19B" ma:contentTypeVersion="7" ma:contentTypeDescription="Create a new document." ma:contentTypeScope="" ma:versionID="c167106aa290b3cf4781683a3d2f099d">
  <xsd:schema xmlns:xsd="http://www.w3.org/2001/XMLSchema" xmlns:xs="http://www.w3.org/2001/XMLSchema" xmlns:p="http://schemas.microsoft.com/office/2006/metadata/properties" xmlns:ns3="ea9198ba-0980-48cd-931a-2623062a99ff" xmlns:ns4="95f8ce08-19a0-43a9-b6ea-34697a38920f" targetNamespace="http://schemas.microsoft.com/office/2006/metadata/properties" ma:root="true" ma:fieldsID="27e6247dfded99bffbf1c1688dfc32cf" ns3:_="" ns4:_="">
    <xsd:import namespace="ea9198ba-0980-48cd-931a-2623062a99ff"/>
    <xsd:import namespace="95f8ce08-19a0-43a9-b6ea-34697a3892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198ba-0980-48cd-931a-2623062a9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8ce08-19a0-43a9-b6ea-34697a389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D3769A-8D47-442B-BA99-68FE60438AAD}">
  <ds:schemaRefs>
    <ds:schemaRef ds:uri="http://schemas.microsoft.com/office/2006/metadata/properties"/>
    <ds:schemaRef ds:uri="http://schemas.microsoft.com/office/infopath/2007/PartnerControls"/>
    <ds:schemaRef ds:uri="ea9198ba-0980-48cd-931a-2623062a99ff"/>
  </ds:schemaRefs>
</ds:datastoreItem>
</file>

<file path=customXml/itemProps2.xml><?xml version="1.0" encoding="utf-8"?>
<ds:datastoreItem xmlns:ds="http://schemas.openxmlformats.org/officeDocument/2006/customXml" ds:itemID="{2000347E-6862-4423-86AE-6EFC12056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198ba-0980-48cd-931a-2623062a99ff"/>
    <ds:schemaRef ds:uri="95f8ce08-19a0-43a9-b6ea-34697a389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4FBD95-C9CF-4E9C-8484-8897579A46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414</Words>
  <Characters>2362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2024 Agenda Item 16 - Meeting Agendas (CA State Board of Education)</vt:lpstr>
    </vt:vector>
  </TitlesOfParts>
  <Company>California State Board of Education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2024 Agenda Item 14 - Meeting Agendas (CA State Board of Education)</dc:title>
  <dc:subject>Reading Difficulties Risk Screener Selection Panel (RDRSSP): Update from Dr. Young-Suk Kim, Chair, and Consideration of Proposed Review Elements and Evaluation Criteria.</dc:subject>
  <cp:keywords/>
  <dc:description/>
  <cp:lastPrinted>2017-10-30T17:36:00Z</cp:lastPrinted>
  <dcterms:created xsi:type="dcterms:W3CDTF">2024-02-22T18:57:00Z</dcterms:created>
  <dcterms:modified xsi:type="dcterms:W3CDTF">2024-02-23T22:22:00Z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0x01010065DDB697EEB1BD4EA0D8B34235E1A19B</vt:lpwstr>
  </property>
  <property fmtid="{D5CDD505-2E9C-101B-9397-08002B2CF9AE}" pid="3" name="GrammarlyDocumentId">
    <vt:lpwstr>ecf47c66869de08969d8752a17ceabe85224febc3bac257e14daa58ae4706e1c</vt:lpwstr>
  </property>
</Properties>
</file>